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D7" w:rsidRDefault="00E74FD7" w:rsidP="004079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7AD5EE83" wp14:editId="7C2C1BE9">
            <wp:extent cx="5731510" cy="1363405"/>
            <wp:effectExtent l="0" t="0" r="254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letterhead artwork 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442" w:rsidRPr="00314C36" w:rsidRDefault="005B3E56" w:rsidP="005B3E56">
      <w:pPr>
        <w:spacing w:after="150" w:line="300" w:lineRule="atLeast"/>
        <w:jc w:val="center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b/>
          <w:bCs/>
          <w:color w:val="333333"/>
          <w:u w:val="single"/>
          <w:lang w:eastAsia="en-GB"/>
        </w:rPr>
        <w:t>Job Description</w:t>
      </w:r>
      <w:r w:rsidR="00287756">
        <w:rPr>
          <w:rFonts w:eastAsia="Times New Roman" w:cs="Times New Roman"/>
          <w:b/>
          <w:bCs/>
          <w:color w:val="333333"/>
          <w:u w:val="single"/>
          <w:lang w:eastAsia="en-GB"/>
        </w:rPr>
        <w:t xml:space="preserve">- </w:t>
      </w:r>
      <w:r w:rsidR="00681C2D">
        <w:rPr>
          <w:rFonts w:eastAsia="Times New Roman" w:cs="Times New Roman"/>
          <w:b/>
          <w:bCs/>
          <w:color w:val="333333"/>
          <w:u w:val="single"/>
          <w:lang w:eastAsia="en-GB"/>
        </w:rPr>
        <w:t xml:space="preserve">Science </w:t>
      </w:r>
      <w:bookmarkStart w:id="0" w:name="_GoBack"/>
      <w:bookmarkEnd w:id="0"/>
      <w:r w:rsidRPr="00314C36">
        <w:rPr>
          <w:rFonts w:eastAsia="Times New Roman" w:cs="Times New Roman"/>
          <w:b/>
          <w:bCs/>
          <w:color w:val="333333"/>
          <w:u w:val="single"/>
          <w:lang w:eastAsia="en-GB"/>
        </w:rPr>
        <w:t>Teacher</w:t>
      </w:r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b/>
          <w:bCs/>
          <w:color w:val="333333"/>
          <w:lang w:eastAsia="en-GB"/>
        </w:rPr>
        <w:t>The Role</w:t>
      </w:r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proofErr w:type="gramStart"/>
      <w:r w:rsidRPr="00314C36">
        <w:rPr>
          <w:rFonts w:eastAsia="Times New Roman" w:cs="Times New Roman"/>
          <w:color w:val="333333"/>
          <w:lang w:eastAsia="en-GB"/>
        </w:rPr>
        <w:t>To deliver outstanding teaching, to ensure effective student learning in the subject and to achieve excellent results for the students.</w:t>
      </w:r>
      <w:proofErr w:type="gramEnd"/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proofErr w:type="gramStart"/>
      <w:r w:rsidRPr="00314C36">
        <w:rPr>
          <w:rFonts w:eastAsia="Times New Roman" w:cs="Times New Roman"/>
          <w:color w:val="333333"/>
          <w:lang w:eastAsia="en-GB"/>
        </w:rPr>
        <w:t>To be a role-model and impact positively on the academy more widely.</w:t>
      </w:r>
      <w:proofErr w:type="gramEnd"/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b/>
          <w:bCs/>
          <w:color w:val="333333"/>
          <w:lang w:eastAsia="en-GB"/>
        </w:rPr>
        <w:t>Key responsibilities</w:t>
      </w:r>
    </w:p>
    <w:p w:rsidR="00706442" w:rsidRPr="00314C36" w:rsidRDefault="00706442" w:rsidP="0070644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plan, resource and deliver inspiring lessons that ensure that effective learning takes place and students make excellent progress</w:t>
      </w:r>
    </w:p>
    <w:p w:rsidR="00706442" w:rsidRPr="00314C36" w:rsidRDefault="00706442" w:rsidP="0070644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provide a nurturing and stimulating classroom and academy environment that helps students to develop as learners</w:t>
      </w:r>
    </w:p>
    <w:p w:rsidR="00706442" w:rsidRPr="00314C36" w:rsidRDefault="00706442" w:rsidP="0070644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maintain/establish positive behaviour for learning across the whole academy</w:t>
      </w:r>
    </w:p>
    <w:p w:rsidR="00706442" w:rsidRPr="00314C36" w:rsidRDefault="00706442" w:rsidP="0070644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contribute to the effective working of the academy</w:t>
      </w:r>
    </w:p>
    <w:p w:rsidR="00706442" w:rsidRPr="00314C36" w:rsidRDefault="00706442" w:rsidP="0070644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support students in the acquisition and development of learning dispositions and positive character traits</w:t>
      </w:r>
    </w:p>
    <w:p w:rsidR="00706442" w:rsidRPr="00314C36" w:rsidRDefault="00706442" w:rsidP="0070644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provide stimulating and enriching extra-curricular opportunities for students and potentially for members of the wider school community</w:t>
      </w:r>
    </w:p>
    <w:p w:rsidR="00706442" w:rsidRPr="00314C36" w:rsidRDefault="00706442" w:rsidP="0070644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be accountable for student progress and attainment levels in their own classes.</w:t>
      </w:r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b/>
          <w:bCs/>
          <w:color w:val="333333"/>
          <w:lang w:eastAsia="en-GB"/>
        </w:rPr>
        <w:t>Outcomes and activities</w:t>
      </w:r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Teaching and learning</w:t>
      </w:r>
    </w:p>
    <w:p w:rsidR="00706442" w:rsidRPr="00314C36" w:rsidRDefault="00706442" w:rsidP="0070644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 xml:space="preserve">With direction from the Head of Department, to plan and prepare effective teaching </w:t>
      </w:r>
      <w:r w:rsidR="005B3E56" w:rsidRPr="00314C36">
        <w:rPr>
          <w:rFonts w:eastAsia="Times New Roman" w:cs="Times New Roman"/>
          <w:color w:val="333333"/>
          <w:lang w:eastAsia="en-GB"/>
        </w:rPr>
        <w:t>scheme of work</w:t>
      </w:r>
      <w:r w:rsidRPr="00314C36">
        <w:rPr>
          <w:rFonts w:eastAsia="Times New Roman" w:cs="Times New Roman"/>
          <w:color w:val="333333"/>
          <w:lang w:eastAsia="en-GB"/>
        </w:rPr>
        <w:t xml:space="preserve"> and lessons</w:t>
      </w:r>
    </w:p>
    <w:p w:rsidR="00706442" w:rsidRPr="00314C36" w:rsidRDefault="00706442" w:rsidP="0070644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teach engaging and effective lessons that motivate, inspire and involve students and improve student attainment</w:t>
      </w:r>
    </w:p>
    <w:p w:rsidR="00706442" w:rsidRPr="00314C36" w:rsidRDefault="00706442" w:rsidP="0070644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use regular assessments to monitor progress and set targets</w:t>
      </w:r>
    </w:p>
    <w:p w:rsidR="00706442" w:rsidRPr="00314C36" w:rsidRDefault="00706442" w:rsidP="0070644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respond accordingly to the results of such monitoring to differentiate intervention</w:t>
      </w:r>
    </w:p>
    <w:p w:rsidR="00706442" w:rsidRPr="00314C36" w:rsidRDefault="00706442" w:rsidP="0070644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 xml:space="preserve">To utilise a full range of </w:t>
      </w:r>
      <w:r w:rsidR="00314C36" w:rsidRPr="00314C36">
        <w:rPr>
          <w:rFonts w:eastAsia="Times New Roman" w:cs="Times New Roman"/>
          <w:color w:val="333333"/>
          <w:lang w:eastAsia="en-GB"/>
        </w:rPr>
        <w:t>assessment</w:t>
      </w:r>
      <w:r w:rsidRPr="00314C36">
        <w:rPr>
          <w:rFonts w:eastAsia="Times New Roman" w:cs="Times New Roman"/>
          <w:color w:val="333333"/>
          <w:lang w:eastAsia="en-GB"/>
        </w:rPr>
        <w:t xml:space="preserve"> strategies</w:t>
      </w:r>
    </w:p>
    <w:p w:rsidR="00706442" w:rsidRPr="00314C36" w:rsidRDefault="00706442" w:rsidP="0070644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maintain regular and productive communication with parents, to report on progress, sanctions and achievements</w:t>
      </w:r>
    </w:p>
    <w:p w:rsidR="00706442" w:rsidRPr="00314C36" w:rsidRDefault="00706442" w:rsidP="005B3E5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promote reading and teach literacy skills.</w:t>
      </w:r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Academy culture</w:t>
      </w:r>
    </w:p>
    <w:p w:rsidR="00706442" w:rsidRPr="00314C36" w:rsidRDefault="00706442" w:rsidP="0070644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help create a strong academy community, characterised by consistent, orderly behaviour and caring, respectful relationships by maintaining a presence around the Academy</w:t>
      </w:r>
    </w:p>
    <w:p w:rsidR="00706442" w:rsidRPr="00314C36" w:rsidRDefault="00706442" w:rsidP="0070644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help develop an Academy culture and ethos that is utterly committed to achievement</w:t>
      </w:r>
    </w:p>
    <w:p w:rsidR="00706442" w:rsidRDefault="00706442" w:rsidP="0070644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demonstrate a commitment to equality of opportunity for all members of the Academy’s community</w:t>
      </w:r>
    </w:p>
    <w:p w:rsidR="00287756" w:rsidRDefault="00287756" w:rsidP="00287756">
      <w:p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</w:p>
    <w:p w:rsidR="00287756" w:rsidRDefault="00287756" w:rsidP="00287756">
      <w:p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</w:p>
    <w:p w:rsidR="00287756" w:rsidRPr="00314C36" w:rsidRDefault="00287756" w:rsidP="00287756">
      <w:p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</w:p>
    <w:p w:rsidR="00706442" w:rsidRPr="00314C36" w:rsidRDefault="00706442" w:rsidP="0070644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actively promote the Academy at all times</w:t>
      </w:r>
    </w:p>
    <w:p w:rsidR="00706442" w:rsidRDefault="00706442" w:rsidP="0070644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contribute to discussions at meetings</w:t>
      </w:r>
    </w:p>
    <w:p w:rsidR="00706442" w:rsidRPr="00314C36" w:rsidRDefault="00706442" w:rsidP="0070644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contribute to the writing and implementation of the Academy Improvement Plan</w:t>
      </w:r>
    </w:p>
    <w:p w:rsidR="00706442" w:rsidRPr="00314C36" w:rsidRDefault="00706442" w:rsidP="0070644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be active in issues of student welfare and support.</w:t>
      </w:r>
    </w:p>
    <w:p w:rsidR="00706442" w:rsidRPr="00314C36" w:rsidRDefault="00706442" w:rsidP="00706442">
      <w:pPr>
        <w:spacing w:after="150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b/>
          <w:bCs/>
          <w:color w:val="333333"/>
          <w:lang w:eastAsia="en-GB"/>
        </w:rPr>
        <w:t>Other</w:t>
      </w:r>
    </w:p>
    <w:p w:rsidR="00706442" w:rsidRPr="00314C36" w:rsidRDefault="00706442" w:rsidP="0070644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be a form tutor and deliver tutorial sessions to the form group</w:t>
      </w:r>
    </w:p>
    <w:p w:rsidR="00706442" w:rsidRPr="00314C36" w:rsidRDefault="00706442" w:rsidP="0070644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undertake other various responsibilities as directed by the Head of Department or Principal</w:t>
      </w:r>
    </w:p>
    <w:p w:rsidR="00706442" w:rsidRPr="00314C36" w:rsidRDefault="00706442" w:rsidP="0070644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undertake the main professional duties of a teacher as set out in the OAT pay and conditions of service document</w:t>
      </w:r>
    </w:p>
    <w:p w:rsidR="00706442" w:rsidRPr="00314C36" w:rsidRDefault="00706442" w:rsidP="0070644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>To meet the expectations of all staff as laid out in the Staff Expectations Policy</w:t>
      </w:r>
    </w:p>
    <w:p w:rsidR="00706442" w:rsidRPr="00314C36" w:rsidRDefault="00706442" w:rsidP="00706442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Times New Roman"/>
          <w:color w:val="333333"/>
          <w:lang w:eastAsia="en-GB"/>
        </w:rPr>
      </w:pPr>
      <w:r w:rsidRPr="00314C36">
        <w:rPr>
          <w:rFonts w:eastAsia="Times New Roman" w:cs="Times New Roman"/>
          <w:color w:val="333333"/>
          <w:lang w:eastAsia="en-GB"/>
        </w:rPr>
        <w:t xml:space="preserve">To uphold all </w:t>
      </w:r>
      <w:proofErr w:type="gramStart"/>
      <w:r w:rsidRPr="00314C36">
        <w:rPr>
          <w:rFonts w:eastAsia="Times New Roman" w:cs="Times New Roman"/>
          <w:color w:val="333333"/>
          <w:lang w:eastAsia="en-GB"/>
        </w:rPr>
        <w:t>Academy</w:t>
      </w:r>
      <w:proofErr w:type="gramEnd"/>
      <w:r w:rsidRPr="00314C36">
        <w:rPr>
          <w:rFonts w:eastAsia="Times New Roman" w:cs="Times New Roman"/>
          <w:color w:val="333333"/>
          <w:lang w:eastAsia="en-GB"/>
        </w:rPr>
        <w:t xml:space="preserve"> polices with consistency and diligence.</w:t>
      </w:r>
    </w:p>
    <w:p w:rsidR="00E74FD7" w:rsidRDefault="00E74FD7" w:rsidP="004079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</w:p>
    <w:sectPr w:rsidR="00E74FD7" w:rsidSect="00E74FD7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046"/>
    <w:multiLevelType w:val="multilevel"/>
    <w:tmpl w:val="E4C2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A60E7"/>
    <w:multiLevelType w:val="hybridMultilevel"/>
    <w:tmpl w:val="879C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DD7"/>
    <w:multiLevelType w:val="hybridMultilevel"/>
    <w:tmpl w:val="2E84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8746A"/>
    <w:multiLevelType w:val="hybridMultilevel"/>
    <w:tmpl w:val="B05A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10E4B"/>
    <w:multiLevelType w:val="multilevel"/>
    <w:tmpl w:val="1918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A38D1"/>
    <w:multiLevelType w:val="multilevel"/>
    <w:tmpl w:val="B52C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314CD"/>
    <w:multiLevelType w:val="multilevel"/>
    <w:tmpl w:val="6C9E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A5914"/>
    <w:multiLevelType w:val="multilevel"/>
    <w:tmpl w:val="4284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93469"/>
    <w:multiLevelType w:val="hybridMultilevel"/>
    <w:tmpl w:val="AFB8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66B0A"/>
    <w:multiLevelType w:val="multilevel"/>
    <w:tmpl w:val="50D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4F2A4A"/>
    <w:multiLevelType w:val="multilevel"/>
    <w:tmpl w:val="3B4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8762F7"/>
    <w:multiLevelType w:val="hybridMultilevel"/>
    <w:tmpl w:val="C44A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45DA6"/>
    <w:multiLevelType w:val="multilevel"/>
    <w:tmpl w:val="F8D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41661A"/>
    <w:multiLevelType w:val="multilevel"/>
    <w:tmpl w:val="620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07"/>
    <w:rsid w:val="00231096"/>
    <w:rsid w:val="00270053"/>
    <w:rsid w:val="00287756"/>
    <w:rsid w:val="00291066"/>
    <w:rsid w:val="00314C36"/>
    <w:rsid w:val="0039577B"/>
    <w:rsid w:val="00396A3A"/>
    <w:rsid w:val="003B5914"/>
    <w:rsid w:val="0040395C"/>
    <w:rsid w:val="0040798C"/>
    <w:rsid w:val="00550802"/>
    <w:rsid w:val="005B3E56"/>
    <w:rsid w:val="00681C2D"/>
    <w:rsid w:val="00706442"/>
    <w:rsid w:val="007404C1"/>
    <w:rsid w:val="008B77E0"/>
    <w:rsid w:val="00A71207"/>
    <w:rsid w:val="00B403D6"/>
    <w:rsid w:val="00B65DF0"/>
    <w:rsid w:val="00B96B51"/>
    <w:rsid w:val="00BA6F16"/>
    <w:rsid w:val="00BD5DF6"/>
    <w:rsid w:val="00C40F44"/>
    <w:rsid w:val="00E52A0F"/>
    <w:rsid w:val="00E74FD7"/>
    <w:rsid w:val="00E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12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0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12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0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AEFB-7268-4D92-929A-57C9FA99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White</dc:creator>
  <cp:lastModifiedBy>Cressida Canadas</cp:lastModifiedBy>
  <cp:revision>3</cp:revision>
  <cp:lastPrinted>2016-04-11T10:43:00Z</cp:lastPrinted>
  <dcterms:created xsi:type="dcterms:W3CDTF">2016-04-12T07:41:00Z</dcterms:created>
  <dcterms:modified xsi:type="dcterms:W3CDTF">2017-04-27T11:22:00Z</dcterms:modified>
</cp:coreProperties>
</file>