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0C0" w:rsidRDefault="003340C0">
      <w:pPr>
        <w:spacing w:line="200" w:lineRule="exact"/>
        <w:rPr>
          <w:sz w:val="24"/>
          <w:szCs w:val="24"/>
        </w:rPr>
      </w:pPr>
      <w:bookmarkStart w:id="0" w:name="page1"/>
      <w:bookmarkStart w:id="1" w:name="_GoBack"/>
      <w:bookmarkEnd w:id="0"/>
      <w:bookmarkEnd w:id="1"/>
    </w:p>
    <w:p w:rsidR="003340C0" w:rsidRDefault="003340C0">
      <w:pPr>
        <w:spacing w:line="200" w:lineRule="exact"/>
        <w:rPr>
          <w:sz w:val="24"/>
          <w:szCs w:val="24"/>
        </w:rPr>
      </w:pPr>
    </w:p>
    <w:p w:rsidR="003340C0" w:rsidRDefault="003340C0">
      <w:pPr>
        <w:spacing w:line="200" w:lineRule="exact"/>
        <w:rPr>
          <w:sz w:val="24"/>
          <w:szCs w:val="24"/>
        </w:rPr>
      </w:pPr>
    </w:p>
    <w:p w:rsidR="003340C0" w:rsidRDefault="003340C0">
      <w:pPr>
        <w:spacing w:line="200" w:lineRule="exact"/>
        <w:rPr>
          <w:sz w:val="24"/>
          <w:szCs w:val="24"/>
        </w:rPr>
      </w:pPr>
    </w:p>
    <w:p w:rsidR="003340C0" w:rsidRDefault="003340C0">
      <w:pPr>
        <w:spacing w:line="200" w:lineRule="exact"/>
        <w:rPr>
          <w:sz w:val="24"/>
          <w:szCs w:val="24"/>
        </w:rPr>
      </w:pPr>
    </w:p>
    <w:p w:rsidR="003340C0" w:rsidRDefault="003340C0">
      <w:pPr>
        <w:spacing w:line="200" w:lineRule="exact"/>
        <w:rPr>
          <w:sz w:val="24"/>
          <w:szCs w:val="24"/>
        </w:rPr>
      </w:pPr>
    </w:p>
    <w:p w:rsidR="003340C0" w:rsidRDefault="003340C0">
      <w:pPr>
        <w:spacing w:line="202" w:lineRule="exact"/>
        <w:rPr>
          <w:sz w:val="24"/>
          <w:szCs w:val="24"/>
        </w:rPr>
      </w:pPr>
    </w:p>
    <w:p w:rsidR="003340C0" w:rsidRDefault="00494E2C">
      <w:pPr>
        <w:ind w:left="760"/>
        <w:rPr>
          <w:sz w:val="20"/>
          <w:szCs w:val="20"/>
        </w:rPr>
      </w:pPr>
      <w:r>
        <w:rPr>
          <w:rFonts w:ascii="Arial" w:eastAsia="Arial" w:hAnsi="Arial" w:cs="Arial"/>
          <w:b/>
          <w:bCs/>
          <w:sz w:val="21"/>
          <w:szCs w:val="21"/>
        </w:rPr>
        <w:t>J</w:t>
      </w:r>
      <w:r>
        <w:rPr>
          <w:rFonts w:ascii="Arial" w:eastAsia="Arial" w:hAnsi="Arial" w:cs="Arial"/>
          <w:b/>
          <w:bCs/>
          <w:sz w:val="16"/>
          <w:szCs w:val="16"/>
        </w:rPr>
        <w:t>OB DESCRIPTION</w:t>
      </w:r>
      <w:r>
        <w:rPr>
          <w:rFonts w:ascii="Arial" w:eastAsia="Arial" w:hAnsi="Arial" w:cs="Arial"/>
          <w:b/>
          <w:bCs/>
          <w:sz w:val="21"/>
          <w:szCs w:val="21"/>
        </w:rPr>
        <w:t>:</w:t>
      </w:r>
    </w:p>
    <w:p w:rsidR="003340C0" w:rsidRDefault="003340C0">
      <w:pPr>
        <w:spacing w:line="200" w:lineRule="exact"/>
        <w:rPr>
          <w:sz w:val="24"/>
          <w:szCs w:val="24"/>
        </w:rPr>
      </w:pPr>
    </w:p>
    <w:p w:rsidR="003340C0" w:rsidRDefault="003340C0">
      <w:pPr>
        <w:spacing w:line="274" w:lineRule="exact"/>
        <w:rPr>
          <w:sz w:val="24"/>
          <w:szCs w:val="24"/>
        </w:rPr>
      </w:pPr>
    </w:p>
    <w:p w:rsidR="003340C0" w:rsidRDefault="00494E2C">
      <w:pPr>
        <w:ind w:left="760"/>
        <w:rPr>
          <w:sz w:val="20"/>
          <w:szCs w:val="20"/>
        </w:rPr>
      </w:pPr>
      <w:r>
        <w:rPr>
          <w:rFonts w:ascii="Arial" w:eastAsia="Arial" w:hAnsi="Arial" w:cs="Arial"/>
          <w:b/>
          <w:bCs/>
          <w:sz w:val="21"/>
          <w:szCs w:val="21"/>
        </w:rPr>
        <w:t>S</w:t>
      </w:r>
      <w:r>
        <w:rPr>
          <w:rFonts w:ascii="Arial" w:eastAsia="Arial" w:hAnsi="Arial" w:cs="Arial"/>
          <w:b/>
          <w:bCs/>
          <w:sz w:val="16"/>
          <w:szCs w:val="16"/>
        </w:rPr>
        <w:t>ALARY</w:t>
      </w:r>
      <w:r>
        <w:rPr>
          <w:rFonts w:ascii="Arial" w:eastAsia="Arial" w:hAnsi="Arial" w:cs="Arial"/>
          <w:b/>
          <w:bCs/>
          <w:sz w:val="21"/>
          <w:szCs w:val="21"/>
        </w:rPr>
        <w:t>:</w:t>
      </w:r>
    </w:p>
    <w:p w:rsidR="003340C0" w:rsidRDefault="00494E2C">
      <w:pPr>
        <w:spacing w:line="236" w:lineRule="auto"/>
        <w:ind w:left="760"/>
        <w:rPr>
          <w:sz w:val="20"/>
          <w:szCs w:val="20"/>
        </w:rPr>
      </w:pPr>
      <w:r>
        <w:rPr>
          <w:rFonts w:ascii="Arial" w:eastAsia="Arial" w:hAnsi="Arial" w:cs="Arial"/>
          <w:b/>
          <w:bCs/>
          <w:sz w:val="21"/>
          <w:szCs w:val="21"/>
        </w:rPr>
        <w:t>S</w:t>
      </w:r>
      <w:r>
        <w:rPr>
          <w:rFonts w:ascii="Arial" w:eastAsia="Arial" w:hAnsi="Arial" w:cs="Arial"/>
          <w:b/>
          <w:bCs/>
          <w:sz w:val="16"/>
          <w:szCs w:val="16"/>
        </w:rPr>
        <w:t>TART</w:t>
      </w:r>
      <w:r>
        <w:rPr>
          <w:rFonts w:ascii="Arial" w:eastAsia="Arial" w:hAnsi="Arial" w:cs="Arial"/>
          <w:b/>
          <w:bCs/>
          <w:sz w:val="21"/>
          <w:szCs w:val="21"/>
        </w:rPr>
        <w:t xml:space="preserve"> D</w:t>
      </w:r>
      <w:r>
        <w:rPr>
          <w:rFonts w:ascii="Arial" w:eastAsia="Arial" w:hAnsi="Arial" w:cs="Arial"/>
          <w:b/>
          <w:bCs/>
          <w:sz w:val="16"/>
          <w:szCs w:val="16"/>
        </w:rPr>
        <w:t>ATE</w:t>
      </w:r>
      <w:r>
        <w:rPr>
          <w:rFonts w:ascii="Arial" w:eastAsia="Arial" w:hAnsi="Arial" w:cs="Arial"/>
          <w:b/>
          <w:bCs/>
          <w:sz w:val="21"/>
          <w:szCs w:val="21"/>
        </w:rPr>
        <w:t>:</w:t>
      </w:r>
    </w:p>
    <w:p w:rsidR="003340C0" w:rsidRDefault="00494E2C">
      <w:pPr>
        <w:spacing w:line="20" w:lineRule="exact"/>
        <w:rPr>
          <w:sz w:val="24"/>
          <w:szCs w:val="24"/>
        </w:rPr>
      </w:pPr>
      <w:r>
        <w:rPr>
          <w:sz w:val="24"/>
          <w:szCs w:val="24"/>
        </w:rPr>
        <w:br w:type="column"/>
      </w:r>
    </w:p>
    <w:p w:rsidR="003340C0" w:rsidRDefault="003340C0">
      <w:pPr>
        <w:spacing w:line="200" w:lineRule="exact"/>
        <w:rPr>
          <w:sz w:val="24"/>
          <w:szCs w:val="24"/>
        </w:rPr>
      </w:pPr>
    </w:p>
    <w:p w:rsidR="003340C0" w:rsidRDefault="003340C0">
      <w:pPr>
        <w:spacing w:line="200" w:lineRule="exact"/>
        <w:rPr>
          <w:sz w:val="24"/>
          <w:szCs w:val="24"/>
        </w:rPr>
      </w:pPr>
    </w:p>
    <w:p w:rsidR="003340C0" w:rsidRDefault="003340C0">
      <w:pPr>
        <w:spacing w:line="200" w:lineRule="exact"/>
        <w:rPr>
          <w:sz w:val="24"/>
          <w:szCs w:val="24"/>
        </w:rPr>
      </w:pPr>
    </w:p>
    <w:p w:rsidR="003340C0" w:rsidRDefault="003340C0">
      <w:pPr>
        <w:spacing w:line="200" w:lineRule="exact"/>
        <w:rPr>
          <w:sz w:val="24"/>
          <w:szCs w:val="24"/>
        </w:rPr>
      </w:pPr>
    </w:p>
    <w:p w:rsidR="003340C0" w:rsidRDefault="003340C0">
      <w:pPr>
        <w:spacing w:line="200" w:lineRule="exact"/>
        <w:rPr>
          <w:sz w:val="24"/>
          <w:szCs w:val="24"/>
        </w:rPr>
      </w:pPr>
    </w:p>
    <w:p w:rsidR="003340C0" w:rsidRDefault="003340C0">
      <w:pPr>
        <w:spacing w:line="200" w:lineRule="exact"/>
        <w:rPr>
          <w:sz w:val="24"/>
          <w:szCs w:val="24"/>
        </w:rPr>
      </w:pPr>
    </w:p>
    <w:p w:rsidR="003340C0" w:rsidRDefault="003340C0">
      <w:pPr>
        <w:spacing w:line="233" w:lineRule="exact"/>
        <w:rPr>
          <w:sz w:val="24"/>
          <w:szCs w:val="24"/>
        </w:rPr>
      </w:pPr>
    </w:p>
    <w:p w:rsidR="003340C0" w:rsidRDefault="00494E2C">
      <w:pPr>
        <w:rPr>
          <w:sz w:val="20"/>
          <w:szCs w:val="20"/>
        </w:rPr>
      </w:pPr>
      <w:r>
        <w:rPr>
          <w:rFonts w:ascii="Arial" w:eastAsia="Arial" w:hAnsi="Arial" w:cs="Arial"/>
          <w:sz w:val="20"/>
          <w:szCs w:val="20"/>
        </w:rPr>
        <w:t>KS1/KS2 Class Teacher and Phase Leader – Responsible for</w:t>
      </w:r>
    </w:p>
    <w:p w:rsidR="003340C0" w:rsidRDefault="00494E2C">
      <w:pPr>
        <w:spacing w:line="238" w:lineRule="auto"/>
        <w:rPr>
          <w:sz w:val="20"/>
          <w:szCs w:val="20"/>
        </w:rPr>
      </w:pPr>
      <w:proofErr w:type="gramStart"/>
      <w:r>
        <w:rPr>
          <w:rFonts w:ascii="Arial" w:eastAsia="Arial" w:hAnsi="Arial" w:cs="Arial"/>
          <w:sz w:val="21"/>
          <w:szCs w:val="21"/>
        </w:rPr>
        <w:t>the</w:t>
      </w:r>
      <w:proofErr w:type="gramEnd"/>
      <w:r>
        <w:rPr>
          <w:rFonts w:ascii="Arial" w:eastAsia="Arial" w:hAnsi="Arial" w:cs="Arial"/>
          <w:sz w:val="21"/>
          <w:szCs w:val="21"/>
        </w:rPr>
        <w:t xml:space="preserve"> Development of Teaching and Learning a primary phase</w:t>
      </w:r>
    </w:p>
    <w:p w:rsidR="003340C0" w:rsidRDefault="00494E2C">
      <w:pPr>
        <w:spacing w:line="234" w:lineRule="auto"/>
        <w:rPr>
          <w:sz w:val="20"/>
          <w:szCs w:val="20"/>
        </w:rPr>
      </w:pPr>
      <w:r>
        <w:rPr>
          <w:rFonts w:ascii="Arial" w:eastAsia="Arial" w:hAnsi="Arial" w:cs="Arial"/>
          <w:sz w:val="21"/>
          <w:szCs w:val="21"/>
        </w:rPr>
        <w:t xml:space="preserve">Phase (years 1&amp; 2 </w:t>
      </w:r>
      <w:proofErr w:type="gramStart"/>
      <w:r>
        <w:rPr>
          <w:rFonts w:ascii="Arial" w:eastAsia="Arial" w:hAnsi="Arial" w:cs="Arial"/>
          <w:sz w:val="21"/>
          <w:szCs w:val="21"/>
        </w:rPr>
        <w:t>or  5</w:t>
      </w:r>
      <w:proofErr w:type="gramEnd"/>
      <w:r>
        <w:rPr>
          <w:rFonts w:ascii="Arial" w:eastAsia="Arial" w:hAnsi="Arial" w:cs="Arial"/>
          <w:sz w:val="21"/>
          <w:szCs w:val="21"/>
        </w:rPr>
        <w:t xml:space="preserve"> &amp; 6)</w:t>
      </w:r>
    </w:p>
    <w:p w:rsidR="003340C0" w:rsidRDefault="00494E2C">
      <w:pPr>
        <w:spacing w:line="238" w:lineRule="auto"/>
        <w:rPr>
          <w:sz w:val="20"/>
          <w:szCs w:val="20"/>
        </w:rPr>
      </w:pPr>
      <w:r>
        <w:rPr>
          <w:rFonts w:ascii="Arial" w:eastAsia="Arial" w:hAnsi="Arial" w:cs="Arial"/>
          <w:sz w:val="21"/>
          <w:szCs w:val="21"/>
        </w:rPr>
        <w:t>MPS + TLR</w:t>
      </w:r>
    </w:p>
    <w:p w:rsidR="003340C0" w:rsidRDefault="00494E2C">
      <w:pPr>
        <w:spacing w:line="236" w:lineRule="auto"/>
        <w:rPr>
          <w:sz w:val="20"/>
          <w:szCs w:val="20"/>
        </w:rPr>
      </w:pPr>
      <w:r>
        <w:rPr>
          <w:rFonts w:ascii="Arial" w:eastAsia="Arial" w:hAnsi="Arial" w:cs="Arial"/>
          <w:sz w:val="21"/>
          <w:szCs w:val="21"/>
        </w:rPr>
        <w:t>1</w:t>
      </w:r>
      <w:r>
        <w:rPr>
          <w:rFonts w:ascii="Arial" w:eastAsia="Arial" w:hAnsi="Arial" w:cs="Arial"/>
          <w:sz w:val="13"/>
          <w:szCs w:val="13"/>
        </w:rPr>
        <w:t>st</w:t>
      </w:r>
      <w:r>
        <w:rPr>
          <w:rFonts w:ascii="Arial" w:eastAsia="Arial" w:hAnsi="Arial" w:cs="Arial"/>
          <w:sz w:val="21"/>
          <w:szCs w:val="21"/>
        </w:rPr>
        <w:t xml:space="preserve"> September 2018</w:t>
      </w:r>
    </w:p>
    <w:p w:rsidR="003340C0" w:rsidRDefault="003340C0">
      <w:pPr>
        <w:spacing w:line="200" w:lineRule="exact"/>
        <w:rPr>
          <w:sz w:val="24"/>
          <w:szCs w:val="24"/>
        </w:rPr>
      </w:pPr>
    </w:p>
    <w:p w:rsidR="003340C0" w:rsidRDefault="003340C0">
      <w:pPr>
        <w:sectPr w:rsidR="003340C0">
          <w:pgSz w:w="12240" w:h="15840"/>
          <w:pgMar w:top="1440" w:right="1440" w:bottom="121" w:left="1440" w:header="0" w:footer="0" w:gutter="0"/>
          <w:cols w:num="2" w:space="720" w:equalWidth="0">
            <w:col w:w="2420" w:space="380"/>
            <w:col w:w="6560"/>
          </w:cols>
        </w:sectPr>
      </w:pPr>
    </w:p>
    <w:p w:rsidR="003340C0" w:rsidRDefault="003340C0">
      <w:pPr>
        <w:spacing w:line="100" w:lineRule="exact"/>
        <w:rPr>
          <w:sz w:val="24"/>
          <w:szCs w:val="24"/>
        </w:rPr>
      </w:pPr>
    </w:p>
    <w:p w:rsidR="003340C0" w:rsidRDefault="00494E2C">
      <w:pPr>
        <w:spacing w:line="222" w:lineRule="auto"/>
        <w:ind w:left="760" w:right="940"/>
        <w:rPr>
          <w:sz w:val="20"/>
          <w:szCs w:val="20"/>
        </w:rPr>
      </w:pPr>
      <w:r>
        <w:rPr>
          <w:rFonts w:ascii="Arial" w:eastAsia="Arial" w:hAnsi="Arial" w:cs="Arial"/>
          <w:sz w:val="21"/>
          <w:szCs w:val="21"/>
        </w:rPr>
        <w:t>The role of the Phase Leader is to develop and promote high standards in Teaching in Learning across the curriculum in the year groups that fall within their Phase so that:</w:t>
      </w:r>
    </w:p>
    <w:p w:rsidR="003340C0" w:rsidRDefault="003340C0">
      <w:pPr>
        <w:spacing w:line="57" w:lineRule="exact"/>
        <w:rPr>
          <w:sz w:val="24"/>
          <w:szCs w:val="24"/>
        </w:rPr>
      </w:pPr>
    </w:p>
    <w:p w:rsidR="003340C0" w:rsidRDefault="00494E2C">
      <w:pPr>
        <w:numPr>
          <w:ilvl w:val="0"/>
          <w:numId w:val="1"/>
        </w:numPr>
        <w:tabs>
          <w:tab w:val="left" w:pos="1440"/>
        </w:tabs>
        <w:spacing w:line="218" w:lineRule="auto"/>
        <w:ind w:left="1440" w:right="980" w:hanging="334"/>
        <w:rPr>
          <w:rFonts w:ascii="Symbol" w:eastAsia="Symbol" w:hAnsi="Symbol" w:cs="Symbol"/>
          <w:sz w:val="21"/>
          <w:szCs w:val="21"/>
        </w:rPr>
      </w:pPr>
      <w:r>
        <w:rPr>
          <w:rFonts w:ascii="Arial" w:eastAsia="Arial" w:hAnsi="Arial" w:cs="Arial"/>
          <w:sz w:val="21"/>
          <w:szCs w:val="21"/>
        </w:rPr>
        <w:t>Pupils make progress at least in line with their peers, have access to the full National Curriculum, are motivated to learn and develop self-esteem and confidence as learners.</w:t>
      </w:r>
    </w:p>
    <w:p w:rsidR="003340C0" w:rsidRDefault="003340C0">
      <w:pPr>
        <w:spacing w:line="54" w:lineRule="exact"/>
        <w:rPr>
          <w:rFonts w:ascii="Symbol" w:eastAsia="Symbol" w:hAnsi="Symbol" w:cs="Symbol"/>
          <w:sz w:val="21"/>
          <w:szCs w:val="21"/>
        </w:rPr>
      </w:pPr>
    </w:p>
    <w:p w:rsidR="003340C0" w:rsidRDefault="00494E2C">
      <w:pPr>
        <w:numPr>
          <w:ilvl w:val="0"/>
          <w:numId w:val="1"/>
        </w:numPr>
        <w:tabs>
          <w:tab w:val="left" w:pos="1440"/>
        </w:tabs>
        <w:spacing w:line="222" w:lineRule="auto"/>
        <w:ind w:left="1440" w:right="940" w:hanging="334"/>
        <w:rPr>
          <w:rFonts w:ascii="Symbol" w:eastAsia="Symbol" w:hAnsi="Symbol" w:cs="Symbol"/>
          <w:sz w:val="21"/>
          <w:szCs w:val="21"/>
        </w:rPr>
      </w:pPr>
      <w:r>
        <w:rPr>
          <w:rFonts w:ascii="Arial" w:eastAsia="Arial" w:hAnsi="Arial" w:cs="Arial"/>
          <w:sz w:val="21"/>
          <w:szCs w:val="21"/>
        </w:rPr>
        <w:t>All staff within the Phase are familiar with and use a range of strategies to meet the needs of all pupils (showing regard for different learning styles and the needs of SEN and EAL pupils) and this is evident in lesson planning and delivery.</w:t>
      </w:r>
    </w:p>
    <w:p w:rsidR="003340C0" w:rsidRDefault="003340C0">
      <w:pPr>
        <w:spacing w:line="56" w:lineRule="exact"/>
        <w:rPr>
          <w:rFonts w:ascii="Symbol" w:eastAsia="Symbol" w:hAnsi="Symbol" w:cs="Symbol"/>
          <w:sz w:val="21"/>
          <w:szCs w:val="21"/>
        </w:rPr>
      </w:pPr>
    </w:p>
    <w:p w:rsidR="003340C0" w:rsidRDefault="00494E2C">
      <w:pPr>
        <w:numPr>
          <w:ilvl w:val="0"/>
          <w:numId w:val="1"/>
        </w:numPr>
        <w:tabs>
          <w:tab w:val="left" w:pos="1440"/>
        </w:tabs>
        <w:spacing w:line="218" w:lineRule="auto"/>
        <w:ind w:left="1440" w:right="980" w:hanging="334"/>
        <w:rPr>
          <w:rFonts w:ascii="Symbol" w:eastAsia="Symbol" w:hAnsi="Symbol" w:cs="Symbol"/>
          <w:sz w:val="21"/>
          <w:szCs w:val="21"/>
        </w:rPr>
      </w:pPr>
      <w:r>
        <w:rPr>
          <w:rFonts w:ascii="Arial" w:eastAsia="Arial" w:hAnsi="Arial" w:cs="Arial"/>
          <w:sz w:val="21"/>
          <w:szCs w:val="21"/>
        </w:rPr>
        <w:t>All staff within the Phase liaise effectively with one another and work flexibly together, thus ensuring that all adults understand their roles and responsibilities and are used effectively to support pupils in their learning.</w:t>
      </w:r>
    </w:p>
    <w:p w:rsidR="003340C0" w:rsidRDefault="003340C0">
      <w:pPr>
        <w:spacing w:line="54" w:lineRule="exact"/>
        <w:rPr>
          <w:rFonts w:ascii="Symbol" w:eastAsia="Symbol" w:hAnsi="Symbol" w:cs="Symbol"/>
          <w:sz w:val="21"/>
          <w:szCs w:val="21"/>
        </w:rPr>
      </w:pPr>
    </w:p>
    <w:p w:rsidR="003340C0" w:rsidRDefault="00494E2C">
      <w:pPr>
        <w:numPr>
          <w:ilvl w:val="0"/>
          <w:numId w:val="1"/>
        </w:numPr>
        <w:tabs>
          <w:tab w:val="left" w:pos="1440"/>
        </w:tabs>
        <w:spacing w:line="210" w:lineRule="auto"/>
        <w:ind w:left="1440" w:right="1120" w:hanging="334"/>
        <w:rPr>
          <w:rFonts w:ascii="Symbol" w:eastAsia="Symbol" w:hAnsi="Symbol" w:cs="Symbol"/>
          <w:sz w:val="21"/>
          <w:szCs w:val="21"/>
        </w:rPr>
      </w:pPr>
      <w:r>
        <w:rPr>
          <w:rFonts w:ascii="Arial" w:eastAsia="Arial" w:hAnsi="Arial" w:cs="Arial"/>
          <w:sz w:val="21"/>
          <w:szCs w:val="21"/>
        </w:rPr>
        <w:t>Parents know how they can support their child, feel involved as partners in the education process and feel welcomed into the school community.</w:t>
      </w:r>
    </w:p>
    <w:p w:rsidR="003340C0" w:rsidRDefault="003340C0">
      <w:pPr>
        <w:spacing w:line="53" w:lineRule="exact"/>
        <w:rPr>
          <w:rFonts w:ascii="Symbol" w:eastAsia="Symbol" w:hAnsi="Symbol" w:cs="Symbol"/>
          <w:sz w:val="21"/>
          <w:szCs w:val="21"/>
        </w:rPr>
      </w:pPr>
    </w:p>
    <w:p w:rsidR="003340C0" w:rsidRDefault="00494E2C">
      <w:pPr>
        <w:numPr>
          <w:ilvl w:val="0"/>
          <w:numId w:val="1"/>
        </w:numPr>
        <w:tabs>
          <w:tab w:val="left" w:pos="1440"/>
        </w:tabs>
        <w:spacing w:line="218" w:lineRule="auto"/>
        <w:ind w:left="1440" w:right="980" w:hanging="334"/>
        <w:jc w:val="both"/>
        <w:rPr>
          <w:rFonts w:ascii="Symbol" w:eastAsia="Symbol" w:hAnsi="Symbol" w:cs="Symbol"/>
          <w:sz w:val="21"/>
          <w:szCs w:val="21"/>
        </w:rPr>
      </w:pPr>
      <w:r>
        <w:rPr>
          <w:rFonts w:ascii="Arial" w:eastAsia="Arial" w:hAnsi="Arial" w:cs="Arial"/>
          <w:sz w:val="21"/>
          <w:szCs w:val="21"/>
        </w:rPr>
        <w:t>Senior Staff have an understanding of the progress and attainment of pupils in the relevant year groups and know what the priorities are for the Phase in relation to whole school development priorities.</w:t>
      </w:r>
    </w:p>
    <w:p w:rsidR="003340C0" w:rsidRDefault="003340C0">
      <w:pPr>
        <w:spacing w:line="57" w:lineRule="exact"/>
        <w:rPr>
          <w:rFonts w:ascii="Symbol" w:eastAsia="Symbol" w:hAnsi="Symbol" w:cs="Symbol"/>
          <w:sz w:val="21"/>
          <w:szCs w:val="21"/>
        </w:rPr>
      </w:pPr>
    </w:p>
    <w:p w:rsidR="003340C0" w:rsidRPr="00494E2C" w:rsidRDefault="00494E2C">
      <w:pPr>
        <w:numPr>
          <w:ilvl w:val="0"/>
          <w:numId w:val="1"/>
        </w:numPr>
        <w:tabs>
          <w:tab w:val="left" w:pos="1440"/>
        </w:tabs>
        <w:spacing w:line="218" w:lineRule="auto"/>
        <w:ind w:left="1440" w:right="920" w:hanging="334"/>
        <w:rPr>
          <w:rFonts w:ascii="Symbol" w:eastAsia="Symbol" w:hAnsi="Symbol" w:cs="Symbol"/>
          <w:sz w:val="21"/>
          <w:szCs w:val="21"/>
        </w:rPr>
      </w:pPr>
      <w:r>
        <w:rPr>
          <w:rFonts w:ascii="Arial" w:eastAsia="Arial" w:hAnsi="Arial" w:cs="Arial"/>
          <w:sz w:val="21"/>
          <w:szCs w:val="21"/>
        </w:rPr>
        <w:t>Governors understand their role in relation to pupils in the Phase and know about the progress and attainment of pupils in the phase in relation to similar pupils nationally.</w:t>
      </w:r>
    </w:p>
    <w:p w:rsidR="00494E2C" w:rsidRDefault="00494E2C" w:rsidP="00494E2C">
      <w:pPr>
        <w:pStyle w:val="ListParagraph"/>
        <w:rPr>
          <w:rFonts w:ascii="Symbol" w:eastAsia="Symbol" w:hAnsi="Symbol" w:cs="Symbol"/>
          <w:sz w:val="21"/>
          <w:szCs w:val="21"/>
        </w:rPr>
      </w:pPr>
    </w:p>
    <w:p w:rsidR="00494E2C" w:rsidRDefault="00494E2C">
      <w:pPr>
        <w:numPr>
          <w:ilvl w:val="0"/>
          <w:numId w:val="1"/>
        </w:numPr>
        <w:tabs>
          <w:tab w:val="left" w:pos="1440"/>
        </w:tabs>
        <w:spacing w:line="218" w:lineRule="auto"/>
        <w:ind w:left="1440" w:right="920" w:hanging="334"/>
        <w:rPr>
          <w:rFonts w:ascii="Symbol" w:eastAsia="Symbol" w:hAnsi="Symbol" w:cs="Symbol"/>
          <w:sz w:val="21"/>
          <w:szCs w:val="21"/>
        </w:rPr>
      </w:pPr>
      <w:r>
        <w:rPr>
          <w:rFonts w:ascii="Arial" w:eastAsia="Symbol" w:hAnsi="Arial" w:cs="Arial"/>
          <w:sz w:val="21"/>
          <w:szCs w:val="21"/>
        </w:rPr>
        <w:t>Lead a core subject across the phase</w:t>
      </w:r>
    </w:p>
    <w:p w:rsidR="003340C0" w:rsidRDefault="003340C0">
      <w:pPr>
        <w:spacing w:line="232" w:lineRule="exact"/>
        <w:rPr>
          <w:sz w:val="24"/>
          <w:szCs w:val="24"/>
        </w:rPr>
      </w:pPr>
    </w:p>
    <w:p w:rsidR="003340C0" w:rsidRDefault="00494E2C">
      <w:pPr>
        <w:ind w:left="760"/>
        <w:rPr>
          <w:sz w:val="20"/>
          <w:szCs w:val="20"/>
        </w:rPr>
      </w:pPr>
      <w:r>
        <w:rPr>
          <w:rFonts w:ascii="Arial" w:eastAsia="Arial" w:hAnsi="Arial" w:cs="Arial"/>
          <w:sz w:val="21"/>
          <w:szCs w:val="21"/>
        </w:rPr>
        <w:t>The Phase Leader will do this through:</w:t>
      </w:r>
    </w:p>
    <w:p w:rsidR="003340C0" w:rsidRDefault="003340C0">
      <w:pPr>
        <w:spacing w:line="57" w:lineRule="exact"/>
        <w:rPr>
          <w:sz w:val="24"/>
          <w:szCs w:val="24"/>
        </w:rPr>
      </w:pPr>
    </w:p>
    <w:p w:rsidR="003340C0" w:rsidRDefault="00494E2C">
      <w:pPr>
        <w:numPr>
          <w:ilvl w:val="0"/>
          <w:numId w:val="2"/>
        </w:numPr>
        <w:tabs>
          <w:tab w:val="left" w:pos="1440"/>
        </w:tabs>
        <w:spacing w:line="208" w:lineRule="auto"/>
        <w:ind w:left="1440" w:right="940" w:hanging="334"/>
        <w:rPr>
          <w:rFonts w:ascii="Symbol" w:eastAsia="Symbol" w:hAnsi="Symbol" w:cs="Symbol"/>
          <w:sz w:val="21"/>
          <w:szCs w:val="21"/>
        </w:rPr>
      </w:pPr>
      <w:r>
        <w:rPr>
          <w:rFonts w:ascii="Arial" w:eastAsia="Arial" w:hAnsi="Arial" w:cs="Arial"/>
          <w:sz w:val="21"/>
          <w:szCs w:val="21"/>
        </w:rPr>
        <w:t>Being an excellent classroom practitioner who plans exciting and stimulating lessons which meet the needs of all pupils in their class.</w:t>
      </w:r>
    </w:p>
    <w:p w:rsidR="003340C0" w:rsidRDefault="003340C0">
      <w:pPr>
        <w:spacing w:line="57" w:lineRule="exact"/>
        <w:rPr>
          <w:rFonts w:ascii="Symbol" w:eastAsia="Symbol" w:hAnsi="Symbol" w:cs="Symbol"/>
          <w:sz w:val="21"/>
          <w:szCs w:val="21"/>
        </w:rPr>
      </w:pPr>
    </w:p>
    <w:p w:rsidR="003340C0" w:rsidRDefault="00494E2C">
      <w:pPr>
        <w:numPr>
          <w:ilvl w:val="0"/>
          <w:numId w:val="2"/>
        </w:numPr>
        <w:tabs>
          <w:tab w:val="left" w:pos="1440"/>
        </w:tabs>
        <w:spacing w:line="218" w:lineRule="auto"/>
        <w:ind w:left="1440" w:right="900" w:hanging="334"/>
        <w:rPr>
          <w:rFonts w:ascii="Symbol" w:eastAsia="Symbol" w:hAnsi="Symbol" w:cs="Symbol"/>
          <w:sz w:val="21"/>
          <w:szCs w:val="21"/>
        </w:rPr>
      </w:pPr>
      <w:r>
        <w:rPr>
          <w:rFonts w:ascii="Arial" w:eastAsia="Arial" w:hAnsi="Arial" w:cs="Arial"/>
          <w:sz w:val="21"/>
          <w:szCs w:val="21"/>
        </w:rPr>
        <w:t>Upholding the Catholic aims and ethos of the school as set out in the school’s various Policy and Guidance documents and demonstrating this in their day-to-day work.</w:t>
      </w:r>
    </w:p>
    <w:p w:rsidR="003340C0" w:rsidRDefault="003340C0">
      <w:pPr>
        <w:spacing w:line="52" w:lineRule="exact"/>
        <w:rPr>
          <w:rFonts w:ascii="Symbol" w:eastAsia="Symbol" w:hAnsi="Symbol" w:cs="Symbol"/>
          <w:sz w:val="21"/>
          <w:szCs w:val="21"/>
        </w:rPr>
      </w:pPr>
    </w:p>
    <w:p w:rsidR="003340C0" w:rsidRDefault="00494E2C">
      <w:pPr>
        <w:numPr>
          <w:ilvl w:val="0"/>
          <w:numId w:val="2"/>
        </w:numPr>
        <w:tabs>
          <w:tab w:val="left" w:pos="1440"/>
        </w:tabs>
        <w:spacing w:line="218" w:lineRule="auto"/>
        <w:ind w:left="1440" w:right="1120" w:hanging="334"/>
        <w:rPr>
          <w:rFonts w:ascii="Symbol" w:eastAsia="Symbol" w:hAnsi="Symbol" w:cs="Symbol"/>
          <w:sz w:val="21"/>
          <w:szCs w:val="21"/>
        </w:rPr>
      </w:pPr>
      <w:r>
        <w:rPr>
          <w:rFonts w:ascii="Arial" w:eastAsia="Arial" w:hAnsi="Arial" w:cs="Arial"/>
          <w:sz w:val="21"/>
          <w:szCs w:val="21"/>
        </w:rPr>
        <w:t>Conducting themselves in a professional manner at all times when dealing with all members of the school community and any visitors to the school, including external agencies.</w:t>
      </w:r>
    </w:p>
    <w:p w:rsidR="003340C0" w:rsidRDefault="003340C0">
      <w:pPr>
        <w:spacing w:line="57" w:lineRule="exact"/>
        <w:rPr>
          <w:rFonts w:ascii="Symbol" w:eastAsia="Symbol" w:hAnsi="Symbol" w:cs="Symbol"/>
          <w:sz w:val="21"/>
          <w:szCs w:val="21"/>
        </w:rPr>
      </w:pPr>
    </w:p>
    <w:p w:rsidR="003340C0" w:rsidRDefault="00494E2C">
      <w:pPr>
        <w:numPr>
          <w:ilvl w:val="0"/>
          <w:numId w:val="2"/>
        </w:numPr>
        <w:tabs>
          <w:tab w:val="left" w:pos="1440"/>
        </w:tabs>
        <w:spacing w:line="218" w:lineRule="auto"/>
        <w:ind w:left="1440" w:right="780" w:hanging="334"/>
        <w:rPr>
          <w:rFonts w:ascii="Symbol" w:eastAsia="Symbol" w:hAnsi="Symbol" w:cs="Symbol"/>
          <w:sz w:val="21"/>
          <w:szCs w:val="21"/>
        </w:rPr>
      </w:pPr>
      <w:r>
        <w:rPr>
          <w:rFonts w:ascii="Arial" w:eastAsia="Arial" w:hAnsi="Arial" w:cs="Arial"/>
          <w:sz w:val="21"/>
          <w:szCs w:val="21"/>
        </w:rPr>
        <w:t>Taking a lead in implementing the school’s Behaviour Policy, including developing a collective responsibility to managing pupil behaviour and the use of positive behaviour management strategies.</w:t>
      </w:r>
    </w:p>
    <w:p w:rsidR="003340C0" w:rsidRDefault="003340C0">
      <w:pPr>
        <w:spacing w:line="52" w:lineRule="exact"/>
        <w:rPr>
          <w:rFonts w:ascii="Symbol" w:eastAsia="Symbol" w:hAnsi="Symbol" w:cs="Symbol"/>
          <w:sz w:val="21"/>
          <w:szCs w:val="21"/>
        </w:rPr>
      </w:pPr>
    </w:p>
    <w:p w:rsidR="003340C0" w:rsidRDefault="00494E2C">
      <w:pPr>
        <w:numPr>
          <w:ilvl w:val="0"/>
          <w:numId w:val="2"/>
        </w:numPr>
        <w:tabs>
          <w:tab w:val="left" w:pos="1440"/>
        </w:tabs>
        <w:spacing w:line="210" w:lineRule="auto"/>
        <w:ind w:left="1440" w:right="960" w:hanging="334"/>
        <w:rPr>
          <w:rFonts w:ascii="Symbol" w:eastAsia="Symbol" w:hAnsi="Symbol" w:cs="Symbol"/>
          <w:sz w:val="21"/>
          <w:szCs w:val="21"/>
        </w:rPr>
      </w:pPr>
      <w:r>
        <w:rPr>
          <w:rFonts w:ascii="Arial" w:eastAsia="Arial" w:hAnsi="Arial" w:cs="Arial"/>
          <w:sz w:val="21"/>
          <w:szCs w:val="21"/>
        </w:rPr>
        <w:t>Promoting the health and well-being of all pupils and reporting any concerns to the relevant personnel (</w:t>
      </w:r>
      <w:proofErr w:type="spellStart"/>
      <w:r>
        <w:rPr>
          <w:rFonts w:ascii="Arial" w:eastAsia="Arial" w:hAnsi="Arial" w:cs="Arial"/>
          <w:sz w:val="21"/>
          <w:szCs w:val="21"/>
        </w:rPr>
        <w:t>e</w:t>
      </w:r>
      <w:r w:rsidR="007E0E56">
        <w:rPr>
          <w:rFonts w:ascii="Arial" w:eastAsia="Arial" w:hAnsi="Arial" w:cs="Arial"/>
          <w:sz w:val="21"/>
          <w:szCs w:val="21"/>
        </w:rPr>
        <w:t>g</w:t>
      </w:r>
      <w:proofErr w:type="spellEnd"/>
      <w:r w:rsidR="007E0E56">
        <w:rPr>
          <w:rFonts w:ascii="Arial" w:eastAsia="Arial" w:hAnsi="Arial" w:cs="Arial"/>
          <w:sz w:val="21"/>
          <w:szCs w:val="21"/>
        </w:rPr>
        <w:t xml:space="preserve"> SENCO, Designated safeguarding lead</w:t>
      </w:r>
      <w:r>
        <w:rPr>
          <w:rFonts w:ascii="Arial" w:eastAsia="Arial" w:hAnsi="Arial" w:cs="Arial"/>
          <w:sz w:val="21"/>
          <w:szCs w:val="21"/>
        </w:rPr>
        <w:t>).</w:t>
      </w:r>
    </w:p>
    <w:p w:rsidR="003340C0" w:rsidRDefault="003340C0">
      <w:pPr>
        <w:spacing w:line="53" w:lineRule="exact"/>
        <w:rPr>
          <w:rFonts w:ascii="Symbol" w:eastAsia="Symbol" w:hAnsi="Symbol" w:cs="Symbol"/>
          <w:sz w:val="21"/>
          <w:szCs w:val="21"/>
        </w:rPr>
      </w:pPr>
    </w:p>
    <w:p w:rsidR="003340C0" w:rsidRDefault="00494E2C">
      <w:pPr>
        <w:numPr>
          <w:ilvl w:val="0"/>
          <w:numId w:val="2"/>
        </w:numPr>
        <w:tabs>
          <w:tab w:val="left" w:pos="1440"/>
        </w:tabs>
        <w:spacing w:line="218" w:lineRule="auto"/>
        <w:ind w:left="1440" w:right="1060" w:hanging="334"/>
        <w:rPr>
          <w:rFonts w:ascii="Symbol" w:eastAsia="Symbol" w:hAnsi="Symbol" w:cs="Symbol"/>
          <w:sz w:val="21"/>
          <w:szCs w:val="21"/>
        </w:rPr>
      </w:pPr>
      <w:r>
        <w:rPr>
          <w:rFonts w:ascii="Arial" w:eastAsia="Arial" w:hAnsi="Arial" w:cs="Arial"/>
          <w:sz w:val="21"/>
          <w:szCs w:val="21"/>
        </w:rPr>
        <w:t>The u</w:t>
      </w:r>
      <w:r w:rsidR="007E0E56">
        <w:rPr>
          <w:rFonts w:ascii="Arial" w:eastAsia="Arial" w:hAnsi="Arial" w:cs="Arial"/>
          <w:sz w:val="21"/>
          <w:szCs w:val="21"/>
        </w:rPr>
        <w:t xml:space="preserve">se of assessment for learning </w:t>
      </w:r>
      <w:r>
        <w:rPr>
          <w:rFonts w:ascii="Arial" w:eastAsia="Arial" w:hAnsi="Arial" w:cs="Arial"/>
          <w:sz w:val="21"/>
          <w:szCs w:val="21"/>
        </w:rPr>
        <w:t xml:space="preserve"> to establish pupils’ attainment and to track pupils’ progress towards meeting targets set and in relation to national standards</w:t>
      </w:r>
      <w:r w:rsidR="007E0E56">
        <w:rPr>
          <w:rFonts w:ascii="Arial" w:eastAsia="Arial" w:hAnsi="Arial" w:cs="Arial"/>
          <w:sz w:val="21"/>
          <w:szCs w:val="21"/>
        </w:rPr>
        <w:t xml:space="preserve"> using our school systems</w:t>
      </w:r>
      <w:r>
        <w:rPr>
          <w:rFonts w:ascii="Arial" w:eastAsia="Arial" w:hAnsi="Arial" w:cs="Arial"/>
          <w:sz w:val="21"/>
          <w:szCs w:val="21"/>
        </w:rPr>
        <w:t>.</w:t>
      </w:r>
    </w:p>
    <w:p w:rsidR="003340C0" w:rsidRDefault="003340C0">
      <w:pPr>
        <w:spacing w:line="54" w:lineRule="exact"/>
        <w:rPr>
          <w:rFonts w:ascii="Symbol" w:eastAsia="Symbol" w:hAnsi="Symbol" w:cs="Symbol"/>
          <w:sz w:val="21"/>
          <w:szCs w:val="21"/>
        </w:rPr>
      </w:pPr>
    </w:p>
    <w:p w:rsidR="003340C0" w:rsidRDefault="00494E2C">
      <w:pPr>
        <w:numPr>
          <w:ilvl w:val="0"/>
          <w:numId w:val="2"/>
        </w:numPr>
        <w:tabs>
          <w:tab w:val="left" w:pos="1440"/>
        </w:tabs>
        <w:spacing w:line="210" w:lineRule="auto"/>
        <w:ind w:left="1440" w:right="1340" w:hanging="334"/>
        <w:rPr>
          <w:rFonts w:ascii="Symbol" w:eastAsia="Symbol" w:hAnsi="Symbol" w:cs="Symbol"/>
          <w:sz w:val="21"/>
          <w:szCs w:val="21"/>
        </w:rPr>
      </w:pPr>
      <w:r>
        <w:rPr>
          <w:rFonts w:ascii="Arial" w:eastAsia="Arial" w:hAnsi="Arial" w:cs="Arial"/>
          <w:sz w:val="21"/>
          <w:szCs w:val="21"/>
        </w:rPr>
        <w:t>The analysis of assessment information to inform future planning for the short, medium and longer term.</w:t>
      </w:r>
    </w:p>
    <w:p w:rsidR="003340C0" w:rsidRDefault="003340C0">
      <w:pPr>
        <w:spacing w:line="200" w:lineRule="exact"/>
        <w:rPr>
          <w:sz w:val="24"/>
          <w:szCs w:val="24"/>
        </w:rPr>
      </w:pPr>
    </w:p>
    <w:p w:rsidR="003340C0" w:rsidRDefault="003340C0">
      <w:pPr>
        <w:spacing w:line="200" w:lineRule="exact"/>
        <w:rPr>
          <w:sz w:val="24"/>
          <w:szCs w:val="24"/>
        </w:rPr>
      </w:pPr>
    </w:p>
    <w:p w:rsidR="003340C0" w:rsidRDefault="003340C0">
      <w:pPr>
        <w:spacing w:line="294" w:lineRule="exact"/>
        <w:rPr>
          <w:sz w:val="24"/>
          <w:szCs w:val="24"/>
        </w:rPr>
      </w:pPr>
    </w:p>
    <w:p w:rsidR="003340C0" w:rsidRDefault="007E0E56">
      <w:pPr>
        <w:ind w:left="760"/>
        <w:rPr>
          <w:sz w:val="20"/>
          <w:szCs w:val="20"/>
        </w:rPr>
      </w:pPr>
      <w:r>
        <w:rPr>
          <w:rFonts w:ascii="Arial" w:eastAsia="Arial" w:hAnsi="Arial" w:cs="Arial"/>
          <w:sz w:val="17"/>
          <w:szCs w:val="17"/>
        </w:rPr>
        <w:lastRenderedPageBreak/>
        <w:t>January 2018</w:t>
      </w:r>
    </w:p>
    <w:p w:rsidR="003340C0" w:rsidRDefault="003340C0">
      <w:pPr>
        <w:sectPr w:rsidR="003340C0">
          <w:type w:val="continuous"/>
          <w:pgSz w:w="12240" w:h="15840"/>
          <w:pgMar w:top="1440" w:right="1440" w:bottom="121" w:left="1440" w:header="0" w:footer="0" w:gutter="0"/>
          <w:cols w:space="720" w:equalWidth="0">
            <w:col w:w="9360"/>
          </w:cols>
        </w:sectPr>
      </w:pPr>
    </w:p>
    <w:p w:rsidR="003340C0" w:rsidRDefault="00494E2C">
      <w:pPr>
        <w:numPr>
          <w:ilvl w:val="0"/>
          <w:numId w:val="3"/>
        </w:numPr>
        <w:tabs>
          <w:tab w:val="left" w:pos="1440"/>
        </w:tabs>
        <w:spacing w:line="209" w:lineRule="auto"/>
        <w:ind w:left="1440" w:right="940" w:hanging="334"/>
        <w:rPr>
          <w:rFonts w:ascii="Symbol" w:eastAsia="Symbol" w:hAnsi="Symbol" w:cs="Symbol"/>
          <w:sz w:val="21"/>
          <w:szCs w:val="21"/>
        </w:rPr>
      </w:pPr>
      <w:bookmarkStart w:id="2" w:name="page2"/>
      <w:bookmarkEnd w:id="2"/>
      <w:r>
        <w:rPr>
          <w:rFonts w:ascii="Arial" w:eastAsia="Arial" w:hAnsi="Arial" w:cs="Arial"/>
          <w:sz w:val="21"/>
          <w:szCs w:val="21"/>
        </w:rPr>
        <w:lastRenderedPageBreak/>
        <w:t>The sharing of findings from data analysis with teachers, teaching assistants and senior staff.</w:t>
      </w:r>
    </w:p>
    <w:p w:rsidR="003340C0" w:rsidRDefault="003340C0">
      <w:pPr>
        <w:spacing w:line="55" w:lineRule="exact"/>
        <w:rPr>
          <w:rFonts w:ascii="Symbol" w:eastAsia="Symbol" w:hAnsi="Symbol" w:cs="Symbol"/>
          <w:sz w:val="21"/>
          <w:szCs w:val="21"/>
        </w:rPr>
      </w:pPr>
    </w:p>
    <w:p w:rsidR="003340C0" w:rsidRDefault="00494E2C">
      <w:pPr>
        <w:numPr>
          <w:ilvl w:val="0"/>
          <w:numId w:val="3"/>
        </w:numPr>
        <w:tabs>
          <w:tab w:val="left" w:pos="1440"/>
        </w:tabs>
        <w:spacing w:line="209" w:lineRule="auto"/>
        <w:ind w:left="1440" w:right="860" w:hanging="334"/>
        <w:rPr>
          <w:rFonts w:ascii="Symbol" w:eastAsia="Symbol" w:hAnsi="Symbol" w:cs="Symbol"/>
          <w:sz w:val="21"/>
          <w:szCs w:val="21"/>
        </w:rPr>
      </w:pPr>
      <w:r>
        <w:rPr>
          <w:rFonts w:ascii="Arial" w:eastAsia="Arial" w:hAnsi="Arial" w:cs="Arial"/>
          <w:sz w:val="21"/>
          <w:szCs w:val="21"/>
        </w:rPr>
        <w:t>The leading of fortnightly Phase Meetings, INSET and other training sessions for staff.</w:t>
      </w:r>
    </w:p>
    <w:p w:rsidR="003340C0" w:rsidRDefault="003340C0">
      <w:pPr>
        <w:spacing w:line="55" w:lineRule="exact"/>
        <w:rPr>
          <w:rFonts w:ascii="Symbol" w:eastAsia="Symbol" w:hAnsi="Symbol" w:cs="Symbol"/>
          <w:sz w:val="21"/>
          <w:szCs w:val="21"/>
        </w:rPr>
      </w:pPr>
    </w:p>
    <w:p w:rsidR="003340C0" w:rsidRDefault="00494E2C">
      <w:pPr>
        <w:numPr>
          <w:ilvl w:val="0"/>
          <w:numId w:val="3"/>
        </w:numPr>
        <w:tabs>
          <w:tab w:val="left" w:pos="1440"/>
        </w:tabs>
        <w:spacing w:line="209" w:lineRule="auto"/>
        <w:ind w:left="1440" w:right="780" w:hanging="334"/>
        <w:rPr>
          <w:rFonts w:ascii="Symbol" w:eastAsia="Symbol" w:hAnsi="Symbol" w:cs="Symbol"/>
          <w:sz w:val="21"/>
          <w:szCs w:val="21"/>
        </w:rPr>
      </w:pPr>
      <w:r>
        <w:rPr>
          <w:rFonts w:ascii="Arial" w:eastAsia="Arial" w:hAnsi="Arial" w:cs="Arial"/>
          <w:sz w:val="21"/>
          <w:szCs w:val="21"/>
        </w:rPr>
        <w:t>Identifying professional development opportunities for Teachers and Teaching Assistants.</w:t>
      </w:r>
    </w:p>
    <w:p w:rsidR="003340C0" w:rsidRDefault="003340C0">
      <w:pPr>
        <w:spacing w:line="55" w:lineRule="exact"/>
        <w:rPr>
          <w:rFonts w:ascii="Symbol" w:eastAsia="Symbol" w:hAnsi="Symbol" w:cs="Symbol"/>
          <w:sz w:val="21"/>
          <w:szCs w:val="21"/>
        </w:rPr>
      </w:pPr>
    </w:p>
    <w:p w:rsidR="003340C0" w:rsidRDefault="00494E2C">
      <w:pPr>
        <w:numPr>
          <w:ilvl w:val="0"/>
          <w:numId w:val="3"/>
        </w:numPr>
        <w:tabs>
          <w:tab w:val="left" w:pos="1440"/>
        </w:tabs>
        <w:spacing w:line="209" w:lineRule="auto"/>
        <w:ind w:left="1440" w:right="1040" w:hanging="334"/>
        <w:rPr>
          <w:rFonts w:ascii="Symbol" w:eastAsia="Symbol" w:hAnsi="Symbol" w:cs="Symbol"/>
          <w:sz w:val="21"/>
          <w:szCs w:val="21"/>
        </w:rPr>
      </w:pPr>
      <w:r>
        <w:rPr>
          <w:rFonts w:ascii="Arial" w:eastAsia="Arial" w:hAnsi="Arial" w:cs="Arial"/>
          <w:sz w:val="21"/>
          <w:szCs w:val="21"/>
        </w:rPr>
        <w:t>The implementation of an effective system of performance management for teachers in the Phase (apart from themselves).</w:t>
      </w:r>
    </w:p>
    <w:p w:rsidR="003340C0" w:rsidRDefault="003340C0">
      <w:pPr>
        <w:spacing w:line="52" w:lineRule="exact"/>
        <w:rPr>
          <w:rFonts w:ascii="Symbol" w:eastAsia="Symbol" w:hAnsi="Symbol" w:cs="Symbol"/>
          <w:sz w:val="21"/>
          <w:szCs w:val="21"/>
        </w:rPr>
      </w:pPr>
    </w:p>
    <w:p w:rsidR="003340C0" w:rsidRDefault="00494E2C">
      <w:pPr>
        <w:numPr>
          <w:ilvl w:val="0"/>
          <w:numId w:val="3"/>
        </w:numPr>
        <w:tabs>
          <w:tab w:val="left" w:pos="1440"/>
        </w:tabs>
        <w:spacing w:line="210" w:lineRule="auto"/>
        <w:ind w:left="1440" w:right="1160" w:hanging="334"/>
        <w:rPr>
          <w:rFonts w:ascii="Symbol" w:eastAsia="Symbol" w:hAnsi="Symbol" w:cs="Symbol"/>
          <w:sz w:val="21"/>
          <w:szCs w:val="21"/>
        </w:rPr>
      </w:pPr>
      <w:r>
        <w:rPr>
          <w:rFonts w:ascii="Arial" w:eastAsia="Arial" w:hAnsi="Arial" w:cs="Arial"/>
          <w:sz w:val="21"/>
          <w:szCs w:val="21"/>
        </w:rPr>
        <w:t>The monitoring of Phase teachers’ files and assessments/observations on pupils and of pupils’ work.</w:t>
      </w:r>
    </w:p>
    <w:p w:rsidR="003340C0" w:rsidRDefault="003340C0">
      <w:pPr>
        <w:spacing w:line="53" w:lineRule="exact"/>
        <w:rPr>
          <w:rFonts w:ascii="Symbol" w:eastAsia="Symbol" w:hAnsi="Symbol" w:cs="Symbol"/>
          <w:sz w:val="21"/>
          <w:szCs w:val="21"/>
        </w:rPr>
      </w:pPr>
    </w:p>
    <w:p w:rsidR="003340C0" w:rsidRDefault="00494E2C">
      <w:pPr>
        <w:numPr>
          <w:ilvl w:val="0"/>
          <w:numId w:val="3"/>
        </w:numPr>
        <w:tabs>
          <w:tab w:val="left" w:pos="1440"/>
        </w:tabs>
        <w:spacing w:line="218" w:lineRule="auto"/>
        <w:ind w:left="1440" w:right="1000" w:hanging="334"/>
        <w:rPr>
          <w:rFonts w:ascii="Symbol" w:eastAsia="Symbol" w:hAnsi="Symbol" w:cs="Symbol"/>
          <w:sz w:val="21"/>
          <w:szCs w:val="21"/>
        </w:rPr>
      </w:pPr>
      <w:r>
        <w:rPr>
          <w:rFonts w:ascii="Arial" w:eastAsia="Arial" w:hAnsi="Arial" w:cs="Arial"/>
          <w:sz w:val="21"/>
          <w:szCs w:val="21"/>
        </w:rPr>
        <w:t>Actively participating in fortnightly Leadership Team meetings and using the evidence of monitoring, review and evaluation to contribute to the School Development Plan.</w:t>
      </w:r>
    </w:p>
    <w:p w:rsidR="003340C0" w:rsidRDefault="003340C0">
      <w:pPr>
        <w:spacing w:line="54" w:lineRule="exact"/>
        <w:rPr>
          <w:rFonts w:ascii="Symbol" w:eastAsia="Symbol" w:hAnsi="Symbol" w:cs="Symbol"/>
          <w:sz w:val="21"/>
          <w:szCs w:val="21"/>
        </w:rPr>
      </w:pPr>
    </w:p>
    <w:p w:rsidR="003340C0" w:rsidRDefault="00494E2C">
      <w:pPr>
        <w:numPr>
          <w:ilvl w:val="0"/>
          <w:numId w:val="3"/>
        </w:numPr>
        <w:tabs>
          <w:tab w:val="left" w:pos="1440"/>
        </w:tabs>
        <w:spacing w:line="218" w:lineRule="auto"/>
        <w:ind w:left="1440" w:right="1020" w:hanging="334"/>
        <w:rPr>
          <w:rFonts w:ascii="Symbol" w:eastAsia="Symbol" w:hAnsi="Symbol" w:cs="Symbol"/>
          <w:sz w:val="21"/>
          <w:szCs w:val="21"/>
        </w:rPr>
      </w:pPr>
      <w:r>
        <w:rPr>
          <w:rFonts w:ascii="Arial" w:eastAsia="Arial" w:hAnsi="Arial" w:cs="Arial"/>
          <w:sz w:val="21"/>
          <w:szCs w:val="21"/>
        </w:rPr>
        <w:t>Taking responsibility for their own continuing professional development and ensuring they keep up-to-date with relevant legislation and strategies for working with pupils.</w:t>
      </w:r>
    </w:p>
    <w:p w:rsidR="003340C0" w:rsidRDefault="003340C0">
      <w:pPr>
        <w:spacing w:line="237" w:lineRule="exact"/>
        <w:rPr>
          <w:sz w:val="20"/>
          <w:szCs w:val="20"/>
        </w:rPr>
      </w:pPr>
    </w:p>
    <w:p w:rsidR="003340C0" w:rsidRDefault="00494E2C">
      <w:pPr>
        <w:ind w:left="760"/>
        <w:rPr>
          <w:sz w:val="20"/>
          <w:szCs w:val="20"/>
        </w:rPr>
      </w:pPr>
      <w:r>
        <w:rPr>
          <w:rFonts w:ascii="Arial" w:eastAsia="Arial" w:hAnsi="Arial" w:cs="Arial"/>
          <w:sz w:val="21"/>
          <w:szCs w:val="21"/>
        </w:rPr>
        <w:t>Line Management and other responsibilities:</w:t>
      </w:r>
    </w:p>
    <w:p w:rsidR="003340C0" w:rsidRDefault="003340C0">
      <w:pPr>
        <w:spacing w:line="54" w:lineRule="exact"/>
        <w:rPr>
          <w:sz w:val="20"/>
          <w:szCs w:val="20"/>
        </w:rPr>
      </w:pPr>
    </w:p>
    <w:p w:rsidR="003340C0" w:rsidRDefault="00494E2C">
      <w:pPr>
        <w:numPr>
          <w:ilvl w:val="0"/>
          <w:numId w:val="4"/>
        </w:numPr>
        <w:tabs>
          <w:tab w:val="left" w:pos="1440"/>
        </w:tabs>
        <w:spacing w:line="209" w:lineRule="auto"/>
        <w:ind w:left="1440" w:right="1260" w:hanging="334"/>
        <w:rPr>
          <w:rFonts w:ascii="Symbol" w:eastAsia="Symbol" w:hAnsi="Symbol" w:cs="Symbol"/>
          <w:sz w:val="21"/>
          <w:szCs w:val="21"/>
        </w:rPr>
      </w:pPr>
      <w:r>
        <w:rPr>
          <w:rFonts w:ascii="Arial" w:eastAsia="Arial" w:hAnsi="Arial" w:cs="Arial"/>
          <w:sz w:val="21"/>
          <w:szCs w:val="21"/>
        </w:rPr>
        <w:t>The Phase Leader will have direct line management responsibility for the other teachers in the Phase.</w:t>
      </w:r>
    </w:p>
    <w:p w:rsidR="003340C0" w:rsidRDefault="003340C0">
      <w:pPr>
        <w:spacing w:line="1" w:lineRule="exact"/>
        <w:rPr>
          <w:rFonts w:ascii="Symbol" w:eastAsia="Symbol" w:hAnsi="Symbol" w:cs="Symbol"/>
          <w:sz w:val="21"/>
          <w:szCs w:val="21"/>
        </w:rPr>
      </w:pPr>
    </w:p>
    <w:p w:rsidR="003340C0" w:rsidRDefault="00494E2C">
      <w:pPr>
        <w:numPr>
          <w:ilvl w:val="0"/>
          <w:numId w:val="4"/>
        </w:numPr>
        <w:tabs>
          <w:tab w:val="left" w:pos="1440"/>
        </w:tabs>
        <w:spacing w:line="235" w:lineRule="auto"/>
        <w:ind w:left="1440" w:hanging="334"/>
        <w:rPr>
          <w:rFonts w:ascii="Symbol" w:eastAsia="Symbol" w:hAnsi="Symbol" w:cs="Symbol"/>
          <w:sz w:val="21"/>
          <w:szCs w:val="21"/>
        </w:rPr>
      </w:pPr>
      <w:r>
        <w:rPr>
          <w:rFonts w:ascii="Arial" w:eastAsia="Arial" w:hAnsi="Arial" w:cs="Arial"/>
          <w:sz w:val="21"/>
          <w:szCs w:val="21"/>
        </w:rPr>
        <w:t>The Phase Leader will report directly to the Deputy Headteacher.</w:t>
      </w:r>
    </w:p>
    <w:p w:rsidR="003340C0" w:rsidRDefault="003340C0">
      <w:pPr>
        <w:spacing w:line="51" w:lineRule="exact"/>
        <w:rPr>
          <w:rFonts w:ascii="Symbol" w:eastAsia="Symbol" w:hAnsi="Symbol" w:cs="Symbol"/>
          <w:sz w:val="21"/>
          <w:szCs w:val="21"/>
        </w:rPr>
      </w:pPr>
    </w:p>
    <w:p w:rsidR="003340C0" w:rsidRDefault="00494E2C">
      <w:pPr>
        <w:numPr>
          <w:ilvl w:val="0"/>
          <w:numId w:val="4"/>
        </w:numPr>
        <w:tabs>
          <w:tab w:val="left" w:pos="1440"/>
        </w:tabs>
        <w:spacing w:line="210" w:lineRule="auto"/>
        <w:ind w:left="1440" w:right="800" w:hanging="334"/>
        <w:rPr>
          <w:rFonts w:ascii="Symbol" w:eastAsia="Symbol" w:hAnsi="Symbol" w:cs="Symbol"/>
          <w:sz w:val="21"/>
          <w:szCs w:val="21"/>
        </w:rPr>
      </w:pPr>
      <w:r>
        <w:rPr>
          <w:rFonts w:ascii="Arial" w:eastAsia="Arial" w:hAnsi="Arial" w:cs="Arial"/>
          <w:sz w:val="21"/>
          <w:szCs w:val="21"/>
        </w:rPr>
        <w:t>The Phase Leader will have class teaching responsibility for a class within the phase.</w:t>
      </w:r>
    </w:p>
    <w:p w:rsidR="003340C0" w:rsidRDefault="003340C0">
      <w:pPr>
        <w:spacing w:line="53" w:lineRule="exact"/>
        <w:rPr>
          <w:rFonts w:ascii="Symbol" w:eastAsia="Symbol" w:hAnsi="Symbol" w:cs="Symbol"/>
          <w:sz w:val="21"/>
          <w:szCs w:val="21"/>
        </w:rPr>
      </w:pPr>
    </w:p>
    <w:p w:rsidR="003340C0" w:rsidRDefault="00494E2C">
      <w:pPr>
        <w:numPr>
          <w:ilvl w:val="0"/>
          <w:numId w:val="4"/>
        </w:numPr>
        <w:tabs>
          <w:tab w:val="left" w:pos="1440"/>
        </w:tabs>
        <w:spacing w:line="225" w:lineRule="auto"/>
        <w:ind w:left="1440" w:right="880" w:hanging="334"/>
        <w:rPr>
          <w:rFonts w:ascii="Symbol" w:eastAsia="Symbol" w:hAnsi="Symbol" w:cs="Symbol"/>
          <w:sz w:val="21"/>
          <w:szCs w:val="21"/>
        </w:rPr>
      </w:pPr>
      <w:r>
        <w:rPr>
          <w:rFonts w:ascii="Arial" w:eastAsia="Arial" w:hAnsi="Arial" w:cs="Arial"/>
          <w:sz w:val="21"/>
          <w:szCs w:val="21"/>
        </w:rPr>
        <w:t>The Phase Leader will be responsible for subject leadership in a core subject area. This will include: developing and promoting the subject across the school; monitoring standards of teaching and learning within the subject; using the outcomes of monitoring and data analysis to identify priorities for future work and to contribute to the School Development Plan.</w:t>
      </w:r>
    </w:p>
    <w:p w:rsidR="003340C0" w:rsidRDefault="003340C0">
      <w:pPr>
        <w:spacing w:line="55" w:lineRule="exact"/>
        <w:rPr>
          <w:rFonts w:ascii="Symbol" w:eastAsia="Symbol" w:hAnsi="Symbol" w:cs="Symbol"/>
          <w:sz w:val="21"/>
          <w:szCs w:val="21"/>
        </w:rPr>
      </w:pPr>
    </w:p>
    <w:p w:rsidR="003340C0" w:rsidRDefault="00494E2C">
      <w:pPr>
        <w:numPr>
          <w:ilvl w:val="0"/>
          <w:numId w:val="4"/>
        </w:numPr>
        <w:tabs>
          <w:tab w:val="left" w:pos="1440"/>
        </w:tabs>
        <w:spacing w:line="218" w:lineRule="auto"/>
        <w:ind w:left="1440" w:right="820" w:hanging="334"/>
        <w:rPr>
          <w:rFonts w:ascii="Symbol" w:eastAsia="Symbol" w:hAnsi="Symbol" w:cs="Symbol"/>
          <w:sz w:val="21"/>
          <w:szCs w:val="21"/>
        </w:rPr>
      </w:pPr>
      <w:r>
        <w:rPr>
          <w:rFonts w:ascii="Arial" w:eastAsia="Arial" w:hAnsi="Arial" w:cs="Arial"/>
          <w:sz w:val="21"/>
          <w:szCs w:val="21"/>
        </w:rPr>
        <w:t>In order to deliver services effectively, a degree on flexibility is needed and as Phase Leader you may be required to perform work not specified above. Such duties will fall within the scope of the post.</w:t>
      </w:r>
    </w:p>
    <w:p w:rsidR="003340C0" w:rsidRDefault="003340C0">
      <w:pPr>
        <w:sectPr w:rsidR="003340C0">
          <w:pgSz w:w="12240" w:h="15840"/>
          <w:pgMar w:top="1406" w:right="1440" w:bottom="121" w:left="1440" w:header="0" w:footer="0" w:gutter="0"/>
          <w:cols w:space="720" w:equalWidth="0">
            <w:col w:w="9360"/>
          </w:cols>
        </w:sectPr>
      </w:pPr>
    </w:p>
    <w:p w:rsidR="003340C0" w:rsidRDefault="003340C0">
      <w:pPr>
        <w:spacing w:line="200" w:lineRule="exact"/>
        <w:rPr>
          <w:sz w:val="20"/>
          <w:szCs w:val="20"/>
        </w:rPr>
      </w:pPr>
    </w:p>
    <w:p w:rsidR="003340C0" w:rsidRDefault="003340C0">
      <w:pPr>
        <w:spacing w:line="200" w:lineRule="exact"/>
        <w:rPr>
          <w:sz w:val="20"/>
          <w:szCs w:val="20"/>
        </w:rPr>
      </w:pPr>
    </w:p>
    <w:p w:rsidR="003340C0" w:rsidRDefault="003340C0">
      <w:pPr>
        <w:spacing w:line="200" w:lineRule="exact"/>
        <w:rPr>
          <w:sz w:val="20"/>
          <w:szCs w:val="20"/>
        </w:rPr>
      </w:pPr>
    </w:p>
    <w:p w:rsidR="003340C0" w:rsidRDefault="003340C0">
      <w:pPr>
        <w:spacing w:line="200" w:lineRule="exact"/>
        <w:rPr>
          <w:sz w:val="20"/>
          <w:szCs w:val="20"/>
        </w:rPr>
      </w:pPr>
    </w:p>
    <w:p w:rsidR="003340C0" w:rsidRDefault="003340C0">
      <w:pPr>
        <w:spacing w:line="200" w:lineRule="exact"/>
        <w:rPr>
          <w:sz w:val="20"/>
          <w:szCs w:val="20"/>
        </w:rPr>
      </w:pPr>
    </w:p>
    <w:p w:rsidR="003340C0" w:rsidRDefault="003340C0">
      <w:pPr>
        <w:spacing w:line="200" w:lineRule="exact"/>
        <w:rPr>
          <w:sz w:val="20"/>
          <w:szCs w:val="20"/>
        </w:rPr>
      </w:pPr>
    </w:p>
    <w:p w:rsidR="003340C0" w:rsidRDefault="003340C0">
      <w:pPr>
        <w:spacing w:line="200" w:lineRule="exact"/>
        <w:rPr>
          <w:sz w:val="20"/>
          <w:szCs w:val="20"/>
        </w:rPr>
      </w:pPr>
    </w:p>
    <w:p w:rsidR="003340C0" w:rsidRDefault="003340C0">
      <w:pPr>
        <w:spacing w:line="200" w:lineRule="exact"/>
        <w:rPr>
          <w:sz w:val="20"/>
          <w:szCs w:val="20"/>
        </w:rPr>
      </w:pPr>
    </w:p>
    <w:p w:rsidR="003340C0" w:rsidRDefault="003340C0">
      <w:pPr>
        <w:spacing w:line="200" w:lineRule="exact"/>
        <w:rPr>
          <w:sz w:val="20"/>
          <w:szCs w:val="20"/>
        </w:rPr>
      </w:pPr>
    </w:p>
    <w:p w:rsidR="003340C0" w:rsidRDefault="003340C0">
      <w:pPr>
        <w:spacing w:line="200" w:lineRule="exact"/>
        <w:rPr>
          <w:sz w:val="20"/>
          <w:szCs w:val="20"/>
        </w:rPr>
      </w:pPr>
    </w:p>
    <w:p w:rsidR="003340C0" w:rsidRDefault="003340C0">
      <w:pPr>
        <w:spacing w:line="200" w:lineRule="exact"/>
        <w:rPr>
          <w:sz w:val="20"/>
          <w:szCs w:val="20"/>
        </w:rPr>
      </w:pPr>
    </w:p>
    <w:p w:rsidR="003340C0" w:rsidRDefault="003340C0">
      <w:pPr>
        <w:spacing w:line="200" w:lineRule="exact"/>
        <w:rPr>
          <w:sz w:val="20"/>
          <w:szCs w:val="20"/>
        </w:rPr>
      </w:pPr>
    </w:p>
    <w:p w:rsidR="003340C0" w:rsidRDefault="003340C0">
      <w:pPr>
        <w:spacing w:line="200" w:lineRule="exact"/>
        <w:rPr>
          <w:sz w:val="20"/>
          <w:szCs w:val="20"/>
        </w:rPr>
      </w:pPr>
    </w:p>
    <w:p w:rsidR="003340C0" w:rsidRDefault="003340C0">
      <w:pPr>
        <w:spacing w:line="200" w:lineRule="exact"/>
        <w:rPr>
          <w:sz w:val="20"/>
          <w:szCs w:val="20"/>
        </w:rPr>
      </w:pPr>
    </w:p>
    <w:p w:rsidR="003340C0" w:rsidRDefault="003340C0">
      <w:pPr>
        <w:spacing w:line="200" w:lineRule="exact"/>
        <w:rPr>
          <w:sz w:val="20"/>
          <w:szCs w:val="20"/>
        </w:rPr>
      </w:pPr>
    </w:p>
    <w:p w:rsidR="003340C0" w:rsidRDefault="003340C0">
      <w:pPr>
        <w:spacing w:line="200" w:lineRule="exact"/>
        <w:rPr>
          <w:sz w:val="20"/>
          <w:szCs w:val="20"/>
        </w:rPr>
      </w:pPr>
    </w:p>
    <w:p w:rsidR="003340C0" w:rsidRDefault="003340C0">
      <w:pPr>
        <w:spacing w:line="200" w:lineRule="exact"/>
        <w:rPr>
          <w:sz w:val="20"/>
          <w:szCs w:val="20"/>
        </w:rPr>
      </w:pPr>
    </w:p>
    <w:p w:rsidR="003340C0" w:rsidRDefault="003340C0">
      <w:pPr>
        <w:spacing w:line="200" w:lineRule="exact"/>
        <w:rPr>
          <w:sz w:val="20"/>
          <w:szCs w:val="20"/>
        </w:rPr>
      </w:pPr>
    </w:p>
    <w:p w:rsidR="003340C0" w:rsidRDefault="003340C0">
      <w:pPr>
        <w:spacing w:line="200" w:lineRule="exact"/>
        <w:rPr>
          <w:sz w:val="20"/>
          <w:szCs w:val="20"/>
        </w:rPr>
      </w:pPr>
    </w:p>
    <w:p w:rsidR="003340C0" w:rsidRDefault="003340C0">
      <w:pPr>
        <w:spacing w:line="200" w:lineRule="exact"/>
        <w:rPr>
          <w:sz w:val="20"/>
          <w:szCs w:val="20"/>
        </w:rPr>
      </w:pPr>
    </w:p>
    <w:p w:rsidR="003340C0" w:rsidRDefault="003340C0">
      <w:pPr>
        <w:spacing w:line="200" w:lineRule="exact"/>
        <w:rPr>
          <w:sz w:val="20"/>
          <w:szCs w:val="20"/>
        </w:rPr>
      </w:pPr>
    </w:p>
    <w:p w:rsidR="003340C0" w:rsidRDefault="003340C0">
      <w:pPr>
        <w:spacing w:line="200" w:lineRule="exact"/>
        <w:rPr>
          <w:sz w:val="20"/>
          <w:szCs w:val="20"/>
        </w:rPr>
      </w:pPr>
    </w:p>
    <w:p w:rsidR="003340C0" w:rsidRDefault="003340C0">
      <w:pPr>
        <w:spacing w:line="200" w:lineRule="exact"/>
        <w:rPr>
          <w:sz w:val="20"/>
          <w:szCs w:val="20"/>
        </w:rPr>
      </w:pPr>
    </w:p>
    <w:p w:rsidR="003340C0" w:rsidRDefault="003340C0">
      <w:pPr>
        <w:spacing w:line="200" w:lineRule="exact"/>
        <w:rPr>
          <w:sz w:val="20"/>
          <w:szCs w:val="20"/>
        </w:rPr>
      </w:pPr>
    </w:p>
    <w:p w:rsidR="003340C0" w:rsidRDefault="003340C0">
      <w:pPr>
        <w:spacing w:line="200" w:lineRule="exact"/>
        <w:rPr>
          <w:sz w:val="20"/>
          <w:szCs w:val="20"/>
        </w:rPr>
      </w:pPr>
    </w:p>
    <w:p w:rsidR="003340C0" w:rsidRDefault="003340C0">
      <w:pPr>
        <w:spacing w:line="200" w:lineRule="exact"/>
        <w:rPr>
          <w:sz w:val="20"/>
          <w:szCs w:val="20"/>
        </w:rPr>
      </w:pPr>
    </w:p>
    <w:p w:rsidR="003340C0" w:rsidRDefault="003340C0">
      <w:pPr>
        <w:spacing w:line="200" w:lineRule="exact"/>
        <w:rPr>
          <w:sz w:val="20"/>
          <w:szCs w:val="20"/>
        </w:rPr>
      </w:pPr>
    </w:p>
    <w:p w:rsidR="003340C0" w:rsidRDefault="003340C0">
      <w:pPr>
        <w:spacing w:line="200" w:lineRule="exact"/>
        <w:rPr>
          <w:sz w:val="20"/>
          <w:szCs w:val="20"/>
        </w:rPr>
      </w:pPr>
    </w:p>
    <w:p w:rsidR="003340C0" w:rsidRDefault="003340C0">
      <w:pPr>
        <w:spacing w:line="200" w:lineRule="exact"/>
        <w:rPr>
          <w:sz w:val="20"/>
          <w:szCs w:val="20"/>
        </w:rPr>
      </w:pPr>
    </w:p>
    <w:p w:rsidR="003340C0" w:rsidRDefault="003340C0">
      <w:pPr>
        <w:spacing w:line="306" w:lineRule="exact"/>
        <w:rPr>
          <w:sz w:val="20"/>
          <w:szCs w:val="20"/>
        </w:rPr>
      </w:pPr>
    </w:p>
    <w:p w:rsidR="003340C0" w:rsidRDefault="00494E2C">
      <w:pPr>
        <w:ind w:left="760"/>
        <w:rPr>
          <w:sz w:val="20"/>
          <w:szCs w:val="20"/>
        </w:rPr>
      </w:pPr>
      <w:r>
        <w:rPr>
          <w:rFonts w:ascii="Arial" w:eastAsia="Arial" w:hAnsi="Arial" w:cs="Arial"/>
          <w:sz w:val="14"/>
          <w:szCs w:val="14"/>
        </w:rPr>
        <w:t>April 2010.</w:t>
      </w:r>
    </w:p>
    <w:p w:rsidR="003340C0" w:rsidRDefault="003340C0">
      <w:pPr>
        <w:sectPr w:rsidR="003340C0">
          <w:type w:val="continuous"/>
          <w:pgSz w:w="12240" w:h="15840"/>
          <w:pgMar w:top="1406" w:right="1440" w:bottom="121" w:left="1440" w:header="0" w:footer="0" w:gutter="0"/>
          <w:cols w:space="720" w:equalWidth="0">
            <w:col w:w="9360"/>
          </w:cols>
        </w:sectPr>
      </w:pPr>
    </w:p>
    <w:bookmarkStart w:id="3" w:name="page3"/>
    <w:bookmarkEnd w:id="3"/>
    <w:p w:rsidR="003340C0" w:rsidRDefault="00494E2C">
      <w:pPr>
        <w:spacing w:line="121" w:lineRule="exact"/>
        <w:rPr>
          <w:sz w:val="20"/>
          <w:szCs w:val="20"/>
        </w:rPr>
      </w:pPr>
      <w:r>
        <w:rPr>
          <w:noProof/>
          <w:sz w:val="20"/>
          <w:szCs w:val="20"/>
        </w:rPr>
        <w:lastRenderedPageBreak/>
        <mc:AlternateContent>
          <mc:Choice Requires="wps">
            <w:drawing>
              <wp:anchor distT="0" distB="0" distL="114300" distR="114300" simplePos="0" relativeHeight="251657728" behindDoc="1" locked="0" layoutInCell="0" allowOverlap="1">
                <wp:simplePos x="0" y="0"/>
                <wp:positionH relativeFrom="page">
                  <wp:posOffset>2261235</wp:posOffset>
                </wp:positionH>
                <wp:positionV relativeFrom="page">
                  <wp:posOffset>1031240</wp:posOffset>
                </wp:positionV>
                <wp:extent cx="3223260" cy="1074420"/>
                <wp:effectExtent l="0" t="0" r="0" b="0"/>
                <wp:wrapNone/>
                <wp:docPr id="1" name="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23260" cy="1074420"/>
                        </a:xfrm>
                        <a:prstGeom prst="rect">
                          <a:avLst/>
                        </a:prstGeom>
                        <a:solidFill>
                          <a:srgbClr val="FFFFFF"/>
                        </a:solidFill>
                      </wps:spPr>
                      <wps:bodyPr/>
                    </wps:wsp>
                  </a:graphicData>
                </a:graphic>
              </wp:anchor>
            </w:drawing>
          </mc:Choice>
          <mc:Fallback>
            <w:pict>
              <v:rect id="Shape 1" o:spid="_x0000_s1026" style="position:absolute;margin-left:178.05pt;margin-top:81.2pt;width:253.8pt;height:84.6pt;z-index:-251657728;visibility:visible;mso-wrap-style:square;mso-width-percent:0;mso-height-percent:0;mso-wrap-distance-left:0pt;mso-wrap-distance-top:0;mso-wrap-distance-right:0pt;mso-wrap-distance-bottom:0;mso-position-horizontal:absolute;mso-position-horizontal-relative:page;mso-position-vertical:absolute;mso-position-vertical-relative:page;mso-width-percent:0;mso-height-percent:0;mso-width-relative:page;mso-height-relative:page;v-text-anchor:top" o:allowincell="f" fillcolor="#FFFFFF" stroked="f">
                <w10:wrap anchorx="page" anchory="page"/>
              </v:rect>
            </w:pict>
          </mc:Fallback>
        </mc:AlternateContent>
      </w:r>
    </w:p>
    <w:p w:rsidR="003340C0" w:rsidRDefault="00494E2C">
      <w:pPr>
        <w:ind w:right="20"/>
        <w:jc w:val="center"/>
        <w:rPr>
          <w:sz w:val="20"/>
          <w:szCs w:val="20"/>
        </w:rPr>
      </w:pPr>
      <w:r>
        <w:rPr>
          <w:rFonts w:ascii="Arial" w:eastAsia="Arial" w:hAnsi="Arial" w:cs="Arial"/>
          <w:b/>
          <w:bCs/>
          <w:sz w:val="23"/>
          <w:szCs w:val="23"/>
        </w:rPr>
        <w:t>S</w:t>
      </w:r>
      <w:r>
        <w:rPr>
          <w:rFonts w:ascii="Arial" w:eastAsia="Arial" w:hAnsi="Arial" w:cs="Arial"/>
          <w:b/>
          <w:bCs/>
          <w:sz w:val="17"/>
          <w:szCs w:val="17"/>
        </w:rPr>
        <w:t>TART</w:t>
      </w:r>
      <w:r>
        <w:rPr>
          <w:rFonts w:ascii="Arial" w:eastAsia="Arial" w:hAnsi="Arial" w:cs="Arial"/>
          <w:b/>
          <w:bCs/>
          <w:sz w:val="23"/>
          <w:szCs w:val="23"/>
        </w:rPr>
        <w:t xml:space="preserve"> D</w:t>
      </w:r>
      <w:r>
        <w:rPr>
          <w:rFonts w:ascii="Arial" w:eastAsia="Arial" w:hAnsi="Arial" w:cs="Arial"/>
          <w:b/>
          <w:bCs/>
          <w:sz w:val="17"/>
          <w:szCs w:val="17"/>
        </w:rPr>
        <w:t>ATE</w:t>
      </w:r>
      <w:r>
        <w:rPr>
          <w:rFonts w:ascii="Arial" w:eastAsia="Arial" w:hAnsi="Arial" w:cs="Arial"/>
          <w:b/>
          <w:bCs/>
          <w:sz w:val="23"/>
          <w:szCs w:val="23"/>
        </w:rPr>
        <w:t>: S</w:t>
      </w:r>
      <w:r>
        <w:rPr>
          <w:rFonts w:ascii="Arial" w:eastAsia="Arial" w:hAnsi="Arial" w:cs="Arial"/>
          <w:b/>
          <w:bCs/>
          <w:sz w:val="17"/>
          <w:szCs w:val="17"/>
        </w:rPr>
        <w:t>EPTEMBER</w:t>
      </w:r>
      <w:r>
        <w:rPr>
          <w:rFonts w:ascii="Arial" w:eastAsia="Arial" w:hAnsi="Arial" w:cs="Arial"/>
          <w:b/>
          <w:bCs/>
          <w:sz w:val="23"/>
          <w:szCs w:val="23"/>
        </w:rPr>
        <w:t xml:space="preserve"> 2010</w:t>
      </w:r>
    </w:p>
    <w:p w:rsidR="003340C0" w:rsidRDefault="003340C0">
      <w:pPr>
        <w:sectPr w:rsidR="003340C0">
          <w:pgSz w:w="12240" w:h="15840"/>
          <w:pgMar w:top="1440" w:right="1440" w:bottom="121" w:left="1440" w:header="0" w:footer="0" w:gutter="0"/>
          <w:cols w:space="720" w:equalWidth="0">
            <w:col w:w="9360"/>
          </w:cols>
        </w:sectPr>
      </w:pPr>
    </w:p>
    <w:p w:rsidR="003340C0" w:rsidRDefault="003340C0">
      <w:pPr>
        <w:spacing w:line="200" w:lineRule="exact"/>
        <w:rPr>
          <w:sz w:val="20"/>
          <w:szCs w:val="20"/>
        </w:rPr>
      </w:pPr>
    </w:p>
    <w:p w:rsidR="003340C0" w:rsidRDefault="003340C0">
      <w:pPr>
        <w:spacing w:line="200" w:lineRule="exact"/>
        <w:rPr>
          <w:sz w:val="20"/>
          <w:szCs w:val="20"/>
        </w:rPr>
      </w:pPr>
    </w:p>
    <w:p w:rsidR="003340C0" w:rsidRDefault="003340C0">
      <w:pPr>
        <w:spacing w:line="200" w:lineRule="exact"/>
        <w:rPr>
          <w:sz w:val="20"/>
          <w:szCs w:val="20"/>
        </w:rPr>
      </w:pPr>
    </w:p>
    <w:p w:rsidR="003340C0" w:rsidRDefault="003340C0">
      <w:pPr>
        <w:spacing w:line="200" w:lineRule="exact"/>
        <w:rPr>
          <w:sz w:val="20"/>
          <w:szCs w:val="20"/>
        </w:rPr>
      </w:pPr>
    </w:p>
    <w:p w:rsidR="003340C0" w:rsidRDefault="003340C0">
      <w:pPr>
        <w:spacing w:line="200" w:lineRule="exact"/>
        <w:rPr>
          <w:sz w:val="20"/>
          <w:szCs w:val="20"/>
        </w:rPr>
      </w:pPr>
    </w:p>
    <w:p w:rsidR="003340C0" w:rsidRDefault="003340C0">
      <w:pPr>
        <w:spacing w:line="200" w:lineRule="exact"/>
        <w:rPr>
          <w:sz w:val="20"/>
          <w:szCs w:val="20"/>
        </w:rPr>
      </w:pPr>
    </w:p>
    <w:p w:rsidR="003340C0" w:rsidRDefault="003340C0">
      <w:pPr>
        <w:spacing w:line="200" w:lineRule="exact"/>
        <w:rPr>
          <w:sz w:val="20"/>
          <w:szCs w:val="20"/>
        </w:rPr>
      </w:pPr>
    </w:p>
    <w:p w:rsidR="003340C0" w:rsidRDefault="003340C0">
      <w:pPr>
        <w:spacing w:line="331" w:lineRule="exact"/>
        <w:rPr>
          <w:sz w:val="20"/>
          <w:szCs w:val="20"/>
        </w:rPr>
      </w:pPr>
    </w:p>
    <w:p w:rsidR="003340C0" w:rsidRDefault="00494E2C">
      <w:pPr>
        <w:ind w:left="760"/>
        <w:rPr>
          <w:sz w:val="20"/>
          <w:szCs w:val="20"/>
        </w:rPr>
      </w:pPr>
      <w:r>
        <w:rPr>
          <w:rFonts w:ascii="Arial" w:eastAsia="Arial" w:hAnsi="Arial" w:cs="Arial"/>
          <w:b/>
          <w:bCs/>
          <w:sz w:val="21"/>
          <w:szCs w:val="21"/>
        </w:rPr>
        <w:t>P</w:t>
      </w:r>
      <w:r>
        <w:rPr>
          <w:rFonts w:ascii="Arial" w:eastAsia="Arial" w:hAnsi="Arial" w:cs="Arial"/>
          <w:b/>
          <w:bCs/>
          <w:sz w:val="16"/>
          <w:szCs w:val="16"/>
        </w:rPr>
        <w:t>ERSON</w:t>
      </w:r>
      <w:r>
        <w:rPr>
          <w:rFonts w:ascii="Arial" w:eastAsia="Arial" w:hAnsi="Arial" w:cs="Arial"/>
          <w:b/>
          <w:bCs/>
          <w:sz w:val="21"/>
          <w:szCs w:val="21"/>
        </w:rPr>
        <w:t xml:space="preserve"> S</w:t>
      </w:r>
      <w:r>
        <w:rPr>
          <w:rFonts w:ascii="Arial" w:eastAsia="Arial" w:hAnsi="Arial" w:cs="Arial"/>
          <w:b/>
          <w:bCs/>
          <w:sz w:val="16"/>
          <w:szCs w:val="16"/>
        </w:rPr>
        <w:t>PECIFICATION</w:t>
      </w:r>
      <w:r>
        <w:rPr>
          <w:rFonts w:ascii="Arial" w:eastAsia="Arial" w:hAnsi="Arial" w:cs="Arial"/>
          <w:b/>
          <w:bCs/>
          <w:sz w:val="21"/>
          <w:szCs w:val="21"/>
        </w:rPr>
        <w:t>:</w:t>
      </w:r>
    </w:p>
    <w:p w:rsidR="003340C0" w:rsidRDefault="003340C0">
      <w:pPr>
        <w:spacing w:line="200" w:lineRule="exact"/>
        <w:rPr>
          <w:sz w:val="20"/>
          <w:szCs w:val="20"/>
        </w:rPr>
      </w:pPr>
    </w:p>
    <w:p w:rsidR="003340C0" w:rsidRDefault="003340C0">
      <w:pPr>
        <w:spacing w:line="200" w:lineRule="exact"/>
        <w:rPr>
          <w:sz w:val="20"/>
          <w:szCs w:val="20"/>
        </w:rPr>
      </w:pPr>
    </w:p>
    <w:p w:rsidR="003340C0" w:rsidRDefault="003340C0">
      <w:pPr>
        <w:spacing w:line="309" w:lineRule="exact"/>
        <w:rPr>
          <w:sz w:val="20"/>
          <w:szCs w:val="20"/>
        </w:rPr>
      </w:pPr>
    </w:p>
    <w:p w:rsidR="003340C0" w:rsidRDefault="00494E2C">
      <w:pPr>
        <w:ind w:left="760"/>
        <w:rPr>
          <w:sz w:val="20"/>
          <w:szCs w:val="20"/>
        </w:rPr>
      </w:pPr>
      <w:r>
        <w:rPr>
          <w:rFonts w:ascii="Arial" w:eastAsia="Arial" w:hAnsi="Arial" w:cs="Arial"/>
          <w:b/>
          <w:bCs/>
          <w:sz w:val="21"/>
          <w:szCs w:val="21"/>
        </w:rPr>
        <w:t>S</w:t>
      </w:r>
      <w:r>
        <w:rPr>
          <w:rFonts w:ascii="Arial" w:eastAsia="Arial" w:hAnsi="Arial" w:cs="Arial"/>
          <w:b/>
          <w:bCs/>
          <w:sz w:val="16"/>
          <w:szCs w:val="16"/>
        </w:rPr>
        <w:t>ALARY</w:t>
      </w:r>
      <w:r>
        <w:rPr>
          <w:rFonts w:ascii="Arial" w:eastAsia="Arial" w:hAnsi="Arial" w:cs="Arial"/>
          <w:b/>
          <w:bCs/>
          <w:sz w:val="21"/>
          <w:szCs w:val="21"/>
        </w:rPr>
        <w:t>:</w:t>
      </w:r>
    </w:p>
    <w:p w:rsidR="003340C0" w:rsidRDefault="00494E2C">
      <w:pPr>
        <w:spacing w:line="236" w:lineRule="auto"/>
        <w:ind w:left="760"/>
        <w:rPr>
          <w:sz w:val="20"/>
          <w:szCs w:val="20"/>
        </w:rPr>
      </w:pPr>
      <w:r>
        <w:rPr>
          <w:rFonts w:ascii="Arial" w:eastAsia="Arial" w:hAnsi="Arial" w:cs="Arial"/>
          <w:b/>
          <w:bCs/>
          <w:sz w:val="21"/>
          <w:szCs w:val="21"/>
        </w:rPr>
        <w:t>S</w:t>
      </w:r>
      <w:r>
        <w:rPr>
          <w:rFonts w:ascii="Arial" w:eastAsia="Arial" w:hAnsi="Arial" w:cs="Arial"/>
          <w:b/>
          <w:bCs/>
          <w:sz w:val="16"/>
          <w:szCs w:val="16"/>
        </w:rPr>
        <w:t>TART</w:t>
      </w:r>
      <w:r>
        <w:rPr>
          <w:rFonts w:ascii="Arial" w:eastAsia="Arial" w:hAnsi="Arial" w:cs="Arial"/>
          <w:b/>
          <w:bCs/>
          <w:sz w:val="21"/>
          <w:szCs w:val="21"/>
        </w:rPr>
        <w:t xml:space="preserve"> D</w:t>
      </w:r>
      <w:r>
        <w:rPr>
          <w:rFonts w:ascii="Arial" w:eastAsia="Arial" w:hAnsi="Arial" w:cs="Arial"/>
          <w:b/>
          <w:bCs/>
          <w:sz w:val="16"/>
          <w:szCs w:val="16"/>
        </w:rPr>
        <w:t>ATE</w:t>
      </w:r>
      <w:r>
        <w:rPr>
          <w:rFonts w:ascii="Arial" w:eastAsia="Arial" w:hAnsi="Arial" w:cs="Arial"/>
          <w:b/>
          <w:bCs/>
          <w:sz w:val="21"/>
          <w:szCs w:val="21"/>
        </w:rPr>
        <w:t>:</w:t>
      </w:r>
    </w:p>
    <w:p w:rsidR="003340C0" w:rsidRDefault="00494E2C">
      <w:pPr>
        <w:spacing w:line="20" w:lineRule="exact"/>
        <w:rPr>
          <w:sz w:val="20"/>
          <w:szCs w:val="20"/>
        </w:rPr>
      </w:pPr>
      <w:r>
        <w:rPr>
          <w:sz w:val="20"/>
          <w:szCs w:val="20"/>
        </w:rPr>
        <w:br w:type="column"/>
      </w:r>
    </w:p>
    <w:p w:rsidR="003340C0" w:rsidRDefault="003340C0">
      <w:pPr>
        <w:spacing w:line="200" w:lineRule="exact"/>
        <w:rPr>
          <w:sz w:val="20"/>
          <w:szCs w:val="20"/>
        </w:rPr>
      </w:pPr>
    </w:p>
    <w:p w:rsidR="003340C0" w:rsidRDefault="003340C0">
      <w:pPr>
        <w:spacing w:line="200" w:lineRule="exact"/>
        <w:rPr>
          <w:sz w:val="20"/>
          <w:szCs w:val="20"/>
        </w:rPr>
      </w:pPr>
    </w:p>
    <w:p w:rsidR="003340C0" w:rsidRDefault="003340C0">
      <w:pPr>
        <w:spacing w:line="200" w:lineRule="exact"/>
        <w:rPr>
          <w:sz w:val="20"/>
          <w:szCs w:val="20"/>
        </w:rPr>
      </w:pPr>
    </w:p>
    <w:p w:rsidR="003340C0" w:rsidRDefault="003340C0">
      <w:pPr>
        <w:spacing w:line="200" w:lineRule="exact"/>
        <w:rPr>
          <w:sz w:val="20"/>
          <w:szCs w:val="20"/>
        </w:rPr>
      </w:pPr>
    </w:p>
    <w:p w:rsidR="003340C0" w:rsidRDefault="003340C0">
      <w:pPr>
        <w:spacing w:line="200" w:lineRule="exact"/>
        <w:rPr>
          <w:sz w:val="20"/>
          <w:szCs w:val="20"/>
        </w:rPr>
      </w:pPr>
    </w:p>
    <w:p w:rsidR="003340C0" w:rsidRDefault="003340C0">
      <w:pPr>
        <w:spacing w:line="200" w:lineRule="exact"/>
        <w:rPr>
          <w:sz w:val="20"/>
          <w:szCs w:val="20"/>
        </w:rPr>
      </w:pPr>
    </w:p>
    <w:p w:rsidR="003340C0" w:rsidRDefault="003340C0">
      <w:pPr>
        <w:spacing w:line="200" w:lineRule="exact"/>
        <w:rPr>
          <w:sz w:val="20"/>
          <w:szCs w:val="20"/>
        </w:rPr>
      </w:pPr>
    </w:p>
    <w:p w:rsidR="003340C0" w:rsidRDefault="003340C0">
      <w:pPr>
        <w:spacing w:line="351" w:lineRule="exact"/>
        <w:rPr>
          <w:sz w:val="20"/>
          <w:szCs w:val="20"/>
        </w:rPr>
      </w:pPr>
    </w:p>
    <w:p w:rsidR="003340C0" w:rsidRDefault="00494E2C">
      <w:pPr>
        <w:rPr>
          <w:sz w:val="20"/>
          <w:szCs w:val="20"/>
        </w:rPr>
      </w:pPr>
      <w:r>
        <w:rPr>
          <w:rFonts w:ascii="Arial" w:eastAsia="Arial" w:hAnsi="Arial" w:cs="Arial"/>
          <w:sz w:val="21"/>
          <w:szCs w:val="21"/>
        </w:rPr>
        <w:t>KS1/KS2 Class Teacher and Phase Leader –</w:t>
      </w:r>
    </w:p>
    <w:p w:rsidR="003340C0" w:rsidRDefault="00494E2C">
      <w:pPr>
        <w:spacing w:line="236" w:lineRule="auto"/>
        <w:rPr>
          <w:sz w:val="20"/>
          <w:szCs w:val="20"/>
        </w:rPr>
      </w:pPr>
      <w:r>
        <w:rPr>
          <w:rFonts w:ascii="Arial" w:eastAsia="Arial" w:hAnsi="Arial" w:cs="Arial"/>
          <w:sz w:val="21"/>
          <w:szCs w:val="21"/>
        </w:rPr>
        <w:t>Responsible for the Development of Teaching and</w:t>
      </w:r>
    </w:p>
    <w:p w:rsidR="003340C0" w:rsidRDefault="003340C0">
      <w:pPr>
        <w:spacing w:line="5" w:lineRule="exact"/>
        <w:rPr>
          <w:sz w:val="20"/>
          <w:szCs w:val="20"/>
        </w:rPr>
      </w:pPr>
    </w:p>
    <w:p w:rsidR="003340C0" w:rsidRDefault="00494E2C">
      <w:pPr>
        <w:rPr>
          <w:sz w:val="20"/>
          <w:szCs w:val="20"/>
        </w:rPr>
      </w:pPr>
      <w:r>
        <w:rPr>
          <w:rFonts w:ascii="Arial" w:eastAsia="Arial" w:hAnsi="Arial" w:cs="Arial"/>
          <w:sz w:val="20"/>
          <w:szCs w:val="20"/>
        </w:rPr>
        <w:t xml:space="preserve">Learning in </w:t>
      </w:r>
      <w:r>
        <w:rPr>
          <w:rFonts w:ascii="Arial" w:eastAsia="Arial" w:hAnsi="Arial" w:cs="Arial"/>
          <w:i/>
          <w:iCs/>
          <w:sz w:val="20"/>
          <w:szCs w:val="20"/>
        </w:rPr>
        <w:t>either</w:t>
      </w:r>
      <w:r>
        <w:rPr>
          <w:rFonts w:ascii="Arial" w:eastAsia="Arial" w:hAnsi="Arial" w:cs="Arial"/>
          <w:sz w:val="20"/>
          <w:szCs w:val="20"/>
        </w:rPr>
        <w:t xml:space="preserve"> the Middle Phase (years 1, 2 &amp; 3) </w:t>
      </w:r>
      <w:r>
        <w:rPr>
          <w:rFonts w:ascii="Arial" w:eastAsia="Arial" w:hAnsi="Arial" w:cs="Arial"/>
          <w:i/>
          <w:iCs/>
          <w:sz w:val="20"/>
          <w:szCs w:val="20"/>
        </w:rPr>
        <w:t>or</w:t>
      </w:r>
    </w:p>
    <w:p w:rsidR="003340C0" w:rsidRDefault="00494E2C">
      <w:pPr>
        <w:spacing w:line="238" w:lineRule="auto"/>
        <w:rPr>
          <w:sz w:val="20"/>
          <w:szCs w:val="20"/>
        </w:rPr>
      </w:pPr>
      <w:r>
        <w:rPr>
          <w:rFonts w:ascii="Arial" w:eastAsia="Arial" w:hAnsi="Arial" w:cs="Arial"/>
          <w:sz w:val="21"/>
          <w:szCs w:val="21"/>
        </w:rPr>
        <w:t>the Upper Phase (years 4, 5 &amp; 6)</w:t>
      </w:r>
    </w:p>
    <w:p w:rsidR="003340C0" w:rsidRDefault="00494E2C">
      <w:pPr>
        <w:spacing w:line="236" w:lineRule="auto"/>
        <w:rPr>
          <w:sz w:val="20"/>
          <w:szCs w:val="20"/>
        </w:rPr>
      </w:pPr>
      <w:r>
        <w:rPr>
          <w:rFonts w:ascii="Arial" w:eastAsia="Arial" w:hAnsi="Arial" w:cs="Arial"/>
          <w:sz w:val="21"/>
          <w:szCs w:val="21"/>
        </w:rPr>
        <w:t>MPS/UPS + TLR2A (value at 01.09.10: £2,534)</w:t>
      </w:r>
    </w:p>
    <w:p w:rsidR="003340C0" w:rsidRDefault="00494E2C">
      <w:pPr>
        <w:spacing w:line="236" w:lineRule="auto"/>
        <w:rPr>
          <w:sz w:val="20"/>
          <w:szCs w:val="20"/>
        </w:rPr>
      </w:pPr>
      <w:r>
        <w:rPr>
          <w:rFonts w:ascii="Arial" w:eastAsia="Arial" w:hAnsi="Arial" w:cs="Arial"/>
          <w:sz w:val="21"/>
          <w:szCs w:val="21"/>
        </w:rPr>
        <w:t>1</w:t>
      </w:r>
      <w:r>
        <w:rPr>
          <w:rFonts w:ascii="Arial" w:eastAsia="Arial" w:hAnsi="Arial" w:cs="Arial"/>
          <w:sz w:val="13"/>
          <w:szCs w:val="13"/>
        </w:rPr>
        <w:t>st</w:t>
      </w:r>
      <w:r>
        <w:rPr>
          <w:rFonts w:ascii="Arial" w:eastAsia="Arial" w:hAnsi="Arial" w:cs="Arial"/>
          <w:sz w:val="21"/>
          <w:szCs w:val="21"/>
        </w:rPr>
        <w:t xml:space="preserve"> September 2010</w:t>
      </w:r>
    </w:p>
    <w:p w:rsidR="003340C0" w:rsidRDefault="003340C0">
      <w:pPr>
        <w:spacing w:line="200" w:lineRule="exact"/>
        <w:rPr>
          <w:sz w:val="20"/>
          <w:szCs w:val="20"/>
        </w:rPr>
      </w:pPr>
    </w:p>
    <w:p w:rsidR="003340C0" w:rsidRDefault="003340C0">
      <w:pPr>
        <w:sectPr w:rsidR="003340C0">
          <w:type w:val="continuous"/>
          <w:pgSz w:w="12240" w:h="15840"/>
          <w:pgMar w:top="1440" w:right="1440" w:bottom="121" w:left="1440" w:header="0" w:footer="0" w:gutter="0"/>
          <w:cols w:num="2" w:space="720" w:equalWidth="0">
            <w:col w:w="2960" w:space="520"/>
            <w:col w:w="5880"/>
          </w:cols>
        </w:sectPr>
      </w:pPr>
    </w:p>
    <w:p w:rsidR="003340C0" w:rsidRDefault="003340C0">
      <w:pPr>
        <w:spacing w:line="96" w:lineRule="exact"/>
        <w:rPr>
          <w:sz w:val="20"/>
          <w:szCs w:val="20"/>
        </w:rPr>
      </w:pPr>
    </w:p>
    <w:p w:rsidR="003340C0" w:rsidRDefault="00494E2C">
      <w:pPr>
        <w:spacing w:line="223" w:lineRule="auto"/>
        <w:ind w:left="760" w:right="1020"/>
        <w:jc w:val="both"/>
        <w:rPr>
          <w:sz w:val="20"/>
          <w:szCs w:val="20"/>
        </w:rPr>
      </w:pPr>
      <w:r>
        <w:rPr>
          <w:rFonts w:ascii="Arial" w:eastAsia="Arial" w:hAnsi="Arial" w:cs="Arial"/>
          <w:i/>
          <w:iCs/>
          <w:sz w:val="19"/>
          <w:szCs w:val="19"/>
        </w:rPr>
        <w:t>Please address the points included in this Person Specification when writing your Personal Statement in support of your application. Applicants that most successfully meet the criteria will be invited for interview.</w:t>
      </w:r>
    </w:p>
    <w:p w:rsidR="003340C0" w:rsidRDefault="003340C0">
      <w:pPr>
        <w:spacing w:line="200" w:lineRule="exact"/>
        <w:rPr>
          <w:sz w:val="20"/>
          <w:szCs w:val="20"/>
        </w:rPr>
      </w:pPr>
    </w:p>
    <w:p w:rsidR="003340C0" w:rsidRDefault="003340C0">
      <w:pPr>
        <w:spacing w:line="290" w:lineRule="exact"/>
        <w:rPr>
          <w:sz w:val="20"/>
          <w:szCs w:val="20"/>
        </w:rPr>
      </w:pPr>
    </w:p>
    <w:p w:rsidR="003340C0" w:rsidRDefault="00494E2C">
      <w:pPr>
        <w:numPr>
          <w:ilvl w:val="0"/>
          <w:numId w:val="5"/>
        </w:numPr>
        <w:tabs>
          <w:tab w:val="left" w:pos="1440"/>
        </w:tabs>
        <w:spacing w:line="210" w:lineRule="auto"/>
        <w:ind w:left="1440" w:right="1200" w:hanging="334"/>
        <w:rPr>
          <w:rFonts w:ascii="Symbol" w:eastAsia="Symbol" w:hAnsi="Symbol" w:cs="Symbol"/>
          <w:sz w:val="21"/>
          <w:szCs w:val="21"/>
        </w:rPr>
      </w:pPr>
      <w:r>
        <w:rPr>
          <w:rFonts w:ascii="Arial" w:eastAsia="Arial" w:hAnsi="Arial" w:cs="Arial"/>
          <w:sz w:val="21"/>
          <w:szCs w:val="21"/>
        </w:rPr>
        <w:t xml:space="preserve">To hold Qualified Teacher Status (QTS) as recognised by the DCSF </w:t>
      </w:r>
      <w:r>
        <w:rPr>
          <w:rFonts w:ascii="Arial" w:eastAsia="Arial" w:hAnsi="Arial" w:cs="Arial"/>
          <w:b/>
          <w:bCs/>
          <w:i/>
          <w:iCs/>
          <w:sz w:val="21"/>
          <w:szCs w:val="21"/>
        </w:rPr>
        <w:t>or</w:t>
      </w:r>
      <w:r>
        <w:rPr>
          <w:rFonts w:ascii="Arial" w:eastAsia="Arial" w:hAnsi="Arial" w:cs="Arial"/>
          <w:sz w:val="21"/>
          <w:szCs w:val="21"/>
        </w:rPr>
        <w:t xml:space="preserve"> to hold a recognised teaching qualification from another country.</w:t>
      </w:r>
    </w:p>
    <w:p w:rsidR="003340C0" w:rsidRDefault="003340C0">
      <w:pPr>
        <w:spacing w:line="293" w:lineRule="exact"/>
        <w:rPr>
          <w:rFonts w:ascii="Symbol" w:eastAsia="Symbol" w:hAnsi="Symbol" w:cs="Symbol"/>
          <w:sz w:val="21"/>
          <w:szCs w:val="21"/>
        </w:rPr>
      </w:pPr>
    </w:p>
    <w:p w:rsidR="003340C0" w:rsidRDefault="00494E2C">
      <w:pPr>
        <w:numPr>
          <w:ilvl w:val="0"/>
          <w:numId w:val="5"/>
        </w:numPr>
        <w:tabs>
          <w:tab w:val="left" w:pos="1440"/>
        </w:tabs>
        <w:spacing w:line="209" w:lineRule="auto"/>
        <w:ind w:left="1440" w:right="1780" w:hanging="334"/>
        <w:rPr>
          <w:rFonts w:ascii="Symbol" w:eastAsia="Symbol" w:hAnsi="Symbol" w:cs="Symbol"/>
          <w:sz w:val="21"/>
          <w:szCs w:val="21"/>
        </w:rPr>
      </w:pPr>
      <w:r>
        <w:rPr>
          <w:rFonts w:ascii="Arial" w:eastAsia="Arial" w:hAnsi="Arial" w:cs="Arial"/>
          <w:sz w:val="21"/>
          <w:szCs w:val="21"/>
        </w:rPr>
        <w:t>To be an excellent classroom practitioner and have at least 3 years experience of teaching in a primary school.</w:t>
      </w:r>
    </w:p>
    <w:p w:rsidR="003340C0" w:rsidRDefault="003340C0">
      <w:pPr>
        <w:spacing w:line="290" w:lineRule="exact"/>
        <w:rPr>
          <w:rFonts w:ascii="Symbol" w:eastAsia="Symbol" w:hAnsi="Symbol" w:cs="Symbol"/>
          <w:sz w:val="21"/>
          <w:szCs w:val="21"/>
        </w:rPr>
      </w:pPr>
    </w:p>
    <w:p w:rsidR="003340C0" w:rsidRDefault="00494E2C">
      <w:pPr>
        <w:numPr>
          <w:ilvl w:val="0"/>
          <w:numId w:val="5"/>
        </w:numPr>
        <w:tabs>
          <w:tab w:val="left" w:pos="1440"/>
        </w:tabs>
        <w:spacing w:line="218" w:lineRule="auto"/>
        <w:ind w:left="1440" w:right="920" w:hanging="334"/>
        <w:rPr>
          <w:rFonts w:ascii="Symbol" w:eastAsia="Symbol" w:hAnsi="Symbol" w:cs="Symbol"/>
          <w:sz w:val="21"/>
          <w:szCs w:val="21"/>
        </w:rPr>
      </w:pPr>
      <w:r>
        <w:rPr>
          <w:rFonts w:ascii="Arial" w:eastAsia="Arial" w:hAnsi="Arial" w:cs="Arial"/>
          <w:sz w:val="21"/>
          <w:szCs w:val="21"/>
        </w:rPr>
        <w:t>To have a clear understanding of how children learn and to use this knowledge to plan exciting and stimulating lessons, which meet the needs of all pupils in your class.</w:t>
      </w:r>
    </w:p>
    <w:p w:rsidR="003340C0" w:rsidRDefault="003340C0">
      <w:pPr>
        <w:spacing w:line="294" w:lineRule="exact"/>
        <w:rPr>
          <w:rFonts w:ascii="Symbol" w:eastAsia="Symbol" w:hAnsi="Symbol" w:cs="Symbol"/>
          <w:sz w:val="21"/>
          <w:szCs w:val="21"/>
        </w:rPr>
      </w:pPr>
    </w:p>
    <w:p w:rsidR="003340C0" w:rsidRDefault="00494E2C">
      <w:pPr>
        <w:numPr>
          <w:ilvl w:val="0"/>
          <w:numId w:val="5"/>
        </w:numPr>
        <w:tabs>
          <w:tab w:val="left" w:pos="1440"/>
        </w:tabs>
        <w:spacing w:line="218" w:lineRule="auto"/>
        <w:ind w:left="1440" w:right="940" w:hanging="334"/>
        <w:rPr>
          <w:rFonts w:ascii="Symbol" w:eastAsia="Symbol" w:hAnsi="Symbol" w:cs="Symbol"/>
          <w:sz w:val="21"/>
          <w:szCs w:val="21"/>
        </w:rPr>
      </w:pPr>
      <w:r>
        <w:rPr>
          <w:rFonts w:ascii="Arial" w:eastAsia="Arial" w:hAnsi="Arial" w:cs="Arial"/>
          <w:sz w:val="21"/>
          <w:szCs w:val="21"/>
        </w:rPr>
        <w:t>To have a very good knowledge of behaviour management strategies and to be able to use them effectively to support children’s progress and development both within your class and across the school.</w:t>
      </w:r>
    </w:p>
    <w:p w:rsidR="003340C0" w:rsidRDefault="003340C0">
      <w:pPr>
        <w:spacing w:line="292" w:lineRule="exact"/>
        <w:rPr>
          <w:rFonts w:ascii="Symbol" w:eastAsia="Symbol" w:hAnsi="Symbol" w:cs="Symbol"/>
          <w:sz w:val="21"/>
          <w:szCs w:val="21"/>
        </w:rPr>
      </w:pPr>
    </w:p>
    <w:p w:rsidR="003340C0" w:rsidRDefault="00494E2C">
      <w:pPr>
        <w:numPr>
          <w:ilvl w:val="0"/>
          <w:numId w:val="5"/>
        </w:numPr>
        <w:tabs>
          <w:tab w:val="left" w:pos="1440"/>
        </w:tabs>
        <w:spacing w:line="218" w:lineRule="auto"/>
        <w:ind w:left="1440" w:right="780" w:hanging="334"/>
        <w:rPr>
          <w:rFonts w:ascii="Symbol" w:eastAsia="Symbol" w:hAnsi="Symbol" w:cs="Symbol"/>
          <w:sz w:val="21"/>
          <w:szCs w:val="21"/>
        </w:rPr>
      </w:pPr>
      <w:r>
        <w:rPr>
          <w:rFonts w:ascii="Arial" w:eastAsia="Arial" w:hAnsi="Arial" w:cs="Arial"/>
          <w:sz w:val="21"/>
          <w:szCs w:val="21"/>
        </w:rPr>
        <w:t>To have a very good understanding of a wide range of Assessment for Learning strategies (including APP) and how to use them to support children’s progress and development.</w:t>
      </w:r>
    </w:p>
    <w:p w:rsidR="003340C0" w:rsidRDefault="003340C0">
      <w:pPr>
        <w:spacing w:line="292" w:lineRule="exact"/>
        <w:rPr>
          <w:rFonts w:ascii="Symbol" w:eastAsia="Symbol" w:hAnsi="Symbol" w:cs="Symbol"/>
          <w:sz w:val="21"/>
          <w:szCs w:val="21"/>
        </w:rPr>
      </w:pPr>
    </w:p>
    <w:p w:rsidR="003340C0" w:rsidRDefault="00494E2C">
      <w:pPr>
        <w:numPr>
          <w:ilvl w:val="0"/>
          <w:numId w:val="5"/>
        </w:numPr>
        <w:tabs>
          <w:tab w:val="left" w:pos="1440"/>
        </w:tabs>
        <w:spacing w:line="218" w:lineRule="auto"/>
        <w:ind w:left="1440" w:right="1200" w:hanging="334"/>
        <w:rPr>
          <w:rFonts w:ascii="Symbol" w:eastAsia="Symbol" w:hAnsi="Symbol" w:cs="Symbol"/>
          <w:sz w:val="21"/>
          <w:szCs w:val="21"/>
        </w:rPr>
      </w:pPr>
      <w:r>
        <w:rPr>
          <w:rFonts w:ascii="Arial" w:eastAsia="Arial" w:hAnsi="Arial" w:cs="Arial"/>
          <w:sz w:val="21"/>
          <w:szCs w:val="21"/>
        </w:rPr>
        <w:t>To be able to use assessment data to track pupil performance, raise standards and improve progress both as a class teacher and as a subject leader</w:t>
      </w:r>
    </w:p>
    <w:p w:rsidR="003340C0" w:rsidRDefault="003340C0">
      <w:pPr>
        <w:spacing w:line="292" w:lineRule="exact"/>
        <w:rPr>
          <w:rFonts w:ascii="Symbol" w:eastAsia="Symbol" w:hAnsi="Symbol" w:cs="Symbol"/>
          <w:sz w:val="21"/>
          <w:szCs w:val="21"/>
        </w:rPr>
      </w:pPr>
    </w:p>
    <w:p w:rsidR="003340C0" w:rsidRDefault="00494E2C">
      <w:pPr>
        <w:numPr>
          <w:ilvl w:val="0"/>
          <w:numId w:val="5"/>
        </w:numPr>
        <w:tabs>
          <w:tab w:val="left" w:pos="1440"/>
        </w:tabs>
        <w:spacing w:line="218" w:lineRule="auto"/>
        <w:ind w:left="1440" w:right="1220" w:hanging="334"/>
        <w:rPr>
          <w:rFonts w:ascii="Symbol" w:eastAsia="Symbol" w:hAnsi="Symbol" w:cs="Symbol"/>
          <w:sz w:val="21"/>
          <w:szCs w:val="21"/>
        </w:rPr>
      </w:pPr>
      <w:r>
        <w:rPr>
          <w:rFonts w:ascii="Arial" w:eastAsia="Arial" w:hAnsi="Arial" w:cs="Arial"/>
          <w:sz w:val="21"/>
          <w:szCs w:val="21"/>
        </w:rPr>
        <w:t>To have proven experience of curriculum leadership in one or more curriculum areas and to know how to raise standards in your subject area across the school.</w:t>
      </w:r>
    </w:p>
    <w:p w:rsidR="003340C0" w:rsidRDefault="003340C0">
      <w:pPr>
        <w:spacing w:line="292" w:lineRule="exact"/>
        <w:rPr>
          <w:rFonts w:ascii="Symbol" w:eastAsia="Symbol" w:hAnsi="Symbol" w:cs="Symbol"/>
          <w:sz w:val="21"/>
          <w:szCs w:val="21"/>
        </w:rPr>
      </w:pPr>
    </w:p>
    <w:p w:rsidR="003340C0" w:rsidRDefault="00494E2C">
      <w:pPr>
        <w:numPr>
          <w:ilvl w:val="0"/>
          <w:numId w:val="5"/>
        </w:numPr>
        <w:tabs>
          <w:tab w:val="left" w:pos="1440"/>
        </w:tabs>
        <w:spacing w:line="218" w:lineRule="auto"/>
        <w:ind w:left="1440" w:right="900" w:hanging="334"/>
        <w:jc w:val="both"/>
        <w:rPr>
          <w:rFonts w:ascii="Symbol" w:eastAsia="Symbol" w:hAnsi="Symbol" w:cs="Symbol"/>
          <w:sz w:val="21"/>
          <w:szCs w:val="21"/>
        </w:rPr>
      </w:pPr>
      <w:r>
        <w:rPr>
          <w:rFonts w:ascii="Arial" w:eastAsia="Arial" w:hAnsi="Arial" w:cs="Arial"/>
          <w:sz w:val="21"/>
          <w:szCs w:val="21"/>
        </w:rPr>
        <w:t>To be able to take the initiative in a range of situations, to be well-organised, able to work effectively under pressure and to prioritise appropriately to meet deadlines.</w:t>
      </w:r>
    </w:p>
    <w:p w:rsidR="003340C0" w:rsidRDefault="003340C0">
      <w:pPr>
        <w:spacing w:line="232" w:lineRule="exact"/>
        <w:rPr>
          <w:rFonts w:ascii="Symbol" w:eastAsia="Symbol" w:hAnsi="Symbol" w:cs="Symbol"/>
          <w:sz w:val="21"/>
          <w:szCs w:val="21"/>
        </w:rPr>
      </w:pPr>
    </w:p>
    <w:p w:rsidR="003340C0" w:rsidRDefault="00494E2C">
      <w:pPr>
        <w:numPr>
          <w:ilvl w:val="0"/>
          <w:numId w:val="5"/>
        </w:numPr>
        <w:tabs>
          <w:tab w:val="left" w:pos="1440"/>
        </w:tabs>
        <w:ind w:left="1440" w:hanging="334"/>
        <w:rPr>
          <w:rFonts w:ascii="Symbol" w:eastAsia="Symbol" w:hAnsi="Symbol" w:cs="Symbol"/>
          <w:sz w:val="21"/>
          <w:szCs w:val="21"/>
        </w:rPr>
      </w:pPr>
      <w:r>
        <w:rPr>
          <w:rFonts w:ascii="Arial" w:eastAsia="Arial" w:hAnsi="Arial" w:cs="Arial"/>
          <w:sz w:val="21"/>
          <w:szCs w:val="21"/>
        </w:rPr>
        <w:t>To be competent in the use of IT as an aid to both teaching and learning.</w:t>
      </w:r>
    </w:p>
    <w:p w:rsidR="003340C0" w:rsidRDefault="003340C0">
      <w:pPr>
        <w:spacing w:line="232" w:lineRule="exact"/>
        <w:rPr>
          <w:rFonts w:ascii="Symbol" w:eastAsia="Symbol" w:hAnsi="Symbol" w:cs="Symbol"/>
          <w:sz w:val="21"/>
          <w:szCs w:val="21"/>
        </w:rPr>
      </w:pPr>
    </w:p>
    <w:p w:rsidR="003340C0" w:rsidRDefault="00494E2C">
      <w:pPr>
        <w:numPr>
          <w:ilvl w:val="0"/>
          <w:numId w:val="5"/>
        </w:numPr>
        <w:tabs>
          <w:tab w:val="left" w:pos="1440"/>
        </w:tabs>
        <w:ind w:left="1440" w:hanging="334"/>
        <w:rPr>
          <w:rFonts w:ascii="Symbol" w:eastAsia="Symbol" w:hAnsi="Symbol" w:cs="Symbol"/>
          <w:sz w:val="21"/>
          <w:szCs w:val="21"/>
        </w:rPr>
      </w:pPr>
      <w:r>
        <w:rPr>
          <w:rFonts w:ascii="Arial" w:eastAsia="Arial" w:hAnsi="Arial" w:cs="Arial"/>
          <w:sz w:val="21"/>
          <w:szCs w:val="21"/>
        </w:rPr>
        <w:t>To be approachable, accessible, flexible, a good listener and a team player.</w:t>
      </w:r>
    </w:p>
    <w:p w:rsidR="003340C0" w:rsidRDefault="003340C0">
      <w:pPr>
        <w:spacing w:line="200" w:lineRule="exact"/>
        <w:rPr>
          <w:sz w:val="20"/>
          <w:szCs w:val="20"/>
        </w:rPr>
      </w:pPr>
    </w:p>
    <w:p w:rsidR="003340C0" w:rsidRDefault="003340C0">
      <w:pPr>
        <w:spacing w:line="200" w:lineRule="exact"/>
        <w:rPr>
          <w:sz w:val="20"/>
          <w:szCs w:val="20"/>
        </w:rPr>
      </w:pPr>
    </w:p>
    <w:p w:rsidR="003340C0" w:rsidRDefault="003340C0">
      <w:pPr>
        <w:spacing w:line="206" w:lineRule="exact"/>
        <w:rPr>
          <w:sz w:val="20"/>
          <w:szCs w:val="20"/>
        </w:rPr>
      </w:pPr>
    </w:p>
    <w:p w:rsidR="003340C0" w:rsidRDefault="00494E2C">
      <w:pPr>
        <w:ind w:left="760"/>
        <w:rPr>
          <w:sz w:val="20"/>
          <w:szCs w:val="20"/>
        </w:rPr>
      </w:pPr>
      <w:r>
        <w:rPr>
          <w:rFonts w:ascii="Arial" w:eastAsia="Arial" w:hAnsi="Arial" w:cs="Arial"/>
          <w:sz w:val="17"/>
          <w:szCs w:val="17"/>
        </w:rPr>
        <w:t>April 2010.</w:t>
      </w:r>
    </w:p>
    <w:p w:rsidR="003340C0" w:rsidRDefault="003340C0">
      <w:pPr>
        <w:sectPr w:rsidR="003340C0">
          <w:type w:val="continuous"/>
          <w:pgSz w:w="12240" w:h="15840"/>
          <w:pgMar w:top="1440" w:right="1440" w:bottom="121" w:left="1440" w:header="0" w:footer="0" w:gutter="0"/>
          <w:cols w:space="720" w:equalWidth="0">
            <w:col w:w="9360"/>
          </w:cols>
        </w:sectPr>
      </w:pPr>
    </w:p>
    <w:p w:rsidR="003340C0" w:rsidRDefault="003340C0">
      <w:pPr>
        <w:spacing w:line="142" w:lineRule="exact"/>
        <w:rPr>
          <w:sz w:val="20"/>
          <w:szCs w:val="20"/>
        </w:rPr>
      </w:pPr>
      <w:bookmarkStart w:id="4" w:name="page4"/>
      <w:bookmarkEnd w:id="4"/>
    </w:p>
    <w:p w:rsidR="003340C0" w:rsidRDefault="00494E2C">
      <w:pPr>
        <w:numPr>
          <w:ilvl w:val="1"/>
          <w:numId w:val="6"/>
        </w:numPr>
        <w:tabs>
          <w:tab w:val="left" w:pos="1440"/>
        </w:tabs>
        <w:ind w:left="1440" w:hanging="334"/>
        <w:rPr>
          <w:rFonts w:ascii="Symbol" w:eastAsia="Symbol" w:hAnsi="Symbol" w:cs="Symbol"/>
          <w:sz w:val="21"/>
          <w:szCs w:val="21"/>
        </w:rPr>
      </w:pPr>
      <w:r>
        <w:rPr>
          <w:rFonts w:ascii="Arial" w:eastAsia="Arial" w:hAnsi="Arial" w:cs="Arial"/>
          <w:sz w:val="21"/>
          <w:szCs w:val="21"/>
        </w:rPr>
        <w:t>To be able to lead, manage, motivate and support a staff team.</w:t>
      </w:r>
    </w:p>
    <w:p w:rsidR="003340C0" w:rsidRDefault="003340C0">
      <w:pPr>
        <w:spacing w:line="291" w:lineRule="exact"/>
        <w:rPr>
          <w:rFonts w:ascii="Symbol" w:eastAsia="Symbol" w:hAnsi="Symbol" w:cs="Symbol"/>
          <w:sz w:val="21"/>
          <w:szCs w:val="21"/>
        </w:rPr>
      </w:pPr>
    </w:p>
    <w:p w:rsidR="003340C0" w:rsidRDefault="00494E2C">
      <w:pPr>
        <w:numPr>
          <w:ilvl w:val="1"/>
          <w:numId w:val="6"/>
        </w:numPr>
        <w:tabs>
          <w:tab w:val="left" w:pos="1440"/>
        </w:tabs>
        <w:spacing w:line="210" w:lineRule="auto"/>
        <w:ind w:left="1440" w:right="860" w:hanging="334"/>
        <w:rPr>
          <w:rFonts w:ascii="Symbol" w:eastAsia="Symbol" w:hAnsi="Symbol" w:cs="Symbol"/>
          <w:sz w:val="21"/>
          <w:szCs w:val="21"/>
        </w:rPr>
      </w:pPr>
      <w:r>
        <w:rPr>
          <w:rFonts w:ascii="Arial" w:eastAsia="Arial" w:hAnsi="Arial" w:cs="Arial"/>
          <w:sz w:val="21"/>
          <w:szCs w:val="21"/>
        </w:rPr>
        <w:t>To understand the purpose of Performance Management and its links to both personal and whole school development priorities.</w:t>
      </w:r>
    </w:p>
    <w:p w:rsidR="003340C0" w:rsidRDefault="003340C0">
      <w:pPr>
        <w:spacing w:line="293" w:lineRule="exact"/>
        <w:rPr>
          <w:rFonts w:ascii="Symbol" w:eastAsia="Symbol" w:hAnsi="Symbol" w:cs="Symbol"/>
          <w:sz w:val="21"/>
          <w:szCs w:val="21"/>
        </w:rPr>
      </w:pPr>
    </w:p>
    <w:p w:rsidR="003340C0" w:rsidRDefault="00494E2C">
      <w:pPr>
        <w:numPr>
          <w:ilvl w:val="0"/>
          <w:numId w:val="6"/>
        </w:numPr>
        <w:tabs>
          <w:tab w:val="left" w:pos="1380"/>
        </w:tabs>
        <w:spacing w:line="218" w:lineRule="auto"/>
        <w:ind w:left="1380" w:right="900" w:hanging="346"/>
        <w:rPr>
          <w:rFonts w:ascii="Symbol" w:eastAsia="Symbol" w:hAnsi="Symbol" w:cs="Symbol"/>
          <w:sz w:val="21"/>
          <w:szCs w:val="21"/>
        </w:rPr>
      </w:pPr>
      <w:r>
        <w:rPr>
          <w:rFonts w:ascii="Arial" w:eastAsia="Arial" w:hAnsi="Arial" w:cs="Arial"/>
          <w:sz w:val="21"/>
          <w:szCs w:val="21"/>
        </w:rPr>
        <w:t>To be able to build positive relations with all stakeholders (including staff, pupils, parents and governors) and to act professionally at all times, providing a role model to other members of the school community.</w:t>
      </w:r>
    </w:p>
    <w:p w:rsidR="003340C0" w:rsidRDefault="003340C0">
      <w:pPr>
        <w:spacing w:line="292" w:lineRule="exact"/>
        <w:rPr>
          <w:rFonts w:ascii="Symbol" w:eastAsia="Symbol" w:hAnsi="Symbol" w:cs="Symbol"/>
          <w:sz w:val="21"/>
          <w:szCs w:val="21"/>
        </w:rPr>
      </w:pPr>
    </w:p>
    <w:p w:rsidR="003340C0" w:rsidRDefault="00494E2C">
      <w:pPr>
        <w:numPr>
          <w:ilvl w:val="0"/>
          <w:numId w:val="6"/>
        </w:numPr>
        <w:tabs>
          <w:tab w:val="left" w:pos="1380"/>
        </w:tabs>
        <w:spacing w:line="209" w:lineRule="auto"/>
        <w:ind w:left="1380" w:right="900" w:hanging="346"/>
        <w:rPr>
          <w:rFonts w:ascii="Symbol" w:eastAsia="Symbol" w:hAnsi="Symbol" w:cs="Symbol"/>
          <w:sz w:val="21"/>
          <w:szCs w:val="21"/>
        </w:rPr>
      </w:pPr>
      <w:r>
        <w:rPr>
          <w:rFonts w:ascii="Arial" w:eastAsia="Arial" w:hAnsi="Arial" w:cs="Arial"/>
          <w:sz w:val="21"/>
          <w:szCs w:val="21"/>
        </w:rPr>
        <w:t>To be able to communicate effectively, both orally and in writing, in a range of contexts and for a range of audiences.</w:t>
      </w:r>
    </w:p>
    <w:p w:rsidR="003340C0" w:rsidRDefault="003340C0">
      <w:pPr>
        <w:spacing w:line="292" w:lineRule="exact"/>
        <w:rPr>
          <w:rFonts w:ascii="Symbol" w:eastAsia="Symbol" w:hAnsi="Symbol" w:cs="Symbol"/>
          <w:sz w:val="21"/>
          <w:szCs w:val="21"/>
        </w:rPr>
      </w:pPr>
    </w:p>
    <w:p w:rsidR="003340C0" w:rsidRDefault="00494E2C">
      <w:pPr>
        <w:numPr>
          <w:ilvl w:val="0"/>
          <w:numId w:val="6"/>
        </w:numPr>
        <w:tabs>
          <w:tab w:val="left" w:pos="1380"/>
        </w:tabs>
        <w:spacing w:line="210" w:lineRule="auto"/>
        <w:ind w:left="1380" w:right="1740" w:hanging="346"/>
        <w:rPr>
          <w:rFonts w:ascii="Symbol" w:eastAsia="Symbol" w:hAnsi="Symbol" w:cs="Symbol"/>
          <w:sz w:val="21"/>
          <w:szCs w:val="21"/>
        </w:rPr>
      </w:pPr>
      <w:r>
        <w:rPr>
          <w:rFonts w:ascii="Arial" w:eastAsia="Arial" w:hAnsi="Arial" w:cs="Arial"/>
          <w:sz w:val="21"/>
          <w:szCs w:val="21"/>
        </w:rPr>
        <w:t>To understand the importance of safeguarding and to be sensitive to confidential issues within the school.</w:t>
      </w:r>
    </w:p>
    <w:p w:rsidR="003340C0" w:rsidRDefault="003340C0">
      <w:pPr>
        <w:spacing w:line="290" w:lineRule="exact"/>
        <w:rPr>
          <w:rFonts w:ascii="Symbol" w:eastAsia="Symbol" w:hAnsi="Symbol" w:cs="Symbol"/>
          <w:sz w:val="21"/>
          <w:szCs w:val="21"/>
        </w:rPr>
      </w:pPr>
    </w:p>
    <w:p w:rsidR="003340C0" w:rsidRDefault="00494E2C">
      <w:pPr>
        <w:numPr>
          <w:ilvl w:val="0"/>
          <w:numId w:val="6"/>
        </w:numPr>
        <w:tabs>
          <w:tab w:val="left" w:pos="1380"/>
        </w:tabs>
        <w:spacing w:line="209" w:lineRule="auto"/>
        <w:ind w:left="1380" w:right="1700" w:hanging="346"/>
        <w:rPr>
          <w:rFonts w:ascii="Symbol" w:eastAsia="Symbol" w:hAnsi="Symbol" w:cs="Symbol"/>
          <w:sz w:val="21"/>
          <w:szCs w:val="21"/>
        </w:rPr>
      </w:pPr>
      <w:r>
        <w:rPr>
          <w:rFonts w:ascii="Arial" w:eastAsia="Arial" w:hAnsi="Arial" w:cs="Arial"/>
          <w:sz w:val="21"/>
          <w:szCs w:val="21"/>
        </w:rPr>
        <w:t>To be supportive of the school’s leadership and management and be committed to upholding the school’s aims and ethos.</w:t>
      </w:r>
    </w:p>
    <w:p w:rsidR="003340C0" w:rsidRDefault="003340C0">
      <w:pPr>
        <w:spacing w:line="200" w:lineRule="exact"/>
        <w:rPr>
          <w:sz w:val="20"/>
          <w:szCs w:val="20"/>
        </w:rPr>
      </w:pPr>
    </w:p>
    <w:p w:rsidR="003340C0" w:rsidRDefault="003340C0">
      <w:pPr>
        <w:spacing w:line="272" w:lineRule="exact"/>
        <w:rPr>
          <w:sz w:val="20"/>
          <w:szCs w:val="20"/>
        </w:rPr>
      </w:pPr>
    </w:p>
    <w:p w:rsidR="003340C0" w:rsidRDefault="00494E2C">
      <w:pPr>
        <w:ind w:left="760"/>
        <w:rPr>
          <w:sz w:val="20"/>
          <w:szCs w:val="20"/>
        </w:rPr>
      </w:pPr>
      <w:r>
        <w:rPr>
          <w:rFonts w:ascii="Arial" w:eastAsia="Arial" w:hAnsi="Arial" w:cs="Arial"/>
          <w:b/>
          <w:bCs/>
          <w:i/>
          <w:iCs/>
          <w:sz w:val="21"/>
          <w:szCs w:val="21"/>
        </w:rPr>
        <w:t>Please note that any offer of a post will be subject to:</w:t>
      </w:r>
    </w:p>
    <w:p w:rsidR="003340C0" w:rsidRDefault="00494E2C">
      <w:pPr>
        <w:numPr>
          <w:ilvl w:val="0"/>
          <w:numId w:val="7"/>
        </w:numPr>
        <w:tabs>
          <w:tab w:val="left" w:pos="1440"/>
        </w:tabs>
        <w:spacing w:line="237" w:lineRule="auto"/>
        <w:ind w:left="1440" w:hanging="334"/>
        <w:rPr>
          <w:rFonts w:ascii="Symbol" w:eastAsia="Symbol" w:hAnsi="Symbol" w:cs="Symbol"/>
          <w:sz w:val="21"/>
          <w:szCs w:val="21"/>
        </w:rPr>
      </w:pPr>
      <w:r>
        <w:rPr>
          <w:rFonts w:ascii="Arial" w:eastAsia="Arial" w:hAnsi="Arial" w:cs="Arial"/>
          <w:sz w:val="21"/>
          <w:szCs w:val="21"/>
        </w:rPr>
        <w:t>Receipt of at least two satisfactory professional references.</w:t>
      </w:r>
    </w:p>
    <w:p w:rsidR="003340C0" w:rsidRDefault="00494E2C">
      <w:pPr>
        <w:numPr>
          <w:ilvl w:val="0"/>
          <w:numId w:val="7"/>
        </w:numPr>
        <w:tabs>
          <w:tab w:val="left" w:pos="1440"/>
        </w:tabs>
        <w:spacing w:line="232" w:lineRule="auto"/>
        <w:ind w:left="1440" w:hanging="334"/>
        <w:rPr>
          <w:rFonts w:ascii="Symbol" w:eastAsia="Symbol" w:hAnsi="Symbol" w:cs="Symbol"/>
          <w:sz w:val="21"/>
          <w:szCs w:val="21"/>
        </w:rPr>
      </w:pPr>
      <w:r>
        <w:rPr>
          <w:rFonts w:ascii="Arial" w:eastAsia="Arial" w:hAnsi="Arial" w:cs="Arial"/>
          <w:sz w:val="21"/>
          <w:szCs w:val="21"/>
        </w:rPr>
        <w:t>Receipt of a satisfactory enhanced CRB check.</w:t>
      </w:r>
    </w:p>
    <w:p w:rsidR="003340C0" w:rsidRDefault="003340C0">
      <w:pPr>
        <w:spacing w:line="200" w:lineRule="exact"/>
        <w:rPr>
          <w:sz w:val="20"/>
          <w:szCs w:val="20"/>
        </w:rPr>
      </w:pPr>
    </w:p>
    <w:p w:rsidR="003340C0" w:rsidRDefault="003340C0">
      <w:pPr>
        <w:spacing w:line="200" w:lineRule="exact"/>
        <w:rPr>
          <w:sz w:val="20"/>
          <w:szCs w:val="20"/>
        </w:rPr>
      </w:pPr>
    </w:p>
    <w:p w:rsidR="003340C0" w:rsidRDefault="003340C0">
      <w:pPr>
        <w:spacing w:line="200" w:lineRule="exact"/>
        <w:rPr>
          <w:sz w:val="20"/>
          <w:szCs w:val="20"/>
        </w:rPr>
      </w:pPr>
    </w:p>
    <w:p w:rsidR="003340C0" w:rsidRDefault="003340C0">
      <w:pPr>
        <w:spacing w:line="200" w:lineRule="exact"/>
        <w:rPr>
          <w:sz w:val="20"/>
          <w:szCs w:val="20"/>
        </w:rPr>
      </w:pPr>
    </w:p>
    <w:p w:rsidR="003340C0" w:rsidRDefault="003340C0">
      <w:pPr>
        <w:spacing w:line="200" w:lineRule="exact"/>
        <w:rPr>
          <w:sz w:val="20"/>
          <w:szCs w:val="20"/>
        </w:rPr>
      </w:pPr>
    </w:p>
    <w:p w:rsidR="003340C0" w:rsidRDefault="003340C0">
      <w:pPr>
        <w:spacing w:line="200" w:lineRule="exact"/>
        <w:rPr>
          <w:sz w:val="20"/>
          <w:szCs w:val="20"/>
        </w:rPr>
      </w:pPr>
    </w:p>
    <w:p w:rsidR="003340C0" w:rsidRDefault="003340C0">
      <w:pPr>
        <w:spacing w:line="200" w:lineRule="exact"/>
        <w:rPr>
          <w:sz w:val="20"/>
          <w:szCs w:val="20"/>
        </w:rPr>
      </w:pPr>
    </w:p>
    <w:p w:rsidR="003340C0" w:rsidRDefault="003340C0">
      <w:pPr>
        <w:spacing w:line="200" w:lineRule="exact"/>
        <w:rPr>
          <w:sz w:val="20"/>
          <w:szCs w:val="20"/>
        </w:rPr>
      </w:pPr>
    </w:p>
    <w:p w:rsidR="003340C0" w:rsidRDefault="003340C0">
      <w:pPr>
        <w:spacing w:line="200" w:lineRule="exact"/>
        <w:rPr>
          <w:sz w:val="20"/>
          <w:szCs w:val="20"/>
        </w:rPr>
      </w:pPr>
    </w:p>
    <w:p w:rsidR="003340C0" w:rsidRDefault="003340C0">
      <w:pPr>
        <w:spacing w:line="200" w:lineRule="exact"/>
        <w:rPr>
          <w:sz w:val="20"/>
          <w:szCs w:val="20"/>
        </w:rPr>
      </w:pPr>
    </w:p>
    <w:p w:rsidR="003340C0" w:rsidRDefault="003340C0">
      <w:pPr>
        <w:spacing w:line="200" w:lineRule="exact"/>
        <w:rPr>
          <w:sz w:val="20"/>
          <w:szCs w:val="20"/>
        </w:rPr>
      </w:pPr>
    </w:p>
    <w:p w:rsidR="003340C0" w:rsidRDefault="003340C0">
      <w:pPr>
        <w:spacing w:line="200" w:lineRule="exact"/>
        <w:rPr>
          <w:sz w:val="20"/>
          <w:szCs w:val="20"/>
        </w:rPr>
      </w:pPr>
    </w:p>
    <w:p w:rsidR="003340C0" w:rsidRDefault="003340C0">
      <w:pPr>
        <w:spacing w:line="200" w:lineRule="exact"/>
        <w:rPr>
          <w:sz w:val="20"/>
          <w:szCs w:val="20"/>
        </w:rPr>
      </w:pPr>
    </w:p>
    <w:p w:rsidR="003340C0" w:rsidRDefault="003340C0">
      <w:pPr>
        <w:spacing w:line="200" w:lineRule="exact"/>
        <w:rPr>
          <w:sz w:val="20"/>
          <w:szCs w:val="20"/>
        </w:rPr>
      </w:pPr>
    </w:p>
    <w:p w:rsidR="003340C0" w:rsidRDefault="003340C0">
      <w:pPr>
        <w:spacing w:line="200" w:lineRule="exact"/>
        <w:rPr>
          <w:sz w:val="20"/>
          <w:szCs w:val="20"/>
        </w:rPr>
      </w:pPr>
    </w:p>
    <w:p w:rsidR="003340C0" w:rsidRDefault="003340C0">
      <w:pPr>
        <w:spacing w:line="200" w:lineRule="exact"/>
        <w:rPr>
          <w:sz w:val="20"/>
          <w:szCs w:val="20"/>
        </w:rPr>
      </w:pPr>
    </w:p>
    <w:p w:rsidR="003340C0" w:rsidRDefault="003340C0">
      <w:pPr>
        <w:spacing w:line="200" w:lineRule="exact"/>
        <w:rPr>
          <w:sz w:val="20"/>
          <w:szCs w:val="20"/>
        </w:rPr>
      </w:pPr>
    </w:p>
    <w:p w:rsidR="003340C0" w:rsidRDefault="003340C0">
      <w:pPr>
        <w:spacing w:line="200" w:lineRule="exact"/>
        <w:rPr>
          <w:sz w:val="20"/>
          <w:szCs w:val="20"/>
        </w:rPr>
      </w:pPr>
    </w:p>
    <w:p w:rsidR="003340C0" w:rsidRDefault="003340C0">
      <w:pPr>
        <w:spacing w:line="200" w:lineRule="exact"/>
        <w:rPr>
          <w:sz w:val="20"/>
          <w:szCs w:val="20"/>
        </w:rPr>
      </w:pPr>
    </w:p>
    <w:p w:rsidR="003340C0" w:rsidRDefault="003340C0">
      <w:pPr>
        <w:spacing w:line="200" w:lineRule="exact"/>
        <w:rPr>
          <w:sz w:val="20"/>
          <w:szCs w:val="20"/>
        </w:rPr>
      </w:pPr>
    </w:p>
    <w:p w:rsidR="003340C0" w:rsidRDefault="003340C0">
      <w:pPr>
        <w:spacing w:line="200" w:lineRule="exact"/>
        <w:rPr>
          <w:sz w:val="20"/>
          <w:szCs w:val="20"/>
        </w:rPr>
      </w:pPr>
    </w:p>
    <w:p w:rsidR="003340C0" w:rsidRDefault="003340C0">
      <w:pPr>
        <w:spacing w:line="200" w:lineRule="exact"/>
        <w:rPr>
          <w:sz w:val="20"/>
          <w:szCs w:val="20"/>
        </w:rPr>
      </w:pPr>
    </w:p>
    <w:p w:rsidR="003340C0" w:rsidRDefault="003340C0">
      <w:pPr>
        <w:spacing w:line="200" w:lineRule="exact"/>
        <w:rPr>
          <w:sz w:val="20"/>
          <w:szCs w:val="20"/>
        </w:rPr>
      </w:pPr>
    </w:p>
    <w:p w:rsidR="003340C0" w:rsidRDefault="003340C0">
      <w:pPr>
        <w:spacing w:line="200" w:lineRule="exact"/>
        <w:rPr>
          <w:sz w:val="20"/>
          <w:szCs w:val="20"/>
        </w:rPr>
      </w:pPr>
    </w:p>
    <w:p w:rsidR="003340C0" w:rsidRDefault="003340C0">
      <w:pPr>
        <w:spacing w:line="200" w:lineRule="exact"/>
        <w:rPr>
          <w:sz w:val="20"/>
          <w:szCs w:val="20"/>
        </w:rPr>
      </w:pPr>
    </w:p>
    <w:p w:rsidR="003340C0" w:rsidRDefault="003340C0">
      <w:pPr>
        <w:spacing w:line="200" w:lineRule="exact"/>
        <w:rPr>
          <w:sz w:val="20"/>
          <w:szCs w:val="20"/>
        </w:rPr>
      </w:pPr>
    </w:p>
    <w:p w:rsidR="003340C0" w:rsidRDefault="003340C0">
      <w:pPr>
        <w:spacing w:line="200" w:lineRule="exact"/>
        <w:rPr>
          <w:sz w:val="20"/>
          <w:szCs w:val="20"/>
        </w:rPr>
      </w:pPr>
    </w:p>
    <w:p w:rsidR="003340C0" w:rsidRDefault="003340C0">
      <w:pPr>
        <w:spacing w:line="200" w:lineRule="exact"/>
        <w:rPr>
          <w:sz w:val="20"/>
          <w:szCs w:val="20"/>
        </w:rPr>
      </w:pPr>
    </w:p>
    <w:p w:rsidR="003340C0" w:rsidRDefault="003340C0">
      <w:pPr>
        <w:spacing w:line="200" w:lineRule="exact"/>
        <w:rPr>
          <w:sz w:val="20"/>
          <w:szCs w:val="20"/>
        </w:rPr>
      </w:pPr>
    </w:p>
    <w:p w:rsidR="003340C0" w:rsidRDefault="003340C0">
      <w:pPr>
        <w:spacing w:line="200" w:lineRule="exact"/>
        <w:rPr>
          <w:sz w:val="20"/>
          <w:szCs w:val="20"/>
        </w:rPr>
      </w:pPr>
    </w:p>
    <w:p w:rsidR="003340C0" w:rsidRDefault="003340C0">
      <w:pPr>
        <w:spacing w:line="200" w:lineRule="exact"/>
        <w:rPr>
          <w:sz w:val="20"/>
          <w:szCs w:val="20"/>
        </w:rPr>
      </w:pPr>
    </w:p>
    <w:p w:rsidR="003340C0" w:rsidRDefault="003340C0">
      <w:pPr>
        <w:spacing w:line="200" w:lineRule="exact"/>
        <w:rPr>
          <w:sz w:val="20"/>
          <w:szCs w:val="20"/>
        </w:rPr>
      </w:pPr>
    </w:p>
    <w:p w:rsidR="003340C0" w:rsidRDefault="003340C0">
      <w:pPr>
        <w:spacing w:line="200" w:lineRule="exact"/>
        <w:rPr>
          <w:sz w:val="20"/>
          <w:szCs w:val="20"/>
        </w:rPr>
      </w:pPr>
    </w:p>
    <w:p w:rsidR="003340C0" w:rsidRDefault="003340C0">
      <w:pPr>
        <w:spacing w:line="200" w:lineRule="exact"/>
        <w:rPr>
          <w:sz w:val="20"/>
          <w:szCs w:val="20"/>
        </w:rPr>
      </w:pPr>
    </w:p>
    <w:p w:rsidR="003340C0" w:rsidRDefault="003340C0">
      <w:pPr>
        <w:spacing w:line="200" w:lineRule="exact"/>
        <w:rPr>
          <w:sz w:val="20"/>
          <w:szCs w:val="20"/>
        </w:rPr>
      </w:pPr>
    </w:p>
    <w:p w:rsidR="003340C0" w:rsidRDefault="003340C0">
      <w:pPr>
        <w:spacing w:line="200" w:lineRule="exact"/>
        <w:rPr>
          <w:sz w:val="20"/>
          <w:szCs w:val="20"/>
        </w:rPr>
      </w:pPr>
    </w:p>
    <w:p w:rsidR="003340C0" w:rsidRDefault="003340C0">
      <w:pPr>
        <w:spacing w:line="200" w:lineRule="exact"/>
        <w:rPr>
          <w:sz w:val="20"/>
          <w:szCs w:val="20"/>
        </w:rPr>
      </w:pPr>
    </w:p>
    <w:p w:rsidR="003340C0" w:rsidRDefault="003340C0">
      <w:pPr>
        <w:spacing w:line="200" w:lineRule="exact"/>
        <w:rPr>
          <w:sz w:val="20"/>
          <w:szCs w:val="20"/>
        </w:rPr>
      </w:pPr>
    </w:p>
    <w:p w:rsidR="003340C0" w:rsidRDefault="003340C0">
      <w:pPr>
        <w:spacing w:line="200" w:lineRule="exact"/>
        <w:rPr>
          <w:sz w:val="20"/>
          <w:szCs w:val="20"/>
        </w:rPr>
      </w:pPr>
    </w:p>
    <w:p w:rsidR="003340C0" w:rsidRDefault="003340C0">
      <w:pPr>
        <w:spacing w:line="228" w:lineRule="exact"/>
        <w:rPr>
          <w:sz w:val="20"/>
          <w:szCs w:val="20"/>
        </w:rPr>
      </w:pPr>
    </w:p>
    <w:p w:rsidR="003340C0" w:rsidRDefault="00494E2C">
      <w:pPr>
        <w:ind w:left="760"/>
        <w:rPr>
          <w:sz w:val="20"/>
          <w:szCs w:val="20"/>
        </w:rPr>
      </w:pPr>
      <w:r>
        <w:rPr>
          <w:rFonts w:ascii="Arial" w:eastAsia="Arial" w:hAnsi="Arial" w:cs="Arial"/>
          <w:sz w:val="17"/>
          <w:szCs w:val="17"/>
        </w:rPr>
        <w:t>April 2010.</w:t>
      </w:r>
    </w:p>
    <w:sectPr w:rsidR="003340C0">
      <w:pgSz w:w="12240" w:h="15840"/>
      <w:pgMar w:top="1440" w:right="1440" w:bottom="121" w:left="1440" w:header="0" w:footer="0"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8E1F29"/>
    <w:multiLevelType w:val="hybridMultilevel"/>
    <w:tmpl w:val="114E1F80"/>
    <w:lvl w:ilvl="0" w:tplc="FCB2E2BC">
      <w:start w:val="1"/>
      <w:numFmt w:val="bullet"/>
      <w:lvlText w:val="•"/>
      <w:lvlJc w:val="left"/>
    </w:lvl>
    <w:lvl w:ilvl="1" w:tplc="09682556">
      <w:numFmt w:val="decimal"/>
      <w:lvlText w:val=""/>
      <w:lvlJc w:val="left"/>
    </w:lvl>
    <w:lvl w:ilvl="2" w:tplc="BD3E8E48">
      <w:numFmt w:val="decimal"/>
      <w:lvlText w:val=""/>
      <w:lvlJc w:val="left"/>
    </w:lvl>
    <w:lvl w:ilvl="3" w:tplc="C55CE356">
      <w:numFmt w:val="decimal"/>
      <w:lvlText w:val=""/>
      <w:lvlJc w:val="left"/>
    </w:lvl>
    <w:lvl w:ilvl="4" w:tplc="0B063282">
      <w:numFmt w:val="decimal"/>
      <w:lvlText w:val=""/>
      <w:lvlJc w:val="left"/>
    </w:lvl>
    <w:lvl w:ilvl="5" w:tplc="FAE48114">
      <w:numFmt w:val="decimal"/>
      <w:lvlText w:val=""/>
      <w:lvlJc w:val="left"/>
    </w:lvl>
    <w:lvl w:ilvl="6" w:tplc="5BEAA8C4">
      <w:numFmt w:val="decimal"/>
      <w:lvlText w:val=""/>
      <w:lvlJc w:val="left"/>
    </w:lvl>
    <w:lvl w:ilvl="7" w:tplc="E8C0A486">
      <w:numFmt w:val="decimal"/>
      <w:lvlText w:val=""/>
      <w:lvlJc w:val="left"/>
    </w:lvl>
    <w:lvl w:ilvl="8" w:tplc="2B9A12CC">
      <w:numFmt w:val="decimal"/>
      <w:lvlText w:val=""/>
      <w:lvlJc w:val="left"/>
    </w:lvl>
  </w:abstractNum>
  <w:abstractNum w:abstractNumId="1">
    <w:nsid w:val="2EB141F2"/>
    <w:multiLevelType w:val="hybridMultilevel"/>
    <w:tmpl w:val="447EF3CE"/>
    <w:lvl w:ilvl="0" w:tplc="B5F2768A">
      <w:start w:val="1"/>
      <w:numFmt w:val="bullet"/>
      <w:lvlText w:val="•"/>
      <w:lvlJc w:val="left"/>
    </w:lvl>
    <w:lvl w:ilvl="1" w:tplc="31FE25D2">
      <w:start w:val="1"/>
      <w:numFmt w:val="bullet"/>
      <w:lvlText w:val="•"/>
      <w:lvlJc w:val="left"/>
    </w:lvl>
    <w:lvl w:ilvl="2" w:tplc="69069814">
      <w:numFmt w:val="decimal"/>
      <w:lvlText w:val=""/>
      <w:lvlJc w:val="left"/>
    </w:lvl>
    <w:lvl w:ilvl="3" w:tplc="BC56B43C">
      <w:numFmt w:val="decimal"/>
      <w:lvlText w:val=""/>
      <w:lvlJc w:val="left"/>
    </w:lvl>
    <w:lvl w:ilvl="4" w:tplc="EC785600">
      <w:numFmt w:val="decimal"/>
      <w:lvlText w:val=""/>
      <w:lvlJc w:val="left"/>
    </w:lvl>
    <w:lvl w:ilvl="5" w:tplc="AD089402">
      <w:numFmt w:val="decimal"/>
      <w:lvlText w:val=""/>
      <w:lvlJc w:val="left"/>
    </w:lvl>
    <w:lvl w:ilvl="6" w:tplc="B5507700">
      <w:numFmt w:val="decimal"/>
      <w:lvlText w:val=""/>
      <w:lvlJc w:val="left"/>
    </w:lvl>
    <w:lvl w:ilvl="7" w:tplc="DC066F00">
      <w:numFmt w:val="decimal"/>
      <w:lvlText w:val=""/>
      <w:lvlJc w:val="left"/>
    </w:lvl>
    <w:lvl w:ilvl="8" w:tplc="C8CA6A02">
      <w:numFmt w:val="decimal"/>
      <w:lvlText w:val=""/>
      <w:lvlJc w:val="left"/>
    </w:lvl>
  </w:abstractNum>
  <w:abstractNum w:abstractNumId="2">
    <w:nsid w:val="3D1B58BA"/>
    <w:multiLevelType w:val="hybridMultilevel"/>
    <w:tmpl w:val="28E65CB6"/>
    <w:lvl w:ilvl="0" w:tplc="2B7C981A">
      <w:start w:val="1"/>
      <w:numFmt w:val="bullet"/>
      <w:lvlText w:val="•"/>
      <w:lvlJc w:val="left"/>
    </w:lvl>
    <w:lvl w:ilvl="1" w:tplc="AA921A68">
      <w:numFmt w:val="decimal"/>
      <w:lvlText w:val=""/>
      <w:lvlJc w:val="left"/>
    </w:lvl>
    <w:lvl w:ilvl="2" w:tplc="5D2AA5F8">
      <w:numFmt w:val="decimal"/>
      <w:lvlText w:val=""/>
      <w:lvlJc w:val="left"/>
    </w:lvl>
    <w:lvl w:ilvl="3" w:tplc="C778C420">
      <w:numFmt w:val="decimal"/>
      <w:lvlText w:val=""/>
      <w:lvlJc w:val="left"/>
    </w:lvl>
    <w:lvl w:ilvl="4" w:tplc="722A4992">
      <w:numFmt w:val="decimal"/>
      <w:lvlText w:val=""/>
      <w:lvlJc w:val="left"/>
    </w:lvl>
    <w:lvl w:ilvl="5" w:tplc="C7C4482C">
      <w:numFmt w:val="decimal"/>
      <w:lvlText w:val=""/>
      <w:lvlJc w:val="left"/>
    </w:lvl>
    <w:lvl w:ilvl="6" w:tplc="181A1F7C">
      <w:numFmt w:val="decimal"/>
      <w:lvlText w:val=""/>
      <w:lvlJc w:val="left"/>
    </w:lvl>
    <w:lvl w:ilvl="7" w:tplc="4B36B80A">
      <w:numFmt w:val="decimal"/>
      <w:lvlText w:val=""/>
      <w:lvlJc w:val="left"/>
    </w:lvl>
    <w:lvl w:ilvl="8" w:tplc="D18A2CCA">
      <w:numFmt w:val="decimal"/>
      <w:lvlText w:val=""/>
      <w:lvlJc w:val="left"/>
    </w:lvl>
  </w:abstractNum>
  <w:abstractNum w:abstractNumId="3">
    <w:nsid w:val="41B71EFB"/>
    <w:multiLevelType w:val="hybridMultilevel"/>
    <w:tmpl w:val="3B7EA946"/>
    <w:lvl w:ilvl="0" w:tplc="55E245C6">
      <w:start w:val="1"/>
      <w:numFmt w:val="bullet"/>
      <w:lvlText w:val="•"/>
      <w:lvlJc w:val="left"/>
    </w:lvl>
    <w:lvl w:ilvl="1" w:tplc="4448EB84">
      <w:numFmt w:val="decimal"/>
      <w:lvlText w:val=""/>
      <w:lvlJc w:val="left"/>
    </w:lvl>
    <w:lvl w:ilvl="2" w:tplc="BE5C6BDC">
      <w:numFmt w:val="decimal"/>
      <w:lvlText w:val=""/>
      <w:lvlJc w:val="left"/>
    </w:lvl>
    <w:lvl w:ilvl="3" w:tplc="5CC2DB6E">
      <w:numFmt w:val="decimal"/>
      <w:lvlText w:val=""/>
      <w:lvlJc w:val="left"/>
    </w:lvl>
    <w:lvl w:ilvl="4" w:tplc="A90E0C50">
      <w:numFmt w:val="decimal"/>
      <w:lvlText w:val=""/>
      <w:lvlJc w:val="left"/>
    </w:lvl>
    <w:lvl w:ilvl="5" w:tplc="CB225CFA">
      <w:numFmt w:val="decimal"/>
      <w:lvlText w:val=""/>
      <w:lvlJc w:val="left"/>
    </w:lvl>
    <w:lvl w:ilvl="6" w:tplc="4F4CAB52">
      <w:numFmt w:val="decimal"/>
      <w:lvlText w:val=""/>
      <w:lvlJc w:val="left"/>
    </w:lvl>
    <w:lvl w:ilvl="7" w:tplc="E66442EE">
      <w:numFmt w:val="decimal"/>
      <w:lvlText w:val=""/>
      <w:lvlJc w:val="left"/>
    </w:lvl>
    <w:lvl w:ilvl="8" w:tplc="00623162">
      <w:numFmt w:val="decimal"/>
      <w:lvlText w:val=""/>
      <w:lvlJc w:val="left"/>
    </w:lvl>
  </w:abstractNum>
  <w:abstractNum w:abstractNumId="4">
    <w:nsid w:val="46E87CCD"/>
    <w:multiLevelType w:val="hybridMultilevel"/>
    <w:tmpl w:val="9BFC8A90"/>
    <w:lvl w:ilvl="0" w:tplc="50A0676E">
      <w:start w:val="1"/>
      <w:numFmt w:val="bullet"/>
      <w:lvlText w:val="•"/>
      <w:lvlJc w:val="left"/>
    </w:lvl>
    <w:lvl w:ilvl="1" w:tplc="6142B000">
      <w:numFmt w:val="decimal"/>
      <w:lvlText w:val=""/>
      <w:lvlJc w:val="left"/>
    </w:lvl>
    <w:lvl w:ilvl="2" w:tplc="A4A02CC8">
      <w:numFmt w:val="decimal"/>
      <w:lvlText w:val=""/>
      <w:lvlJc w:val="left"/>
    </w:lvl>
    <w:lvl w:ilvl="3" w:tplc="65920EAE">
      <w:numFmt w:val="decimal"/>
      <w:lvlText w:val=""/>
      <w:lvlJc w:val="left"/>
    </w:lvl>
    <w:lvl w:ilvl="4" w:tplc="84623154">
      <w:numFmt w:val="decimal"/>
      <w:lvlText w:val=""/>
      <w:lvlJc w:val="left"/>
    </w:lvl>
    <w:lvl w:ilvl="5" w:tplc="B0289532">
      <w:numFmt w:val="decimal"/>
      <w:lvlText w:val=""/>
      <w:lvlJc w:val="left"/>
    </w:lvl>
    <w:lvl w:ilvl="6" w:tplc="154200B8">
      <w:numFmt w:val="decimal"/>
      <w:lvlText w:val=""/>
      <w:lvlJc w:val="left"/>
    </w:lvl>
    <w:lvl w:ilvl="7" w:tplc="E90E4062">
      <w:numFmt w:val="decimal"/>
      <w:lvlText w:val=""/>
      <w:lvlJc w:val="left"/>
    </w:lvl>
    <w:lvl w:ilvl="8" w:tplc="63B0DB14">
      <w:numFmt w:val="decimal"/>
      <w:lvlText w:val=""/>
      <w:lvlJc w:val="left"/>
    </w:lvl>
  </w:abstractNum>
  <w:abstractNum w:abstractNumId="5">
    <w:nsid w:val="507ED7AB"/>
    <w:multiLevelType w:val="hybridMultilevel"/>
    <w:tmpl w:val="C5561776"/>
    <w:lvl w:ilvl="0" w:tplc="78BADC6C">
      <w:start w:val="1"/>
      <w:numFmt w:val="bullet"/>
      <w:lvlText w:val="•"/>
      <w:lvlJc w:val="left"/>
    </w:lvl>
    <w:lvl w:ilvl="1" w:tplc="A432B31E">
      <w:numFmt w:val="decimal"/>
      <w:lvlText w:val=""/>
      <w:lvlJc w:val="left"/>
    </w:lvl>
    <w:lvl w:ilvl="2" w:tplc="033A03BE">
      <w:numFmt w:val="decimal"/>
      <w:lvlText w:val=""/>
      <w:lvlJc w:val="left"/>
    </w:lvl>
    <w:lvl w:ilvl="3" w:tplc="FCD6205C">
      <w:numFmt w:val="decimal"/>
      <w:lvlText w:val=""/>
      <w:lvlJc w:val="left"/>
    </w:lvl>
    <w:lvl w:ilvl="4" w:tplc="D2A229BE">
      <w:numFmt w:val="decimal"/>
      <w:lvlText w:val=""/>
      <w:lvlJc w:val="left"/>
    </w:lvl>
    <w:lvl w:ilvl="5" w:tplc="B50CFFCA">
      <w:numFmt w:val="decimal"/>
      <w:lvlText w:val=""/>
      <w:lvlJc w:val="left"/>
    </w:lvl>
    <w:lvl w:ilvl="6" w:tplc="77940644">
      <w:numFmt w:val="decimal"/>
      <w:lvlText w:val=""/>
      <w:lvlJc w:val="left"/>
    </w:lvl>
    <w:lvl w:ilvl="7" w:tplc="979A9842">
      <w:numFmt w:val="decimal"/>
      <w:lvlText w:val=""/>
      <w:lvlJc w:val="left"/>
    </w:lvl>
    <w:lvl w:ilvl="8" w:tplc="B12EDF84">
      <w:numFmt w:val="decimal"/>
      <w:lvlText w:val=""/>
      <w:lvlJc w:val="left"/>
    </w:lvl>
  </w:abstractNum>
  <w:abstractNum w:abstractNumId="6">
    <w:nsid w:val="625558EC"/>
    <w:multiLevelType w:val="hybridMultilevel"/>
    <w:tmpl w:val="DDC0AAC6"/>
    <w:lvl w:ilvl="0" w:tplc="F086CBE6">
      <w:start w:val="1"/>
      <w:numFmt w:val="bullet"/>
      <w:lvlText w:val="•"/>
      <w:lvlJc w:val="left"/>
    </w:lvl>
    <w:lvl w:ilvl="1" w:tplc="E4EE296E">
      <w:numFmt w:val="decimal"/>
      <w:lvlText w:val=""/>
      <w:lvlJc w:val="left"/>
    </w:lvl>
    <w:lvl w:ilvl="2" w:tplc="D35AB740">
      <w:numFmt w:val="decimal"/>
      <w:lvlText w:val=""/>
      <w:lvlJc w:val="left"/>
    </w:lvl>
    <w:lvl w:ilvl="3" w:tplc="956CDE68">
      <w:numFmt w:val="decimal"/>
      <w:lvlText w:val=""/>
      <w:lvlJc w:val="left"/>
    </w:lvl>
    <w:lvl w:ilvl="4" w:tplc="E02EE340">
      <w:numFmt w:val="decimal"/>
      <w:lvlText w:val=""/>
      <w:lvlJc w:val="left"/>
    </w:lvl>
    <w:lvl w:ilvl="5" w:tplc="9D7AFAB4">
      <w:numFmt w:val="decimal"/>
      <w:lvlText w:val=""/>
      <w:lvlJc w:val="left"/>
    </w:lvl>
    <w:lvl w:ilvl="6" w:tplc="6A3A8D38">
      <w:numFmt w:val="decimal"/>
      <w:lvlText w:val=""/>
      <w:lvlJc w:val="left"/>
    </w:lvl>
    <w:lvl w:ilvl="7" w:tplc="0BC835AC">
      <w:numFmt w:val="decimal"/>
      <w:lvlText w:val=""/>
      <w:lvlJc w:val="left"/>
    </w:lvl>
    <w:lvl w:ilvl="8" w:tplc="5CDA8502">
      <w:numFmt w:val="decimal"/>
      <w:lvlText w:val=""/>
      <w:lvlJc w:val="left"/>
    </w:lvl>
  </w:abstractNum>
  <w:num w:numId="1">
    <w:abstractNumId w:val="6"/>
  </w:num>
  <w:num w:numId="2">
    <w:abstractNumId w:val="0"/>
  </w:num>
  <w:num w:numId="3">
    <w:abstractNumId w:val="4"/>
  </w:num>
  <w:num w:numId="4">
    <w:abstractNumId w:val="2"/>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0C0"/>
    <w:rsid w:val="003340C0"/>
    <w:rsid w:val="00494E2C"/>
    <w:rsid w:val="0069273F"/>
    <w:rsid w:val="007E0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4E2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4E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886436BF</Template>
  <TotalTime>3</TotalTime>
  <Pages>5</Pages>
  <Words>1121</Words>
  <Characters>6392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RGelder</cp:lastModifiedBy>
  <cp:revision>2</cp:revision>
  <dcterms:created xsi:type="dcterms:W3CDTF">2018-01-10T12:36:00Z</dcterms:created>
  <dcterms:modified xsi:type="dcterms:W3CDTF">2018-01-10T12:36:00Z</dcterms:modified>
</cp:coreProperties>
</file>