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4557"/>
        <w:gridCol w:w="4485"/>
        <w:gridCol w:w="615"/>
      </w:tblGrid>
      <w:tr w:rsidR="00AB0A95" w:rsidTr="008910DF">
        <w:trPr>
          <w:trHeight w:val="274"/>
        </w:trPr>
        <w:tc>
          <w:tcPr>
            <w:tcW w:w="615" w:type="dxa"/>
            <w:tcBorders>
              <w:bottom w:val="nil"/>
              <w:right w:val="nil"/>
            </w:tcBorders>
            <w:shd w:val="clear" w:color="auto" w:fill="00CCFF"/>
          </w:tcPr>
          <w:p w:rsidR="00AB0A95" w:rsidRPr="00AA0C07" w:rsidRDefault="00AB0A95" w:rsidP="008910DF">
            <w:pPr>
              <w:pStyle w:val="Heading2"/>
              <w:spacing w:before="0" w:after="0"/>
              <w:jc w:val="both"/>
              <w:rPr>
                <w:rFonts w:ascii="Arial" w:hAnsi="Arial" w:cs="Arial"/>
                <w:i w:val="0"/>
                <w:iCs/>
                <w:color w:val="003D79"/>
                <w:sz w:val="24"/>
                <w:szCs w:val="24"/>
              </w:rPr>
            </w:pPr>
          </w:p>
        </w:tc>
        <w:tc>
          <w:tcPr>
            <w:tcW w:w="4557" w:type="dxa"/>
            <w:tcBorders>
              <w:left w:val="nil"/>
              <w:right w:val="nil"/>
            </w:tcBorders>
            <w:shd w:val="clear" w:color="auto" w:fill="00CCFF"/>
          </w:tcPr>
          <w:p w:rsidR="00AB0A95" w:rsidRPr="00AA0C07" w:rsidRDefault="00AB0A95" w:rsidP="008910DF">
            <w:pPr>
              <w:pStyle w:val="Heading2"/>
              <w:spacing w:before="0" w:after="0"/>
              <w:jc w:val="both"/>
              <w:rPr>
                <w:rFonts w:ascii="Arial" w:hAnsi="Arial" w:cs="Arial"/>
                <w:i w:val="0"/>
                <w:iCs/>
                <w:color w:val="003D79"/>
                <w:sz w:val="24"/>
                <w:szCs w:val="24"/>
              </w:rPr>
            </w:pPr>
          </w:p>
        </w:tc>
        <w:tc>
          <w:tcPr>
            <w:tcW w:w="4485" w:type="dxa"/>
            <w:tcBorders>
              <w:left w:val="nil"/>
              <w:right w:val="nil"/>
            </w:tcBorders>
            <w:shd w:val="clear" w:color="auto" w:fill="00CCFF"/>
          </w:tcPr>
          <w:p w:rsidR="00AB0A95" w:rsidRPr="00AA0C07" w:rsidRDefault="00AB0A95" w:rsidP="008910DF">
            <w:pPr>
              <w:pStyle w:val="Heading2"/>
              <w:spacing w:before="0" w:after="0"/>
              <w:jc w:val="both"/>
              <w:rPr>
                <w:rFonts w:ascii="Arial" w:hAnsi="Arial" w:cs="Arial"/>
                <w:i w:val="0"/>
                <w:iCs/>
                <w:color w:val="003D79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nil"/>
              <w:bottom w:val="nil"/>
            </w:tcBorders>
            <w:shd w:val="clear" w:color="auto" w:fill="00CCFF"/>
          </w:tcPr>
          <w:p w:rsidR="00AB0A95" w:rsidRPr="00AA0C07" w:rsidRDefault="00AB0A95" w:rsidP="008910DF">
            <w:pPr>
              <w:pStyle w:val="Heading2"/>
              <w:spacing w:before="0" w:after="0"/>
              <w:jc w:val="both"/>
              <w:rPr>
                <w:rFonts w:ascii="Arial" w:hAnsi="Arial" w:cs="Arial"/>
                <w:i w:val="0"/>
                <w:iCs/>
                <w:color w:val="003D79"/>
                <w:sz w:val="24"/>
                <w:szCs w:val="24"/>
              </w:rPr>
            </w:pPr>
          </w:p>
        </w:tc>
      </w:tr>
      <w:tr w:rsidR="00AB0A95" w:rsidTr="008910DF">
        <w:trPr>
          <w:trHeight w:val="1551"/>
        </w:trPr>
        <w:tc>
          <w:tcPr>
            <w:tcW w:w="615" w:type="dxa"/>
            <w:tcBorders>
              <w:top w:val="nil"/>
              <w:bottom w:val="nil"/>
            </w:tcBorders>
            <w:shd w:val="clear" w:color="auto" w:fill="00CCFF"/>
          </w:tcPr>
          <w:p w:rsidR="00AB0A95" w:rsidRPr="00AA0C07" w:rsidRDefault="00AB0A95" w:rsidP="008910DF">
            <w:pPr>
              <w:pStyle w:val="Heading2"/>
              <w:spacing w:before="0" w:after="0"/>
              <w:jc w:val="both"/>
              <w:rPr>
                <w:rFonts w:ascii="Arial" w:hAnsi="Arial" w:cs="Arial"/>
                <w:i w:val="0"/>
                <w:iCs/>
                <w:color w:val="003D79"/>
                <w:sz w:val="24"/>
                <w:szCs w:val="24"/>
              </w:rPr>
            </w:pPr>
          </w:p>
        </w:tc>
        <w:tc>
          <w:tcPr>
            <w:tcW w:w="4557" w:type="dxa"/>
            <w:tcBorders>
              <w:right w:val="nil"/>
            </w:tcBorders>
            <w:vAlign w:val="center"/>
          </w:tcPr>
          <w:p w:rsidR="00AB0A95" w:rsidRPr="00BA1D55" w:rsidRDefault="00AB0A95" w:rsidP="008910DF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B0A95" w:rsidRPr="00BA1D55" w:rsidRDefault="00AB0A95" w:rsidP="008910DF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B0A95" w:rsidRPr="00BA1D55" w:rsidRDefault="00AB0A95" w:rsidP="008910DF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4485" w:type="dxa"/>
            <w:tcBorders>
              <w:left w:val="nil"/>
            </w:tcBorders>
          </w:tcPr>
          <w:p w:rsidR="00AB0A95" w:rsidRPr="00BA1D55" w:rsidRDefault="00AB0A95" w:rsidP="008910DF">
            <w:pPr>
              <w:pStyle w:val="BodyText"/>
              <w:jc w:val="both"/>
              <w:rPr>
                <w:sz w:val="22"/>
                <w:szCs w:val="24"/>
              </w:rPr>
            </w:pPr>
            <w:r w:rsidRPr="00BA1D55">
              <w:rPr>
                <w:rFonts w:ascii="Arial" w:hAnsi="Arial"/>
                <w:sz w:val="22"/>
                <w:szCs w:val="24"/>
              </w:rPr>
              <w:t xml:space="preserve">             </w:t>
            </w:r>
            <w:r w:rsidRPr="00BA1D55">
              <w:rPr>
                <w:rFonts w:ascii="Arial" w:hAnsi="Arial" w:cs="Arial"/>
                <w:noProof/>
                <w:sz w:val="22"/>
                <w:szCs w:val="24"/>
              </w:rPr>
              <w:drawing>
                <wp:inline distT="0" distB="0" distL="0" distR="0">
                  <wp:extent cx="2705100" cy="638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1D55">
              <w:rPr>
                <w:rFonts w:ascii="Arial" w:hAnsi="Arial"/>
                <w:sz w:val="22"/>
                <w:szCs w:val="24"/>
              </w:rPr>
              <w:t xml:space="preserve">               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00CCFF"/>
          </w:tcPr>
          <w:p w:rsidR="00AB0A95" w:rsidRPr="00AA0C07" w:rsidRDefault="00AB0A95" w:rsidP="008910DF">
            <w:pPr>
              <w:pStyle w:val="Heading2"/>
              <w:spacing w:before="0" w:after="0"/>
              <w:jc w:val="both"/>
              <w:rPr>
                <w:rFonts w:ascii="Arial" w:hAnsi="Arial" w:cs="Arial"/>
                <w:i w:val="0"/>
                <w:iCs/>
                <w:color w:val="003D79"/>
                <w:sz w:val="24"/>
                <w:szCs w:val="24"/>
              </w:rPr>
            </w:pPr>
          </w:p>
        </w:tc>
      </w:tr>
      <w:tr w:rsidR="00AB0A95" w:rsidTr="008910DF">
        <w:trPr>
          <w:trHeight w:val="274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00CCFF"/>
          </w:tcPr>
          <w:p w:rsidR="00AB0A95" w:rsidRPr="00AA0C07" w:rsidRDefault="00AB0A95" w:rsidP="008910DF">
            <w:pPr>
              <w:pStyle w:val="Heading2"/>
              <w:spacing w:before="0" w:after="0"/>
              <w:jc w:val="both"/>
              <w:rPr>
                <w:rFonts w:ascii="Arial" w:hAnsi="Arial" w:cs="Arial"/>
                <w:i w:val="0"/>
                <w:iCs/>
                <w:color w:val="003D79"/>
                <w:sz w:val="24"/>
                <w:szCs w:val="24"/>
              </w:rPr>
            </w:pPr>
          </w:p>
        </w:tc>
        <w:tc>
          <w:tcPr>
            <w:tcW w:w="9042" w:type="dxa"/>
            <w:gridSpan w:val="2"/>
            <w:tcBorders>
              <w:left w:val="nil"/>
              <w:right w:val="nil"/>
            </w:tcBorders>
            <w:shd w:val="clear" w:color="auto" w:fill="00CCFF"/>
          </w:tcPr>
          <w:p w:rsidR="00AB0A95" w:rsidRPr="00AA0C07" w:rsidRDefault="00AB0A95" w:rsidP="008910DF">
            <w:pPr>
              <w:pStyle w:val="Heading2"/>
              <w:spacing w:before="0" w:after="0"/>
              <w:jc w:val="both"/>
              <w:rPr>
                <w:rFonts w:ascii="Arial" w:hAnsi="Arial" w:cs="Arial"/>
                <w:i w:val="0"/>
                <w:iCs/>
                <w:color w:val="003D79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</w:tcBorders>
            <w:shd w:val="clear" w:color="auto" w:fill="00CCFF"/>
          </w:tcPr>
          <w:p w:rsidR="00AB0A95" w:rsidRPr="00AA0C07" w:rsidRDefault="00AB0A95" w:rsidP="008910DF">
            <w:pPr>
              <w:pStyle w:val="Heading2"/>
              <w:spacing w:before="0" w:after="0"/>
              <w:jc w:val="both"/>
              <w:rPr>
                <w:rFonts w:ascii="Arial" w:hAnsi="Arial" w:cs="Arial"/>
                <w:i w:val="0"/>
                <w:iCs/>
                <w:color w:val="003D79"/>
                <w:sz w:val="24"/>
                <w:szCs w:val="24"/>
              </w:rPr>
            </w:pPr>
          </w:p>
        </w:tc>
      </w:tr>
      <w:tr w:rsidR="00AB0A95" w:rsidTr="008910DF">
        <w:trPr>
          <w:trHeight w:val="274"/>
        </w:trPr>
        <w:tc>
          <w:tcPr>
            <w:tcW w:w="615" w:type="dxa"/>
            <w:tcBorders>
              <w:top w:val="nil"/>
              <w:bottom w:val="nil"/>
            </w:tcBorders>
            <w:shd w:val="clear" w:color="auto" w:fill="00CCFF"/>
          </w:tcPr>
          <w:p w:rsidR="00AB0A95" w:rsidRPr="00AA0C07" w:rsidRDefault="00AB0A95" w:rsidP="008910DF">
            <w:pPr>
              <w:pStyle w:val="Heading2"/>
              <w:spacing w:before="0" w:after="0"/>
              <w:jc w:val="both"/>
              <w:rPr>
                <w:rFonts w:ascii="Arial" w:hAnsi="Arial" w:cs="Arial"/>
                <w:i w:val="0"/>
                <w:iCs/>
                <w:color w:val="003D79"/>
                <w:sz w:val="24"/>
                <w:szCs w:val="24"/>
              </w:rPr>
            </w:pPr>
          </w:p>
        </w:tc>
        <w:tc>
          <w:tcPr>
            <w:tcW w:w="9042" w:type="dxa"/>
            <w:gridSpan w:val="2"/>
          </w:tcPr>
          <w:p w:rsidR="00AB0A95" w:rsidRPr="00AA0C07" w:rsidRDefault="00AB0A95" w:rsidP="00D47882">
            <w:pPr>
              <w:pStyle w:val="Heading2"/>
              <w:spacing w:before="0" w:after="0"/>
              <w:jc w:val="center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  <w:r w:rsidRPr="00AA0C07">
              <w:rPr>
                <w:rFonts w:ascii="Arial" w:hAnsi="Arial" w:cs="Arial"/>
                <w:i w:val="0"/>
                <w:iCs/>
                <w:sz w:val="22"/>
                <w:szCs w:val="22"/>
              </w:rPr>
              <w:t xml:space="preserve">Job Title: </w:t>
            </w:r>
            <w:r w:rsidR="00D47882">
              <w:rPr>
                <w:rFonts w:ascii="Arial" w:hAnsi="Arial" w:cs="Arial"/>
                <w:i w:val="0"/>
                <w:iCs/>
                <w:sz w:val="22"/>
                <w:szCs w:val="22"/>
              </w:rPr>
              <w:t>Personal Assistant</w:t>
            </w:r>
            <w:r w:rsidR="001631C2">
              <w:rPr>
                <w:rFonts w:ascii="Arial" w:hAnsi="Arial" w:cs="Arial"/>
                <w:i w:val="0"/>
                <w:iCs/>
                <w:sz w:val="22"/>
                <w:szCs w:val="22"/>
              </w:rPr>
              <w:t xml:space="preserve"> (Full time – term time plus 2 weeks)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00CCFF"/>
          </w:tcPr>
          <w:p w:rsidR="00AB0A95" w:rsidRPr="00AA0C07" w:rsidRDefault="00AB0A95" w:rsidP="008910DF">
            <w:pPr>
              <w:pStyle w:val="Heading2"/>
              <w:spacing w:before="0" w:after="0"/>
              <w:jc w:val="both"/>
              <w:rPr>
                <w:rFonts w:ascii="Arial" w:hAnsi="Arial" w:cs="Arial"/>
                <w:i w:val="0"/>
                <w:iCs/>
                <w:color w:val="003D79"/>
                <w:sz w:val="24"/>
                <w:szCs w:val="24"/>
              </w:rPr>
            </w:pPr>
          </w:p>
        </w:tc>
      </w:tr>
      <w:tr w:rsidR="00AB0A95" w:rsidTr="008910DF">
        <w:trPr>
          <w:trHeight w:val="274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00CCFF"/>
          </w:tcPr>
          <w:p w:rsidR="00AB0A95" w:rsidRPr="00AA0C07" w:rsidRDefault="00AB0A95" w:rsidP="008910DF">
            <w:pPr>
              <w:pStyle w:val="Heading2"/>
              <w:spacing w:before="0" w:after="0"/>
              <w:jc w:val="both"/>
              <w:rPr>
                <w:rFonts w:ascii="Arial" w:hAnsi="Arial" w:cs="Arial"/>
                <w:i w:val="0"/>
                <w:iCs/>
                <w:color w:val="003D79"/>
                <w:sz w:val="24"/>
                <w:szCs w:val="24"/>
              </w:rPr>
            </w:pPr>
          </w:p>
        </w:tc>
        <w:tc>
          <w:tcPr>
            <w:tcW w:w="9042" w:type="dxa"/>
            <w:gridSpan w:val="2"/>
            <w:tcBorders>
              <w:left w:val="nil"/>
              <w:right w:val="nil"/>
            </w:tcBorders>
            <w:shd w:val="clear" w:color="auto" w:fill="00CCFF"/>
          </w:tcPr>
          <w:p w:rsidR="00AB0A95" w:rsidRPr="00AA0C07" w:rsidRDefault="00AB0A95" w:rsidP="008910DF">
            <w:pPr>
              <w:pStyle w:val="Heading2"/>
              <w:spacing w:before="0" w:after="0"/>
              <w:jc w:val="both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</w:tcBorders>
            <w:shd w:val="clear" w:color="auto" w:fill="00CCFF"/>
          </w:tcPr>
          <w:p w:rsidR="00AB0A95" w:rsidRPr="00AA0C07" w:rsidRDefault="00AB0A95" w:rsidP="008910DF">
            <w:pPr>
              <w:pStyle w:val="Heading2"/>
              <w:spacing w:before="0" w:after="0"/>
              <w:jc w:val="both"/>
              <w:rPr>
                <w:rFonts w:ascii="Arial" w:hAnsi="Arial" w:cs="Arial"/>
                <w:i w:val="0"/>
                <w:iCs/>
                <w:color w:val="003D79"/>
                <w:sz w:val="24"/>
                <w:szCs w:val="24"/>
              </w:rPr>
            </w:pPr>
          </w:p>
        </w:tc>
      </w:tr>
      <w:tr w:rsidR="00AB0A95" w:rsidTr="008910DF">
        <w:trPr>
          <w:trHeight w:val="274"/>
        </w:trPr>
        <w:tc>
          <w:tcPr>
            <w:tcW w:w="615" w:type="dxa"/>
            <w:tcBorders>
              <w:top w:val="nil"/>
              <w:bottom w:val="nil"/>
            </w:tcBorders>
            <w:shd w:val="clear" w:color="auto" w:fill="00CCFF"/>
          </w:tcPr>
          <w:p w:rsidR="00AB0A95" w:rsidRPr="00AA0C07" w:rsidRDefault="00AB0A95" w:rsidP="008910DF">
            <w:pPr>
              <w:pStyle w:val="Heading2"/>
              <w:spacing w:before="0" w:after="0"/>
              <w:jc w:val="both"/>
              <w:rPr>
                <w:rFonts w:ascii="Arial" w:hAnsi="Arial" w:cs="Arial"/>
                <w:i w:val="0"/>
                <w:iCs/>
                <w:color w:val="003D79"/>
                <w:sz w:val="24"/>
                <w:szCs w:val="24"/>
              </w:rPr>
            </w:pPr>
          </w:p>
        </w:tc>
        <w:tc>
          <w:tcPr>
            <w:tcW w:w="9042" w:type="dxa"/>
            <w:gridSpan w:val="2"/>
          </w:tcPr>
          <w:p w:rsidR="00AB0A95" w:rsidRPr="00AA0C07" w:rsidRDefault="00AB0A95" w:rsidP="00D92108">
            <w:pPr>
              <w:pStyle w:val="Heading2"/>
              <w:spacing w:before="0" w:after="0"/>
              <w:jc w:val="center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sz w:val="22"/>
                <w:szCs w:val="22"/>
              </w:rPr>
              <w:t>Salary:</w:t>
            </w:r>
            <w:r w:rsidRPr="00AA0C07">
              <w:rPr>
                <w:rFonts w:ascii="Arial" w:hAnsi="Arial" w:cs="Arial"/>
                <w:i w:val="0"/>
                <w:iCs/>
                <w:sz w:val="22"/>
                <w:szCs w:val="22"/>
              </w:rPr>
              <w:t xml:space="preserve"> </w:t>
            </w:r>
            <w:r w:rsidRPr="00F34153">
              <w:rPr>
                <w:rFonts w:ascii="Arial" w:hAnsi="Arial" w:cs="Arial"/>
                <w:i w:val="0"/>
                <w:iCs/>
                <w:sz w:val="22"/>
                <w:szCs w:val="22"/>
              </w:rPr>
              <w:t>£</w:t>
            </w:r>
            <w:r w:rsidR="001631C2">
              <w:rPr>
                <w:rFonts w:ascii="Arial" w:hAnsi="Arial" w:cs="Arial"/>
                <w:i w:val="0"/>
                <w:iCs/>
                <w:sz w:val="22"/>
                <w:szCs w:val="22"/>
              </w:rPr>
              <w:t>18,715 - £20,258</w:t>
            </w:r>
            <w:r w:rsidR="006E27E2">
              <w:rPr>
                <w:rFonts w:ascii="Arial" w:hAnsi="Arial" w:cs="Arial"/>
                <w:i w:val="0"/>
                <w:iCs/>
                <w:sz w:val="22"/>
                <w:szCs w:val="22"/>
              </w:rPr>
              <w:t xml:space="preserve"> pro rata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00CCFF"/>
          </w:tcPr>
          <w:p w:rsidR="00AB0A95" w:rsidRPr="00AA0C07" w:rsidRDefault="00AB0A95" w:rsidP="008910DF">
            <w:pPr>
              <w:pStyle w:val="Heading2"/>
              <w:spacing w:before="0" w:after="0"/>
              <w:jc w:val="both"/>
              <w:rPr>
                <w:rFonts w:ascii="Arial" w:hAnsi="Arial" w:cs="Arial"/>
                <w:i w:val="0"/>
                <w:iCs/>
                <w:color w:val="003D79"/>
                <w:sz w:val="24"/>
                <w:szCs w:val="24"/>
              </w:rPr>
            </w:pPr>
          </w:p>
        </w:tc>
      </w:tr>
      <w:tr w:rsidR="00AB0A95" w:rsidTr="008910DF">
        <w:trPr>
          <w:trHeight w:val="274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00CCFF"/>
          </w:tcPr>
          <w:p w:rsidR="00AB0A95" w:rsidRPr="00AA0C07" w:rsidRDefault="00AB0A95" w:rsidP="008910DF">
            <w:pPr>
              <w:pStyle w:val="Heading2"/>
              <w:spacing w:before="0" w:after="0"/>
              <w:jc w:val="both"/>
              <w:rPr>
                <w:rFonts w:ascii="Arial" w:hAnsi="Arial" w:cs="Arial"/>
                <w:i w:val="0"/>
                <w:iCs/>
                <w:color w:val="003D79"/>
                <w:sz w:val="24"/>
                <w:szCs w:val="24"/>
              </w:rPr>
            </w:pPr>
          </w:p>
        </w:tc>
        <w:tc>
          <w:tcPr>
            <w:tcW w:w="4557" w:type="dxa"/>
            <w:tcBorders>
              <w:left w:val="nil"/>
              <w:right w:val="nil"/>
            </w:tcBorders>
            <w:shd w:val="clear" w:color="auto" w:fill="00CCFF"/>
          </w:tcPr>
          <w:p w:rsidR="00AB0A95" w:rsidRPr="00AA0C07" w:rsidRDefault="00AB0A95" w:rsidP="008910DF">
            <w:pPr>
              <w:pStyle w:val="Heading2"/>
              <w:spacing w:before="0" w:after="0"/>
              <w:jc w:val="both"/>
              <w:rPr>
                <w:rFonts w:ascii="Arial" w:hAnsi="Arial" w:cs="Arial"/>
                <w:i w:val="0"/>
                <w:iCs/>
                <w:color w:val="003D79"/>
                <w:sz w:val="24"/>
                <w:szCs w:val="24"/>
              </w:rPr>
            </w:pPr>
          </w:p>
        </w:tc>
        <w:tc>
          <w:tcPr>
            <w:tcW w:w="4485" w:type="dxa"/>
            <w:tcBorders>
              <w:left w:val="nil"/>
              <w:right w:val="nil"/>
            </w:tcBorders>
            <w:shd w:val="clear" w:color="auto" w:fill="00CCFF"/>
          </w:tcPr>
          <w:p w:rsidR="00AB0A95" w:rsidRPr="00AA0C07" w:rsidRDefault="00AB0A95" w:rsidP="008910DF">
            <w:pPr>
              <w:pStyle w:val="Heading2"/>
              <w:spacing w:before="0" w:after="0"/>
              <w:jc w:val="both"/>
              <w:rPr>
                <w:rFonts w:ascii="Arial" w:hAnsi="Arial" w:cs="Arial"/>
                <w:i w:val="0"/>
                <w:iCs/>
                <w:color w:val="003D79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</w:tcBorders>
            <w:shd w:val="clear" w:color="auto" w:fill="00CCFF"/>
          </w:tcPr>
          <w:p w:rsidR="00AB0A95" w:rsidRPr="00AA0C07" w:rsidRDefault="00AB0A95" w:rsidP="008910DF">
            <w:pPr>
              <w:pStyle w:val="Heading2"/>
              <w:spacing w:before="0" w:after="0"/>
              <w:jc w:val="both"/>
              <w:rPr>
                <w:rFonts w:ascii="Arial" w:hAnsi="Arial" w:cs="Arial"/>
                <w:i w:val="0"/>
                <w:iCs/>
                <w:color w:val="003D79"/>
                <w:sz w:val="24"/>
                <w:szCs w:val="24"/>
              </w:rPr>
            </w:pPr>
          </w:p>
        </w:tc>
      </w:tr>
      <w:tr w:rsidR="00AB0A95" w:rsidTr="003B5B95">
        <w:trPr>
          <w:trHeight w:val="7479"/>
        </w:trPr>
        <w:tc>
          <w:tcPr>
            <w:tcW w:w="615" w:type="dxa"/>
            <w:tcBorders>
              <w:top w:val="nil"/>
              <w:bottom w:val="nil"/>
            </w:tcBorders>
            <w:shd w:val="clear" w:color="auto" w:fill="00CCFF"/>
          </w:tcPr>
          <w:p w:rsidR="00AB0A95" w:rsidRPr="00AA0C07" w:rsidRDefault="00AB0A95" w:rsidP="008910DF">
            <w:pPr>
              <w:pStyle w:val="Heading2"/>
              <w:spacing w:before="0" w:after="0"/>
              <w:jc w:val="both"/>
              <w:rPr>
                <w:rFonts w:ascii="Arial" w:hAnsi="Arial" w:cs="Arial"/>
                <w:i w:val="0"/>
                <w:iCs/>
                <w:color w:val="003D79"/>
                <w:sz w:val="24"/>
                <w:szCs w:val="24"/>
              </w:rPr>
            </w:pPr>
          </w:p>
        </w:tc>
        <w:tc>
          <w:tcPr>
            <w:tcW w:w="9042" w:type="dxa"/>
            <w:gridSpan w:val="2"/>
          </w:tcPr>
          <w:p w:rsidR="00AB0A95" w:rsidRPr="00F34153" w:rsidRDefault="00AB0A95" w:rsidP="008910DF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34153">
              <w:rPr>
                <w:rFonts w:ascii="Arial" w:hAnsi="Arial"/>
                <w:b/>
                <w:sz w:val="20"/>
                <w:szCs w:val="20"/>
              </w:rPr>
              <w:t>Location: Newcastle upon Tyne</w:t>
            </w:r>
          </w:p>
          <w:p w:rsidR="00AB0A95" w:rsidRPr="00F34153" w:rsidRDefault="00AB0A95" w:rsidP="008910DF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  <w:p w:rsidR="00AB0A95" w:rsidRPr="00F34153" w:rsidRDefault="00AB0A95" w:rsidP="008910DF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F34153">
              <w:rPr>
                <w:rFonts w:ascii="Arial" w:hAnsi="Arial"/>
                <w:sz w:val="20"/>
                <w:szCs w:val="20"/>
              </w:rPr>
              <w:t>Discovery School is the first of its kind. It is an industr</w:t>
            </w:r>
            <w:r w:rsidR="001631C2">
              <w:rPr>
                <w:rFonts w:ascii="Arial" w:hAnsi="Arial"/>
                <w:sz w:val="20"/>
                <w:szCs w:val="20"/>
              </w:rPr>
              <w:t>y driven technical school for 13</w:t>
            </w:r>
            <w:r w:rsidRPr="00F34153">
              <w:rPr>
                <w:rFonts w:ascii="Arial" w:hAnsi="Arial"/>
                <w:sz w:val="20"/>
                <w:szCs w:val="20"/>
              </w:rPr>
              <w:t xml:space="preserve">-19 year olds located in the North East of England centrally based at the very heart of the city of Newcastle </w:t>
            </w:r>
            <w:r>
              <w:rPr>
                <w:rFonts w:ascii="Arial" w:hAnsi="Arial"/>
                <w:sz w:val="20"/>
                <w:szCs w:val="20"/>
              </w:rPr>
              <w:t>u</w:t>
            </w:r>
            <w:r w:rsidRPr="00F34153">
              <w:rPr>
                <w:rFonts w:ascii="Arial" w:hAnsi="Arial"/>
                <w:sz w:val="20"/>
                <w:szCs w:val="20"/>
              </w:rPr>
              <w:t>pon Tyne. We specialise in science, technology</w:t>
            </w:r>
            <w:r w:rsidR="004C6F6E">
              <w:rPr>
                <w:rFonts w:ascii="Arial" w:hAnsi="Arial"/>
                <w:sz w:val="20"/>
                <w:szCs w:val="20"/>
              </w:rPr>
              <w:t>, engineering</w:t>
            </w:r>
            <w:r w:rsidRPr="00F34153">
              <w:rPr>
                <w:rFonts w:ascii="Arial" w:hAnsi="Arial"/>
                <w:sz w:val="20"/>
                <w:szCs w:val="20"/>
              </w:rPr>
              <w:t xml:space="preserve"> and mathematics</w:t>
            </w:r>
            <w:r w:rsidR="004C6F6E">
              <w:rPr>
                <w:rFonts w:ascii="Arial" w:hAnsi="Arial"/>
                <w:sz w:val="20"/>
                <w:szCs w:val="20"/>
              </w:rPr>
              <w:t xml:space="preserve"> (STEM)</w:t>
            </w:r>
            <w:r w:rsidRPr="00F34153">
              <w:rPr>
                <w:rFonts w:ascii="Arial" w:hAnsi="Arial"/>
                <w:sz w:val="20"/>
                <w:szCs w:val="20"/>
              </w:rPr>
              <w:t xml:space="preserve">. We are a school with industrial ambition offering a unique learning experience that looks, feels and operates more like a high tech engineering facility than a traditional secondary school. </w:t>
            </w:r>
          </w:p>
          <w:p w:rsidR="00AB0A95" w:rsidRPr="00F34153" w:rsidRDefault="00AB0A95" w:rsidP="008910D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AB0A95" w:rsidRDefault="00BF5182" w:rsidP="008910DF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We are looking to recruit a</w:t>
            </w:r>
            <w:bookmarkStart w:id="0" w:name="_GoBack"/>
            <w:bookmarkEnd w:id="0"/>
            <w:r w:rsidR="00F35D5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D47882">
              <w:rPr>
                <w:rFonts w:ascii="Arial" w:hAnsi="Arial"/>
                <w:b/>
                <w:sz w:val="20"/>
                <w:szCs w:val="20"/>
              </w:rPr>
              <w:t xml:space="preserve">Personal Assistant </w:t>
            </w:r>
            <w:r w:rsidR="00AB0A95" w:rsidRPr="00F41500">
              <w:rPr>
                <w:rFonts w:ascii="Arial" w:hAnsi="Arial"/>
                <w:b/>
                <w:sz w:val="20"/>
                <w:szCs w:val="20"/>
              </w:rPr>
              <w:t xml:space="preserve">on </w:t>
            </w:r>
            <w:r w:rsidR="001759BE">
              <w:rPr>
                <w:rFonts w:ascii="Arial" w:hAnsi="Arial"/>
                <w:b/>
                <w:sz w:val="20"/>
                <w:szCs w:val="20"/>
              </w:rPr>
              <w:t xml:space="preserve">a term time </w:t>
            </w:r>
            <w:r w:rsidR="00F35D5E">
              <w:rPr>
                <w:rFonts w:ascii="Arial" w:hAnsi="Arial"/>
                <w:b/>
                <w:sz w:val="20"/>
                <w:szCs w:val="20"/>
              </w:rPr>
              <w:t xml:space="preserve">plus 2 weeks </w:t>
            </w:r>
            <w:r w:rsidR="001631C2">
              <w:rPr>
                <w:rFonts w:ascii="Arial" w:hAnsi="Arial"/>
                <w:b/>
                <w:sz w:val="20"/>
                <w:szCs w:val="20"/>
              </w:rPr>
              <w:t>basis</w:t>
            </w:r>
            <w:r w:rsidR="006E27E2" w:rsidRPr="006E27E2">
              <w:rPr>
                <w:rFonts w:ascii="Arial" w:hAnsi="Arial"/>
                <w:b/>
                <w:sz w:val="20"/>
                <w:szCs w:val="20"/>
              </w:rPr>
              <w:t xml:space="preserve"> (pro rata pay will be £16,556 - £17,921)</w:t>
            </w:r>
            <w:r w:rsidR="006D0F5D">
              <w:rPr>
                <w:rFonts w:ascii="Arial" w:hAnsi="Arial"/>
                <w:b/>
                <w:sz w:val="20"/>
                <w:szCs w:val="20"/>
              </w:rPr>
              <w:t xml:space="preserve">. To start </w:t>
            </w:r>
            <w:r w:rsidR="00D47882">
              <w:rPr>
                <w:rFonts w:ascii="Arial" w:hAnsi="Arial"/>
                <w:b/>
                <w:sz w:val="20"/>
                <w:szCs w:val="20"/>
              </w:rPr>
              <w:t>as soon as possible</w:t>
            </w:r>
            <w:r w:rsidR="00AB0A95" w:rsidRPr="00F41500">
              <w:rPr>
                <w:rFonts w:ascii="Arial" w:hAnsi="Arial"/>
                <w:b/>
                <w:sz w:val="20"/>
                <w:szCs w:val="20"/>
              </w:rPr>
              <w:t xml:space="preserve">. </w:t>
            </w:r>
            <w:r w:rsidR="0075316A">
              <w:rPr>
                <w:rFonts w:ascii="Arial" w:hAnsi="Arial"/>
                <w:b/>
                <w:sz w:val="20"/>
                <w:szCs w:val="20"/>
              </w:rPr>
              <w:t>Your working hours will be 8:0</w:t>
            </w:r>
            <w:r w:rsidR="001631C2">
              <w:rPr>
                <w:rFonts w:ascii="Arial" w:hAnsi="Arial"/>
                <w:b/>
                <w:sz w:val="20"/>
                <w:szCs w:val="20"/>
              </w:rPr>
              <w:t>0am-4.30pm</w:t>
            </w:r>
            <w:r w:rsidR="0075316A">
              <w:rPr>
                <w:rFonts w:ascii="Arial" w:hAnsi="Arial"/>
                <w:b/>
                <w:sz w:val="20"/>
                <w:szCs w:val="20"/>
              </w:rPr>
              <w:t>.</w:t>
            </w:r>
          </w:p>
          <w:p w:rsidR="0075316A" w:rsidRDefault="0075316A" w:rsidP="008910DF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  <w:p w:rsidR="0075316A" w:rsidRPr="00F41500" w:rsidRDefault="00D47882" w:rsidP="008910DF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You may</w:t>
            </w:r>
            <w:r w:rsidR="0075316A">
              <w:rPr>
                <w:rFonts w:ascii="Arial" w:hAnsi="Arial"/>
                <w:b/>
                <w:sz w:val="20"/>
                <w:szCs w:val="20"/>
              </w:rPr>
              <w:t xml:space="preserve"> be required to attend trustee meetings to tak</w:t>
            </w:r>
            <w:r>
              <w:rPr>
                <w:rFonts w:ascii="Arial" w:hAnsi="Arial"/>
                <w:b/>
                <w:sz w:val="20"/>
                <w:szCs w:val="20"/>
              </w:rPr>
              <w:t>e minutes, three times per term, or open evenings.</w:t>
            </w:r>
            <w:r w:rsidR="0075316A">
              <w:rPr>
                <w:rFonts w:ascii="Arial" w:hAnsi="Arial"/>
                <w:b/>
                <w:sz w:val="20"/>
                <w:szCs w:val="20"/>
              </w:rPr>
              <w:t xml:space="preserve">  These hours will be part of your 2 weeks non-term time hours.</w:t>
            </w:r>
          </w:p>
          <w:p w:rsidR="00AB0A95" w:rsidRDefault="00AB0A95" w:rsidP="008910D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AB0A95" w:rsidRPr="00F34153" w:rsidRDefault="00AB0A95" w:rsidP="008910DF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You will be experienced in </w:t>
            </w:r>
            <w:r w:rsidR="00F35D5E">
              <w:rPr>
                <w:rFonts w:ascii="Arial" w:hAnsi="Arial"/>
                <w:sz w:val="20"/>
                <w:szCs w:val="20"/>
              </w:rPr>
              <w:t>school administration</w:t>
            </w:r>
            <w:r w:rsidR="00CF6D72">
              <w:rPr>
                <w:rFonts w:ascii="Arial" w:hAnsi="Arial"/>
                <w:sz w:val="20"/>
                <w:szCs w:val="20"/>
              </w:rPr>
              <w:t xml:space="preserve">. </w:t>
            </w:r>
            <w:r w:rsidRPr="00F34153">
              <w:rPr>
                <w:rFonts w:ascii="Arial" w:hAnsi="Arial"/>
                <w:sz w:val="20"/>
                <w:szCs w:val="20"/>
              </w:rPr>
              <w:t>You will work with a talented team of practitioners in leading our students to aim high in their aspirations and achievements.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AB0A95" w:rsidRPr="00F34153" w:rsidRDefault="00AB0A95" w:rsidP="008910D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AB0A95" w:rsidRPr="00F34153" w:rsidRDefault="00AB0A95" w:rsidP="008910DF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This position requires a </w:t>
            </w:r>
            <w:r w:rsidR="006C6856">
              <w:rPr>
                <w:rFonts w:ascii="Arial" w:hAnsi="Arial"/>
                <w:sz w:val="20"/>
                <w:szCs w:val="20"/>
              </w:rPr>
              <w:t xml:space="preserve">personable, </w:t>
            </w:r>
            <w:r w:rsidR="00F35D5E">
              <w:rPr>
                <w:rFonts w:ascii="Arial" w:hAnsi="Arial"/>
                <w:sz w:val="20"/>
                <w:szCs w:val="20"/>
              </w:rPr>
              <w:t xml:space="preserve">multi-talented, flexible and </w:t>
            </w:r>
            <w:r>
              <w:rPr>
                <w:rFonts w:ascii="Arial" w:hAnsi="Arial"/>
                <w:sz w:val="20"/>
                <w:szCs w:val="20"/>
              </w:rPr>
              <w:t>hardworking</w:t>
            </w:r>
            <w:r w:rsidRPr="00F3415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individual</w:t>
            </w:r>
            <w:r w:rsidRPr="00F34153">
              <w:rPr>
                <w:rFonts w:ascii="Arial" w:hAnsi="Arial"/>
                <w:sz w:val="20"/>
                <w:szCs w:val="20"/>
              </w:rPr>
              <w:t xml:space="preserve"> who can work with colleagues, </w:t>
            </w:r>
            <w:r w:rsidR="00D47882">
              <w:rPr>
                <w:rFonts w:ascii="Arial" w:hAnsi="Arial"/>
                <w:sz w:val="20"/>
                <w:szCs w:val="20"/>
              </w:rPr>
              <w:t>t</w:t>
            </w:r>
            <w:r w:rsidRPr="00F34153">
              <w:rPr>
                <w:rFonts w:ascii="Arial" w:hAnsi="Arial"/>
                <w:sz w:val="20"/>
                <w:szCs w:val="20"/>
              </w:rPr>
              <w:t xml:space="preserve">o </w:t>
            </w:r>
            <w:r w:rsidR="006C6856">
              <w:rPr>
                <w:rFonts w:ascii="Arial" w:hAnsi="Arial"/>
                <w:sz w:val="20"/>
                <w:szCs w:val="20"/>
              </w:rPr>
              <w:t>support Discovery School’s operational efficiency</w:t>
            </w:r>
            <w:r>
              <w:rPr>
                <w:rFonts w:ascii="Arial" w:hAnsi="Arial"/>
                <w:sz w:val="20"/>
                <w:szCs w:val="20"/>
              </w:rPr>
              <w:t xml:space="preserve">. </w:t>
            </w:r>
          </w:p>
          <w:p w:rsidR="00AB0A95" w:rsidRPr="00F34153" w:rsidRDefault="00AB0A95" w:rsidP="008910D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AB0A95" w:rsidRPr="00F34153" w:rsidRDefault="00AB0A95" w:rsidP="008910DF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F34153">
              <w:rPr>
                <w:rFonts w:ascii="Arial" w:hAnsi="Arial"/>
                <w:sz w:val="20"/>
                <w:szCs w:val="20"/>
              </w:rPr>
              <w:t xml:space="preserve">We are an inclusive non selective school and our catchment area spans seven local authorities. We therefore have the future potential to make a real impact in supporting the regeneration of the industrial heart of Newcastle </w:t>
            </w:r>
            <w:r>
              <w:rPr>
                <w:rFonts w:ascii="Arial" w:hAnsi="Arial"/>
                <w:sz w:val="20"/>
                <w:szCs w:val="20"/>
              </w:rPr>
              <w:t xml:space="preserve">upon Tyne. </w:t>
            </w:r>
            <w:r w:rsidRPr="00F34153">
              <w:rPr>
                <w:rFonts w:ascii="Arial" w:hAnsi="Arial"/>
                <w:sz w:val="20"/>
                <w:szCs w:val="20"/>
              </w:rPr>
              <w:t>You will play a significant part in helping us realise this ambition.</w:t>
            </w:r>
          </w:p>
          <w:p w:rsidR="00AB0A95" w:rsidRPr="00F34153" w:rsidRDefault="00AB0A95" w:rsidP="008910D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B0A95" w:rsidRPr="00AB0A95" w:rsidRDefault="00AB0A95" w:rsidP="008910DF">
            <w:pPr>
              <w:pStyle w:val="BodyText"/>
              <w:spacing w:before="0" w:after="0"/>
              <w:jc w:val="both"/>
              <w:rPr>
                <w:rFonts w:ascii="Arial" w:hAnsi="Arial" w:cs="Arial"/>
                <w:b/>
                <w:sz w:val="20"/>
              </w:rPr>
            </w:pPr>
            <w:r w:rsidRPr="00AB0A95">
              <w:rPr>
                <w:rFonts w:ascii="Arial" w:hAnsi="Arial" w:cs="Arial"/>
                <w:b/>
                <w:sz w:val="20"/>
              </w:rPr>
              <w:t>Discovery School is committed to safeguarding and promoting the welfare of children, young people and vulnerable adults. We expect all staff to share this commitment.</w:t>
            </w:r>
          </w:p>
          <w:p w:rsidR="00AB0A95" w:rsidRPr="00AB0A95" w:rsidRDefault="00AB0A95" w:rsidP="008910DF">
            <w:pPr>
              <w:pStyle w:val="BodyText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B0A95" w:rsidRPr="00F34153" w:rsidRDefault="00AB0A95" w:rsidP="008910DF">
            <w:pPr>
              <w:pStyle w:val="BodyText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F34153">
              <w:rPr>
                <w:rFonts w:ascii="Arial" w:hAnsi="Arial" w:cs="Arial"/>
                <w:sz w:val="20"/>
              </w:rPr>
              <w:t>Strictly no agencies or canvassing.</w:t>
            </w:r>
          </w:p>
          <w:p w:rsidR="00AB0A95" w:rsidRPr="00AB0A95" w:rsidRDefault="00AB0A95" w:rsidP="008910DF">
            <w:pPr>
              <w:pStyle w:val="BodyText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B0A95" w:rsidRPr="00F34153" w:rsidRDefault="00AB0A95" w:rsidP="006C6856">
            <w:pPr>
              <w:pStyle w:val="BodyText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F34153">
              <w:rPr>
                <w:rFonts w:ascii="Arial" w:hAnsi="Arial"/>
                <w:b/>
                <w:sz w:val="20"/>
              </w:rPr>
              <w:t xml:space="preserve">The </w:t>
            </w:r>
            <w:r>
              <w:rPr>
                <w:rFonts w:ascii="Arial" w:hAnsi="Arial"/>
                <w:b/>
                <w:sz w:val="20"/>
              </w:rPr>
              <w:t>a</w:t>
            </w:r>
            <w:r w:rsidRPr="00F34153">
              <w:rPr>
                <w:rFonts w:ascii="Arial" w:hAnsi="Arial"/>
                <w:b/>
                <w:sz w:val="20"/>
              </w:rPr>
              <w:t xml:space="preserve">pplication form for this post and all current externally advertised vacancies are available on our website on </w:t>
            </w:r>
            <w:hyperlink r:id="rId5" w:history="1">
              <w:r w:rsidRPr="00F34153">
                <w:rPr>
                  <w:rStyle w:val="Hyperlink"/>
                  <w:rFonts w:ascii="Arial" w:hAnsi="Arial"/>
                  <w:b/>
                  <w:iCs/>
                  <w:sz w:val="20"/>
                </w:rPr>
                <w:t>www.discoveryschool.org.uk</w:t>
              </w:r>
            </w:hyperlink>
            <w:r w:rsidRPr="00F34153">
              <w:rPr>
                <w:rFonts w:ascii="Arial" w:hAnsi="Arial"/>
                <w:sz w:val="20"/>
                <w:u w:val="single"/>
              </w:rPr>
              <w:t xml:space="preserve"> </w:t>
            </w:r>
            <w:r w:rsidRPr="00F34153"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00CCFF"/>
          </w:tcPr>
          <w:p w:rsidR="00AB0A95" w:rsidRPr="00AA0C07" w:rsidRDefault="00AB0A95" w:rsidP="008910DF">
            <w:pPr>
              <w:pStyle w:val="Heading2"/>
              <w:spacing w:before="0" w:after="0"/>
              <w:jc w:val="both"/>
              <w:rPr>
                <w:rFonts w:ascii="Arial" w:hAnsi="Arial" w:cs="Arial"/>
                <w:i w:val="0"/>
                <w:iCs/>
                <w:color w:val="003D79"/>
                <w:sz w:val="24"/>
                <w:szCs w:val="24"/>
              </w:rPr>
            </w:pPr>
          </w:p>
        </w:tc>
      </w:tr>
      <w:tr w:rsidR="00AB0A95" w:rsidTr="008910DF">
        <w:trPr>
          <w:trHeight w:val="274"/>
        </w:trPr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00CCFF"/>
          </w:tcPr>
          <w:p w:rsidR="00AB0A95" w:rsidRPr="00AA0C07" w:rsidRDefault="00AB0A95" w:rsidP="008910DF">
            <w:pPr>
              <w:pStyle w:val="Heading2"/>
              <w:spacing w:before="0" w:after="0"/>
              <w:jc w:val="both"/>
              <w:rPr>
                <w:rFonts w:ascii="Arial" w:hAnsi="Arial" w:cs="Arial"/>
                <w:i w:val="0"/>
                <w:iCs/>
                <w:color w:val="003D79"/>
                <w:sz w:val="24"/>
                <w:szCs w:val="24"/>
              </w:rPr>
            </w:pPr>
          </w:p>
        </w:tc>
        <w:tc>
          <w:tcPr>
            <w:tcW w:w="4557" w:type="dxa"/>
            <w:tcBorders>
              <w:left w:val="nil"/>
              <w:right w:val="nil"/>
            </w:tcBorders>
            <w:shd w:val="clear" w:color="auto" w:fill="00CCFF"/>
          </w:tcPr>
          <w:p w:rsidR="00AB0A95" w:rsidRPr="00AB0A95" w:rsidRDefault="00AB0A95" w:rsidP="008910DF">
            <w:pPr>
              <w:pStyle w:val="Heading2"/>
              <w:spacing w:before="0" w:after="0"/>
              <w:jc w:val="both"/>
              <w:rPr>
                <w:rFonts w:ascii="Arial" w:hAnsi="Arial" w:cs="Arial"/>
                <w:i w:val="0"/>
                <w:iCs/>
                <w:color w:val="003D79"/>
                <w:sz w:val="16"/>
                <w:szCs w:val="16"/>
              </w:rPr>
            </w:pPr>
          </w:p>
        </w:tc>
        <w:tc>
          <w:tcPr>
            <w:tcW w:w="4485" w:type="dxa"/>
            <w:tcBorders>
              <w:left w:val="nil"/>
              <w:right w:val="nil"/>
            </w:tcBorders>
            <w:shd w:val="clear" w:color="auto" w:fill="00CCFF"/>
          </w:tcPr>
          <w:p w:rsidR="00AB0A95" w:rsidRPr="00F34153" w:rsidRDefault="00AB0A95" w:rsidP="008910DF">
            <w:pPr>
              <w:pStyle w:val="Heading2"/>
              <w:spacing w:before="0" w:after="0"/>
              <w:jc w:val="both"/>
              <w:rPr>
                <w:rFonts w:ascii="Arial" w:hAnsi="Arial" w:cs="Arial"/>
                <w:i w:val="0"/>
                <w:iCs/>
                <w:color w:val="003D79"/>
                <w:sz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</w:tcBorders>
            <w:shd w:val="clear" w:color="auto" w:fill="00CCFF"/>
          </w:tcPr>
          <w:p w:rsidR="00AB0A95" w:rsidRPr="00AA0C07" w:rsidRDefault="00AB0A95" w:rsidP="008910DF">
            <w:pPr>
              <w:pStyle w:val="Heading2"/>
              <w:spacing w:before="0" w:after="0"/>
              <w:jc w:val="both"/>
              <w:rPr>
                <w:rFonts w:ascii="Arial" w:hAnsi="Arial" w:cs="Arial"/>
                <w:i w:val="0"/>
                <w:iCs/>
                <w:color w:val="003D79"/>
                <w:sz w:val="24"/>
                <w:szCs w:val="24"/>
              </w:rPr>
            </w:pPr>
          </w:p>
        </w:tc>
      </w:tr>
      <w:tr w:rsidR="00AB0A95" w:rsidTr="008910DF">
        <w:trPr>
          <w:trHeight w:val="274"/>
        </w:trPr>
        <w:tc>
          <w:tcPr>
            <w:tcW w:w="615" w:type="dxa"/>
            <w:tcBorders>
              <w:top w:val="nil"/>
              <w:bottom w:val="nil"/>
            </w:tcBorders>
            <w:shd w:val="clear" w:color="auto" w:fill="00CCFF"/>
          </w:tcPr>
          <w:p w:rsidR="00AB0A95" w:rsidRPr="00AA0C07" w:rsidRDefault="00AB0A95" w:rsidP="008910DF">
            <w:pPr>
              <w:pStyle w:val="Heading2"/>
              <w:spacing w:before="0" w:after="0"/>
              <w:jc w:val="both"/>
              <w:rPr>
                <w:rFonts w:ascii="Arial" w:hAnsi="Arial" w:cs="Arial"/>
                <w:i w:val="0"/>
                <w:iCs/>
                <w:color w:val="003D79"/>
                <w:sz w:val="24"/>
                <w:szCs w:val="24"/>
              </w:rPr>
            </w:pPr>
          </w:p>
        </w:tc>
        <w:tc>
          <w:tcPr>
            <w:tcW w:w="9042" w:type="dxa"/>
            <w:gridSpan w:val="2"/>
          </w:tcPr>
          <w:p w:rsidR="00AB0A95" w:rsidRDefault="00AB0A95" w:rsidP="008910DF">
            <w:pPr>
              <w:pStyle w:val="Heading2"/>
              <w:spacing w:before="0" w:after="0"/>
              <w:jc w:val="both"/>
              <w:rPr>
                <w:rFonts w:ascii="Arial" w:hAnsi="Arial" w:cs="Arial"/>
                <w:i w:val="0"/>
                <w:iCs/>
                <w:sz w:val="20"/>
              </w:rPr>
            </w:pPr>
            <w:r w:rsidRPr="00F34153">
              <w:rPr>
                <w:rFonts w:ascii="Arial" w:hAnsi="Arial" w:cs="Arial"/>
                <w:i w:val="0"/>
                <w:iCs/>
                <w:sz w:val="20"/>
              </w:rPr>
              <w:t xml:space="preserve">Closing Date: </w:t>
            </w:r>
            <w:r>
              <w:rPr>
                <w:rFonts w:ascii="Arial" w:hAnsi="Arial" w:cs="Arial"/>
                <w:i w:val="0"/>
                <w:iCs/>
                <w:sz w:val="20"/>
              </w:rPr>
              <w:t xml:space="preserve">12 noon on </w:t>
            </w:r>
            <w:r w:rsidR="00D47882">
              <w:rPr>
                <w:rFonts w:ascii="Arial" w:hAnsi="Arial" w:cs="Arial"/>
                <w:i w:val="0"/>
                <w:iCs/>
                <w:sz w:val="20"/>
              </w:rPr>
              <w:t>Friday 29</w:t>
            </w:r>
            <w:r w:rsidR="00D47882" w:rsidRPr="00D47882">
              <w:rPr>
                <w:rFonts w:ascii="Arial" w:hAnsi="Arial" w:cs="Arial"/>
                <w:i w:val="0"/>
                <w:iCs/>
                <w:sz w:val="20"/>
                <w:vertAlign w:val="superscript"/>
              </w:rPr>
              <w:t>th</w:t>
            </w:r>
            <w:r w:rsidR="00D47882">
              <w:rPr>
                <w:rFonts w:ascii="Arial" w:hAnsi="Arial" w:cs="Arial"/>
                <w:i w:val="0"/>
                <w:iCs/>
                <w:sz w:val="20"/>
              </w:rPr>
              <w:t xml:space="preserve"> Sept </w:t>
            </w:r>
            <w:r w:rsidR="006D0F5D">
              <w:rPr>
                <w:rFonts w:ascii="Arial" w:hAnsi="Arial" w:cs="Arial"/>
                <w:i w:val="0"/>
                <w:iCs/>
                <w:sz w:val="20"/>
              </w:rPr>
              <w:t>2017</w:t>
            </w:r>
          </w:p>
          <w:p w:rsidR="009B09B9" w:rsidRPr="009B09B9" w:rsidRDefault="009B09B9" w:rsidP="009B09B9">
            <w:pPr>
              <w:pStyle w:val="Heading2"/>
              <w:spacing w:before="0" w:after="0"/>
              <w:jc w:val="both"/>
              <w:rPr>
                <w:rFonts w:ascii="Arial" w:hAnsi="Arial" w:cs="Arial"/>
                <w:i w:val="0"/>
                <w:iCs/>
                <w:sz w:val="20"/>
              </w:rPr>
            </w:pP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00CCFF"/>
          </w:tcPr>
          <w:p w:rsidR="00AB0A95" w:rsidRPr="00AA0C07" w:rsidRDefault="00AB0A95" w:rsidP="008910DF">
            <w:pPr>
              <w:pStyle w:val="Heading2"/>
              <w:spacing w:before="0" w:after="0"/>
              <w:jc w:val="both"/>
              <w:rPr>
                <w:rFonts w:ascii="Arial" w:hAnsi="Arial" w:cs="Arial"/>
                <w:i w:val="0"/>
                <w:iCs/>
                <w:color w:val="003D79"/>
                <w:sz w:val="24"/>
                <w:szCs w:val="24"/>
              </w:rPr>
            </w:pPr>
          </w:p>
        </w:tc>
      </w:tr>
      <w:tr w:rsidR="00AB0A95" w:rsidTr="00AB0A95">
        <w:trPr>
          <w:trHeight w:val="125"/>
        </w:trPr>
        <w:tc>
          <w:tcPr>
            <w:tcW w:w="615" w:type="dxa"/>
            <w:tcBorders>
              <w:top w:val="nil"/>
              <w:right w:val="nil"/>
            </w:tcBorders>
            <w:shd w:val="clear" w:color="auto" w:fill="00CCFF"/>
          </w:tcPr>
          <w:p w:rsidR="00AB0A95" w:rsidRPr="00AA0C07" w:rsidRDefault="00AB0A95" w:rsidP="008910DF">
            <w:pPr>
              <w:pStyle w:val="Heading2"/>
              <w:spacing w:before="0" w:after="0"/>
              <w:jc w:val="both"/>
              <w:rPr>
                <w:rFonts w:ascii="Arial" w:hAnsi="Arial" w:cs="Arial"/>
                <w:i w:val="0"/>
                <w:iCs/>
                <w:color w:val="003D79"/>
                <w:sz w:val="24"/>
                <w:szCs w:val="24"/>
              </w:rPr>
            </w:pPr>
          </w:p>
        </w:tc>
        <w:tc>
          <w:tcPr>
            <w:tcW w:w="9657" w:type="dxa"/>
            <w:gridSpan w:val="3"/>
            <w:tcBorders>
              <w:top w:val="nil"/>
              <w:left w:val="nil"/>
            </w:tcBorders>
            <w:shd w:val="clear" w:color="auto" w:fill="00CCFF"/>
          </w:tcPr>
          <w:p w:rsidR="00AB0A95" w:rsidRPr="00AB0A95" w:rsidRDefault="00AB0A95" w:rsidP="008910DF">
            <w:pPr>
              <w:pStyle w:val="Heading2"/>
              <w:spacing w:before="0" w:after="0"/>
              <w:jc w:val="both"/>
              <w:rPr>
                <w:rFonts w:ascii="Arial" w:hAnsi="Arial" w:cs="Arial"/>
                <w:i w:val="0"/>
                <w:iCs/>
                <w:color w:val="003D79"/>
                <w:sz w:val="16"/>
                <w:szCs w:val="16"/>
              </w:rPr>
            </w:pPr>
          </w:p>
        </w:tc>
      </w:tr>
    </w:tbl>
    <w:p w:rsidR="001701EA" w:rsidRDefault="001701EA" w:rsidP="00AB0A95"/>
    <w:sectPr w:rsidR="001701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95"/>
    <w:rsid w:val="000302D1"/>
    <w:rsid w:val="000B319A"/>
    <w:rsid w:val="001631C2"/>
    <w:rsid w:val="001701EA"/>
    <w:rsid w:val="001759BE"/>
    <w:rsid w:val="003B5B95"/>
    <w:rsid w:val="004A312D"/>
    <w:rsid w:val="004C6F6E"/>
    <w:rsid w:val="006C6856"/>
    <w:rsid w:val="006D0F5D"/>
    <w:rsid w:val="006E27E2"/>
    <w:rsid w:val="0075316A"/>
    <w:rsid w:val="00756526"/>
    <w:rsid w:val="009B09B9"/>
    <w:rsid w:val="00AB0A95"/>
    <w:rsid w:val="00BF5182"/>
    <w:rsid w:val="00C64847"/>
    <w:rsid w:val="00CF6D72"/>
    <w:rsid w:val="00D47882"/>
    <w:rsid w:val="00D92108"/>
    <w:rsid w:val="00F35D5E"/>
    <w:rsid w:val="00FE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0C5FE-8966-40EC-BC9B-F61CF055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0A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BodyText"/>
    <w:link w:val="Heading2Char"/>
    <w:uiPriority w:val="99"/>
    <w:qFormat/>
    <w:rsid w:val="00AB0A95"/>
    <w:pPr>
      <w:spacing w:before="140" w:after="140"/>
      <w:outlineLvl w:val="1"/>
    </w:pPr>
    <w:rPr>
      <w:rFonts w:ascii="Cambria" w:eastAsia="Times New Roman" w:hAnsi="Cambria" w:cs="Times New Roman"/>
      <w:b/>
      <w:i/>
      <w:color w:val="auto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AB0A95"/>
    <w:rPr>
      <w:rFonts w:ascii="Cambria" w:eastAsia="Times New Roman" w:hAnsi="Cambria" w:cs="Times New Roman"/>
      <w:b/>
      <w:i/>
      <w:sz w:val="28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rsid w:val="00AB0A95"/>
    <w:pPr>
      <w:spacing w:before="140" w:after="140"/>
    </w:pPr>
    <w:rPr>
      <w:rFonts w:ascii="Cambria" w:hAnsi="Cambria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B0A95"/>
    <w:rPr>
      <w:rFonts w:ascii="Cambria" w:eastAsia="Times New Roman" w:hAnsi="Cambria" w:cs="Times New Roman"/>
      <w:sz w:val="24"/>
      <w:szCs w:val="20"/>
      <w:lang w:eastAsia="en-GB"/>
    </w:rPr>
  </w:style>
  <w:style w:type="character" w:styleId="Hyperlink">
    <w:name w:val="Hyperlink"/>
    <w:rsid w:val="00AB0A9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B0A9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scoveryschool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Discovery School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Zephanie Parkin</dc:creator>
  <cp:keywords/>
  <dc:description/>
  <cp:lastModifiedBy>Daniel Laidler</cp:lastModifiedBy>
  <cp:revision>19</cp:revision>
  <dcterms:created xsi:type="dcterms:W3CDTF">2015-03-02T15:10:00Z</dcterms:created>
  <dcterms:modified xsi:type="dcterms:W3CDTF">2017-09-25T12:50:00Z</dcterms:modified>
</cp:coreProperties>
</file>