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78" w:rsidRPr="00872294" w:rsidRDefault="00EB2044" w:rsidP="00C2497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 wp14:anchorId="46F74FCB" wp14:editId="18BCF511">
            <wp:extent cx="5343525" cy="790575"/>
            <wp:effectExtent l="38100" t="38100" r="85725" b="4762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pPr w:leftFromText="180" w:rightFromText="180" w:vertAnchor="text" w:tblpXSpec="righ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804"/>
      </w:tblGrid>
      <w:tr w:rsidR="00EB2044" w:rsidRPr="00641009" w:rsidTr="00EB2044">
        <w:trPr>
          <w:trHeight w:val="576"/>
          <w:tblHeader/>
        </w:trPr>
        <w:tc>
          <w:tcPr>
            <w:tcW w:w="2660" w:type="dxa"/>
            <w:vAlign w:val="center"/>
          </w:tcPr>
          <w:p w:rsidR="00EB2044" w:rsidRPr="00641009" w:rsidRDefault="00EB2044" w:rsidP="00EB20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41009">
              <w:rPr>
                <w:rFonts w:ascii="Arial" w:hAnsi="Arial" w:cs="Arial"/>
                <w:b/>
              </w:rPr>
              <w:t xml:space="preserve">Attributes </w:t>
            </w:r>
          </w:p>
        </w:tc>
        <w:tc>
          <w:tcPr>
            <w:tcW w:w="6804" w:type="dxa"/>
            <w:vAlign w:val="center"/>
          </w:tcPr>
          <w:p w:rsidR="00EB2044" w:rsidRPr="00641009" w:rsidRDefault="00EB2044" w:rsidP="00EB20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B2044" w:rsidRPr="00641009" w:rsidTr="00EB2044">
        <w:tc>
          <w:tcPr>
            <w:tcW w:w="2660" w:type="dxa"/>
          </w:tcPr>
          <w:p w:rsidR="00EB2044" w:rsidRPr="00641009" w:rsidRDefault="00EB2044" w:rsidP="00EB2044">
            <w:pPr>
              <w:spacing w:before="100" w:after="100" w:line="264" w:lineRule="auto"/>
              <w:rPr>
                <w:rFonts w:ascii="Arial" w:hAnsi="Arial" w:cs="Arial"/>
                <w:b/>
              </w:rPr>
            </w:pPr>
            <w:r w:rsidRPr="00641009">
              <w:rPr>
                <w:rFonts w:ascii="Arial" w:hAnsi="Arial" w:cs="Arial"/>
                <w:b/>
              </w:rPr>
              <w:t>Education/ Qualifications</w:t>
            </w:r>
          </w:p>
        </w:tc>
        <w:tc>
          <w:tcPr>
            <w:tcW w:w="6804" w:type="dxa"/>
          </w:tcPr>
          <w:p w:rsidR="00EB2044" w:rsidRDefault="00EB2044" w:rsidP="00EB2044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Essential</w:t>
            </w:r>
            <w:r w:rsidRPr="00F84A8B">
              <w:rPr>
                <w:rFonts w:ascii="Arial" w:hAnsi="Arial" w:cs="Arial"/>
              </w:rPr>
              <w:t xml:space="preserve"> </w:t>
            </w:r>
          </w:p>
          <w:p w:rsidR="00EB2044" w:rsidRPr="00EB2044" w:rsidRDefault="00EB2044" w:rsidP="00EB2044">
            <w:pPr>
              <w:pStyle w:val="ListParagraph"/>
              <w:numPr>
                <w:ilvl w:val="0"/>
                <w:numId w:val="16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EB2044">
              <w:rPr>
                <w:rFonts w:ascii="Arial" w:hAnsi="Arial" w:cs="Arial"/>
              </w:rPr>
              <w:t>Level 2 qualification or equivalent in Maths/numeracy and English/literacy.</w:t>
            </w:r>
          </w:p>
          <w:p w:rsidR="00EB2044" w:rsidRPr="00EB2044" w:rsidRDefault="00EB2044" w:rsidP="00EB2044">
            <w:pPr>
              <w:pStyle w:val="ListParagraph"/>
              <w:numPr>
                <w:ilvl w:val="0"/>
                <w:numId w:val="16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EB2044">
              <w:rPr>
                <w:rFonts w:ascii="Arial" w:hAnsi="Arial" w:cs="Arial"/>
              </w:rPr>
              <w:t xml:space="preserve">Relevant ICT qualification or equivalent experience. </w:t>
            </w:r>
          </w:p>
          <w:p w:rsidR="00EB2044" w:rsidRDefault="00EB2044" w:rsidP="00EB2044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Desirable</w:t>
            </w:r>
          </w:p>
          <w:p w:rsidR="00EB2044" w:rsidRPr="00EB2044" w:rsidRDefault="00EB2044" w:rsidP="00EB2044">
            <w:pPr>
              <w:pStyle w:val="ListParagraph"/>
              <w:numPr>
                <w:ilvl w:val="0"/>
                <w:numId w:val="20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EB2044">
              <w:rPr>
                <w:rFonts w:ascii="Arial" w:hAnsi="Arial" w:cs="Arial"/>
              </w:rPr>
              <w:t>Educated to Degree level, ideally in ICT related subject.</w:t>
            </w:r>
          </w:p>
          <w:p w:rsidR="00EB2044" w:rsidRPr="00EB2044" w:rsidRDefault="00EB2044" w:rsidP="00EB2044">
            <w:pPr>
              <w:pStyle w:val="ListParagraph"/>
              <w:numPr>
                <w:ilvl w:val="0"/>
                <w:numId w:val="20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EB2044">
              <w:rPr>
                <w:rFonts w:ascii="Arial" w:hAnsi="Arial" w:cs="Arial"/>
              </w:rPr>
              <w:t>Microsoft/CISCO qualifications.</w:t>
            </w:r>
          </w:p>
          <w:p w:rsidR="00EB2044" w:rsidRPr="00F84A8B" w:rsidRDefault="00EB2044" w:rsidP="00EB2044">
            <w:pPr>
              <w:spacing w:before="100" w:after="100" w:line="264" w:lineRule="auto"/>
              <w:rPr>
                <w:rFonts w:ascii="Arial" w:hAnsi="Arial" w:cs="Arial"/>
              </w:rPr>
            </w:pPr>
          </w:p>
        </w:tc>
      </w:tr>
      <w:tr w:rsidR="00EB2044" w:rsidRPr="00641009" w:rsidTr="00EB2044">
        <w:tc>
          <w:tcPr>
            <w:tcW w:w="2660" w:type="dxa"/>
          </w:tcPr>
          <w:p w:rsidR="00EB2044" w:rsidRPr="00641009" w:rsidRDefault="00EB2044" w:rsidP="00EB2044">
            <w:pPr>
              <w:spacing w:before="100" w:after="100" w:line="264" w:lineRule="auto"/>
              <w:rPr>
                <w:rFonts w:ascii="Arial" w:hAnsi="Arial" w:cs="Arial"/>
                <w:b/>
              </w:rPr>
            </w:pPr>
            <w:r w:rsidRPr="00641009"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6804" w:type="dxa"/>
          </w:tcPr>
          <w:p w:rsidR="00EB2044" w:rsidRDefault="00EB2044" w:rsidP="00EB2044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Essential</w:t>
            </w:r>
            <w:r w:rsidRPr="00F84A8B">
              <w:rPr>
                <w:rFonts w:ascii="Arial" w:hAnsi="Arial" w:cs="Arial"/>
              </w:rPr>
              <w:t xml:space="preserve"> 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1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Working knowledge of relevant policies/codes of practice/legislation.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1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Previous experience in an ICT / helpdesk support role. 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1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Strong knowledge of Microsoft Operating Systems, Servers and ICT technologies (Windows 7, 10).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1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Experience supporting a diverse user base on both hardware and software related issues.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1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Ability to identify network issues to find route cause (e.g. IP conflicts, cabling problems).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1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Experience of Active Directory, Group Policy, Exchange.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1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Experience of general network administration (printer configuration, file shares, network security) and routine maintenance.</w:t>
            </w:r>
          </w:p>
          <w:p w:rsidR="00EB2044" w:rsidRDefault="00EB2044" w:rsidP="00EB2044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Desirable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2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Demonstrable ability to keeping abreast of changes in curriculum and be able to suggest new ideas to help support this.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2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Experience working with MIS systems and VLE platforms.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2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lastRenderedPageBreak/>
              <w:t>Experience working in a school / higher education environment providing support to teachers, students and any other IT users as required.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2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Experience in the support &amp; maintenance of AV equipment (projectors, interactive whiteboards, and audio systems).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2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Experience installing / repairing network cabling (from patch panel to presentation panel).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2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Experience of WDS, VOIP (Avaya), DR, WIFI / BYOD.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2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Exposure of SonicWALL Firewalls or similar </w:t>
            </w:r>
            <w:proofErr w:type="gramStart"/>
            <w:r w:rsidRPr="00750D3B">
              <w:rPr>
                <w:rFonts w:ascii="Arial" w:hAnsi="Arial" w:cs="Arial"/>
              </w:rPr>
              <w:t>end point</w:t>
            </w:r>
            <w:proofErr w:type="gramEnd"/>
            <w:r w:rsidRPr="00750D3B">
              <w:rPr>
                <w:rFonts w:ascii="Arial" w:hAnsi="Arial" w:cs="Arial"/>
              </w:rPr>
              <w:t xml:space="preserve"> security products.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2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Experience using </w:t>
            </w:r>
            <w:proofErr w:type="spellStart"/>
            <w:r w:rsidRPr="00750D3B">
              <w:rPr>
                <w:rFonts w:ascii="Arial" w:hAnsi="Arial" w:cs="Arial"/>
              </w:rPr>
              <w:t>SpiceWorks</w:t>
            </w:r>
            <w:proofErr w:type="spellEnd"/>
            <w:r w:rsidRPr="00750D3B">
              <w:rPr>
                <w:rFonts w:ascii="Arial" w:hAnsi="Arial" w:cs="Arial"/>
              </w:rPr>
              <w:t xml:space="preserve"> helpdesk / auditing system or another similar package.</w:t>
            </w:r>
          </w:p>
        </w:tc>
      </w:tr>
      <w:tr w:rsidR="00EB2044" w:rsidRPr="00641009" w:rsidTr="00C62939">
        <w:tc>
          <w:tcPr>
            <w:tcW w:w="2660" w:type="dxa"/>
          </w:tcPr>
          <w:p w:rsidR="00EB2044" w:rsidRPr="00641009" w:rsidRDefault="00EB2044" w:rsidP="00EB2044">
            <w:pPr>
              <w:spacing w:before="100" w:after="100" w:line="264" w:lineRule="auto"/>
              <w:rPr>
                <w:rFonts w:ascii="Arial" w:hAnsi="Arial" w:cs="Arial"/>
                <w:b/>
              </w:rPr>
            </w:pPr>
            <w:r w:rsidRPr="00641009">
              <w:rPr>
                <w:rFonts w:ascii="Arial" w:hAnsi="Arial" w:cs="Arial"/>
                <w:b/>
              </w:rPr>
              <w:lastRenderedPageBreak/>
              <w:t>Communication &amp; Influence</w:t>
            </w:r>
          </w:p>
        </w:tc>
        <w:tc>
          <w:tcPr>
            <w:tcW w:w="6804" w:type="dxa"/>
          </w:tcPr>
          <w:p w:rsidR="00EB2044" w:rsidRDefault="00EB2044" w:rsidP="00EB2044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Essential</w:t>
            </w:r>
            <w:r w:rsidRPr="00F84A8B">
              <w:rPr>
                <w:rFonts w:ascii="Arial" w:hAnsi="Arial" w:cs="Arial"/>
              </w:rPr>
              <w:t xml:space="preserve"> 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3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Can use ICT effectively to support learning.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3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Ability to identify priorities quickly and accurately and to ensure that deadlines </w:t>
            </w:r>
            <w:proofErr w:type="gramStart"/>
            <w:r w:rsidRPr="00750D3B">
              <w:rPr>
                <w:rFonts w:ascii="Arial" w:hAnsi="Arial" w:cs="Arial"/>
              </w:rPr>
              <w:t>are met</w:t>
            </w:r>
            <w:proofErr w:type="gramEnd"/>
            <w:r w:rsidRPr="00750D3B">
              <w:rPr>
                <w:rFonts w:ascii="Arial" w:hAnsi="Arial" w:cs="Arial"/>
              </w:rPr>
              <w:t>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3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Ability to work collaboratively with colleagues and carry out the role effectively, knowing when to seek help and advice. 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3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Calm and diplomatic under pressure.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3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Excellent attention to </w:t>
            </w:r>
            <w:proofErr w:type="gramStart"/>
            <w:r w:rsidRPr="00750D3B">
              <w:rPr>
                <w:rFonts w:ascii="Arial" w:hAnsi="Arial" w:cs="Arial"/>
              </w:rPr>
              <w:t>detail,</w:t>
            </w:r>
            <w:proofErr w:type="gramEnd"/>
            <w:r w:rsidRPr="00750D3B">
              <w:rPr>
                <w:rFonts w:ascii="Arial" w:hAnsi="Arial" w:cs="Arial"/>
              </w:rPr>
              <w:t xml:space="preserve"> must be able to identify problems quickly and accurately in order to resolve or escalate internally with detailed diagnosis.</w:t>
            </w:r>
          </w:p>
          <w:p w:rsidR="00EB2044" w:rsidRDefault="00EB2044" w:rsidP="00EB2044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Desirable</w:t>
            </w:r>
          </w:p>
          <w:p w:rsidR="00EB2044" w:rsidRPr="00750D3B" w:rsidRDefault="00EB2044" w:rsidP="00750D3B">
            <w:pPr>
              <w:pStyle w:val="ListParagraph"/>
              <w:numPr>
                <w:ilvl w:val="0"/>
                <w:numId w:val="24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Regularly networks inside and outside the school to exchange ideas and information.</w:t>
            </w:r>
          </w:p>
          <w:p w:rsidR="00EB2044" w:rsidRPr="00F84A8B" w:rsidRDefault="00EB2044" w:rsidP="00EB2044">
            <w:pPr>
              <w:spacing w:before="100" w:after="100" w:line="264" w:lineRule="auto"/>
              <w:rPr>
                <w:rFonts w:ascii="Arial" w:hAnsi="Arial" w:cs="Arial"/>
              </w:rPr>
            </w:pPr>
          </w:p>
        </w:tc>
      </w:tr>
      <w:tr w:rsidR="00750D3B" w:rsidRPr="00641009" w:rsidTr="00F35998">
        <w:tc>
          <w:tcPr>
            <w:tcW w:w="2660" w:type="dxa"/>
          </w:tcPr>
          <w:p w:rsidR="00750D3B" w:rsidRPr="00641009" w:rsidRDefault="00750D3B" w:rsidP="00EB2044">
            <w:pPr>
              <w:spacing w:before="100" w:after="100" w:line="264" w:lineRule="auto"/>
              <w:rPr>
                <w:rFonts w:ascii="Arial" w:hAnsi="Arial" w:cs="Arial"/>
                <w:b/>
              </w:rPr>
            </w:pPr>
            <w:r w:rsidRPr="00641009">
              <w:rPr>
                <w:rFonts w:ascii="Arial" w:hAnsi="Arial" w:cs="Arial"/>
                <w:b/>
              </w:rPr>
              <w:t xml:space="preserve">Motivation </w:t>
            </w:r>
          </w:p>
        </w:tc>
        <w:tc>
          <w:tcPr>
            <w:tcW w:w="6804" w:type="dxa"/>
          </w:tcPr>
          <w:p w:rsidR="00750D3B" w:rsidRPr="00750D3B" w:rsidRDefault="00750D3B" w:rsidP="00750D3B">
            <w:pPr>
              <w:pStyle w:val="ListParagraph"/>
              <w:numPr>
                <w:ilvl w:val="0"/>
                <w:numId w:val="24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Willingness to undertake further training / development opportunities.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4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Self-starter, able to make progress within minimum supervision.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4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Positive and enthusiastic.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4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Analytical and methodical.</w:t>
            </w:r>
          </w:p>
          <w:p w:rsidR="00750D3B" w:rsidRDefault="00750D3B" w:rsidP="00EB2044">
            <w:pPr>
              <w:pStyle w:val="ListParagraph"/>
              <w:numPr>
                <w:ilvl w:val="0"/>
                <w:numId w:val="24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Willingness to be flexible.</w:t>
            </w:r>
          </w:p>
          <w:p w:rsidR="00750D3B" w:rsidRPr="00750D3B" w:rsidRDefault="00750D3B" w:rsidP="00EB2044">
            <w:pPr>
              <w:pStyle w:val="ListParagraph"/>
              <w:numPr>
                <w:ilvl w:val="0"/>
                <w:numId w:val="24"/>
              </w:numPr>
              <w:spacing w:before="100" w:after="100" w:line="264" w:lineRule="auto"/>
              <w:rPr>
                <w:rFonts w:ascii="Arial" w:hAnsi="Arial" w:cs="Arial"/>
              </w:rPr>
            </w:pPr>
          </w:p>
        </w:tc>
      </w:tr>
      <w:tr w:rsidR="00750D3B" w:rsidRPr="00641009" w:rsidTr="0054507A">
        <w:tc>
          <w:tcPr>
            <w:tcW w:w="2660" w:type="dxa"/>
          </w:tcPr>
          <w:p w:rsidR="00750D3B" w:rsidRPr="00641009" w:rsidRDefault="00750D3B" w:rsidP="00EB2044">
            <w:pPr>
              <w:spacing w:before="100" w:after="100" w:line="264" w:lineRule="auto"/>
              <w:rPr>
                <w:rFonts w:ascii="Arial" w:hAnsi="Arial" w:cs="Arial"/>
                <w:b/>
              </w:rPr>
            </w:pPr>
            <w:r w:rsidRPr="00641009">
              <w:rPr>
                <w:rFonts w:ascii="Arial" w:hAnsi="Arial" w:cs="Arial"/>
                <w:b/>
              </w:rPr>
              <w:lastRenderedPageBreak/>
              <w:t>Adaptability</w:t>
            </w:r>
          </w:p>
        </w:tc>
        <w:tc>
          <w:tcPr>
            <w:tcW w:w="6804" w:type="dxa"/>
          </w:tcPr>
          <w:p w:rsidR="00750D3B" w:rsidRDefault="00750D3B" w:rsidP="00750D3B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Essential</w:t>
            </w:r>
            <w:r w:rsidRPr="00F84A8B">
              <w:rPr>
                <w:rFonts w:ascii="Arial" w:hAnsi="Arial" w:cs="Arial"/>
              </w:rPr>
              <w:t xml:space="preserve"> 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5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Willingness to work additional hours where the needs of the organisation dictate. 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5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Effectively implements new ideas and methods to adapt working practices. 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5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Challenges existing practices and conventional thinking.</w:t>
            </w:r>
          </w:p>
          <w:p w:rsidR="00750D3B" w:rsidRDefault="00750D3B" w:rsidP="00EB2044">
            <w:pPr>
              <w:spacing w:before="100" w:after="100" w:line="264" w:lineRule="auto"/>
              <w:rPr>
                <w:rFonts w:ascii="Arial" w:hAnsi="Arial" w:cs="Arial"/>
              </w:rPr>
            </w:pPr>
          </w:p>
          <w:p w:rsidR="00750D3B" w:rsidRDefault="00750D3B" w:rsidP="00750D3B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Desirable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6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Helps plan, develop, set up and monitor systems and processes to effect change. </w:t>
            </w:r>
          </w:p>
        </w:tc>
      </w:tr>
      <w:tr w:rsidR="00750D3B" w:rsidRPr="00641009" w:rsidTr="00CD3982">
        <w:tc>
          <w:tcPr>
            <w:tcW w:w="2660" w:type="dxa"/>
          </w:tcPr>
          <w:p w:rsidR="00750D3B" w:rsidRPr="00641009" w:rsidRDefault="00750D3B" w:rsidP="00EB2044">
            <w:pPr>
              <w:spacing w:before="100" w:after="10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Aptitudes</w:t>
            </w:r>
          </w:p>
        </w:tc>
        <w:tc>
          <w:tcPr>
            <w:tcW w:w="6804" w:type="dxa"/>
          </w:tcPr>
          <w:p w:rsidR="00750D3B" w:rsidRDefault="00750D3B" w:rsidP="00750D3B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Essential</w:t>
            </w:r>
            <w:r w:rsidRPr="00F84A8B">
              <w:rPr>
                <w:rFonts w:ascii="Arial" w:hAnsi="Arial" w:cs="Arial"/>
              </w:rPr>
              <w:t xml:space="preserve"> 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6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Knowledge of Microsoft Operating Systems, servers and ICT technologies.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6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Keen attention to detail, ensuring all Standard Operating Procedures are followed at all times in relation to support tickets and projects.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6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The ability to identify hardware / software / peripheral requirements for future budgetary planning (e.g. end of line hardware, reoccurring failures, user requirements).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6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Has access to a vehicle (which can be used for business purposes) to travel between sites as and when required to either support other schools, attend meetings or as required.</w:t>
            </w:r>
          </w:p>
          <w:p w:rsidR="00750D3B" w:rsidRDefault="00750D3B" w:rsidP="00750D3B">
            <w:pPr>
              <w:pStyle w:val="ListParagraph"/>
              <w:numPr>
                <w:ilvl w:val="0"/>
                <w:numId w:val="26"/>
              </w:numPr>
              <w:spacing w:before="100" w:after="100" w:line="264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F84A8B">
              <w:rPr>
                <w:rFonts w:ascii="Arial" w:eastAsiaTheme="minorEastAsia" w:hAnsi="Arial" w:cs="Arial"/>
                <w:sz w:val="22"/>
                <w:szCs w:val="22"/>
              </w:rPr>
              <w:t>Good understanding of Health and Safety.</w:t>
            </w:r>
          </w:p>
          <w:p w:rsidR="00750D3B" w:rsidRDefault="00750D3B" w:rsidP="00750D3B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Desirable</w:t>
            </w:r>
          </w:p>
          <w:p w:rsidR="00750D3B" w:rsidRPr="00F84A8B" w:rsidRDefault="00750D3B" w:rsidP="00750D3B">
            <w:pPr>
              <w:pStyle w:val="ListParagraph"/>
              <w:numPr>
                <w:ilvl w:val="0"/>
                <w:numId w:val="27"/>
              </w:numPr>
              <w:spacing w:before="100" w:after="100" w:line="264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F84A8B">
              <w:rPr>
                <w:rFonts w:ascii="Arial" w:eastAsiaTheme="minorEastAsia" w:hAnsi="Arial" w:cs="Arial"/>
                <w:sz w:val="22"/>
                <w:szCs w:val="22"/>
              </w:rPr>
              <w:t>Is a member of relevant professional organisation(s)</w:t>
            </w:r>
            <w:proofErr w:type="gramStart"/>
            <w:r w:rsidRPr="00F84A8B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  <w:proofErr w:type="gramEnd"/>
          </w:p>
          <w:p w:rsidR="00750D3B" w:rsidRPr="00F84A8B" w:rsidRDefault="00750D3B" w:rsidP="00750D3B">
            <w:pPr>
              <w:pStyle w:val="ListParagraph"/>
              <w:numPr>
                <w:ilvl w:val="0"/>
                <w:numId w:val="27"/>
              </w:numPr>
              <w:spacing w:before="100" w:after="100" w:line="264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F84A8B">
              <w:rPr>
                <w:rFonts w:ascii="Arial" w:eastAsiaTheme="minorEastAsia" w:hAnsi="Arial" w:cs="Arial"/>
                <w:sz w:val="22"/>
                <w:szCs w:val="22"/>
              </w:rPr>
              <w:t>Regularly networks outside the school to exchange ideas and information.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7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Keeps up to date with educational developments, analysing and interpreting how this impact on own area of responsibility. 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7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Uses external awareness to see new and different possibilities, thinking laterally to develop creative and innovative ideas and practical solutions to meet the needs of the school. </w:t>
            </w:r>
          </w:p>
          <w:p w:rsidR="00750D3B" w:rsidRDefault="00750D3B" w:rsidP="00EB2044">
            <w:pPr>
              <w:pStyle w:val="ListParagraph"/>
              <w:spacing w:before="100" w:after="100" w:line="264" w:lineRule="auto"/>
              <w:ind w:left="33"/>
              <w:rPr>
                <w:rFonts w:ascii="Arial" w:eastAsiaTheme="minorEastAsia" w:hAnsi="Arial" w:cs="Arial"/>
                <w:sz w:val="22"/>
                <w:szCs w:val="22"/>
              </w:rPr>
            </w:pPr>
          </w:p>
          <w:p w:rsidR="00750D3B" w:rsidRPr="00F84A8B" w:rsidRDefault="00750D3B" w:rsidP="00750D3B">
            <w:pPr>
              <w:spacing w:before="100" w:after="100" w:line="264" w:lineRule="auto"/>
              <w:rPr>
                <w:rFonts w:ascii="Arial" w:hAnsi="Arial" w:cs="Arial"/>
              </w:rPr>
            </w:pPr>
          </w:p>
        </w:tc>
      </w:tr>
      <w:tr w:rsidR="00750D3B" w:rsidRPr="00641009" w:rsidTr="00627E8F">
        <w:tc>
          <w:tcPr>
            <w:tcW w:w="2660" w:type="dxa"/>
          </w:tcPr>
          <w:p w:rsidR="00750D3B" w:rsidRPr="00641009" w:rsidRDefault="00750D3B" w:rsidP="00EB2044">
            <w:pPr>
              <w:spacing w:before="100" w:after="100" w:line="264" w:lineRule="auto"/>
              <w:rPr>
                <w:rFonts w:ascii="Arial" w:hAnsi="Arial" w:cs="Arial"/>
                <w:b/>
              </w:rPr>
            </w:pPr>
            <w:r w:rsidRPr="00641009">
              <w:rPr>
                <w:rFonts w:ascii="Arial" w:hAnsi="Arial" w:cs="Arial"/>
                <w:b/>
              </w:rPr>
              <w:lastRenderedPageBreak/>
              <w:t>Team Working</w:t>
            </w:r>
          </w:p>
        </w:tc>
        <w:tc>
          <w:tcPr>
            <w:tcW w:w="6804" w:type="dxa"/>
          </w:tcPr>
          <w:p w:rsidR="00750D3B" w:rsidRDefault="00750D3B" w:rsidP="00750D3B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Essential</w:t>
            </w:r>
            <w:r w:rsidRPr="00F84A8B">
              <w:rPr>
                <w:rFonts w:ascii="Arial" w:hAnsi="Arial" w:cs="Arial"/>
              </w:rPr>
              <w:t xml:space="preserve"> 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8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Builds trust and respect with individuals throughout the school. 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8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>Ability and willingness to take ownership of tasks and work in a team to support all users across all sites.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8"/>
              </w:numPr>
              <w:spacing w:before="100" w:after="100" w:line="264" w:lineRule="auto"/>
              <w:jc w:val="both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Openly shares information and own expertise with others to enable them to achieve their goals. </w:t>
            </w:r>
          </w:p>
          <w:p w:rsidR="00750D3B" w:rsidRDefault="00750D3B" w:rsidP="00750D3B">
            <w:pPr>
              <w:spacing w:before="100" w:after="100" w:line="264" w:lineRule="auto"/>
              <w:rPr>
                <w:rFonts w:ascii="Arial" w:hAnsi="Arial" w:cs="Arial"/>
              </w:rPr>
            </w:pPr>
            <w:r w:rsidRPr="00641009">
              <w:rPr>
                <w:rFonts w:ascii="Arial" w:hAnsi="Arial" w:cs="Arial"/>
                <w:b/>
              </w:rPr>
              <w:t>Desirable</w:t>
            </w:r>
          </w:p>
          <w:p w:rsidR="00750D3B" w:rsidRPr="00750D3B" w:rsidRDefault="00750D3B" w:rsidP="00750D3B">
            <w:pPr>
              <w:pStyle w:val="ListParagraph"/>
              <w:numPr>
                <w:ilvl w:val="0"/>
                <w:numId w:val="29"/>
              </w:numPr>
              <w:spacing w:before="100" w:after="100" w:line="264" w:lineRule="auto"/>
              <w:rPr>
                <w:rFonts w:ascii="Arial" w:hAnsi="Arial" w:cs="Arial"/>
              </w:rPr>
            </w:pPr>
            <w:r w:rsidRPr="00750D3B">
              <w:rPr>
                <w:rFonts w:ascii="Arial" w:hAnsi="Arial" w:cs="Arial"/>
              </w:rPr>
              <w:t xml:space="preserve">Develops collaborative and consultative working relationships across schools. </w:t>
            </w:r>
          </w:p>
          <w:p w:rsidR="00750D3B" w:rsidRPr="00F84A8B" w:rsidRDefault="00750D3B" w:rsidP="00750D3B">
            <w:pPr>
              <w:spacing w:before="100" w:after="100" w:line="264" w:lineRule="auto"/>
              <w:rPr>
                <w:rFonts w:ascii="Arial" w:hAnsi="Arial" w:cs="Arial"/>
              </w:rPr>
            </w:pPr>
          </w:p>
        </w:tc>
      </w:tr>
    </w:tbl>
    <w:p w:rsidR="00C24978" w:rsidRPr="00641009" w:rsidRDefault="00C24978" w:rsidP="00750D3B">
      <w:pPr>
        <w:rPr>
          <w:rFonts w:ascii="Arial" w:hAnsi="Arial" w:cs="Arial"/>
        </w:rPr>
      </w:pPr>
    </w:p>
    <w:p w:rsidR="00362FCF" w:rsidRPr="0093458D" w:rsidRDefault="00362FCF" w:rsidP="0093458D"/>
    <w:sectPr w:rsidR="00362FCF" w:rsidRPr="0093458D" w:rsidSect="008933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DEF" w:rsidRDefault="00686DEF" w:rsidP="00133E6F">
      <w:pPr>
        <w:spacing w:after="0" w:line="240" w:lineRule="auto"/>
      </w:pPr>
      <w:r>
        <w:separator/>
      </w:r>
    </w:p>
  </w:endnote>
  <w:endnote w:type="continuationSeparator" w:id="0">
    <w:p w:rsidR="00686DEF" w:rsidRDefault="00686DEF" w:rsidP="0013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D9" w:rsidRDefault="00F92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7A" w:rsidRPr="000E6D03" w:rsidRDefault="00C24978" w:rsidP="000E6D03">
    <w:pPr>
      <w:pStyle w:val="Footer"/>
      <w:rPr>
        <w:rFonts w:ascii="Arial" w:hAnsi="Arial" w:cs="Arial"/>
        <w:sz w:val="20"/>
        <w:szCs w:val="20"/>
      </w:rPr>
    </w:pPr>
    <w:bookmarkStart w:id="0" w:name="_GoBack"/>
    <w:bookmarkEnd w:id="0"/>
    <w:r>
      <w:rPr>
        <w:rFonts w:ascii="Arial" w:hAnsi="Arial" w:cs="Arial"/>
        <w:color w:val="000000" w:themeColor="text1"/>
        <w:sz w:val="20"/>
        <w:szCs w:val="20"/>
      </w:rPr>
      <w:t xml:space="preserve">Person </w:t>
    </w:r>
    <w:proofErr w:type="gramStart"/>
    <w:r>
      <w:rPr>
        <w:rFonts w:ascii="Arial" w:hAnsi="Arial" w:cs="Arial"/>
        <w:color w:val="000000" w:themeColor="text1"/>
        <w:sz w:val="20"/>
        <w:szCs w:val="20"/>
      </w:rPr>
      <w:t xml:space="preserve">Specification </w:t>
    </w:r>
    <w:r w:rsidR="000E6D03" w:rsidRPr="000E6D03">
      <w:rPr>
        <w:rFonts w:ascii="Arial" w:hAnsi="Arial" w:cs="Arial"/>
        <w:color w:val="000000" w:themeColor="text1"/>
        <w:sz w:val="20"/>
        <w:szCs w:val="20"/>
      </w:rPr>
      <w:t xml:space="preserve"> -</w:t>
    </w:r>
    <w:proofErr w:type="gramEnd"/>
    <w:r w:rsidR="000E6D03" w:rsidRPr="000E6D03">
      <w:rPr>
        <w:rFonts w:ascii="Arial" w:hAnsi="Arial" w:cs="Arial"/>
        <w:color w:val="000000" w:themeColor="text1"/>
        <w:sz w:val="20"/>
        <w:szCs w:val="20"/>
      </w:rPr>
      <w:t xml:space="preserve"> Technical Support Engineer Curriculum</w:t>
    </w:r>
    <w:r w:rsidR="000E6D03" w:rsidRPr="000E6D03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87514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0E6D03">
              <w:rPr>
                <w:rFonts w:ascii="Arial" w:hAnsi="Arial" w:cs="Arial"/>
                <w:sz w:val="20"/>
                <w:szCs w:val="20"/>
              </w:rPr>
              <w:tab/>
            </w:r>
            <w:r w:rsidR="000E6D03" w:rsidRPr="000E6D0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3576FE" w:rsidRPr="000E6D0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E6D03" w:rsidRPr="000E6D0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3576FE" w:rsidRPr="000E6D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2AD9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3576FE" w:rsidRPr="000E6D0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E6D03" w:rsidRPr="000E6D0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3576FE" w:rsidRPr="000E6D0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E6D03" w:rsidRPr="000E6D0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3576FE" w:rsidRPr="000E6D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2AD9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3576FE" w:rsidRPr="000E6D03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D9" w:rsidRDefault="00F92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DEF" w:rsidRDefault="00686DEF" w:rsidP="00133E6F">
      <w:pPr>
        <w:spacing w:after="0" w:line="240" w:lineRule="auto"/>
      </w:pPr>
      <w:r>
        <w:separator/>
      </w:r>
    </w:p>
  </w:footnote>
  <w:footnote w:type="continuationSeparator" w:id="0">
    <w:p w:rsidR="00686DEF" w:rsidRDefault="00686DEF" w:rsidP="0013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D9" w:rsidRDefault="00F92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7A" w:rsidRDefault="0017627A">
    <w:pPr>
      <w:pStyle w:val="Header"/>
    </w:pPr>
  </w:p>
  <w:p w:rsidR="0017627A" w:rsidRDefault="00176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D9" w:rsidRDefault="00F92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973"/>
    <w:multiLevelType w:val="hybridMultilevel"/>
    <w:tmpl w:val="47027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8A4"/>
    <w:multiLevelType w:val="hybridMultilevel"/>
    <w:tmpl w:val="EC8E9A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75F8E"/>
    <w:multiLevelType w:val="hybridMultilevel"/>
    <w:tmpl w:val="E55C7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0AAA"/>
    <w:multiLevelType w:val="hybridMultilevel"/>
    <w:tmpl w:val="CF08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722"/>
    <w:multiLevelType w:val="hybridMultilevel"/>
    <w:tmpl w:val="B24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7589"/>
    <w:multiLevelType w:val="hybridMultilevel"/>
    <w:tmpl w:val="23DE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F76EF"/>
    <w:multiLevelType w:val="hybridMultilevel"/>
    <w:tmpl w:val="AF4A51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729A5"/>
    <w:multiLevelType w:val="hybridMultilevel"/>
    <w:tmpl w:val="B0C0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36608"/>
    <w:multiLevelType w:val="hybridMultilevel"/>
    <w:tmpl w:val="44165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59E2"/>
    <w:multiLevelType w:val="hybridMultilevel"/>
    <w:tmpl w:val="F92CB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040F5"/>
    <w:multiLevelType w:val="hybridMultilevel"/>
    <w:tmpl w:val="B2C8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43080"/>
    <w:multiLevelType w:val="hybridMultilevel"/>
    <w:tmpl w:val="44086AA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AC59F8"/>
    <w:multiLevelType w:val="hybridMultilevel"/>
    <w:tmpl w:val="C9543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874A4"/>
    <w:multiLevelType w:val="hybridMultilevel"/>
    <w:tmpl w:val="08EA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A037A"/>
    <w:multiLevelType w:val="hybridMultilevel"/>
    <w:tmpl w:val="F5A0A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238BF"/>
    <w:multiLevelType w:val="hybridMultilevel"/>
    <w:tmpl w:val="47969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139E1"/>
    <w:multiLevelType w:val="hybridMultilevel"/>
    <w:tmpl w:val="3AA89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9420C"/>
    <w:multiLevelType w:val="hybridMultilevel"/>
    <w:tmpl w:val="01D82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D1A09"/>
    <w:multiLevelType w:val="hybridMultilevel"/>
    <w:tmpl w:val="EF8C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C42F1"/>
    <w:multiLevelType w:val="hybridMultilevel"/>
    <w:tmpl w:val="EB54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E5ECA"/>
    <w:multiLevelType w:val="hybridMultilevel"/>
    <w:tmpl w:val="4DFE9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540EB"/>
    <w:multiLevelType w:val="hybridMultilevel"/>
    <w:tmpl w:val="44F256F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C77D86"/>
    <w:multiLevelType w:val="hybridMultilevel"/>
    <w:tmpl w:val="C4BC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E1125"/>
    <w:multiLevelType w:val="hybridMultilevel"/>
    <w:tmpl w:val="C8608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F1D9D"/>
    <w:multiLevelType w:val="hybridMultilevel"/>
    <w:tmpl w:val="E9840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D264D"/>
    <w:multiLevelType w:val="hybridMultilevel"/>
    <w:tmpl w:val="14AC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F19DE"/>
    <w:multiLevelType w:val="hybridMultilevel"/>
    <w:tmpl w:val="501806EE"/>
    <w:lvl w:ilvl="0" w:tplc="2D3234B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A2BC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50C31"/>
    <w:multiLevelType w:val="hybridMultilevel"/>
    <w:tmpl w:val="678CD95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7FC86C3B"/>
    <w:multiLevelType w:val="hybridMultilevel"/>
    <w:tmpl w:val="BF5CB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16"/>
  </w:num>
  <w:num w:numId="5">
    <w:abstractNumId w:val="7"/>
  </w:num>
  <w:num w:numId="6">
    <w:abstractNumId w:val="25"/>
  </w:num>
  <w:num w:numId="7">
    <w:abstractNumId w:val="18"/>
  </w:num>
  <w:num w:numId="8">
    <w:abstractNumId w:val="15"/>
  </w:num>
  <w:num w:numId="9">
    <w:abstractNumId w:val="9"/>
  </w:num>
  <w:num w:numId="10">
    <w:abstractNumId w:val="17"/>
  </w:num>
  <w:num w:numId="11">
    <w:abstractNumId w:val="19"/>
  </w:num>
  <w:num w:numId="12">
    <w:abstractNumId w:val="28"/>
  </w:num>
  <w:num w:numId="13">
    <w:abstractNumId w:val="1"/>
  </w:num>
  <w:num w:numId="14">
    <w:abstractNumId w:val="13"/>
  </w:num>
  <w:num w:numId="15">
    <w:abstractNumId w:val="22"/>
  </w:num>
  <w:num w:numId="16">
    <w:abstractNumId w:val="10"/>
  </w:num>
  <w:num w:numId="17">
    <w:abstractNumId w:val="4"/>
  </w:num>
  <w:num w:numId="18">
    <w:abstractNumId w:val="14"/>
  </w:num>
  <w:num w:numId="19">
    <w:abstractNumId w:val="26"/>
  </w:num>
  <w:num w:numId="20">
    <w:abstractNumId w:val="8"/>
  </w:num>
  <w:num w:numId="21">
    <w:abstractNumId w:val="12"/>
  </w:num>
  <w:num w:numId="22">
    <w:abstractNumId w:val="0"/>
  </w:num>
  <w:num w:numId="23">
    <w:abstractNumId w:val="20"/>
  </w:num>
  <w:num w:numId="24">
    <w:abstractNumId w:val="3"/>
  </w:num>
  <w:num w:numId="25">
    <w:abstractNumId w:val="24"/>
  </w:num>
  <w:num w:numId="26">
    <w:abstractNumId w:val="2"/>
  </w:num>
  <w:num w:numId="27">
    <w:abstractNumId w:val="27"/>
  </w:num>
  <w:num w:numId="28">
    <w:abstractNumId w:val="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6F"/>
    <w:rsid w:val="00024179"/>
    <w:rsid w:val="00032BA3"/>
    <w:rsid w:val="000505D0"/>
    <w:rsid w:val="00050C4F"/>
    <w:rsid w:val="000B7424"/>
    <w:rsid w:val="000E6D03"/>
    <w:rsid w:val="00105D4D"/>
    <w:rsid w:val="001230DD"/>
    <w:rsid w:val="00133E6F"/>
    <w:rsid w:val="00170883"/>
    <w:rsid w:val="00172591"/>
    <w:rsid w:val="00172940"/>
    <w:rsid w:val="0017627A"/>
    <w:rsid w:val="00180B15"/>
    <w:rsid w:val="00180DFA"/>
    <w:rsid w:val="001C2CC4"/>
    <w:rsid w:val="001D1F43"/>
    <w:rsid w:val="001E7599"/>
    <w:rsid w:val="001F4F48"/>
    <w:rsid w:val="002275A3"/>
    <w:rsid w:val="00261C1F"/>
    <w:rsid w:val="002C6B83"/>
    <w:rsid w:val="002E3917"/>
    <w:rsid w:val="00327058"/>
    <w:rsid w:val="00347BEE"/>
    <w:rsid w:val="003576FE"/>
    <w:rsid w:val="00362FCF"/>
    <w:rsid w:val="00390B2B"/>
    <w:rsid w:val="003956A1"/>
    <w:rsid w:val="003B12BA"/>
    <w:rsid w:val="003B30B1"/>
    <w:rsid w:val="003F65C0"/>
    <w:rsid w:val="00407DCD"/>
    <w:rsid w:val="00442E83"/>
    <w:rsid w:val="004525E5"/>
    <w:rsid w:val="00454F4A"/>
    <w:rsid w:val="00470683"/>
    <w:rsid w:val="00491BD3"/>
    <w:rsid w:val="004A03A2"/>
    <w:rsid w:val="004B72DA"/>
    <w:rsid w:val="004D5071"/>
    <w:rsid w:val="004E1850"/>
    <w:rsid w:val="004E520A"/>
    <w:rsid w:val="00504C7F"/>
    <w:rsid w:val="005731A3"/>
    <w:rsid w:val="00576FD0"/>
    <w:rsid w:val="00594F6A"/>
    <w:rsid w:val="005B7616"/>
    <w:rsid w:val="005F2E4A"/>
    <w:rsid w:val="005F4A12"/>
    <w:rsid w:val="00605376"/>
    <w:rsid w:val="006132C9"/>
    <w:rsid w:val="006172BD"/>
    <w:rsid w:val="0062537C"/>
    <w:rsid w:val="00683569"/>
    <w:rsid w:val="00686DEF"/>
    <w:rsid w:val="006E1EF1"/>
    <w:rsid w:val="006E76AF"/>
    <w:rsid w:val="006F3BE1"/>
    <w:rsid w:val="00750D3B"/>
    <w:rsid w:val="0076695D"/>
    <w:rsid w:val="00781B84"/>
    <w:rsid w:val="007F3CE1"/>
    <w:rsid w:val="0081197F"/>
    <w:rsid w:val="008322EC"/>
    <w:rsid w:val="00841534"/>
    <w:rsid w:val="008501DA"/>
    <w:rsid w:val="00864BE5"/>
    <w:rsid w:val="0087047A"/>
    <w:rsid w:val="00872032"/>
    <w:rsid w:val="008933DB"/>
    <w:rsid w:val="008A7226"/>
    <w:rsid w:val="008B37FB"/>
    <w:rsid w:val="008B4124"/>
    <w:rsid w:val="008C2E64"/>
    <w:rsid w:val="008D3DE5"/>
    <w:rsid w:val="0093458D"/>
    <w:rsid w:val="00951D66"/>
    <w:rsid w:val="009576D7"/>
    <w:rsid w:val="00967FA8"/>
    <w:rsid w:val="00983474"/>
    <w:rsid w:val="00993E54"/>
    <w:rsid w:val="009D2F2B"/>
    <w:rsid w:val="009D5C8B"/>
    <w:rsid w:val="00A5272A"/>
    <w:rsid w:val="00A54A2C"/>
    <w:rsid w:val="00A75F36"/>
    <w:rsid w:val="00A97E42"/>
    <w:rsid w:val="00AA233D"/>
    <w:rsid w:val="00AA343A"/>
    <w:rsid w:val="00B03BB1"/>
    <w:rsid w:val="00B4406D"/>
    <w:rsid w:val="00B6408D"/>
    <w:rsid w:val="00BA35B0"/>
    <w:rsid w:val="00BB31C3"/>
    <w:rsid w:val="00BF5459"/>
    <w:rsid w:val="00C12C74"/>
    <w:rsid w:val="00C24978"/>
    <w:rsid w:val="00C256FC"/>
    <w:rsid w:val="00C44010"/>
    <w:rsid w:val="00C4420B"/>
    <w:rsid w:val="00C74C22"/>
    <w:rsid w:val="00CB797F"/>
    <w:rsid w:val="00D04EE7"/>
    <w:rsid w:val="00D72B98"/>
    <w:rsid w:val="00DA173F"/>
    <w:rsid w:val="00DA4833"/>
    <w:rsid w:val="00DA4CDD"/>
    <w:rsid w:val="00DB161A"/>
    <w:rsid w:val="00DC7894"/>
    <w:rsid w:val="00DF3824"/>
    <w:rsid w:val="00E001B6"/>
    <w:rsid w:val="00E102BC"/>
    <w:rsid w:val="00E66416"/>
    <w:rsid w:val="00E67A82"/>
    <w:rsid w:val="00EB2044"/>
    <w:rsid w:val="00EC2777"/>
    <w:rsid w:val="00EF70E6"/>
    <w:rsid w:val="00F10E40"/>
    <w:rsid w:val="00F32972"/>
    <w:rsid w:val="00F471BA"/>
    <w:rsid w:val="00F928F0"/>
    <w:rsid w:val="00F9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EA320-5684-49DA-8D5F-BBD2DADF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E5"/>
  </w:style>
  <w:style w:type="paragraph" w:styleId="Heading2">
    <w:name w:val="heading 2"/>
    <w:basedOn w:val="Normal"/>
    <w:next w:val="Normal"/>
    <w:link w:val="Heading2Char"/>
    <w:qFormat/>
    <w:rsid w:val="0062537C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6F"/>
  </w:style>
  <w:style w:type="paragraph" w:styleId="Footer">
    <w:name w:val="footer"/>
    <w:basedOn w:val="Normal"/>
    <w:link w:val="FooterChar"/>
    <w:uiPriority w:val="99"/>
    <w:unhideWhenUsed/>
    <w:rsid w:val="00133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6F"/>
  </w:style>
  <w:style w:type="paragraph" w:styleId="BalloonText">
    <w:name w:val="Balloon Text"/>
    <w:basedOn w:val="Normal"/>
    <w:link w:val="BalloonTextChar"/>
    <w:uiPriority w:val="99"/>
    <w:semiHidden/>
    <w:unhideWhenUsed/>
    <w:rsid w:val="0013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E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A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3956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5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56A1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3956A1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956A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2537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24179"/>
    <w:pPr>
      <w:spacing w:after="0" w:line="240" w:lineRule="auto"/>
    </w:pPr>
  </w:style>
  <w:style w:type="paragraph" w:customStyle="1" w:styleId="Default">
    <w:name w:val="Default"/>
    <w:rsid w:val="00E10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2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7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4DB91A-CA69-4ADD-B3C7-1AEC778E097F}" type="doc">
      <dgm:prSet loTypeId="urn:microsoft.com/office/officeart/2008/layout/VerticalCurvedList" loCatId="list" qsTypeId="urn:microsoft.com/office/officeart/2005/8/quickstyle/3d2" qsCatId="3D" csTypeId="urn:microsoft.com/office/officeart/2005/8/colors/accent2_4" csCatId="accent2" phldr="1"/>
      <dgm:spPr/>
      <dgm:t>
        <a:bodyPr/>
        <a:lstStyle/>
        <a:p>
          <a:endParaRPr lang="en-GB"/>
        </a:p>
      </dgm:t>
    </dgm:pt>
    <dgm:pt modelId="{FC49FA5A-0D14-4C32-A4A6-BEC010E27C08}">
      <dgm:prSet phldrT="[Text]"/>
      <dgm:spPr>
        <a:xfrm>
          <a:off x="400438" y="332111"/>
          <a:ext cx="5798749" cy="640702"/>
        </a:xfrm>
      </dgm:spPr>
      <dgm:t>
        <a:bodyPr/>
        <a:lstStyle/>
        <a:p>
          <a:r>
            <a:rPr lang="en-GB">
              <a:latin typeface="Calibri"/>
              <a:ea typeface="+mn-ea"/>
              <a:cs typeface="+mn-cs"/>
            </a:rPr>
            <a:t>Person Specification</a:t>
          </a:r>
        </a:p>
      </dgm:t>
    </dgm:pt>
    <dgm:pt modelId="{66910D0B-3C8B-4D50-B6B7-0E495DE977C8}" type="parTrans" cxnId="{75ECA22A-0DC4-4C3B-BD6B-BCCEC306648F}">
      <dgm:prSet/>
      <dgm:spPr/>
      <dgm:t>
        <a:bodyPr/>
        <a:lstStyle/>
        <a:p>
          <a:endParaRPr lang="en-GB"/>
        </a:p>
      </dgm:t>
    </dgm:pt>
    <dgm:pt modelId="{590A54A5-9354-4739-A47C-866E98F9CCD8}" type="sibTrans" cxnId="{75ECA22A-0DC4-4C3B-BD6B-BCCEC306648F}">
      <dgm:prSet/>
      <dgm:spPr>
        <a:xfrm>
          <a:off x="-1352477" y="-229847"/>
          <a:ext cx="1764619" cy="1764619"/>
        </a:xfrm>
      </dgm:spPr>
      <dgm:t>
        <a:bodyPr/>
        <a:lstStyle/>
        <a:p>
          <a:endParaRPr lang="en-GB"/>
        </a:p>
      </dgm:t>
    </dgm:pt>
    <dgm:pt modelId="{18D86E82-9F6E-4604-A613-FE121947EBF0}" type="pres">
      <dgm:prSet presAssocID="{E44DB91A-CA69-4ADD-B3C7-1AEC778E097F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en-GB"/>
        </a:p>
      </dgm:t>
    </dgm:pt>
    <dgm:pt modelId="{95222156-DF94-4967-950B-5784AE4710FC}" type="pres">
      <dgm:prSet presAssocID="{E44DB91A-CA69-4ADD-B3C7-1AEC778E097F}" presName="Name1" presStyleCnt="0"/>
      <dgm:spPr/>
      <dgm:t>
        <a:bodyPr/>
        <a:lstStyle/>
        <a:p>
          <a:endParaRPr lang="en-GB"/>
        </a:p>
      </dgm:t>
    </dgm:pt>
    <dgm:pt modelId="{D8D7B90E-20D6-4260-A2A8-59B016DEBE20}" type="pres">
      <dgm:prSet presAssocID="{E44DB91A-CA69-4ADD-B3C7-1AEC778E097F}" presName="cycle" presStyleCnt="0"/>
      <dgm:spPr/>
      <dgm:t>
        <a:bodyPr/>
        <a:lstStyle/>
        <a:p>
          <a:endParaRPr lang="en-GB"/>
        </a:p>
      </dgm:t>
    </dgm:pt>
    <dgm:pt modelId="{691CB70D-1378-414F-8E0B-41C55D5CCF7F}" type="pres">
      <dgm:prSet presAssocID="{E44DB91A-CA69-4ADD-B3C7-1AEC778E097F}" presName="srcNode" presStyleLbl="node1" presStyleIdx="0" presStyleCnt="1"/>
      <dgm:spPr/>
      <dgm:t>
        <a:bodyPr/>
        <a:lstStyle/>
        <a:p>
          <a:endParaRPr lang="en-GB"/>
        </a:p>
      </dgm:t>
    </dgm:pt>
    <dgm:pt modelId="{D8BFDFA4-1693-4375-B920-3A19B0474E90}" type="pres">
      <dgm:prSet presAssocID="{E44DB91A-CA69-4ADD-B3C7-1AEC778E097F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1224"/>
          </a:avLst>
        </a:prstGeom>
      </dgm:spPr>
      <dgm:t>
        <a:bodyPr/>
        <a:lstStyle/>
        <a:p>
          <a:endParaRPr lang="en-GB"/>
        </a:p>
      </dgm:t>
    </dgm:pt>
    <dgm:pt modelId="{A1070ED3-A749-4B03-B020-B301EBFD4BC4}" type="pres">
      <dgm:prSet presAssocID="{E44DB91A-CA69-4ADD-B3C7-1AEC778E097F}" presName="extraNode" presStyleLbl="node1" presStyleIdx="0" presStyleCnt="1"/>
      <dgm:spPr/>
      <dgm:t>
        <a:bodyPr/>
        <a:lstStyle/>
        <a:p>
          <a:endParaRPr lang="en-GB"/>
        </a:p>
      </dgm:t>
    </dgm:pt>
    <dgm:pt modelId="{7864F0F3-55B2-4DB3-9479-E0D88CC601B4}" type="pres">
      <dgm:prSet presAssocID="{E44DB91A-CA69-4ADD-B3C7-1AEC778E097F}" presName="dstNode" presStyleLbl="node1" presStyleIdx="0" presStyleCnt="1"/>
      <dgm:spPr/>
      <dgm:t>
        <a:bodyPr/>
        <a:lstStyle/>
        <a:p>
          <a:endParaRPr lang="en-GB"/>
        </a:p>
      </dgm:t>
    </dgm:pt>
    <dgm:pt modelId="{C733CA71-C540-4F82-9AED-46F3CCB9807B}" type="pres">
      <dgm:prSet presAssocID="{FC49FA5A-0D14-4C32-A4A6-BEC010E27C08}" presName="text_1" presStyleLbl="node1" presStyleIdx="0" presStyleCnt="1" custLinFactNeighborX="16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1D44BA24-996E-40DD-9685-732DFB9F2432}" type="pres">
      <dgm:prSet presAssocID="{FC49FA5A-0D14-4C32-A4A6-BEC010E27C08}" presName="accent_1" presStyleCnt="0"/>
      <dgm:spPr/>
      <dgm:t>
        <a:bodyPr/>
        <a:lstStyle/>
        <a:p>
          <a:endParaRPr lang="en-GB"/>
        </a:p>
      </dgm:t>
    </dgm:pt>
    <dgm:pt modelId="{BFE7B0B8-E7C3-4C11-BAE9-79D1F3D4F7CA}" type="pres">
      <dgm:prSet presAssocID="{FC49FA5A-0D14-4C32-A4A6-BEC010E27C08}" presName="accentRepeatNode" presStyleLbl="solidFgAcc1" presStyleIdx="0" presStyleCnt="1"/>
      <dgm:spPr>
        <a:xfrm>
          <a:off x="0" y="252023"/>
          <a:ext cx="800877" cy="800877"/>
        </a:xfrm>
        <a:prstGeom prst="ellipse">
          <a:avLst/>
        </a:prstGeom>
      </dgm:spPr>
      <dgm:t>
        <a:bodyPr/>
        <a:lstStyle/>
        <a:p>
          <a:endParaRPr lang="en-GB"/>
        </a:p>
      </dgm:t>
    </dgm:pt>
  </dgm:ptLst>
  <dgm:cxnLst>
    <dgm:cxn modelId="{94D65134-B402-4DBD-91AC-E31F2352F9B8}" type="presOf" srcId="{FC49FA5A-0D14-4C32-A4A6-BEC010E27C08}" destId="{C733CA71-C540-4F82-9AED-46F3CCB9807B}" srcOrd="0" destOrd="0" presId="urn:microsoft.com/office/officeart/2008/layout/VerticalCurvedList"/>
    <dgm:cxn modelId="{97506929-C9F7-4A6A-A1A1-FBCE7D5C1734}" type="presOf" srcId="{590A54A5-9354-4739-A47C-866E98F9CCD8}" destId="{D8BFDFA4-1693-4375-B920-3A19B0474E90}" srcOrd="0" destOrd="0" presId="urn:microsoft.com/office/officeart/2008/layout/VerticalCurvedList"/>
    <dgm:cxn modelId="{75ECA22A-0DC4-4C3B-BD6B-BCCEC306648F}" srcId="{E44DB91A-CA69-4ADD-B3C7-1AEC778E097F}" destId="{FC49FA5A-0D14-4C32-A4A6-BEC010E27C08}" srcOrd="0" destOrd="0" parTransId="{66910D0B-3C8B-4D50-B6B7-0E495DE977C8}" sibTransId="{590A54A5-9354-4739-A47C-866E98F9CCD8}"/>
    <dgm:cxn modelId="{728B35DE-9B47-4194-B839-7693AB804B06}" type="presOf" srcId="{E44DB91A-CA69-4ADD-B3C7-1AEC778E097F}" destId="{18D86E82-9F6E-4604-A613-FE121947EBF0}" srcOrd="0" destOrd="0" presId="urn:microsoft.com/office/officeart/2008/layout/VerticalCurvedList"/>
    <dgm:cxn modelId="{73E42C74-3B6F-4084-9189-C685274B3AB5}" type="presParOf" srcId="{18D86E82-9F6E-4604-A613-FE121947EBF0}" destId="{95222156-DF94-4967-950B-5784AE4710FC}" srcOrd="0" destOrd="0" presId="urn:microsoft.com/office/officeart/2008/layout/VerticalCurvedList"/>
    <dgm:cxn modelId="{A059DB7F-5231-48CB-BD4F-8A101551CD8D}" type="presParOf" srcId="{95222156-DF94-4967-950B-5784AE4710FC}" destId="{D8D7B90E-20D6-4260-A2A8-59B016DEBE20}" srcOrd="0" destOrd="0" presId="urn:microsoft.com/office/officeart/2008/layout/VerticalCurvedList"/>
    <dgm:cxn modelId="{B3243AA7-D4F1-4876-B799-1F244C32BAAE}" type="presParOf" srcId="{D8D7B90E-20D6-4260-A2A8-59B016DEBE20}" destId="{691CB70D-1378-414F-8E0B-41C55D5CCF7F}" srcOrd="0" destOrd="0" presId="urn:microsoft.com/office/officeart/2008/layout/VerticalCurvedList"/>
    <dgm:cxn modelId="{4D70E072-7C3C-43A6-8252-8669B72DA892}" type="presParOf" srcId="{D8D7B90E-20D6-4260-A2A8-59B016DEBE20}" destId="{D8BFDFA4-1693-4375-B920-3A19B0474E90}" srcOrd="1" destOrd="0" presId="urn:microsoft.com/office/officeart/2008/layout/VerticalCurvedList"/>
    <dgm:cxn modelId="{1369BAA2-7D31-4726-B312-33B6FC4447DA}" type="presParOf" srcId="{D8D7B90E-20D6-4260-A2A8-59B016DEBE20}" destId="{A1070ED3-A749-4B03-B020-B301EBFD4BC4}" srcOrd="2" destOrd="0" presId="urn:microsoft.com/office/officeart/2008/layout/VerticalCurvedList"/>
    <dgm:cxn modelId="{A4CF5337-DBD3-427D-8B94-C3C07A3FA209}" type="presParOf" srcId="{D8D7B90E-20D6-4260-A2A8-59B016DEBE20}" destId="{7864F0F3-55B2-4DB3-9479-E0D88CC601B4}" srcOrd="3" destOrd="0" presId="urn:microsoft.com/office/officeart/2008/layout/VerticalCurvedList"/>
    <dgm:cxn modelId="{276B2EBD-D0CF-4D8D-89CB-9D24F888E6A4}" type="presParOf" srcId="{95222156-DF94-4967-950B-5784AE4710FC}" destId="{C733CA71-C540-4F82-9AED-46F3CCB9807B}" srcOrd="1" destOrd="0" presId="urn:microsoft.com/office/officeart/2008/layout/VerticalCurvedList"/>
    <dgm:cxn modelId="{14196FEC-5F32-4F5F-A227-E9EA288E88DB}" type="presParOf" srcId="{95222156-DF94-4967-950B-5784AE4710FC}" destId="{1D44BA24-996E-40DD-9685-732DFB9F2432}" srcOrd="2" destOrd="0" presId="urn:microsoft.com/office/officeart/2008/layout/VerticalCurvedList"/>
    <dgm:cxn modelId="{516C7094-CBD0-4C26-BBE9-1E152AE2F601}" type="presParOf" srcId="{1D44BA24-996E-40DD-9685-732DFB9F2432}" destId="{BFE7B0B8-E7C3-4C11-BAE9-79D1F3D4F7CA}" srcOrd="0" destOrd="0" presId="urn:microsoft.com/office/officeart/2008/layout/VerticalCurvedList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BFDFA4-1693-4375-B920-3A19B0474E90}">
      <dsp:nvSpPr>
        <dsp:cNvPr id="0" name=""/>
        <dsp:cNvSpPr/>
      </dsp:nvSpPr>
      <dsp:spPr>
        <a:xfrm>
          <a:off x="-820604" y="-141378"/>
          <a:ext cx="1073332" cy="1073332"/>
        </a:xfrm>
        <a:prstGeom prst="blockArc">
          <a:avLst>
            <a:gd name="adj1" fmla="val 18900000"/>
            <a:gd name="adj2" fmla="val 2700000"/>
            <a:gd name="adj3" fmla="val 1224"/>
          </a:avLst>
        </a:pr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33CA71-C540-4F82-9AED-46F3CCB9807B}">
      <dsp:nvSpPr>
        <dsp:cNvPr id="0" name=""/>
        <dsp:cNvSpPr/>
      </dsp:nvSpPr>
      <dsp:spPr>
        <a:xfrm>
          <a:off x="243907" y="200161"/>
          <a:ext cx="5099617" cy="390252"/>
        </a:xfrm>
        <a:prstGeom prst="rect">
          <a:avLst/>
        </a:prstGeom>
        <a:gradFill rotWithShape="0">
          <a:gsLst>
            <a:gs pos="0">
              <a:schemeClr val="accent2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3759" tIns="50800" rIns="50800" bIns="508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Calibri"/>
              <a:ea typeface="+mn-ea"/>
              <a:cs typeface="+mn-cs"/>
            </a:rPr>
            <a:t>Person Specification</a:t>
          </a:r>
        </a:p>
      </dsp:txBody>
      <dsp:txXfrm>
        <a:off x="243907" y="200161"/>
        <a:ext cx="5099617" cy="390252"/>
      </dsp:txXfrm>
    </dsp:sp>
    <dsp:sp modelId="{BFE7B0B8-E7C3-4C11-BAE9-79D1F3D4F7CA}">
      <dsp:nvSpPr>
        <dsp:cNvPr id="0" name=""/>
        <dsp:cNvSpPr/>
      </dsp:nvSpPr>
      <dsp:spPr>
        <a:xfrm>
          <a:off x="0" y="151379"/>
          <a:ext cx="487815" cy="48781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A9F0B-8D08-4485-A560-4FC326D2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 Riley</cp:lastModifiedBy>
  <cp:revision>3</cp:revision>
  <cp:lastPrinted>2014-06-24T11:22:00Z</cp:lastPrinted>
  <dcterms:created xsi:type="dcterms:W3CDTF">2018-09-07T11:03:00Z</dcterms:created>
  <dcterms:modified xsi:type="dcterms:W3CDTF">2018-09-07T11:04:00Z</dcterms:modified>
</cp:coreProperties>
</file>