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4728"/>
        <w:gridCol w:w="5478"/>
      </w:tblGrid>
      <w:tr w:rsidR="00917195" w:rsidRPr="001F50CA" w:rsidTr="00C2740A">
        <w:trPr>
          <w:trHeight w:val="1400"/>
        </w:trPr>
        <w:tc>
          <w:tcPr>
            <w:tcW w:w="4728" w:type="dxa"/>
          </w:tcPr>
          <w:p w:rsidR="00917195" w:rsidRPr="001808D3" w:rsidRDefault="00C2740A" w:rsidP="00C2740A">
            <w:pPr>
              <w:pStyle w:val="Heading1"/>
              <w:tabs>
                <w:tab w:val="left" w:pos="-426"/>
                <w:tab w:val="left" w:pos="3119"/>
                <w:tab w:val="left" w:pos="3544"/>
                <w:tab w:val="left" w:pos="6521"/>
                <w:tab w:val="left" w:pos="7230"/>
              </w:tabs>
              <w:ind w:hanging="81"/>
              <w:rPr>
                <w:rFonts w:ascii="Arial" w:hAnsi="Arial" w:cs="Arial"/>
                <w:sz w:val="24"/>
                <w:szCs w:val="24"/>
              </w:rPr>
            </w:pPr>
            <w:bookmarkStart w:id="0" w:name="_GoBack" w:colFirst="1" w:colLast="1"/>
            <w:r>
              <w:rPr>
                <w:rFonts w:ascii="Arial" w:hAnsi="Arial" w:cs="Arial"/>
                <w:sz w:val="24"/>
                <w:szCs w:val="24"/>
              </w:rPr>
              <w:t>T</w:t>
            </w:r>
            <w:r w:rsidR="00917195" w:rsidRPr="001808D3">
              <w:rPr>
                <w:rFonts w:ascii="Arial" w:hAnsi="Arial" w:cs="Arial"/>
                <w:sz w:val="24"/>
                <w:szCs w:val="24"/>
              </w:rPr>
              <w:t xml:space="preserve">rinity Academy </w:t>
            </w:r>
            <w:r w:rsidR="00D13155">
              <w:rPr>
                <w:rFonts w:ascii="Arial" w:hAnsi="Arial" w:cs="Arial"/>
                <w:sz w:val="24"/>
                <w:szCs w:val="24"/>
              </w:rPr>
              <w:t>Halifax</w:t>
            </w:r>
          </w:p>
          <w:p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rsidR="00917195" w:rsidRPr="001F50CA" w:rsidRDefault="00917195" w:rsidP="00917195">
            <w:pPr>
              <w:tabs>
                <w:tab w:val="left" w:pos="-426"/>
              </w:tabs>
              <w:ind w:hanging="426"/>
              <w:rPr>
                <w:rFonts w:cs="Arial"/>
                <w:szCs w:val="22"/>
              </w:rPr>
            </w:pPr>
          </w:p>
        </w:tc>
        <w:tc>
          <w:tcPr>
            <w:tcW w:w="5478" w:type="dxa"/>
          </w:tcPr>
          <w:p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p>
        </w:tc>
      </w:tr>
      <w:bookmarkEnd w:id="0"/>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3083"/>
        <w:gridCol w:w="7339"/>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FD1C39" w:rsidP="00EB4C10">
            <w:pPr>
              <w:jc w:val="both"/>
              <w:rPr>
                <w:rFonts w:cs="Arial"/>
                <w:szCs w:val="22"/>
              </w:rPr>
            </w:pPr>
            <w:r w:rsidRPr="001F50CA">
              <w:rPr>
                <w:rFonts w:cs="Arial"/>
                <w:szCs w:val="22"/>
              </w:rPr>
              <w:t>Teacher</w:t>
            </w:r>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Learning and Teaching </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lastRenderedPageBreak/>
              <w:t>To ensure a high quality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use a variety of delivery methods which will stimulate learning appropriate to student needs and demands of the syllabus.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 xml:space="preserve">Assessment </w:t>
            </w:r>
          </w:p>
        </w:tc>
        <w:tc>
          <w:tcPr>
            <w:tcW w:w="7620"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lastRenderedPageBreak/>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Default="009F1568">
            <w:pPr>
              <w:jc w:val="both"/>
              <w:rPr>
                <w:rFonts w:cs="Arial"/>
                <w:szCs w:val="22"/>
              </w:rPr>
            </w:pPr>
          </w:p>
          <w:p w:rsidR="0066148D" w:rsidRDefault="0066148D">
            <w:pPr>
              <w:jc w:val="both"/>
              <w:rPr>
                <w:rFonts w:cs="Arial"/>
                <w:szCs w:val="22"/>
              </w:rPr>
            </w:pPr>
          </w:p>
          <w:p w:rsidR="0066148D" w:rsidRPr="001F50CA" w:rsidRDefault="0066148D">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lastRenderedPageBreak/>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CA6112" w:rsidRDefault="00CA6112" w:rsidP="003462FA">
                  <w:pPr>
                    <w:rPr>
                      <w:rFonts w:cs="Arial"/>
                      <w:szCs w:val="22"/>
                    </w:rPr>
                  </w:pPr>
                </w:p>
                <w:p w:rsidR="00CA6112" w:rsidRPr="001F50CA"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752A3F" w:rsidRPr="001F50CA" w:rsidRDefault="00752A3F" w:rsidP="00C54925">
            <w:pPr>
              <w:rPr>
                <w:rFonts w:cs="Arial"/>
                <w:szCs w:val="22"/>
              </w:rPr>
            </w:pPr>
          </w:p>
          <w:p w:rsidR="00752A3F" w:rsidRDefault="00752A3F"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Pr="001F50CA" w:rsidRDefault="00C2740A" w:rsidP="00CA6112">
            <w:pPr>
              <w:rPr>
                <w:rFonts w:cs="Arial"/>
                <w:szCs w:val="22"/>
              </w:rPr>
            </w:pPr>
          </w:p>
        </w:tc>
      </w:tr>
    </w:tbl>
    <w:p w:rsidR="00011140" w:rsidRDefault="00011140">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11140" w:rsidP="00011140">
            <w:pPr>
              <w:ind w:left="-85"/>
              <w:rPr>
                <w:rFonts w:cs="Arial"/>
                <w:b/>
                <w:szCs w:val="22"/>
              </w:rPr>
            </w:pPr>
            <w:r>
              <w:rPr>
                <w:rFonts w:cs="Arial"/>
                <w:szCs w:val="22"/>
              </w:rPr>
              <w:lastRenderedPageBreak/>
              <w:br w:type="page"/>
            </w:r>
            <w:r w:rsidR="0009705D"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C2740A">
      <w:headerReference w:type="default" r:id="rId8"/>
      <w:footerReference w:type="default" r:id="rId9"/>
      <w:pgSz w:w="11906" w:h="16838"/>
      <w:pgMar w:top="709" w:right="1418" w:bottom="993" w:left="1418" w:header="16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sz w:val="20"/>
      </w:rPr>
      <w:t>Part of the Trinity family of academies and schools</w:t>
    </w:r>
  </w:p>
  <w:p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0A" w:rsidRDefault="000C380A">
      <w:r>
        <w:separator/>
      </w:r>
    </w:p>
  </w:footnote>
  <w:footnote w:type="continuationSeparator" w:id="0">
    <w:p w:rsidR="000C380A" w:rsidRDefault="000C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0A" w:rsidRDefault="00D13155">
    <w:pPr>
      <w:pStyle w:val="Header"/>
    </w:pPr>
    <w:r w:rsidRPr="00F945D5">
      <w:rPr>
        <w:rFonts w:cs="Arial"/>
        <w:noProof/>
        <w:color w:val="000000"/>
        <w:szCs w:val="22"/>
      </w:rPr>
      <w:drawing>
        <wp:anchor distT="0" distB="0" distL="114300" distR="114300" simplePos="0" relativeHeight="251660288" behindDoc="0" locked="0" layoutInCell="1" allowOverlap="1" wp14:anchorId="14FB75FC" wp14:editId="0DE9F0E9">
          <wp:simplePos x="0" y="0"/>
          <wp:positionH relativeFrom="margin">
            <wp:posOffset>5492750</wp:posOffset>
          </wp:positionH>
          <wp:positionV relativeFrom="paragraph">
            <wp:posOffset>-796290</wp:posOffset>
          </wp:positionV>
          <wp:extent cx="819150" cy="901700"/>
          <wp:effectExtent l="0" t="0" r="0" b="0"/>
          <wp:wrapNone/>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90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2740A" w:rsidRDefault="00C2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2740A"/>
    <w:rsid w:val="00C329C5"/>
    <w:rsid w:val="00C54925"/>
    <w:rsid w:val="00C7284B"/>
    <w:rsid w:val="00C767F8"/>
    <w:rsid w:val="00C85A47"/>
    <w:rsid w:val="00CA6112"/>
    <w:rsid w:val="00CB3F8D"/>
    <w:rsid w:val="00CB5ABD"/>
    <w:rsid w:val="00CB7D35"/>
    <w:rsid w:val="00CF06E0"/>
    <w:rsid w:val="00D05560"/>
    <w:rsid w:val="00D07433"/>
    <w:rsid w:val="00D13155"/>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3AA6A"/>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8871C-417A-4368-A808-2DB2C0329BC8}">
  <ds:schemaRefs>
    <ds:schemaRef ds:uri="http://schemas.openxmlformats.org/officeDocument/2006/bibliography"/>
  </ds:schemaRefs>
</ds:datastoreItem>
</file>

<file path=customXml/itemProps2.xml><?xml version="1.0" encoding="utf-8"?>
<ds:datastoreItem xmlns:ds="http://schemas.openxmlformats.org/officeDocument/2006/customXml" ds:itemID="{6D170B02-A3F1-4DD8-A78F-90E13BFB9C75}"/>
</file>

<file path=customXml/itemProps3.xml><?xml version="1.0" encoding="utf-8"?>
<ds:datastoreItem xmlns:ds="http://schemas.openxmlformats.org/officeDocument/2006/customXml" ds:itemID="{AD83EA30-7CAC-4F8D-A9AA-F0EAED5573F7}"/>
</file>

<file path=customXml/itemProps4.xml><?xml version="1.0" encoding="utf-8"?>
<ds:datastoreItem xmlns:ds="http://schemas.openxmlformats.org/officeDocument/2006/customXml" ds:itemID="{2C8E8480-FB91-4860-9ED3-A623AEAD9C25}"/>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3</cp:revision>
  <cp:lastPrinted>2010-09-21T15:11:00Z</cp:lastPrinted>
  <dcterms:created xsi:type="dcterms:W3CDTF">2019-12-18T10:11:00Z</dcterms:created>
  <dcterms:modified xsi:type="dcterms:W3CDTF">2019-12-20T09:57:00Z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