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E959" w14:textId="77777777" w:rsidR="00F450BF" w:rsidRPr="0024127E" w:rsidRDefault="00E32EF6" w:rsidP="00F450BF">
      <w:pPr>
        <w:rPr>
          <w:rFonts w:cs="Arial"/>
        </w:rPr>
      </w:pPr>
      <w:r w:rsidRPr="0024127E">
        <w:rPr>
          <w:rFonts w:cs="Arial"/>
          <w:b/>
          <w:iCs/>
          <w:noProof/>
          <w:sz w:val="24"/>
          <w:szCs w:val="24"/>
          <w:lang w:eastAsia="en-GB"/>
        </w:rPr>
        <w:drawing>
          <wp:anchor distT="0" distB="0" distL="114300" distR="114300" simplePos="0" relativeHeight="251657214" behindDoc="0" locked="0" layoutInCell="1" allowOverlap="1" wp14:anchorId="76791308" wp14:editId="1DDC1C82">
            <wp:simplePos x="0" y="0"/>
            <wp:positionH relativeFrom="margin">
              <wp:posOffset>542925</wp:posOffset>
            </wp:positionH>
            <wp:positionV relativeFrom="paragraph">
              <wp:posOffset>-1207135</wp:posOffset>
            </wp:positionV>
            <wp:extent cx="6107430" cy="11279505"/>
            <wp:effectExtent l="0" t="0" r="7620" b="0"/>
            <wp:wrapNone/>
            <wp:docPr id="3" name="Picture 3" descr="\\sadfspublic01\shares\Sixth Form All Staff Public Area\Admissions\MARKETING\18-19\Prospectus\Prospectus 2019-20\Student Profiles\We transfer 3fc83f 2\AP6I1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fspublic01\shares\Sixth Form All Staff Public Area\Admissions\MARKETING\18-19\Prospectus\Prospectus 2019-20\Student Profiles\We transfer 3fc83f 2\AP6I101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8803"/>
                    <a:stretch/>
                  </pic:blipFill>
                  <pic:spPr bwMode="auto">
                    <a:xfrm>
                      <a:off x="0" y="0"/>
                      <a:ext cx="6107430" cy="11279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27E" w:rsidRPr="0024127E">
        <w:rPr>
          <w:rFonts w:cs="Arial"/>
          <w:b/>
          <w:iCs/>
          <w:noProof/>
          <w:sz w:val="24"/>
          <w:szCs w:val="24"/>
          <w:lang w:eastAsia="en-GB"/>
        </w:rPr>
        <mc:AlternateContent>
          <mc:Choice Requires="wps">
            <w:drawing>
              <wp:anchor distT="0" distB="0" distL="114300" distR="114300" simplePos="0" relativeHeight="251662336" behindDoc="0" locked="0" layoutInCell="1" allowOverlap="1" wp14:anchorId="203E71C8" wp14:editId="169FD53C">
                <wp:simplePos x="0" y="0"/>
                <wp:positionH relativeFrom="page">
                  <wp:align>left</wp:align>
                </wp:positionH>
                <wp:positionV relativeFrom="paragraph">
                  <wp:posOffset>-900752</wp:posOffset>
                </wp:positionV>
                <wp:extent cx="2251881" cy="9730853"/>
                <wp:effectExtent l="0" t="0" r="15240" b="22860"/>
                <wp:wrapNone/>
                <wp:docPr id="5" name="Rectangle 5"/>
                <wp:cNvGraphicFramePr/>
                <a:graphic xmlns:a="http://schemas.openxmlformats.org/drawingml/2006/main">
                  <a:graphicData uri="http://schemas.microsoft.com/office/word/2010/wordprocessingShape">
                    <wps:wsp>
                      <wps:cNvSpPr/>
                      <wps:spPr>
                        <a:xfrm>
                          <a:off x="0" y="0"/>
                          <a:ext cx="2251881" cy="973085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F960D" id="Rectangle 5" o:spid="_x0000_s1026" style="position:absolute;margin-left:0;margin-top:-70.95pt;width:177.3pt;height:766.2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" fillcolor="black [3213]" strokecolor="black [3213]" strokeweight="2pt">
                <w10:wrap anchorx="page"/>
              </v:rect>
            </w:pict>
          </mc:Fallback>
        </mc:AlternateContent>
      </w:r>
      <w:r w:rsidR="003E15AD" w:rsidRPr="0024127E">
        <w:rPr>
          <w:rFonts w:cs="Arial"/>
          <w:b/>
          <w:noProof/>
          <w:sz w:val="24"/>
          <w:szCs w:val="24"/>
          <w:lang w:eastAsia="en-GB"/>
        </w:rPr>
        <w:drawing>
          <wp:anchor distT="0" distB="0" distL="114300" distR="114300" simplePos="0" relativeHeight="251664384" behindDoc="0" locked="0" layoutInCell="1" allowOverlap="1" wp14:anchorId="0CC40E88" wp14:editId="586E1F91">
            <wp:simplePos x="0" y="0"/>
            <wp:positionH relativeFrom="margin">
              <wp:posOffset>-696623</wp:posOffset>
            </wp:positionH>
            <wp:positionV relativeFrom="paragraph">
              <wp:posOffset>-586891</wp:posOffset>
            </wp:positionV>
            <wp:extent cx="1924334" cy="192433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ixth Form Logo White Aug 201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4334" cy="1924334"/>
                    </a:xfrm>
                    <a:prstGeom prst="rect">
                      <a:avLst/>
                    </a:prstGeom>
                  </pic:spPr>
                </pic:pic>
              </a:graphicData>
            </a:graphic>
            <wp14:sizeRelH relativeFrom="page">
              <wp14:pctWidth>0</wp14:pctWidth>
            </wp14:sizeRelH>
            <wp14:sizeRelV relativeFrom="page">
              <wp14:pctHeight>0</wp14:pctHeight>
            </wp14:sizeRelV>
          </wp:anchor>
        </w:drawing>
      </w:r>
    </w:p>
    <w:p w14:paraId="4C11BE51" w14:textId="77777777" w:rsidR="003E15AD" w:rsidRPr="0024127E" w:rsidRDefault="003E15AD" w:rsidP="00903B50">
      <w:pPr>
        <w:jc w:val="both"/>
        <w:rPr>
          <w:rFonts w:cs="Arial"/>
          <w:b/>
          <w:iCs/>
          <w:sz w:val="24"/>
          <w:szCs w:val="24"/>
          <w:lang w:eastAsia="en-GB"/>
        </w:rPr>
      </w:pPr>
    </w:p>
    <w:p w14:paraId="5FBF1219" w14:textId="77777777" w:rsidR="003E15AD" w:rsidRPr="0024127E" w:rsidRDefault="003E15AD" w:rsidP="003E15AD">
      <w:pPr>
        <w:spacing w:after="200" w:line="276" w:lineRule="auto"/>
        <w:rPr>
          <w:rFonts w:cs="Arial"/>
          <w:b/>
          <w:iCs/>
          <w:sz w:val="24"/>
          <w:szCs w:val="24"/>
          <w:lang w:eastAsia="en-GB"/>
        </w:rPr>
      </w:pPr>
    </w:p>
    <w:p w14:paraId="40263FC5" w14:textId="7DE6D996" w:rsidR="002F4324" w:rsidRPr="0024127E" w:rsidRDefault="003E15AD" w:rsidP="0024127E">
      <w:pPr>
        <w:spacing w:after="200" w:line="276" w:lineRule="auto"/>
        <w:rPr>
          <w:rFonts w:cs="Arial"/>
          <w:b/>
          <w:iCs/>
          <w:sz w:val="24"/>
          <w:szCs w:val="24"/>
          <w:lang w:eastAsia="en-GB"/>
        </w:rPr>
      </w:pPr>
      <w:r w:rsidRPr="0024127E">
        <w:rPr>
          <w:rFonts w:cs="Arial"/>
          <w:b/>
          <w:iCs/>
          <w:noProof/>
          <w:sz w:val="24"/>
          <w:szCs w:val="24"/>
          <w:lang w:eastAsia="en-GB"/>
        </w:rPr>
        <mc:AlternateContent>
          <mc:Choice Requires="wps">
            <w:drawing>
              <wp:anchor distT="0" distB="0" distL="114300" distR="114300" simplePos="0" relativeHeight="251665408" behindDoc="0" locked="0" layoutInCell="1" allowOverlap="1" wp14:anchorId="13BDE54E" wp14:editId="77129CD3">
                <wp:simplePos x="0" y="0"/>
                <wp:positionH relativeFrom="page">
                  <wp:align>left</wp:align>
                </wp:positionH>
                <wp:positionV relativeFrom="paragraph">
                  <wp:posOffset>7536129</wp:posOffset>
                </wp:positionV>
                <wp:extent cx="7563155" cy="1568560"/>
                <wp:effectExtent l="0" t="0" r="0" b="0"/>
                <wp:wrapNone/>
                <wp:docPr id="4" name="Rectangle 4"/>
                <wp:cNvGraphicFramePr/>
                <a:graphic xmlns:a="http://schemas.openxmlformats.org/drawingml/2006/main">
                  <a:graphicData uri="http://schemas.microsoft.com/office/word/2010/wordprocessingShape">
                    <wps:wsp>
                      <wps:cNvSpPr/>
                      <wps:spPr>
                        <a:xfrm>
                          <a:off x="0" y="0"/>
                          <a:ext cx="7563155" cy="1568560"/>
                        </a:xfrm>
                        <a:prstGeom prst="rect">
                          <a:avLst/>
                        </a:prstGeom>
                        <a:solidFill>
                          <a:srgbClr val="456B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30A0A" w14:textId="74C7142B" w:rsidR="009B2DEB" w:rsidRPr="000E1E26" w:rsidRDefault="000B2DBB" w:rsidP="003E15AD">
                            <w:pPr>
                              <w:jc w:val="right"/>
                              <w:rPr>
                                <w:b/>
                                <w:sz w:val="56"/>
                              </w:rPr>
                            </w:pPr>
                            <w:r>
                              <w:rPr>
                                <w:b/>
                                <w:sz w:val="52"/>
                              </w:rPr>
                              <w:t>Data Coordinator</w:t>
                            </w:r>
                          </w:p>
                          <w:p w14:paraId="521503B7" w14:textId="38025622" w:rsidR="009B2DEB" w:rsidRDefault="009B2DEB" w:rsidP="003E15AD">
                            <w:pPr>
                              <w:jc w:val="right"/>
                              <w:rPr>
                                <w:b/>
                                <w:sz w:val="28"/>
                              </w:rPr>
                            </w:pPr>
                            <w:r w:rsidRPr="003E15AD">
                              <w:rPr>
                                <w:b/>
                                <w:sz w:val="28"/>
                              </w:rPr>
                              <w:t>Job Description</w:t>
                            </w:r>
                            <w:r w:rsidR="00066EAC">
                              <w:rPr>
                                <w:b/>
                                <w:sz w:val="28"/>
                              </w:rPr>
                              <w:t xml:space="preserve"> &amp; Person Specification</w:t>
                            </w:r>
                            <w:r w:rsidRPr="003E15AD">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DE54E" id="Rectangle 4" o:spid="_x0000_s1026" style="position:absolute;margin-left:0;margin-top:593.4pt;width:595.5pt;height:123.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" fillcolor="#456b74" stroked="f" strokeweight="2pt">
                <v:textbox>
                  <w:txbxContent>
                    <w:p w14:paraId="45330A0A" w14:textId="74C7142B" w:rsidR="009B2DEB" w:rsidRPr="000E1E26" w:rsidRDefault="000B2DBB" w:rsidP="003E15AD">
                      <w:pPr>
                        <w:jc w:val="right"/>
                        <w:rPr>
                          <w:b/>
                          <w:sz w:val="56"/>
                        </w:rPr>
                      </w:pPr>
                      <w:r>
                        <w:rPr>
                          <w:b/>
                          <w:sz w:val="52"/>
                        </w:rPr>
                        <w:t>Data Coordinator</w:t>
                      </w:r>
                    </w:p>
                    <w:p w14:paraId="521503B7" w14:textId="38025622" w:rsidR="009B2DEB" w:rsidRDefault="009B2DEB" w:rsidP="003E15AD">
                      <w:pPr>
                        <w:jc w:val="right"/>
                        <w:rPr>
                          <w:b/>
                          <w:sz w:val="28"/>
                        </w:rPr>
                      </w:pPr>
                      <w:r w:rsidRPr="003E15AD">
                        <w:rPr>
                          <w:b/>
                          <w:sz w:val="28"/>
                        </w:rPr>
                        <w:t>Job Description</w:t>
                      </w:r>
                      <w:r w:rsidR="00066EAC">
                        <w:rPr>
                          <w:b/>
                          <w:sz w:val="28"/>
                        </w:rPr>
                        <w:t xml:space="preserve"> &amp; Person Specification</w:t>
                      </w:r>
                      <w:r w:rsidRPr="003E15AD">
                        <w:rPr>
                          <w:b/>
                          <w:sz w:val="28"/>
                        </w:rPr>
                        <w:t xml:space="preserve"> </w:t>
                      </w:r>
                    </w:p>
                  </w:txbxContent>
                </v:textbox>
                <w10:wrap anchorx="page"/>
              </v:rect>
            </w:pict>
          </mc:Fallback>
        </mc:AlternateContent>
      </w:r>
      <w:r w:rsidRPr="0024127E">
        <w:rPr>
          <w:rFonts w:cs="Arial"/>
          <w:b/>
          <w:iCs/>
          <w:sz w:val="24"/>
          <w:szCs w:val="24"/>
          <w:lang w:eastAsia="en-GB"/>
        </w:rPr>
        <w:br w:type="page"/>
      </w:r>
      <w:r w:rsidR="00B45D0A" w:rsidRPr="00B45D0A">
        <w:rPr>
          <w:rFonts w:cs="Arial"/>
          <w:b/>
          <w:iCs/>
          <w:sz w:val="24"/>
          <w:szCs w:val="24"/>
          <w:lang w:eastAsia="en-GB"/>
        </w:rPr>
        <w:lastRenderedPageBreak/>
        <w:t xml:space="preserve"> </w:t>
      </w:r>
      <w:r w:rsidR="002F4324" w:rsidRPr="0024127E">
        <w:rPr>
          <w:rFonts w:cs="Arial"/>
          <w:b/>
          <w:iCs/>
          <w:sz w:val="24"/>
          <w:szCs w:val="24"/>
          <w:lang w:eastAsia="en-GB"/>
        </w:rPr>
        <w:t>Job Description</w:t>
      </w:r>
    </w:p>
    <w:tbl>
      <w:tblPr>
        <w:tblStyle w:val="TableGrid"/>
        <w:tblW w:w="8710" w:type="dxa"/>
        <w:tblLook w:val="04A0" w:firstRow="1" w:lastRow="0" w:firstColumn="1" w:lastColumn="0" w:noHBand="0" w:noVBand="1"/>
      </w:tblPr>
      <w:tblGrid>
        <w:gridCol w:w="1413"/>
        <w:gridCol w:w="1701"/>
        <w:gridCol w:w="5596"/>
      </w:tblGrid>
      <w:tr w:rsidR="00EB6793" w:rsidRPr="0024127E" w14:paraId="42E7AA6F" w14:textId="77777777" w:rsidTr="00E32EF6">
        <w:trPr>
          <w:trHeight w:val="427"/>
        </w:trPr>
        <w:tc>
          <w:tcPr>
            <w:tcW w:w="1413" w:type="dxa"/>
            <w:vMerge w:val="restart"/>
            <w:shd w:val="clear" w:color="auto" w:fill="000000" w:themeFill="text1"/>
            <w:vAlign w:val="center"/>
          </w:tcPr>
          <w:p w14:paraId="1669379E" w14:textId="77777777" w:rsidR="00EB6793" w:rsidRPr="0024127E" w:rsidRDefault="00EB6793" w:rsidP="00E32EF6">
            <w:pPr>
              <w:jc w:val="center"/>
              <w:rPr>
                <w:rFonts w:cs="Arial"/>
                <w:b/>
                <w:sz w:val="24"/>
                <w:szCs w:val="24"/>
                <w:lang w:eastAsia="en-GB"/>
              </w:rPr>
            </w:pPr>
            <w:r w:rsidRPr="0024127E">
              <w:rPr>
                <w:rFonts w:cs="Arial"/>
                <w:b/>
                <w:noProof/>
                <w:sz w:val="24"/>
                <w:szCs w:val="24"/>
                <w:lang w:eastAsia="en-GB"/>
              </w:rPr>
              <w:drawing>
                <wp:anchor distT="0" distB="0" distL="114300" distR="114300" simplePos="0" relativeHeight="251659264" behindDoc="0" locked="0" layoutInCell="1" allowOverlap="1" wp14:anchorId="20175366" wp14:editId="39E73690">
                  <wp:simplePos x="0" y="0"/>
                  <wp:positionH relativeFrom="margin">
                    <wp:posOffset>-71755</wp:posOffset>
                  </wp:positionH>
                  <wp:positionV relativeFrom="paragraph">
                    <wp:posOffset>1577</wp:posOffset>
                  </wp:positionV>
                  <wp:extent cx="851337" cy="851337"/>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ixth Form Logo White Aug 201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9145" cy="859145"/>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Pr>
          <w:p w14:paraId="5D877413" w14:textId="77777777" w:rsidR="00EB6793" w:rsidRPr="0024127E" w:rsidRDefault="00EB6793" w:rsidP="009B2DEB">
            <w:pPr>
              <w:rPr>
                <w:rFonts w:cs="Arial"/>
                <w:sz w:val="24"/>
                <w:szCs w:val="24"/>
                <w:lang w:eastAsia="en-GB"/>
              </w:rPr>
            </w:pPr>
            <w:r w:rsidRPr="0024127E">
              <w:rPr>
                <w:rFonts w:cs="Arial"/>
                <w:b/>
                <w:sz w:val="24"/>
                <w:szCs w:val="24"/>
                <w:lang w:eastAsia="en-GB"/>
              </w:rPr>
              <w:t>Job Title:</w:t>
            </w:r>
          </w:p>
        </w:tc>
        <w:tc>
          <w:tcPr>
            <w:tcW w:w="5596" w:type="dxa"/>
          </w:tcPr>
          <w:p w14:paraId="307CE847" w14:textId="0EDEA628" w:rsidR="00EB6793" w:rsidRPr="0024127E" w:rsidRDefault="0018593B" w:rsidP="009B2DEB">
            <w:pPr>
              <w:rPr>
                <w:rFonts w:cs="Arial"/>
                <w:sz w:val="24"/>
                <w:szCs w:val="24"/>
                <w:lang w:eastAsia="en-GB"/>
              </w:rPr>
            </w:pPr>
            <w:r>
              <w:rPr>
                <w:rFonts w:cs="Arial"/>
                <w:sz w:val="24"/>
                <w:szCs w:val="24"/>
                <w:lang w:eastAsia="en-GB"/>
              </w:rPr>
              <w:t>Data Coordinator</w:t>
            </w:r>
          </w:p>
        </w:tc>
      </w:tr>
      <w:tr w:rsidR="00EB6793" w:rsidRPr="0024127E" w14:paraId="4F3F7302" w14:textId="77777777" w:rsidTr="00903B50">
        <w:trPr>
          <w:trHeight w:val="204"/>
        </w:trPr>
        <w:tc>
          <w:tcPr>
            <w:tcW w:w="1413" w:type="dxa"/>
            <w:vMerge/>
            <w:shd w:val="clear" w:color="auto" w:fill="000000" w:themeFill="text1"/>
          </w:tcPr>
          <w:p w14:paraId="4C823878" w14:textId="77777777" w:rsidR="00EB6793" w:rsidRPr="0024127E" w:rsidRDefault="00EB6793" w:rsidP="009B2DEB">
            <w:pPr>
              <w:rPr>
                <w:rFonts w:cs="Arial"/>
                <w:b/>
                <w:sz w:val="24"/>
                <w:szCs w:val="24"/>
                <w:lang w:eastAsia="en-GB"/>
              </w:rPr>
            </w:pPr>
          </w:p>
        </w:tc>
        <w:tc>
          <w:tcPr>
            <w:tcW w:w="1701" w:type="dxa"/>
          </w:tcPr>
          <w:p w14:paraId="3ABD2CC2" w14:textId="77777777" w:rsidR="00EB6793" w:rsidRPr="0024127E" w:rsidRDefault="00EB6793" w:rsidP="009B2DEB">
            <w:pPr>
              <w:rPr>
                <w:rFonts w:cs="Arial"/>
                <w:sz w:val="24"/>
                <w:szCs w:val="24"/>
                <w:lang w:eastAsia="en-GB"/>
              </w:rPr>
            </w:pPr>
            <w:r w:rsidRPr="0024127E">
              <w:rPr>
                <w:rFonts w:cs="Arial"/>
                <w:b/>
                <w:sz w:val="24"/>
                <w:szCs w:val="24"/>
                <w:lang w:eastAsia="en-GB"/>
              </w:rPr>
              <w:t>Reports to:</w:t>
            </w:r>
          </w:p>
        </w:tc>
        <w:tc>
          <w:tcPr>
            <w:tcW w:w="5596" w:type="dxa"/>
          </w:tcPr>
          <w:p w14:paraId="066AEE2A" w14:textId="6191A3B4" w:rsidR="00EB6793" w:rsidRPr="00BF6C4C" w:rsidRDefault="00F452CA" w:rsidP="009B2DEB">
            <w:pPr>
              <w:rPr>
                <w:rFonts w:cs="Arial"/>
                <w:sz w:val="24"/>
                <w:szCs w:val="24"/>
                <w:lang w:eastAsia="en-GB"/>
              </w:rPr>
            </w:pPr>
            <w:r>
              <w:rPr>
                <w:rFonts w:cs="Arial"/>
                <w:sz w:val="24"/>
                <w:szCs w:val="24"/>
                <w:lang w:eastAsia="en-GB"/>
              </w:rPr>
              <w:t xml:space="preserve">AP: Teaching and Learning </w:t>
            </w:r>
          </w:p>
        </w:tc>
      </w:tr>
      <w:tr w:rsidR="00EB6793" w:rsidRPr="0024127E" w14:paraId="676D1434" w14:textId="77777777" w:rsidTr="00903B50">
        <w:trPr>
          <w:trHeight w:val="763"/>
        </w:trPr>
        <w:tc>
          <w:tcPr>
            <w:tcW w:w="1413" w:type="dxa"/>
            <w:vMerge/>
            <w:shd w:val="clear" w:color="auto" w:fill="000000" w:themeFill="text1"/>
          </w:tcPr>
          <w:p w14:paraId="502C04F1" w14:textId="77777777" w:rsidR="00EB6793" w:rsidRPr="0024127E" w:rsidRDefault="00EB6793" w:rsidP="009B2DEB">
            <w:pPr>
              <w:rPr>
                <w:rFonts w:cs="Arial"/>
                <w:b/>
                <w:sz w:val="24"/>
                <w:szCs w:val="24"/>
                <w:lang w:eastAsia="en-GB"/>
              </w:rPr>
            </w:pPr>
          </w:p>
        </w:tc>
        <w:tc>
          <w:tcPr>
            <w:tcW w:w="1701" w:type="dxa"/>
          </w:tcPr>
          <w:p w14:paraId="43C67CFF" w14:textId="77777777" w:rsidR="00EB6793" w:rsidRPr="00111B3D" w:rsidRDefault="00EB6793" w:rsidP="009B2DEB">
            <w:pPr>
              <w:rPr>
                <w:rFonts w:cs="Arial"/>
                <w:b/>
                <w:sz w:val="24"/>
                <w:szCs w:val="24"/>
                <w:lang w:eastAsia="en-GB"/>
              </w:rPr>
            </w:pPr>
            <w:r w:rsidRPr="00111B3D">
              <w:rPr>
                <w:rFonts w:cs="Arial"/>
                <w:b/>
                <w:sz w:val="24"/>
                <w:szCs w:val="24"/>
                <w:lang w:eastAsia="en-GB"/>
              </w:rPr>
              <w:t>Salary:</w:t>
            </w:r>
          </w:p>
        </w:tc>
        <w:tc>
          <w:tcPr>
            <w:tcW w:w="5596" w:type="dxa"/>
          </w:tcPr>
          <w:p w14:paraId="1B264173" w14:textId="2C622A4D" w:rsidR="00017F60" w:rsidRDefault="003D18DE" w:rsidP="008B52AD">
            <w:pPr>
              <w:rPr>
                <w:rFonts w:cs="Arial"/>
                <w:b/>
                <w:sz w:val="24"/>
                <w:szCs w:val="24"/>
                <w:lang w:eastAsia="en-GB"/>
              </w:rPr>
            </w:pPr>
            <w:r w:rsidRPr="00111B3D">
              <w:rPr>
                <w:rFonts w:cs="Arial"/>
                <w:b/>
                <w:sz w:val="24"/>
                <w:szCs w:val="24"/>
                <w:lang w:eastAsia="en-GB"/>
              </w:rPr>
              <w:t>£</w:t>
            </w:r>
            <w:r w:rsidR="009C74E8">
              <w:rPr>
                <w:rFonts w:cs="Arial"/>
                <w:b/>
                <w:sz w:val="24"/>
                <w:szCs w:val="24"/>
                <w:lang w:eastAsia="en-GB"/>
              </w:rPr>
              <w:t>26,310- £26,838</w:t>
            </w:r>
          </w:p>
          <w:p w14:paraId="5826E6B2" w14:textId="6BB1DE46" w:rsidR="00111B3D" w:rsidRPr="00111B3D" w:rsidRDefault="008A1E5F" w:rsidP="008B52AD">
            <w:pPr>
              <w:rPr>
                <w:rFonts w:cs="Arial"/>
                <w:b/>
                <w:sz w:val="24"/>
                <w:szCs w:val="24"/>
                <w:lang w:eastAsia="en-GB"/>
              </w:rPr>
            </w:pPr>
            <w:r>
              <w:rPr>
                <w:rFonts w:cs="Arial"/>
                <w:b/>
                <w:sz w:val="24"/>
                <w:szCs w:val="24"/>
                <w:lang w:eastAsia="en-GB"/>
              </w:rPr>
              <w:t xml:space="preserve">37 hours per week, </w:t>
            </w:r>
            <w:r w:rsidR="0018593B">
              <w:rPr>
                <w:rFonts w:cs="Arial"/>
                <w:b/>
                <w:sz w:val="24"/>
                <w:szCs w:val="24"/>
                <w:lang w:eastAsia="en-GB"/>
              </w:rPr>
              <w:t>1</w:t>
            </w:r>
            <w:r w:rsidR="00111B3D">
              <w:rPr>
                <w:rFonts w:cs="Arial"/>
                <w:b/>
                <w:sz w:val="24"/>
                <w:szCs w:val="24"/>
                <w:lang w:eastAsia="en-GB"/>
              </w:rPr>
              <w:t xml:space="preserve"> FTE</w:t>
            </w:r>
          </w:p>
        </w:tc>
      </w:tr>
    </w:tbl>
    <w:p w14:paraId="5EACEB0D" w14:textId="77777777" w:rsidR="002F4324" w:rsidRPr="0024127E" w:rsidRDefault="002F4324" w:rsidP="002F4324">
      <w:pPr>
        <w:rPr>
          <w:rFonts w:cs="Arial"/>
          <w:lang w:eastAsia="en-GB"/>
        </w:rPr>
      </w:pPr>
    </w:p>
    <w:p w14:paraId="5E3BC0C4" w14:textId="77777777" w:rsidR="000E1E26" w:rsidRDefault="000E1E26" w:rsidP="002F4324">
      <w:pPr>
        <w:rPr>
          <w:rFonts w:cs="Arial"/>
          <w:b/>
          <w:szCs w:val="24"/>
          <w:u w:val="single"/>
          <w:lang w:eastAsia="en-GB"/>
        </w:rPr>
      </w:pPr>
    </w:p>
    <w:p w14:paraId="7875294E" w14:textId="54305BBA" w:rsidR="002F4324" w:rsidRPr="009A26A0" w:rsidRDefault="002F4324" w:rsidP="002F4324">
      <w:pPr>
        <w:rPr>
          <w:rFonts w:cs="Arial"/>
          <w:b/>
          <w:sz w:val="24"/>
          <w:szCs w:val="28"/>
          <w:u w:val="single"/>
          <w:lang w:eastAsia="en-GB"/>
        </w:rPr>
      </w:pPr>
      <w:r w:rsidRPr="009A26A0">
        <w:rPr>
          <w:rFonts w:cs="Arial"/>
          <w:b/>
          <w:sz w:val="24"/>
          <w:szCs w:val="28"/>
          <w:u w:val="single"/>
          <w:lang w:eastAsia="en-GB"/>
        </w:rPr>
        <w:t xml:space="preserve">Summary of main purpose of Role </w:t>
      </w:r>
    </w:p>
    <w:p w14:paraId="22018972" w14:textId="26EE05F1" w:rsidR="0018593B" w:rsidRPr="0018593B" w:rsidRDefault="0018593B" w:rsidP="0018593B">
      <w:pPr>
        <w:spacing w:before="140" w:after="140"/>
        <w:rPr>
          <w:rFonts w:cs="Arial"/>
          <w:sz w:val="24"/>
          <w:szCs w:val="24"/>
          <w:lang w:eastAsia="en-GB"/>
        </w:rPr>
      </w:pPr>
      <w:r w:rsidRPr="0018593B">
        <w:rPr>
          <w:rFonts w:cs="Arial"/>
          <w:sz w:val="24"/>
          <w:szCs w:val="24"/>
          <w:lang w:eastAsia="en-GB"/>
        </w:rPr>
        <w:t xml:space="preserve">As the Quality &amp; Data Coordinator at Newcastle Sixth Form College, you will work under the direction of the Assistant Principal: Teaching and Learning to coordinate a range of quality improvement systems and processes </w:t>
      </w:r>
      <w:r w:rsidR="00B20E19" w:rsidRPr="0018593B">
        <w:rPr>
          <w:rFonts w:cs="Arial"/>
          <w:sz w:val="24"/>
          <w:szCs w:val="24"/>
          <w:lang w:eastAsia="en-GB"/>
        </w:rPr>
        <w:t>to</w:t>
      </w:r>
      <w:r w:rsidRPr="0018593B">
        <w:rPr>
          <w:rFonts w:cs="Arial"/>
          <w:sz w:val="24"/>
          <w:szCs w:val="24"/>
          <w:lang w:eastAsia="en-GB"/>
        </w:rPr>
        <w:t xml:space="preserve"> continuously improve standards of teaching and learning, student success rates, and the overall quality of the student experience. You will also be responsible for internal and external data returns in relation to student record systems and ILR </w:t>
      </w:r>
      <w:r w:rsidR="002E21DA">
        <w:rPr>
          <w:rFonts w:cs="Arial"/>
          <w:sz w:val="24"/>
          <w:szCs w:val="24"/>
          <w:lang w:eastAsia="en-GB"/>
        </w:rPr>
        <w:t xml:space="preserve">as well as support the learner support fund processes at the college. </w:t>
      </w:r>
    </w:p>
    <w:p w14:paraId="3002A4E5" w14:textId="42E3B122" w:rsidR="0018593B" w:rsidRPr="0018593B" w:rsidRDefault="0018593B" w:rsidP="0018593B">
      <w:pPr>
        <w:spacing w:before="140" w:after="140"/>
        <w:rPr>
          <w:rFonts w:cs="Arial"/>
          <w:sz w:val="24"/>
          <w:szCs w:val="24"/>
          <w:lang w:eastAsia="en-GB"/>
        </w:rPr>
      </w:pPr>
      <w:r w:rsidRPr="0018593B">
        <w:rPr>
          <w:rFonts w:cs="Arial"/>
          <w:sz w:val="24"/>
          <w:szCs w:val="24"/>
          <w:lang w:eastAsia="en-GB"/>
        </w:rPr>
        <w:t>You will have a sound knowledge and understanding of effective quality and data systems and processes in a further education context and will provide accura</w:t>
      </w:r>
      <w:r w:rsidR="002E21DA">
        <w:rPr>
          <w:rFonts w:cs="Arial"/>
          <w:sz w:val="24"/>
          <w:szCs w:val="24"/>
          <w:lang w:eastAsia="en-GB"/>
        </w:rPr>
        <w:t xml:space="preserve">te </w:t>
      </w:r>
      <w:r w:rsidRPr="0018593B">
        <w:rPr>
          <w:rFonts w:cs="Arial"/>
          <w:sz w:val="24"/>
          <w:szCs w:val="24"/>
          <w:lang w:eastAsia="en-GB"/>
        </w:rPr>
        <w:t xml:space="preserve">analysis and scrutiny of internal and external data. </w:t>
      </w:r>
    </w:p>
    <w:p w14:paraId="707CADCB" w14:textId="4A5C50ED" w:rsidR="0018593B" w:rsidRPr="0018593B" w:rsidRDefault="0018593B" w:rsidP="0018593B">
      <w:pPr>
        <w:spacing w:before="140" w:after="140"/>
        <w:rPr>
          <w:rFonts w:cs="Arial"/>
          <w:sz w:val="24"/>
          <w:szCs w:val="24"/>
          <w:lang w:eastAsia="en-GB"/>
        </w:rPr>
      </w:pPr>
      <w:r w:rsidRPr="0018593B">
        <w:rPr>
          <w:rFonts w:cs="Arial"/>
          <w:sz w:val="24"/>
          <w:szCs w:val="24"/>
          <w:lang w:eastAsia="en-GB"/>
        </w:rPr>
        <w:t xml:space="preserve">The successful candidate will </w:t>
      </w:r>
      <w:r w:rsidR="004E6844">
        <w:rPr>
          <w:rFonts w:cs="Arial"/>
          <w:sz w:val="24"/>
          <w:szCs w:val="24"/>
          <w:lang w:eastAsia="en-GB"/>
        </w:rPr>
        <w:t xml:space="preserve">ideally </w:t>
      </w:r>
      <w:r w:rsidRPr="0018593B">
        <w:rPr>
          <w:rFonts w:cs="Arial"/>
          <w:sz w:val="24"/>
          <w:szCs w:val="24"/>
          <w:lang w:eastAsia="en-GB"/>
        </w:rPr>
        <w:t>demonstrate experience of having developed and implemented systems and processes to improve quality and data assurance within a further education setting.</w:t>
      </w:r>
      <w:r w:rsidR="004E6844">
        <w:rPr>
          <w:rFonts w:cs="Arial"/>
          <w:sz w:val="24"/>
          <w:szCs w:val="24"/>
          <w:lang w:eastAsia="en-GB"/>
        </w:rPr>
        <w:t xml:space="preserve"> </w:t>
      </w:r>
      <w:r w:rsidR="004E6844">
        <w:rPr>
          <w:rFonts w:cs="Arial"/>
          <w:sz w:val="24"/>
          <w:szCs w:val="24"/>
          <w:lang w:eastAsia="en-GB"/>
        </w:rPr>
        <w:t>Applications are encouraged from candidates who are confident with MS Office package and are passionate about data analysis</w:t>
      </w:r>
      <w:r w:rsidR="004E6844">
        <w:rPr>
          <w:rFonts w:cs="Arial"/>
          <w:sz w:val="24"/>
          <w:szCs w:val="24"/>
          <w:lang w:eastAsia="en-GB"/>
        </w:rPr>
        <w:t xml:space="preserve">. </w:t>
      </w:r>
    </w:p>
    <w:p w14:paraId="4BF17A1C" w14:textId="77777777" w:rsidR="00110F6A" w:rsidRPr="009A26A0" w:rsidRDefault="00110F6A" w:rsidP="00FD5573">
      <w:pPr>
        <w:rPr>
          <w:rFonts w:cs="Arial"/>
          <w:sz w:val="28"/>
          <w:szCs w:val="28"/>
          <w:lang w:eastAsia="en-GB"/>
        </w:rPr>
      </w:pPr>
    </w:p>
    <w:p w14:paraId="477BA0E1" w14:textId="686B809F" w:rsidR="002F4324" w:rsidRPr="009A26A0" w:rsidRDefault="002F4324" w:rsidP="002F4324">
      <w:pPr>
        <w:rPr>
          <w:rFonts w:cs="Arial"/>
          <w:sz w:val="24"/>
          <w:szCs w:val="28"/>
          <w:lang w:eastAsia="en-GB"/>
        </w:rPr>
      </w:pPr>
    </w:p>
    <w:p w14:paraId="64A33AA3" w14:textId="77777777" w:rsidR="002F4324" w:rsidRPr="009A26A0" w:rsidRDefault="002F4324" w:rsidP="002F4324">
      <w:pPr>
        <w:rPr>
          <w:rFonts w:cs="Arial"/>
          <w:b/>
          <w:sz w:val="24"/>
          <w:szCs w:val="28"/>
          <w:lang w:eastAsia="en-GB"/>
        </w:rPr>
      </w:pPr>
      <w:r w:rsidRPr="009A26A0">
        <w:rPr>
          <w:rFonts w:cs="Arial"/>
          <w:b/>
          <w:sz w:val="24"/>
          <w:szCs w:val="28"/>
          <w:u w:val="single"/>
          <w:lang w:eastAsia="en-GB"/>
        </w:rPr>
        <w:t>Key Responsibilities</w:t>
      </w:r>
      <w:r w:rsidRPr="009A26A0">
        <w:rPr>
          <w:rFonts w:cs="Arial"/>
          <w:b/>
          <w:sz w:val="24"/>
          <w:szCs w:val="28"/>
          <w:lang w:eastAsia="en-GB"/>
        </w:rPr>
        <w:t>:</w:t>
      </w:r>
    </w:p>
    <w:p w14:paraId="04DD1222" w14:textId="77777777" w:rsidR="004D7DCC" w:rsidRPr="009A26A0" w:rsidRDefault="004D7DCC" w:rsidP="004D7DCC">
      <w:pPr>
        <w:rPr>
          <w:rFonts w:cs="Arial"/>
          <w:sz w:val="28"/>
          <w:szCs w:val="28"/>
          <w:lang w:eastAsia="en-GB"/>
        </w:rPr>
      </w:pPr>
    </w:p>
    <w:p w14:paraId="1A213C5F" w14:textId="77777777" w:rsidR="0018593B" w:rsidRPr="0018593B" w:rsidRDefault="0018593B" w:rsidP="0018593B">
      <w:pPr>
        <w:spacing w:after="200" w:line="276" w:lineRule="auto"/>
        <w:rPr>
          <w:rFonts w:eastAsiaTheme="minorHAnsi" w:cs="Arial"/>
          <w:sz w:val="24"/>
          <w:szCs w:val="24"/>
        </w:rPr>
      </w:pPr>
      <w:r w:rsidRPr="0018593B">
        <w:rPr>
          <w:rFonts w:eastAsiaTheme="minorHAnsi" w:cs="Arial"/>
          <w:b/>
          <w:sz w:val="24"/>
          <w:szCs w:val="24"/>
        </w:rPr>
        <w:t xml:space="preserve">The following are job specific responsibilities for this </w:t>
      </w:r>
      <w:proofErr w:type="gramStart"/>
      <w:r w:rsidRPr="0018593B">
        <w:rPr>
          <w:rFonts w:eastAsiaTheme="minorHAnsi" w:cs="Arial"/>
          <w:b/>
          <w:sz w:val="24"/>
          <w:szCs w:val="24"/>
        </w:rPr>
        <w:t>position</w:t>
      </w:r>
      <w:proofErr w:type="gramEnd"/>
    </w:p>
    <w:p w14:paraId="646188B0" w14:textId="1683B933" w:rsidR="000B51B5" w:rsidRPr="000B51B5" w:rsidRDefault="0018593B" w:rsidP="000B51B5">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To share and contribute to the vision, mission and values of Newcastle Sixth Form College and communicate them effectively through working practices and behaviours.</w:t>
      </w:r>
    </w:p>
    <w:p w14:paraId="44D3EAD7" w14:textId="413D2E63" w:rsidR="0018593B" w:rsidRP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 xml:space="preserve">To support quality and data systems and processes to </w:t>
      </w:r>
      <w:r w:rsidR="00776A13">
        <w:rPr>
          <w:rFonts w:cs="Arial"/>
          <w:sz w:val="24"/>
          <w:szCs w:val="24"/>
          <w:lang w:eastAsia="en-GB"/>
        </w:rPr>
        <w:t xml:space="preserve">review internal and external KPI’s and </w:t>
      </w:r>
      <w:r w:rsidRPr="0018593B">
        <w:rPr>
          <w:rFonts w:cs="Arial"/>
          <w:sz w:val="24"/>
          <w:szCs w:val="24"/>
          <w:lang w:eastAsia="en-GB"/>
        </w:rPr>
        <w:t xml:space="preserve">effectively coordinate, </w:t>
      </w:r>
      <w:proofErr w:type="gramStart"/>
      <w:r w:rsidRPr="0018593B">
        <w:rPr>
          <w:rFonts w:cs="Arial"/>
          <w:sz w:val="24"/>
          <w:szCs w:val="24"/>
          <w:lang w:eastAsia="en-GB"/>
        </w:rPr>
        <w:t>scrutinise</w:t>
      </w:r>
      <w:proofErr w:type="gramEnd"/>
      <w:r w:rsidRPr="0018593B">
        <w:rPr>
          <w:rFonts w:cs="Arial"/>
          <w:sz w:val="24"/>
          <w:szCs w:val="24"/>
          <w:lang w:eastAsia="en-GB"/>
        </w:rPr>
        <w:t xml:space="preserve"> and interpret data across the </w:t>
      </w:r>
      <w:r w:rsidR="00B20E19">
        <w:rPr>
          <w:rFonts w:cs="Arial"/>
          <w:sz w:val="24"/>
          <w:szCs w:val="24"/>
          <w:lang w:eastAsia="en-GB"/>
        </w:rPr>
        <w:t>c</w:t>
      </w:r>
      <w:r w:rsidRPr="0018593B">
        <w:rPr>
          <w:rFonts w:cs="Arial"/>
          <w:sz w:val="24"/>
          <w:szCs w:val="24"/>
          <w:lang w:eastAsia="en-GB"/>
        </w:rPr>
        <w:t xml:space="preserve">ollege recommending actions </w:t>
      </w:r>
      <w:r w:rsidR="003D7F7D">
        <w:rPr>
          <w:rFonts w:cs="Arial"/>
          <w:sz w:val="24"/>
          <w:szCs w:val="24"/>
          <w:lang w:eastAsia="en-GB"/>
        </w:rPr>
        <w:t xml:space="preserve">for improvement </w:t>
      </w:r>
      <w:r w:rsidRPr="0018593B">
        <w:rPr>
          <w:rFonts w:cs="Arial"/>
          <w:sz w:val="24"/>
          <w:szCs w:val="24"/>
          <w:lang w:eastAsia="en-GB"/>
        </w:rPr>
        <w:t xml:space="preserve">where appropriate. </w:t>
      </w:r>
    </w:p>
    <w:p w14:paraId="10E51BBD" w14:textId="77777777" w:rsidR="0018593B" w:rsidRP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To ensure the consistent implementation of NCG quality assurance and performance improvement systems and processes in line with Newcastle Sixth Form College operational and strategic objectives.</w:t>
      </w:r>
    </w:p>
    <w:p w14:paraId="4065EF23" w14:textId="77777777" w:rsidR="0018593B" w:rsidRP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To provide the senior and wider college leadership team accurate and relevant student data.</w:t>
      </w:r>
    </w:p>
    <w:p w14:paraId="2193E483" w14:textId="77777777" w:rsid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 xml:space="preserve">To work under the direction of the Assistant Principal: Teaching and Learning to prepare a full range of data sets and quality indicators to enable timely and accurate reporting on quality performance systems and processes. </w:t>
      </w:r>
    </w:p>
    <w:p w14:paraId="28EEFCBB" w14:textId="057AF661" w:rsidR="00D447F6" w:rsidRPr="00D447F6" w:rsidRDefault="00D447F6" w:rsidP="000B51B5">
      <w:pPr>
        <w:numPr>
          <w:ilvl w:val="0"/>
          <w:numId w:val="14"/>
        </w:numPr>
        <w:spacing w:before="140" w:after="140" w:line="276" w:lineRule="auto"/>
        <w:ind w:left="360"/>
        <w:rPr>
          <w:rFonts w:cs="Arial"/>
          <w:sz w:val="24"/>
          <w:szCs w:val="24"/>
          <w:lang w:eastAsia="en-GB"/>
        </w:rPr>
      </w:pPr>
      <w:r w:rsidRPr="00D447F6">
        <w:rPr>
          <w:rFonts w:cs="Arial"/>
          <w:sz w:val="24"/>
          <w:szCs w:val="24"/>
          <w:lang w:eastAsia="en-GB"/>
        </w:rPr>
        <w:lastRenderedPageBreak/>
        <w:t>To validate and compliance check data and evidence in line with</w:t>
      </w:r>
      <w:r w:rsidR="006D269F">
        <w:rPr>
          <w:rFonts w:cs="Arial"/>
          <w:sz w:val="24"/>
          <w:szCs w:val="24"/>
          <w:lang w:eastAsia="en-GB"/>
        </w:rPr>
        <w:t xml:space="preserve"> external </w:t>
      </w:r>
      <w:r w:rsidRPr="00D447F6">
        <w:rPr>
          <w:rFonts w:cs="Arial"/>
          <w:sz w:val="24"/>
          <w:szCs w:val="24"/>
          <w:lang w:eastAsia="en-GB"/>
        </w:rPr>
        <w:t xml:space="preserve">funding guidance within the </w:t>
      </w:r>
      <w:r w:rsidR="00B20E19">
        <w:rPr>
          <w:rFonts w:cs="Arial"/>
          <w:sz w:val="24"/>
          <w:szCs w:val="24"/>
          <w:lang w:eastAsia="en-GB"/>
        </w:rPr>
        <w:t>f</w:t>
      </w:r>
      <w:r w:rsidRPr="00D447F6">
        <w:rPr>
          <w:rFonts w:cs="Arial"/>
          <w:sz w:val="24"/>
          <w:szCs w:val="24"/>
          <w:lang w:eastAsia="en-GB"/>
        </w:rPr>
        <w:t xml:space="preserve">urther </w:t>
      </w:r>
      <w:r w:rsidR="00B20E19">
        <w:rPr>
          <w:rFonts w:cs="Arial"/>
          <w:sz w:val="24"/>
          <w:szCs w:val="24"/>
          <w:lang w:eastAsia="en-GB"/>
        </w:rPr>
        <w:t>e</w:t>
      </w:r>
      <w:r w:rsidRPr="00D447F6">
        <w:rPr>
          <w:rFonts w:cs="Arial"/>
          <w:sz w:val="24"/>
          <w:szCs w:val="24"/>
          <w:lang w:eastAsia="en-GB"/>
        </w:rPr>
        <w:t xml:space="preserve">ducation sector </w:t>
      </w:r>
      <w:r w:rsidR="006D269F">
        <w:rPr>
          <w:rFonts w:cs="Arial"/>
          <w:sz w:val="24"/>
          <w:szCs w:val="24"/>
          <w:lang w:eastAsia="en-GB"/>
        </w:rPr>
        <w:t xml:space="preserve">as well as </w:t>
      </w:r>
      <w:r w:rsidRPr="00D447F6">
        <w:rPr>
          <w:rFonts w:cs="Arial"/>
          <w:sz w:val="24"/>
          <w:szCs w:val="24"/>
          <w:lang w:eastAsia="en-GB"/>
        </w:rPr>
        <w:t xml:space="preserve">utilising internal </w:t>
      </w:r>
      <w:r w:rsidR="006D269F">
        <w:rPr>
          <w:rFonts w:cs="Arial"/>
          <w:sz w:val="24"/>
          <w:szCs w:val="24"/>
          <w:lang w:eastAsia="en-GB"/>
        </w:rPr>
        <w:t xml:space="preserve">operating procedures </w:t>
      </w:r>
      <w:r w:rsidRPr="00D447F6">
        <w:rPr>
          <w:rFonts w:cs="Arial"/>
          <w:sz w:val="24"/>
          <w:szCs w:val="24"/>
          <w:lang w:eastAsia="en-GB"/>
        </w:rPr>
        <w:t xml:space="preserve">and </w:t>
      </w:r>
      <w:r w:rsidR="006D269F">
        <w:rPr>
          <w:rFonts w:cs="Arial"/>
          <w:sz w:val="24"/>
          <w:szCs w:val="24"/>
          <w:lang w:eastAsia="en-GB"/>
        </w:rPr>
        <w:t xml:space="preserve">a range of </w:t>
      </w:r>
      <w:r w:rsidRPr="00D447F6">
        <w:rPr>
          <w:rFonts w:cs="Arial"/>
          <w:sz w:val="24"/>
          <w:szCs w:val="24"/>
          <w:lang w:eastAsia="en-GB"/>
        </w:rPr>
        <w:t>reporting tools</w:t>
      </w:r>
      <w:r w:rsidR="006D269F">
        <w:rPr>
          <w:rFonts w:cs="Arial"/>
          <w:sz w:val="24"/>
          <w:szCs w:val="24"/>
          <w:lang w:eastAsia="en-GB"/>
        </w:rPr>
        <w:t xml:space="preserve"> to summarise findings and resolve anomalies. </w:t>
      </w:r>
    </w:p>
    <w:p w14:paraId="3380DBC5" w14:textId="4AD5EEA1" w:rsidR="00D447F6" w:rsidRPr="00D447F6" w:rsidRDefault="00D447F6" w:rsidP="000B51B5">
      <w:pPr>
        <w:numPr>
          <w:ilvl w:val="0"/>
          <w:numId w:val="14"/>
        </w:numPr>
        <w:spacing w:before="140" w:after="140" w:line="276" w:lineRule="auto"/>
        <w:ind w:left="360"/>
        <w:rPr>
          <w:rFonts w:cs="Arial"/>
          <w:sz w:val="24"/>
          <w:szCs w:val="24"/>
          <w:lang w:eastAsia="en-GB"/>
        </w:rPr>
      </w:pPr>
      <w:r w:rsidRPr="00D447F6">
        <w:rPr>
          <w:rFonts w:cs="Arial"/>
          <w:sz w:val="24"/>
          <w:szCs w:val="24"/>
          <w:lang w:eastAsia="en-GB"/>
        </w:rPr>
        <w:t>To assist in the preparation of error free ILR data for submission to external agencies</w:t>
      </w:r>
      <w:r w:rsidR="006D269F">
        <w:rPr>
          <w:rFonts w:cs="Arial"/>
          <w:sz w:val="24"/>
          <w:szCs w:val="24"/>
          <w:lang w:eastAsia="en-GB"/>
        </w:rPr>
        <w:t xml:space="preserve"> and to generate action data sets used in monitoring and evaluating the accuracy of ILR data using appropriate software. </w:t>
      </w:r>
    </w:p>
    <w:p w14:paraId="6EF773A4" w14:textId="34C76B0D" w:rsidR="0018593B" w:rsidRP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 xml:space="preserve">To liaise with heads of department and coordinate timely and accurate submission of quality </w:t>
      </w:r>
      <w:r w:rsidR="00D447F6">
        <w:rPr>
          <w:rFonts w:cs="Arial"/>
          <w:sz w:val="24"/>
          <w:szCs w:val="24"/>
          <w:lang w:eastAsia="en-GB"/>
        </w:rPr>
        <w:t>data</w:t>
      </w:r>
      <w:r w:rsidRPr="0018593B">
        <w:rPr>
          <w:rFonts w:cs="Arial"/>
          <w:sz w:val="24"/>
          <w:szCs w:val="24"/>
          <w:lang w:eastAsia="en-GB"/>
        </w:rPr>
        <w:t xml:space="preserve">. </w:t>
      </w:r>
    </w:p>
    <w:p w14:paraId="261C5251" w14:textId="77777777" w:rsidR="0018593B" w:rsidRP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To coordinate processes resulting in a compliant college curriculum.</w:t>
      </w:r>
    </w:p>
    <w:p w14:paraId="278EAB18" w14:textId="4F654F42" w:rsidR="0018593B" w:rsidRPr="009A26A0" w:rsidRDefault="0018593B" w:rsidP="000B51B5">
      <w:pPr>
        <w:pStyle w:val="ListParagraph"/>
        <w:numPr>
          <w:ilvl w:val="0"/>
          <w:numId w:val="14"/>
        </w:numPr>
        <w:ind w:left="360"/>
        <w:rPr>
          <w:sz w:val="24"/>
          <w:szCs w:val="24"/>
          <w:lang w:eastAsia="en-GB"/>
        </w:rPr>
      </w:pPr>
      <w:r w:rsidRPr="009A26A0">
        <w:rPr>
          <w:sz w:val="24"/>
          <w:szCs w:val="24"/>
          <w:lang w:eastAsia="en-GB"/>
        </w:rPr>
        <w:t>To coordinate tracking of internal moderation, standardisation records and external examiner/moderator actions.</w:t>
      </w:r>
    </w:p>
    <w:p w14:paraId="27467E01" w14:textId="036A0BCB" w:rsidR="0018593B" w:rsidRP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To be proficient with relevant quality and data systems</w:t>
      </w:r>
      <w:r w:rsidR="00114DA0" w:rsidRPr="009A26A0">
        <w:rPr>
          <w:rFonts w:cs="Arial"/>
          <w:sz w:val="24"/>
          <w:szCs w:val="24"/>
          <w:lang w:eastAsia="en-GB"/>
        </w:rPr>
        <w:t xml:space="preserve"> </w:t>
      </w:r>
      <w:r w:rsidRPr="0018593B">
        <w:rPr>
          <w:rFonts w:cs="Arial"/>
          <w:sz w:val="24"/>
          <w:szCs w:val="24"/>
          <w:lang w:eastAsia="en-GB"/>
        </w:rPr>
        <w:t>and be able to assist appropriate managers and staff to use these tools effectively through the delivery of training.</w:t>
      </w:r>
    </w:p>
    <w:p w14:paraId="565CAE60" w14:textId="77777777" w:rsidR="0018593B" w:rsidRP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 xml:space="preserve">To coordinate activities relating to internal surveys and support the collation and analysis of the data. </w:t>
      </w:r>
    </w:p>
    <w:p w14:paraId="3C9A73B0" w14:textId="6CD40166" w:rsidR="0018593B" w:rsidRP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To coordinate activity relating to both internal and external audits and support the submission, collation and analysis of the data</w:t>
      </w:r>
      <w:r w:rsidR="00D447F6">
        <w:rPr>
          <w:rFonts w:cs="Arial"/>
          <w:sz w:val="24"/>
          <w:szCs w:val="24"/>
          <w:lang w:eastAsia="en-GB"/>
        </w:rPr>
        <w:t xml:space="preserve"> and relevant evidence</w:t>
      </w:r>
      <w:r w:rsidRPr="0018593B">
        <w:rPr>
          <w:rFonts w:cs="Arial"/>
          <w:sz w:val="24"/>
          <w:szCs w:val="24"/>
          <w:lang w:eastAsia="en-GB"/>
        </w:rPr>
        <w:t>.</w:t>
      </w:r>
    </w:p>
    <w:p w14:paraId="0C550679" w14:textId="3BA7FD4A" w:rsidR="0018593B" w:rsidRP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 xml:space="preserve">To support the </w:t>
      </w:r>
      <w:r w:rsidR="00B20E19">
        <w:rPr>
          <w:rFonts w:cs="Arial"/>
          <w:sz w:val="24"/>
          <w:szCs w:val="24"/>
          <w:lang w:eastAsia="en-GB"/>
        </w:rPr>
        <w:t>c</w:t>
      </w:r>
      <w:r w:rsidRPr="0018593B">
        <w:rPr>
          <w:rFonts w:cs="Arial"/>
          <w:sz w:val="24"/>
          <w:szCs w:val="24"/>
          <w:lang w:eastAsia="en-GB"/>
        </w:rPr>
        <w:t>ollege in preparation for external inspections.</w:t>
      </w:r>
    </w:p>
    <w:p w14:paraId="34E61A23" w14:textId="3DC90E35" w:rsidR="0018593B" w:rsidRPr="0018593B" w:rsidRDefault="0018593B" w:rsidP="0018593B">
      <w:pPr>
        <w:numPr>
          <w:ilvl w:val="0"/>
          <w:numId w:val="14"/>
        </w:numPr>
        <w:tabs>
          <w:tab w:val="num" w:pos="360"/>
        </w:tabs>
        <w:spacing w:before="140" w:after="140" w:line="276" w:lineRule="auto"/>
        <w:ind w:left="360"/>
        <w:rPr>
          <w:rFonts w:cs="Arial"/>
          <w:sz w:val="24"/>
          <w:szCs w:val="24"/>
          <w:lang w:eastAsia="en-GB"/>
        </w:rPr>
      </w:pPr>
      <w:r w:rsidRPr="0018593B">
        <w:rPr>
          <w:rFonts w:cs="Arial"/>
          <w:sz w:val="24"/>
          <w:szCs w:val="24"/>
          <w:lang w:eastAsia="en-GB"/>
        </w:rPr>
        <w:t xml:space="preserve">To lead the </w:t>
      </w:r>
      <w:r w:rsidR="000B51B5" w:rsidRPr="0018593B">
        <w:rPr>
          <w:rFonts w:cs="Arial"/>
          <w:sz w:val="24"/>
          <w:szCs w:val="24"/>
          <w:lang w:eastAsia="en-GB"/>
        </w:rPr>
        <w:t>value-added</w:t>
      </w:r>
      <w:r w:rsidRPr="0018593B">
        <w:rPr>
          <w:rFonts w:cs="Arial"/>
          <w:sz w:val="24"/>
          <w:szCs w:val="24"/>
          <w:lang w:eastAsia="en-GB"/>
        </w:rPr>
        <w:t xml:space="preserve"> data monitoring process, including ALPS data analysis and preparation as required.</w:t>
      </w:r>
    </w:p>
    <w:p w14:paraId="124F5BC9" w14:textId="4447DEC0" w:rsidR="000E1E26" w:rsidRPr="009C74E8" w:rsidRDefault="0018593B" w:rsidP="002F4324">
      <w:pPr>
        <w:numPr>
          <w:ilvl w:val="0"/>
          <w:numId w:val="14"/>
        </w:numPr>
        <w:tabs>
          <w:tab w:val="num" w:pos="360"/>
        </w:tabs>
        <w:spacing w:before="140" w:after="140" w:line="276" w:lineRule="auto"/>
        <w:ind w:left="360"/>
        <w:rPr>
          <w:rFonts w:cs="Arial"/>
          <w:sz w:val="24"/>
          <w:szCs w:val="24"/>
          <w:lang w:eastAsia="en-GB"/>
        </w:rPr>
      </w:pPr>
      <w:r w:rsidRPr="009C74E8">
        <w:rPr>
          <w:rFonts w:cs="Arial"/>
          <w:sz w:val="24"/>
          <w:szCs w:val="24"/>
          <w:lang w:eastAsia="en-GB"/>
        </w:rPr>
        <w:t>To research and develop assigned projects as directed.</w:t>
      </w:r>
    </w:p>
    <w:p w14:paraId="55BC2D0A" w14:textId="0E0A78F9" w:rsidR="00D447F6" w:rsidRPr="009C74E8" w:rsidRDefault="00D447F6" w:rsidP="00D447F6">
      <w:pPr>
        <w:numPr>
          <w:ilvl w:val="0"/>
          <w:numId w:val="14"/>
        </w:numPr>
        <w:tabs>
          <w:tab w:val="num" w:pos="360"/>
        </w:tabs>
        <w:spacing w:before="140" w:after="140" w:line="276" w:lineRule="auto"/>
        <w:ind w:left="360"/>
        <w:rPr>
          <w:rFonts w:cs="Arial"/>
          <w:sz w:val="24"/>
          <w:szCs w:val="24"/>
          <w:lang w:eastAsia="en-GB"/>
        </w:rPr>
      </w:pPr>
      <w:r w:rsidRPr="009C74E8">
        <w:rPr>
          <w:rFonts w:cs="Arial"/>
          <w:sz w:val="24"/>
          <w:szCs w:val="24"/>
          <w:lang w:eastAsia="en-GB"/>
        </w:rPr>
        <w:t>To support relevant colleagues in the effective administration and assessment of new applications for Learner Support Fund (LSF).</w:t>
      </w:r>
    </w:p>
    <w:p w14:paraId="2F18BEB0" w14:textId="77777777" w:rsidR="00D447F6" w:rsidRPr="00D447F6" w:rsidRDefault="00D447F6" w:rsidP="00D447F6">
      <w:pPr>
        <w:numPr>
          <w:ilvl w:val="0"/>
          <w:numId w:val="14"/>
        </w:numPr>
        <w:tabs>
          <w:tab w:val="num" w:pos="360"/>
        </w:tabs>
        <w:spacing w:before="140" w:after="140" w:line="276" w:lineRule="auto"/>
        <w:ind w:left="360"/>
        <w:rPr>
          <w:rFonts w:cs="Arial"/>
          <w:sz w:val="24"/>
          <w:szCs w:val="24"/>
          <w:lang w:eastAsia="en-GB"/>
        </w:rPr>
      </w:pPr>
      <w:r w:rsidRPr="00D447F6">
        <w:rPr>
          <w:rFonts w:cs="Arial"/>
          <w:sz w:val="24"/>
          <w:szCs w:val="24"/>
          <w:lang w:eastAsia="en-GB"/>
        </w:rPr>
        <w:t>To co-ordinate and keep accurate records of the LSF provision identified during bursary assessment and ongoing requests throughout the academic year.</w:t>
      </w:r>
    </w:p>
    <w:p w14:paraId="6358288C" w14:textId="77777777" w:rsidR="00D447F6" w:rsidRPr="00D447F6" w:rsidRDefault="00D447F6" w:rsidP="00D447F6">
      <w:pPr>
        <w:numPr>
          <w:ilvl w:val="0"/>
          <w:numId w:val="14"/>
        </w:numPr>
        <w:tabs>
          <w:tab w:val="num" w:pos="360"/>
        </w:tabs>
        <w:spacing w:before="140" w:after="140" w:line="276" w:lineRule="auto"/>
        <w:ind w:left="360"/>
        <w:rPr>
          <w:rFonts w:cs="Arial"/>
          <w:sz w:val="24"/>
          <w:szCs w:val="24"/>
          <w:lang w:eastAsia="en-GB"/>
        </w:rPr>
      </w:pPr>
      <w:r w:rsidRPr="00D447F6">
        <w:rPr>
          <w:rFonts w:cs="Arial"/>
          <w:sz w:val="24"/>
          <w:szCs w:val="24"/>
          <w:lang w:eastAsia="en-GB"/>
        </w:rPr>
        <w:t xml:space="preserve">To input relevant student data onto learner records management system to support outstanding quality of student data. </w:t>
      </w:r>
    </w:p>
    <w:p w14:paraId="48186F0E" w14:textId="1CD5A9F5" w:rsidR="00D447F6" w:rsidRPr="00D447F6" w:rsidRDefault="00C83F61" w:rsidP="00D447F6">
      <w:pPr>
        <w:numPr>
          <w:ilvl w:val="0"/>
          <w:numId w:val="14"/>
        </w:numPr>
        <w:tabs>
          <w:tab w:val="num" w:pos="360"/>
        </w:tabs>
        <w:spacing w:before="140" w:after="140" w:line="276" w:lineRule="auto"/>
        <w:ind w:left="360"/>
        <w:rPr>
          <w:rFonts w:cs="Arial"/>
          <w:sz w:val="24"/>
          <w:szCs w:val="24"/>
          <w:lang w:eastAsia="en-GB"/>
        </w:rPr>
      </w:pPr>
      <w:r w:rsidRPr="009C74E8">
        <w:rPr>
          <w:rFonts w:cs="Arial"/>
          <w:sz w:val="24"/>
          <w:szCs w:val="24"/>
          <w:lang w:eastAsia="en-GB"/>
        </w:rPr>
        <w:t xml:space="preserve"> To represent NSFC on internal and external data and quality forums and </w:t>
      </w:r>
      <w:r w:rsidRPr="00D447F6">
        <w:rPr>
          <w:rFonts w:cs="Arial"/>
          <w:sz w:val="24"/>
          <w:szCs w:val="24"/>
          <w:lang w:eastAsia="en-GB"/>
        </w:rPr>
        <w:t>support business services and other college functions as reasonably required</w:t>
      </w:r>
      <w:r w:rsidR="00776A13" w:rsidRPr="009C74E8">
        <w:rPr>
          <w:rFonts w:cs="Arial"/>
          <w:sz w:val="24"/>
          <w:szCs w:val="24"/>
          <w:lang w:eastAsia="en-GB"/>
        </w:rPr>
        <w:t xml:space="preserve">. </w:t>
      </w:r>
    </w:p>
    <w:p w14:paraId="2A153FFC" w14:textId="6C695103" w:rsidR="00D447F6" w:rsidRPr="009A26A0" w:rsidRDefault="00D447F6" w:rsidP="000B51B5">
      <w:pPr>
        <w:spacing w:before="140" w:after="140" w:line="276" w:lineRule="auto"/>
        <w:rPr>
          <w:rFonts w:cs="Arial"/>
          <w:sz w:val="24"/>
          <w:szCs w:val="24"/>
          <w:lang w:eastAsia="en-GB"/>
        </w:rPr>
      </w:pPr>
    </w:p>
    <w:p w14:paraId="21A3B775" w14:textId="77777777" w:rsidR="004D7DCC" w:rsidRPr="0024127E" w:rsidRDefault="004D7DCC" w:rsidP="002F4324">
      <w:pPr>
        <w:rPr>
          <w:rFonts w:cs="Arial"/>
          <w:sz w:val="24"/>
          <w:szCs w:val="24"/>
          <w:lang w:eastAsia="en-GB"/>
        </w:rPr>
      </w:pPr>
    </w:p>
    <w:p w14:paraId="39D24BFD" w14:textId="77777777" w:rsidR="002F4324" w:rsidRDefault="002F4324" w:rsidP="002F4324">
      <w:pPr>
        <w:rPr>
          <w:rFonts w:cs="Arial"/>
          <w:b/>
          <w:sz w:val="24"/>
          <w:szCs w:val="24"/>
          <w:lang w:eastAsia="en-GB"/>
        </w:rPr>
      </w:pPr>
      <w:r w:rsidRPr="002A7EE5">
        <w:rPr>
          <w:rFonts w:cs="Arial"/>
          <w:b/>
          <w:sz w:val="24"/>
          <w:szCs w:val="24"/>
          <w:lang w:eastAsia="en-GB"/>
        </w:rPr>
        <w:t>Standard responsibilities for all positions in NCG</w:t>
      </w:r>
    </w:p>
    <w:p w14:paraId="34022AC4" w14:textId="77777777" w:rsidR="008E6FDF" w:rsidRPr="002A7EE5" w:rsidRDefault="008E6FDF" w:rsidP="002F4324">
      <w:pPr>
        <w:rPr>
          <w:rFonts w:cs="Arial"/>
          <w:b/>
          <w:sz w:val="24"/>
          <w:szCs w:val="24"/>
          <w:lang w:eastAsia="en-GB"/>
        </w:rPr>
      </w:pPr>
    </w:p>
    <w:p w14:paraId="22C608E3" w14:textId="77777777" w:rsidR="002F4324" w:rsidRPr="002A7EE5" w:rsidRDefault="002F4324" w:rsidP="00E32EF6">
      <w:pPr>
        <w:numPr>
          <w:ilvl w:val="0"/>
          <w:numId w:val="12"/>
        </w:numPr>
        <w:rPr>
          <w:rFonts w:cs="Arial"/>
          <w:sz w:val="24"/>
          <w:szCs w:val="24"/>
          <w:lang w:eastAsia="en-GB"/>
        </w:rPr>
      </w:pPr>
      <w:r w:rsidRPr="002A7EE5">
        <w:rPr>
          <w:rFonts w:cs="Arial"/>
          <w:sz w:val="24"/>
          <w:szCs w:val="24"/>
          <w:lang w:eastAsia="en-GB"/>
        </w:rPr>
        <w:t>Participate in any staff review/performance management processes involving the identifying and meeting of training needs for self and others.</w:t>
      </w:r>
    </w:p>
    <w:p w14:paraId="224FC269" w14:textId="77777777" w:rsidR="002F4324" w:rsidRPr="002A7EE5" w:rsidRDefault="002F4324" w:rsidP="00E32EF6">
      <w:pPr>
        <w:numPr>
          <w:ilvl w:val="0"/>
          <w:numId w:val="12"/>
        </w:numPr>
        <w:rPr>
          <w:rFonts w:cs="Arial"/>
          <w:sz w:val="24"/>
          <w:szCs w:val="24"/>
          <w:lang w:eastAsia="en-GB"/>
        </w:rPr>
      </w:pPr>
      <w:r w:rsidRPr="002A7EE5">
        <w:rPr>
          <w:rFonts w:cs="Arial"/>
          <w:sz w:val="24"/>
          <w:szCs w:val="24"/>
          <w:lang w:eastAsia="en-GB"/>
        </w:rPr>
        <w:lastRenderedPageBreak/>
        <w:t>Take appropriate responsibility to ensure the health and safety of self and others.</w:t>
      </w:r>
    </w:p>
    <w:p w14:paraId="68E1F6BB" w14:textId="77777777" w:rsidR="002F4324" w:rsidRPr="002A7EE5" w:rsidRDefault="002F4324" w:rsidP="00E32EF6">
      <w:pPr>
        <w:numPr>
          <w:ilvl w:val="0"/>
          <w:numId w:val="12"/>
        </w:numPr>
        <w:rPr>
          <w:rFonts w:cs="Arial"/>
          <w:sz w:val="24"/>
          <w:szCs w:val="24"/>
          <w:lang w:eastAsia="en-GB"/>
        </w:rPr>
      </w:pPr>
      <w:r w:rsidRPr="002A7EE5">
        <w:rPr>
          <w:rFonts w:cs="Arial"/>
          <w:sz w:val="24"/>
          <w:szCs w:val="24"/>
          <w:lang w:eastAsia="en-GB"/>
        </w:rPr>
        <w:t>Pursue the achievement and integration of equal opportunities throughout all activities.</w:t>
      </w:r>
    </w:p>
    <w:p w14:paraId="3FC353CD" w14:textId="77777777" w:rsidR="002F4324" w:rsidRPr="002A7EE5" w:rsidRDefault="002F4324" w:rsidP="00E32EF6">
      <w:pPr>
        <w:numPr>
          <w:ilvl w:val="0"/>
          <w:numId w:val="12"/>
        </w:numPr>
        <w:rPr>
          <w:rFonts w:cs="Arial"/>
          <w:sz w:val="24"/>
          <w:szCs w:val="24"/>
          <w:lang w:eastAsia="en-GB"/>
        </w:rPr>
      </w:pPr>
      <w:r w:rsidRPr="002A7EE5">
        <w:rPr>
          <w:rFonts w:cs="Arial"/>
          <w:sz w:val="24"/>
          <w:szCs w:val="24"/>
          <w:lang w:eastAsia="en-GB"/>
        </w:rPr>
        <w:t>Undertake any other tasks and responsibilities appropriate to the level of this post.</w:t>
      </w:r>
    </w:p>
    <w:p w14:paraId="4372C094" w14:textId="77777777" w:rsidR="002F4324" w:rsidRDefault="002F4324" w:rsidP="00E32EF6">
      <w:pPr>
        <w:numPr>
          <w:ilvl w:val="0"/>
          <w:numId w:val="12"/>
        </w:numPr>
        <w:rPr>
          <w:rFonts w:cs="Arial"/>
          <w:sz w:val="24"/>
          <w:szCs w:val="24"/>
          <w:lang w:eastAsia="en-GB"/>
        </w:rPr>
      </w:pPr>
      <w:r w:rsidRPr="002A7EE5">
        <w:rPr>
          <w:rFonts w:cs="Arial"/>
          <w:sz w:val="24"/>
          <w:szCs w:val="24"/>
          <w:lang w:eastAsia="en-GB"/>
        </w:rPr>
        <w:t>Comply with all NCG policies and procedures</w:t>
      </w:r>
      <w:r w:rsidR="00523215" w:rsidRPr="002A7EE5">
        <w:rPr>
          <w:rFonts w:cs="Arial"/>
          <w:sz w:val="24"/>
          <w:szCs w:val="24"/>
          <w:lang w:eastAsia="en-GB"/>
        </w:rPr>
        <w:t>.</w:t>
      </w:r>
    </w:p>
    <w:p w14:paraId="2452D731" w14:textId="77777777" w:rsidR="00E32EF6" w:rsidRPr="002A7EE5" w:rsidRDefault="00E32EF6" w:rsidP="00E32EF6">
      <w:pPr>
        <w:spacing w:after="200" w:line="276" w:lineRule="auto"/>
        <w:rPr>
          <w:rFonts w:cs="Arial"/>
          <w:sz w:val="24"/>
          <w:szCs w:val="24"/>
          <w:lang w:eastAsia="en-GB"/>
        </w:rPr>
      </w:pPr>
    </w:p>
    <w:p w14:paraId="19163C15" w14:textId="77777777" w:rsidR="00E32EF6" w:rsidRPr="002A7EE5" w:rsidRDefault="002F4324" w:rsidP="00E32EF6">
      <w:pPr>
        <w:spacing w:after="200" w:line="276" w:lineRule="auto"/>
        <w:rPr>
          <w:rFonts w:cs="Arial"/>
          <w:sz w:val="24"/>
          <w:szCs w:val="24"/>
          <w:lang w:eastAsia="en-GB"/>
        </w:rPr>
      </w:pPr>
      <w:r w:rsidRPr="002A7EE5">
        <w:rPr>
          <w:rFonts w:cs="Arial"/>
          <w:sz w:val="24"/>
          <w:szCs w:val="24"/>
          <w:lang w:eastAsia="en-GB"/>
        </w:rPr>
        <w:t>NCG is committed to safeguarding and promoting the welfare of children, young people and vulnerable adults and expects all staff to share this commit</w:t>
      </w:r>
      <w:r w:rsidR="00523215" w:rsidRPr="002A7EE5">
        <w:rPr>
          <w:rFonts w:cs="Arial"/>
          <w:sz w:val="24"/>
          <w:szCs w:val="24"/>
          <w:lang w:eastAsia="en-GB"/>
        </w:rPr>
        <w:t>ment.</w:t>
      </w:r>
    </w:p>
    <w:p w14:paraId="050BBDD6" w14:textId="77777777" w:rsidR="00E32EF6" w:rsidRPr="002A7EE5" w:rsidRDefault="00E32EF6">
      <w:pPr>
        <w:spacing w:after="200" w:line="276" w:lineRule="auto"/>
        <w:rPr>
          <w:rFonts w:cs="Arial"/>
          <w:sz w:val="24"/>
          <w:szCs w:val="24"/>
          <w:lang w:eastAsia="en-GB"/>
        </w:rPr>
      </w:pPr>
      <w:r w:rsidRPr="002A7EE5">
        <w:rPr>
          <w:rFonts w:cs="Arial"/>
          <w:sz w:val="24"/>
          <w:szCs w:val="24"/>
          <w:lang w:eastAsia="en-GB"/>
        </w:rPr>
        <w:br w:type="page"/>
      </w:r>
    </w:p>
    <w:p w14:paraId="2E7E63CE" w14:textId="77777777" w:rsidR="00C7569F" w:rsidRPr="0024127E" w:rsidRDefault="00C7569F" w:rsidP="00E32EF6">
      <w:pPr>
        <w:spacing w:after="200" w:line="276" w:lineRule="auto"/>
        <w:rPr>
          <w:rFonts w:cs="Arial"/>
          <w:b/>
          <w:sz w:val="24"/>
          <w:szCs w:val="24"/>
        </w:rPr>
      </w:pPr>
      <w:r w:rsidRPr="0024127E">
        <w:rPr>
          <w:rFonts w:cs="Arial"/>
          <w:b/>
          <w:sz w:val="24"/>
          <w:szCs w:val="24"/>
        </w:rPr>
        <w:lastRenderedPageBreak/>
        <w:t xml:space="preserve">Person Specification </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3"/>
        <w:gridCol w:w="1239"/>
        <w:gridCol w:w="1250"/>
        <w:gridCol w:w="1562"/>
      </w:tblGrid>
      <w:tr w:rsidR="00D0066E" w:rsidRPr="00D0066E" w14:paraId="7F963470" w14:textId="77777777" w:rsidTr="00B322EF">
        <w:trPr>
          <w:trHeight w:val="556"/>
          <w:tblHeader/>
        </w:trPr>
        <w:tc>
          <w:tcPr>
            <w:tcW w:w="5083" w:type="dxa"/>
            <w:shd w:val="clear" w:color="auto" w:fill="auto"/>
          </w:tcPr>
          <w:p w14:paraId="27B0BFAD" w14:textId="77777777" w:rsidR="00D0066E" w:rsidRPr="00D0066E" w:rsidRDefault="00D0066E" w:rsidP="00D0066E">
            <w:pPr>
              <w:jc w:val="both"/>
              <w:rPr>
                <w:rFonts w:ascii="Comic Sans MS" w:hAnsi="Comic Sans MS"/>
                <w:sz w:val="20"/>
                <w:szCs w:val="20"/>
              </w:rPr>
            </w:pPr>
          </w:p>
        </w:tc>
        <w:tc>
          <w:tcPr>
            <w:tcW w:w="1239" w:type="dxa"/>
            <w:shd w:val="clear" w:color="auto" w:fill="auto"/>
            <w:vAlign w:val="center"/>
          </w:tcPr>
          <w:p w14:paraId="42B60951" w14:textId="77777777" w:rsidR="00D0066E" w:rsidRPr="00D0066E" w:rsidRDefault="00D0066E" w:rsidP="00D0066E">
            <w:pPr>
              <w:jc w:val="center"/>
              <w:rPr>
                <w:b/>
                <w:bCs/>
                <w:sz w:val="20"/>
                <w:szCs w:val="20"/>
              </w:rPr>
            </w:pPr>
            <w:r w:rsidRPr="00D0066E">
              <w:rPr>
                <w:b/>
                <w:bCs/>
                <w:sz w:val="20"/>
                <w:szCs w:val="20"/>
              </w:rPr>
              <w:t>Essential</w:t>
            </w:r>
          </w:p>
        </w:tc>
        <w:tc>
          <w:tcPr>
            <w:tcW w:w="1250" w:type="dxa"/>
            <w:shd w:val="clear" w:color="auto" w:fill="auto"/>
            <w:vAlign w:val="center"/>
          </w:tcPr>
          <w:p w14:paraId="5C904E7A" w14:textId="77777777" w:rsidR="00D0066E" w:rsidRPr="00D0066E" w:rsidRDefault="00D0066E" w:rsidP="00D0066E">
            <w:pPr>
              <w:jc w:val="center"/>
              <w:rPr>
                <w:b/>
                <w:bCs/>
                <w:sz w:val="20"/>
                <w:szCs w:val="20"/>
              </w:rPr>
            </w:pPr>
            <w:r w:rsidRPr="00D0066E">
              <w:rPr>
                <w:b/>
                <w:bCs/>
                <w:sz w:val="20"/>
                <w:szCs w:val="20"/>
              </w:rPr>
              <w:t>Desirable</w:t>
            </w:r>
          </w:p>
        </w:tc>
        <w:tc>
          <w:tcPr>
            <w:tcW w:w="1562" w:type="dxa"/>
            <w:vAlign w:val="center"/>
          </w:tcPr>
          <w:p w14:paraId="271F874C" w14:textId="77777777" w:rsidR="00D0066E" w:rsidRPr="00D0066E" w:rsidRDefault="00D0066E" w:rsidP="00D0066E">
            <w:pPr>
              <w:jc w:val="center"/>
              <w:rPr>
                <w:b/>
                <w:bCs/>
                <w:sz w:val="20"/>
                <w:szCs w:val="20"/>
              </w:rPr>
            </w:pPr>
            <w:r w:rsidRPr="00D0066E">
              <w:rPr>
                <w:b/>
                <w:bCs/>
                <w:sz w:val="20"/>
                <w:szCs w:val="20"/>
              </w:rPr>
              <w:t>Method of assessment</w:t>
            </w:r>
          </w:p>
        </w:tc>
      </w:tr>
      <w:tr w:rsidR="00D0066E" w:rsidRPr="00D0066E" w14:paraId="559183F4" w14:textId="77777777" w:rsidTr="00B322EF">
        <w:trPr>
          <w:cantSplit/>
          <w:trHeight w:val="431"/>
        </w:trPr>
        <w:tc>
          <w:tcPr>
            <w:tcW w:w="6322" w:type="dxa"/>
            <w:gridSpan w:val="2"/>
            <w:shd w:val="clear" w:color="auto" w:fill="A6A6A6" w:themeFill="background1" w:themeFillShade="A6"/>
            <w:vAlign w:val="center"/>
          </w:tcPr>
          <w:p w14:paraId="4066B7FB" w14:textId="77777777" w:rsidR="00D0066E" w:rsidRPr="00D0066E" w:rsidRDefault="00D0066E" w:rsidP="00D0066E">
            <w:pPr>
              <w:rPr>
                <w:color w:val="FFFFFF"/>
                <w:sz w:val="20"/>
                <w:szCs w:val="20"/>
              </w:rPr>
            </w:pPr>
            <w:r w:rsidRPr="00D0066E">
              <w:rPr>
                <w:b/>
                <w:bCs/>
                <w:sz w:val="20"/>
                <w:szCs w:val="20"/>
              </w:rPr>
              <w:t>Qualifications / Training</w:t>
            </w:r>
          </w:p>
        </w:tc>
        <w:tc>
          <w:tcPr>
            <w:tcW w:w="1250" w:type="dxa"/>
            <w:shd w:val="clear" w:color="auto" w:fill="A6A6A6" w:themeFill="background1" w:themeFillShade="A6"/>
            <w:vAlign w:val="center"/>
          </w:tcPr>
          <w:p w14:paraId="3FACE56F" w14:textId="77777777" w:rsidR="00D0066E" w:rsidRPr="00D0066E" w:rsidRDefault="00D0066E" w:rsidP="00D0066E">
            <w:pPr>
              <w:rPr>
                <w:color w:val="FFFFFF"/>
                <w:sz w:val="20"/>
                <w:szCs w:val="20"/>
              </w:rPr>
            </w:pPr>
          </w:p>
        </w:tc>
        <w:tc>
          <w:tcPr>
            <w:tcW w:w="1562" w:type="dxa"/>
            <w:shd w:val="clear" w:color="auto" w:fill="A6A6A6" w:themeFill="background1" w:themeFillShade="A6"/>
            <w:vAlign w:val="center"/>
          </w:tcPr>
          <w:p w14:paraId="66EAB794" w14:textId="77777777" w:rsidR="00D0066E" w:rsidRPr="00D0066E" w:rsidRDefault="00D0066E" w:rsidP="00D0066E">
            <w:pPr>
              <w:jc w:val="center"/>
              <w:rPr>
                <w:color w:val="FFFFFF"/>
                <w:sz w:val="20"/>
                <w:szCs w:val="20"/>
              </w:rPr>
            </w:pPr>
          </w:p>
        </w:tc>
      </w:tr>
      <w:tr w:rsidR="00D0066E" w:rsidRPr="00D0066E" w14:paraId="47233C2A" w14:textId="77777777" w:rsidTr="00B322EF">
        <w:trPr>
          <w:cantSplit/>
          <w:trHeight w:val="501"/>
        </w:trPr>
        <w:tc>
          <w:tcPr>
            <w:tcW w:w="5083" w:type="dxa"/>
            <w:shd w:val="clear" w:color="auto" w:fill="auto"/>
            <w:vAlign w:val="center"/>
          </w:tcPr>
          <w:p w14:paraId="4A8003A7" w14:textId="77777777" w:rsidR="00D0066E" w:rsidRPr="00D0066E" w:rsidRDefault="00D0066E" w:rsidP="00D0066E">
            <w:pPr>
              <w:rPr>
                <w:rFonts w:cs="Arial"/>
                <w:sz w:val="20"/>
                <w:szCs w:val="20"/>
              </w:rPr>
            </w:pPr>
            <w:r w:rsidRPr="00D0066E">
              <w:rPr>
                <w:rFonts w:cs="Arial"/>
                <w:sz w:val="20"/>
                <w:szCs w:val="20"/>
              </w:rPr>
              <w:t>A degree or significant professional experience.</w:t>
            </w:r>
          </w:p>
        </w:tc>
        <w:tc>
          <w:tcPr>
            <w:tcW w:w="1239" w:type="dxa"/>
            <w:shd w:val="clear" w:color="auto" w:fill="auto"/>
            <w:vAlign w:val="center"/>
          </w:tcPr>
          <w:p w14:paraId="2C18F99B" w14:textId="77777777" w:rsidR="00D0066E" w:rsidRPr="00D0066E" w:rsidRDefault="00D0066E" w:rsidP="00D0066E">
            <w:pPr>
              <w:jc w:val="center"/>
            </w:pPr>
            <w:r w:rsidRPr="00D0066E">
              <w:rPr>
                <w:rFonts w:cs="Arial"/>
                <w:sz w:val="20"/>
                <w:szCs w:val="20"/>
              </w:rPr>
              <w:sym w:font="Wingdings" w:char="F0FC"/>
            </w:r>
          </w:p>
        </w:tc>
        <w:tc>
          <w:tcPr>
            <w:tcW w:w="1250" w:type="dxa"/>
            <w:shd w:val="clear" w:color="auto" w:fill="auto"/>
            <w:vAlign w:val="center"/>
          </w:tcPr>
          <w:p w14:paraId="552C8447" w14:textId="77777777" w:rsidR="00D0066E" w:rsidRPr="00D0066E" w:rsidRDefault="00D0066E" w:rsidP="00D0066E">
            <w:pPr>
              <w:jc w:val="center"/>
              <w:rPr>
                <w:rFonts w:cs="Arial"/>
                <w:sz w:val="20"/>
                <w:szCs w:val="20"/>
              </w:rPr>
            </w:pPr>
          </w:p>
          <w:p w14:paraId="27DB70E2" w14:textId="77777777" w:rsidR="00D0066E" w:rsidRPr="00D0066E" w:rsidRDefault="00D0066E" w:rsidP="00D0066E">
            <w:pPr>
              <w:jc w:val="center"/>
              <w:rPr>
                <w:sz w:val="24"/>
                <w:szCs w:val="24"/>
              </w:rPr>
            </w:pPr>
          </w:p>
        </w:tc>
        <w:tc>
          <w:tcPr>
            <w:tcW w:w="1562" w:type="dxa"/>
            <w:vAlign w:val="center"/>
          </w:tcPr>
          <w:p w14:paraId="288666D2" w14:textId="77777777" w:rsidR="00D0066E" w:rsidRPr="00D0066E" w:rsidRDefault="00D0066E" w:rsidP="00D0066E">
            <w:pPr>
              <w:jc w:val="center"/>
              <w:rPr>
                <w:rFonts w:cs="Arial"/>
                <w:sz w:val="20"/>
                <w:szCs w:val="20"/>
              </w:rPr>
            </w:pPr>
            <w:r w:rsidRPr="00D0066E">
              <w:rPr>
                <w:rFonts w:cs="Arial"/>
                <w:sz w:val="20"/>
                <w:szCs w:val="20"/>
              </w:rPr>
              <w:t>Application form</w:t>
            </w:r>
          </w:p>
        </w:tc>
      </w:tr>
      <w:tr w:rsidR="00D0066E" w:rsidRPr="00D0066E" w14:paraId="2B64BC8A" w14:textId="77777777" w:rsidTr="00B322EF">
        <w:trPr>
          <w:cantSplit/>
          <w:trHeight w:val="707"/>
        </w:trPr>
        <w:tc>
          <w:tcPr>
            <w:tcW w:w="5083" w:type="dxa"/>
            <w:shd w:val="clear" w:color="auto" w:fill="auto"/>
            <w:vAlign w:val="center"/>
          </w:tcPr>
          <w:p w14:paraId="2DC7E1BD" w14:textId="77777777" w:rsidR="00D0066E" w:rsidRPr="00D0066E" w:rsidRDefault="00D0066E" w:rsidP="00D0066E">
            <w:pPr>
              <w:rPr>
                <w:rFonts w:cs="Arial"/>
                <w:color w:val="000000" w:themeColor="text1"/>
                <w:sz w:val="20"/>
                <w:szCs w:val="20"/>
              </w:rPr>
            </w:pPr>
            <w:r w:rsidRPr="00D0066E">
              <w:rPr>
                <w:rFonts w:cs="Arial"/>
                <w:color w:val="000000" w:themeColor="text1"/>
                <w:sz w:val="20"/>
                <w:szCs w:val="20"/>
              </w:rPr>
              <w:t>Level 2 Maths and English.</w:t>
            </w:r>
          </w:p>
        </w:tc>
        <w:tc>
          <w:tcPr>
            <w:tcW w:w="1239" w:type="dxa"/>
            <w:shd w:val="clear" w:color="auto" w:fill="auto"/>
            <w:vAlign w:val="center"/>
          </w:tcPr>
          <w:p w14:paraId="682BD843"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sym w:font="Wingdings" w:char="F0FC"/>
            </w:r>
          </w:p>
        </w:tc>
        <w:tc>
          <w:tcPr>
            <w:tcW w:w="1250" w:type="dxa"/>
            <w:shd w:val="clear" w:color="auto" w:fill="auto"/>
            <w:vAlign w:val="center"/>
          </w:tcPr>
          <w:p w14:paraId="751482EA" w14:textId="77777777" w:rsidR="00D0066E" w:rsidRPr="00D0066E" w:rsidRDefault="00D0066E" w:rsidP="00D0066E">
            <w:pPr>
              <w:jc w:val="center"/>
              <w:rPr>
                <w:rFonts w:cs="Arial"/>
                <w:color w:val="000000" w:themeColor="text1"/>
                <w:sz w:val="20"/>
                <w:szCs w:val="20"/>
              </w:rPr>
            </w:pPr>
          </w:p>
        </w:tc>
        <w:tc>
          <w:tcPr>
            <w:tcW w:w="1562" w:type="dxa"/>
            <w:vAlign w:val="center"/>
          </w:tcPr>
          <w:p w14:paraId="2EEF3F86"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 form</w:t>
            </w:r>
          </w:p>
        </w:tc>
      </w:tr>
      <w:tr w:rsidR="00D0066E" w:rsidRPr="00D0066E" w14:paraId="111C6B55" w14:textId="77777777" w:rsidTr="00B322EF">
        <w:trPr>
          <w:cantSplit/>
          <w:trHeight w:val="707"/>
        </w:trPr>
        <w:tc>
          <w:tcPr>
            <w:tcW w:w="5083" w:type="dxa"/>
            <w:shd w:val="clear" w:color="auto" w:fill="auto"/>
            <w:vAlign w:val="center"/>
          </w:tcPr>
          <w:p w14:paraId="52A1D133" w14:textId="77777777" w:rsidR="00D0066E" w:rsidRPr="00D0066E" w:rsidRDefault="00D0066E" w:rsidP="00D0066E">
            <w:pPr>
              <w:rPr>
                <w:rFonts w:cs="Arial"/>
                <w:color w:val="000000" w:themeColor="text1"/>
                <w:sz w:val="20"/>
                <w:szCs w:val="20"/>
              </w:rPr>
            </w:pPr>
            <w:r w:rsidRPr="00D0066E">
              <w:rPr>
                <w:rFonts w:cs="Arial"/>
                <w:color w:val="000000" w:themeColor="text1"/>
                <w:sz w:val="20"/>
                <w:szCs w:val="20"/>
              </w:rPr>
              <w:t>Training in data management systems.</w:t>
            </w:r>
          </w:p>
        </w:tc>
        <w:tc>
          <w:tcPr>
            <w:tcW w:w="1239" w:type="dxa"/>
            <w:shd w:val="clear" w:color="auto" w:fill="auto"/>
            <w:vAlign w:val="center"/>
          </w:tcPr>
          <w:p w14:paraId="24E36DEA" w14:textId="77777777" w:rsidR="00D0066E" w:rsidRPr="00D0066E" w:rsidRDefault="00D0066E" w:rsidP="00D0066E">
            <w:pPr>
              <w:jc w:val="center"/>
              <w:rPr>
                <w:rFonts w:cs="Arial"/>
                <w:color w:val="000000" w:themeColor="text1"/>
                <w:sz w:val="20"/>
                <w:szCs w:val="20"/>
              </w:rPr>
            </w:pPr>
          </w:p>
        </w:tc>
        <w:tc>
          <w:tcPr>
            <w:tcW w:w="1250" w:type="dxa"/>
            <w:shd w:val="clear" w:color="auto" w:fill="auto"/>
            <w:vAlign w:val="center"/>
          </w:tcPr>
          <w:p w14:paraId="43FC826C"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sym w:font="Wingdings" w:char="F0FC"/>
            </w:r>
          </w:p>
        </w:tc>
        <w:tc>
          <w:tcPr>
            <w:tcW w:w="1562" w:type="dxa"/>
            <w:vAlign w:val="center"/>
          </w:tcPr>
          <w:p w14:paraId="49244FF6"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 Form</w:t>
            </w:r>
          </w:p>
        </w:tc>
      </w:tr>
      <w:tr w:rsidR="00D0066E" w:rsidRPr="00D0066E" w14:paraId="15DC69AE" w14:textId="77777777" w:rsidTr="00B322EF">
        <w:trPr>
          <w:trHeight w:val="384"/>
        </w:trPr>
        <w:tc>
          <w:tcPr>
            <w:tcW w:w="7572" w:type="dxa"/>
            <w:gridSpan w:val="3"/>
            <w:shd w:val="clear" w:color="auto" w:fill="A6A6A6" w:themeFill="background1" w:themeFillShade="A6"/>
            <w:vAlign w:val="center"/>
          </w:tcPr>
          <w:p w14:paraId="0A4E62FD" w14:textId="77777777" w:rsidR="00D0066E" w:rsidRPr="00D0066E" w:rsidRDefault="00D0066E" w:rsidP="00D0066E">
            <w:pPr>
              <w:rPr>
                <w:rFonts w:cs="Arial"/>
                <w:color w:val="000000" w:themeColor="text1"/>
                <w:sz w:val="20"/>
                <w:szCs w:val="20"/>
              </w:rPr>
            </w:pPr>
            <w:r w:rsidRPr="00D0066E">
              <w:rPr>
                <w:rFonts w:cs="Arial"/>
                <w:b/>
                <w:bCs/>
                <w:color w:val="000000" w:themeColor="text1"/>
                <w:sz w:val="20"/>
                <w:szCs w:val="20"/>
              </w:rPr>
              <w:t xml:space="preserve">Experience </w:t>
            </w:r>
          </w:p>
        </w:tc>
        <w:tc>
          <w:tcPr>
            <w:tcW w:w="1562" w:type="dxa"/>
            <w:shd w:val="clear" w:color="auto" w:fill="A6A6A6" w:themeFill="background1" w:themeFillShade="A6"/>
            <w:vAlign w:val="center"/>
          </w:tcPr>
          <w:p w14:paraId="7C3845D8" w14:textId="77777777" w:rsidR="00D0066E" w:rsidRPr="00D0066E" w:rsidRDefault="00D0066E" w:rsidP="00D0066E">
            <w:pPr>
              <w:jc w:val="center"/>
              <w:rPr>
                <w:rFonts w:cs="Arial"/>
                <w:b/>
                <w:bCs/>
                <w:color w:val="000000" w:themeColor="text1"/>
                <w:sz w:val="20"/>
                <w:szCs w:val="20"/>
              </w:rPr>
            </w:pPr>
          </w:p>
        </w:tc>
      </w:tr>
      <w:tr w:rsidR="00D0066E" w:rsidRPr="00D0066E" w14:paraId="0AA72445" w14:textId="77777777" w:rsidTr="00B322EF">
        <w:trPr>
          <w:cantSplit/>
          <w:trHeight w:val="501"/>
        </w:trPr>
        <w:tc>
          <w:tcPr>
            <w:tcW w:w="5083" w:type="dxa"/>
            <w:shd w:val="clear" w:color="auto" w:fill="auto"/>
            <w:vAlign w:val="center"/>
          </w:tcPr>
          <w:p w14:paraId="43CEF594" w14:textId="77777777" w:rsidR="00D0066E" w:rsidRPr="00D0066E" w:rsidRDefault="00D0066E" w:rsidP="00D0066E">
            <w:pPr>
              <w:rPr>
                <w:rFonts w:cs="Arial"/>
                <w:color w:val="000000" w:themeColor="text1"/>
                <w:sz w:val="20"/>
                <w:szCs w:val="20"/>
              </w:rPr>
            </w:pPr>
          </w:p>
          <w:p w14:paraId="75AFFF89" w14:textId="77777777" w:rsidR="00D0066E" w:rsidRPr="00D0066E" w:rsidRDefault="00D0066E" w:rsidP="00D0066E">
            <w:pPr>
              <w:rPr>
                <w:rFonts w:cs="Arial"/>
                <w:color w:val="000000" w:themeColor="text1"/>
                <w:sz w:val="20"/>
                <w:szCs w:val="20"/>
              </w:rPr>
            </w:pPr>
            <w:r w:rsidRPr="00D0066E">
              <w:rPr>
                <w:rFonts w:cs="Arial"/>
                <w:color w:val="000000" w:themeColor="text1"/>
                <w:sz w:val="20"/>
                <w:szCs w:val="20"/>
              </w:rPr>
              <w:t>Experience of a range of quality and data improvement systems and approaches in an educational setting.</w:t>
            </w:r>
          </w:p>
          <w:p w14:paraId="7BEB23A0" w14:textId="77777777" w:rsidR="00D0066E" w:rsidRPr="00D0066E" w:rsidRDefault="00D0066E" w:rsidP="00D0066E">
            <w:pPr>
              <w:rPr>
                <w:rFonts w:cs="Arial"/>
                <w:color w:val="000000" w:themeColor="text1"/>
                <w:sz w:val="20"/>
                <w:szCs w:val="20"/>
              </w:rPr>
            </w:pPr>
          </w:p>
        </w:tc>
        <w:tc>
          <w:tcPr>
            <w:tcW w:w="1239" w:type="dxa"/>
            <w:shd w:val="clear" w:color="auto" w:fill="auto"/>
            <w:vAlign w:val="center"/>
          </w:tcPr>
          <w:p w14:paraId="06C2B0E2" w14:textId="77777777" w:rsidR="00D0066E" w:rsidRPr="00D0066E" w:rsidRDefault="00D0066E" w:rsidP="00D0066E">
            <w:pPr>
              <w:jc w:val="center"/>
              <w:rPr>
                <w:color w:val="000000" w:themeColor="text1"/>
                <w:sz w:val="20"/>
                <w:szCs w:val="20"/>
              </w:rPr>
            </w:pPr>
            <w:r w:rsidRPr="00D0066E">
              <w:rPr>
                <w:rFonts w:cs="Arial"/>
                <w:color w:val="000000" w:themeColor="text1"/>
                <w:sz w:val="20"/>
                <w:szCs w:val="20"/>
              </w:rPr>
              <w:sym w:font="Wingdings" w:char="F0FC"/>
            </w:r>
          </w:p>
        </w:tc>
        <w:tc>
          <w:tcPr>
            <w:tcW w:w="1250" w:type="dxa"/>
            <w:shd w:val="clear" w:color="auto" w:fill="auto"/>
            <w:vAlign w:val="center"/>
          </w:tcPr>
          <w:p w14:paraId="76087609" w14:textId="77777777" w:rsidR="00D0066E" w:rsidRPr="00D0066E" w:rsidRDefault="00D0066E" w:rsidP="00D0066E">
            <w:pPr>
              <w:jc w:val="center"/>
              <w:rPr>
                <w:rFonts w:cs="Arial"/>
                <w:color w:val="000000" w:themeColor="text1"/>
                <w:sz w:val="20"/>
                <w:szCs w:val="20"/>
              </w:rPr>
            </w:pPr>
          </w:p>
        </w:tc>
        <w:tc>
          <w:tcPr>
            <w:tcW w:w="1562" w:type="dxa"/>
            <w:vAlign w:val="center"/>
          </w:tcPr>
          <w:p w14:paraId="3DA5305B"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w:t>
            </w:r>
          </w:p>
          <w:p w14:paraId="053CDAEB"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Form</w:t>
            </w:r>
          </w:p>
        </w:tc>
      </w:tr>
      <w:tr w:rsidR="00D0066E" w:rsidRPr="00D0066E" w14:paraId="274DC582" w14:textId="77777777" w:rsidTr="00B322EF">
        <w:trPr>
          <w:cantSplit/>
          <w:trHeight w:val="684"/>
        </w:trPr>
        <w:tc>
          <w:tcPr>
            <w:tcW w:w="5083" w:type="dxa"/>
            <w:shd w:val="clear" w:color="auto" w:fill="auto"/>
            <w:vAlign w:val="center"/>
          </w:tcPr>
          <w:p w14:paraId="492715B3" w14:textId="77777777" w:rsidR="00D0066E" w:rsidRPr="00D0066E" w:rsidRDefault="00D0066E" w:rsidP="00D0066E">
            <w:pPr>
              <w:tabs>
                <w:tab w:val="left" w:pos="3495"/>
              </w:tabs>
              <w:rPr>
                <w:rFonts w:cs="Arial"/>
                <w:color w:val="000000" w:themeColor="text1"/>
                <w:sz w:val="20"/>
                <w:szCs w:val="20"/>
                <w:lang w:eastAsia="en-GB"/>
              </w:rPr>
            </w:pPr>
            <w:r w:rsidRPr="00D0066E">
              <w:rPr>
                <w:rFonts w:cs="Arial"/>
                <w:color w:val="000000" w:themeColor="text1"/>
                <w:sz w:val="20"/>
                <w:szCs w:val="20"/>
                <w:lang w:eastAsia="en-GB"/>
              </w:rPr>
              <w:t>Experience of conducting audits and reporting outcomes.</w:t>
            </w:r>
          </w:p>
        </w:tc>
        <w:tc>
          <w:tcPr>
            <w:tcW w:w="1239" w:type="dxa"/>
            <w:shd w:val="clear" w:color="auto" w:fill="auto"/>
            <w:vAlign w:val="center"/>
          </w:tcPr>
          <w:p w14:paraId="7B785B6D" w14:textId="77777777" w:rsidR="00D0066E" w:rsidRPr="00D0066E" w:rsidRDefault="00D0066E" w:rsidP="00D0066E">
            <w:pPr>
              <w:tabs>
                <w:tab w:val="left" w:pos="3495"/>
              </w:tabs>
              <w:jc w:val="center"/>
              <w:rPr>
                <w:rFonts w:ascii="Cambria" w:hAnsi="Cambria" w:cs="Arial"/>
                <w:color w:val="000000" w:themeColor="text1"/>
                <w:sz w:val="20"/>
                <w:szCs w:val="20"/>
                <w:lang w:eastAsia="en-GB"/>
              </w:rPr>
            </w:pPr>
            <w:r w:rsidRPr="00D0066E">
              <w:rPr>
                <w:rFonts w:cs="Arial"/>
                <w:color w:val="000000" w:themeColor="text1"/>
                <w:sz w:val="20"/>
                <w:szCs w:val="20"/>
              </w:rPr>
              <w:sym w:font="Wingdings" w:char="F0FC"/>
            </w:r>
          </w:p>
        </w:tc>
        <w:tc>
          <w:tcPr>
            <w:tcW w:w="1250" w:type="dxa"/>
            <w:shd w:val="clear" w:color="auto" w:fill="auto"/>
            <w:vAlign w:val="center"/>
          </w:tcPr>
          <w:p w14:paraId="535857E9" w14:textId="77777777" w:rsidR="00D0066E" w:rsidRPr="00D0066E" w:rsidRDefault="00D0066E" w:rsidP="00D0066E">
            <w:pPr>
              <w:jc w:val="center"/>
              <w:rPr>
                <w:rFonts w:cs="Arial"/>
                <w:color w:val="000000" w:themeColor="text1"/>
                <w:sz w:val="20"/>
                <w:szCs w:val="20"/>
              </w:rPr>
            </w:pPr>
          </w:p>
        </w:tc>
        <w:tc>
          <w:tcPr>
            <w:tcW w:w="1562" w:type="dxa"/>
            <w:vAlign w:val="center"/>
          </w:tcPr>
          <w:p w14:paraId="7F317476"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 Form</w:t>
            </w:r>
          </w:p>
        </w:tc>
      </w:tr>
      <w:tr w:rsidR="00D0066E" w:rsidRPr="00D0066E" w14:paraId="4FFE8F57" w14:textId="77777777" w:rsidTr="00B322EF">
        <w:trPr>
          <w:cantSplit/>
          <w:trHeight w:val="501"/>
        </w:trPr>
        <w:tc>
          <w:tcPr>
            <w:tcW w:w="5083" w:type="dxa"/>
            <w:shd w:val="clear" w:color="auto" w:fill="auto"/>
            <w:vAlign w:val="center"/>
          </w:tcPr>
          <w:p w14:paraId="6D9EE2C4" w14:textId="77777777" w:rsidR="00D0066E" w:rsidRPr="00D0066E" w:rsidRDefault="00D0066E" w:rsidP="00D0066E">
            <w:pPr>
              <w:tabs>
                <w:tab w:val="left" w:pos="3495"/>
              </w:tabs>
              <w:rPr>
                <w:rFonts w:cs="Arial"/>
                <w:color w:val="000000" w:themeColor="text1"/>
                <w:sz w:val="20"/>
                <w:szCs w:val="20"/>
                <w:lang w:eastAsia="en-GB"/>
              </w:rPr>
            </w:pPr>
            <w:r w:rsidRPr="00D0066E">
              <w:rPr>
                <w:rFonts w:cs="Arial"/>
                <w:color w:val="000000" w:themeColor="text1"/>
                <w:sz w:val="20"/>
                <w:szCs w:val="20"/>
                <w:lang w:eastAsia="en-GB"/>
              </w:rPr>
              <w:t>Experience of delivering training.</w:t>
            </w:r>
          </w:p>
        </w:tc>
        <w:tc>
          <w:tcPr>
            <w:tcW w:w="1239" w:type="dxa"/>
            <w:shd w:val="clear" w:color="auto" w:fill="auto"/>
          </w:tcPr>
          <w:p w14:paraId="036E718B" w14:textId="77777777" w:rsidR="00D0066E" w:rsidRPr="00D0066E" w:rsidRDefault="00D0066E" w:rsidP="00D0066E">
            <w:pPr>
              <w:tabs>
                <w:tab w:val="left" w:pos="3495"/>
              </w:tabs>
              <w:jc w:val="center"/>
              <w:rPr>
                <w:rFonts w:ascii="Cambria" w:hAnsi="Cambria" w:cs="Arial"/>
                <w:color w:val="000000" w:themeColor="text1"/>
                <w:sz w:val="20"/>
                <w:szCs w:val="20"/>
                <w:lang w:eastAsia="en-GB"/>
              </w:rPr>
            </w:pPr>
          </w:p>
          <w:p w14:paraId="3F068A2F" w14:textId="77777777" w:rsidR="00D0066E" w:rsidRPr="00D0066E" w:rsidRDefault="00D0066E" w:rsidP="00D0066E">
            <w:pPr>
              <w:tabs>
                <w:tab w:val="left" w:pos="3495"/>
              </w:tabs>
              <w:jc w:val="center"/>
              <w:rPr>
                <w:rFonts w:cs="Arial"/>
                <w:color w:val="000000" w:themeColor="text1"/>
                <w:sz w:val="20"/>
                <w:szCs w:val="20"/>
                <w:lang w:eastAsia="en-GB"/>
              </w:rPr>
            </w:pPr>
          </w:p>
        </w:tc>
        <w:tc>
          <w:tcPr>
            <w:tcW w:w="1250" w:type="dxa"/>
            <w:shd w:val="clear" w:color="auto" w:fill="auto"/>
            <w:vAlign w:val="center"/>
          </w:tcPr>
          <w:p w14:paraId="78EFF8C0" w14:textId="77777777" w:rsidR="00D0066E" w:rsidRPr="00D0066E" w:rsidRDefault="00D0066E" w:rsidP="00D0066E">
            <w:pPr>
              <w:jc w:val="center"/>
              <w:rPr>
                <w:rFonts w:cs="Arial"/>
                <w:color w:val="000000" w:themeColor="text1"/>
                <w:sz w:val="20"/>
                <w:szCs w:val="20"/>
              </w:rPr>
            </w:pPr>
            <w:r w:rsidRPr="00D0066E">
              <w:rPr>
                <w:rFonts w:ascii="Cambria" w:hAnsi="Cambria" w:cs="Arial"/>
                <w:color w:val="000000" w:themeColor="text1"/>
                <w:sz w:val="20"/>
                <w:szCs w:val="20"/>
                <w:lang w:eastAsia="en-GB"/>
              </w:rPr>
              <w:sym w:font="Wingdings" w:char="F0FC"/>
            </w:r>
          </w:p>
        </w:tc>
        <w:tc>
          <w:tcPr>
            <w:tcW w:w="1562" w:type="dxa"/>
            <w:vAlign w:val="center"/>
          </w:tcPr>
          <w:p w14:paraId="2926C920"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Interview</w:t>
            </w:r>
          </w:p>
        </w:tc>
      </w:tr>
      <w:tr w:rsidR="00D0066E" w:rsidRPr="00D0066E" w14:paraId="12DCF6EF" w14:textId="77777777" w:rsidTr="00B322EF">
        <w:trPr>
          <w:cantSplit/>
          <w:trHeight w:val="625"/>
        </w:trPr>
        <w:tc>
          <w:tcPr>
            <w:tcW w:w="5083" w:type="dxa"/>
            <w:shd w:val="clear" w:color="auto" w:fill="auto"/>
            <w:vAlign w:val="center"/>
          </w:tcPr>
          <w:p w14:paraId="73CDD7B7" w14:textId="77777777" w:rsidR="00D0066E" w:rsidRPr="00D0066E" w:rsidRDefault="00D0066E" w:rsidP="00D0066E">
            <w:pPr>
              <w:tabs>
                <w:tab w:val="left" w:pos="3495"/>
              </w:tabs>
              <w:rPr>
                <w:rFonts w:cs="Arial"/>
                <w:color w:val="000000" w:themeColor="text1"/>
                <w:sz w:val="20"/>
                <w:szCs w:val="20"/>
                <w:lang w:eastAsia="en-GB"/>
              </w:rPr>
            </w:pPr>
            <w:r w:rsidRPr="00D0066E">
              <w:rPr>
                <w:rFonts w:cs="Arial"/>
                <w:color w:val="000000" w:themeColor="text1"/>
                <w:sz w:val="20"/>
                <w:szCs w:val="20"/>
                <w:lang w:eastAsia="en-GB"/>
              </w:rPr>
              <w:t>Experience of providing information required in preparation for and during an Ofsted inspection.</w:t>
            </w:r>
          </w:p>
        </w:tc>
        <w:tc>
          <w:tcPr>
            <w:tcW w:w="1239" w:type="dxa"/>
            <w:shd w:val="clear" w:color="auto" w:fill="auto"/>
            <w:vAlign w:val="center"/>
          </w:tcPr>
          <w:p w14:paraId="3AD982E3" w14:textId="77777777" w:rsidR="00D0066E" w:rsidRPr="00D0066E" w:rsidRDefault="00D0066E" w:rsidP="00D0066E">
            <w:pPr>
              <w:tabs>
                <w:tab w:val="left" w:pos="3495"/>
              </w:tabs>
              <w:jc w:val="center"/>
              <w:rPr>
                <w:rFonts w:cs="Arial"/>
                <w:color w:val="000000" w:themeColor="text1"/>
                <w:sz w:val="20"/>
                <w:szCs w:val="20"/>
                <w:lang w:eastAsia="en-GB"/>
              </w:rPr>
            </w:pPr>
          </w:p>
        </w:tc>
        <w:tc>
          <w:tcPr>
            <w:tcW w:w="1250" w:type="dxa"/>
            <w:shd w:val="clear" w:color="auto" w:fill="auto"/>
            <w:vAlign w:val="center"/>
          </w:tcPr>
          <w:p w14:paraId="457F1E99" w14:textId="77777777" w:rsidR="00D0066E" w:rsidRPr="00D0066E" w:rsidRDefault="00D0066E" w:rsidP="00D0066E">
            <w:pPr>
              <w:jc w:val="center"/>
              <w:rPr>
                <w:rFonts w:cs="Arial"/>
                <w:color w:val="000000" w:themeColor="text1"/>
                <w:sz w:val="20"/>
                <w:szCs w:val="20"/>
              </w:rPr>
            </w:pPr>
            <w:r w:rsidRPr="00D0066E">
              <w:rPr>
                <w:rFonts w:ascii="Cambria" w:hAnsi="Cambria" w:cs="Arial"/>
                <w:color w:val="000000" w:themeColor="text1"/>
                <w:sz w:val="20"/>
                <w:szCs w:val="20"/>
                <w:lang w:eastAsia="en-GB"/>
              </w:rPr>
              <w:sym w:font="Wingdings" w:char="F0FC"/>
            </w:r>
          </w:p>
        </w:tc>
        <w:tc>
          <w:tcPr>
            <w:tcW w:w="1562" w:type="dxa"/>
            <w:vAlign w:val="center"/>
          </w:tcPr>
          <w:p w14:paraId="38C5AF25"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 Form / Interview</w:t>
            </w:r>
          </w:p>
        </w:tc>
      </w:tr>
      <w:tr w:rsidR="00D0066E" w:rsidRPr="00D0066E" w14:paraId="0C01FB59" w14:textId="77777777" w:rsidTr="00B322EF">
        <w:trPr>
          <w:cantSplit/>
          <w:trHeight w:val="501"/>
        </w:trPr>
        <w:tc>
          <w:tcPr>
            <w:tcW w:w="5083" w:type="dxa"/>
            <w:shd w:val="clear" w:color="auto" w:fill="auto"/>
            <w:vAlign w:val="center"/>
          </w:tcPr>
          <w:p w14:paraId="41F9F628" w14:textId="77777777" w:rsidR="00D0066E" w:rsidRPr="00D0066E" w:rsidRDefault="00D0066E" w:rsidP="00D0066E">
            <w:pPr>
              <w:rPr>
                <w:rFonts w:cs="Arial"/>
                <w:color w:val="000000" w:themeColor="text1"/>
                <w:sz w:val="20"/>
                <w:szCs w:val="20"/>
              </w:rPr>
            </w:pPr>
            <w:r w:rsidRPr="00D0066E">
              <w:rPr>
                <w:rFonts w:cs="Arial"/>
                <w:color w:val="000000" w:themeColor="text1"/>
                <w:sz w:val="20"/>
                <w:szCs w:val="20"/>
              </w:rPr>
              <w:t>Experience of data analysis and preparation for ALPS reports.</w:t>
            </w:r>
          </w:p>
        </w:tc>
        <w:tc>
          <w:tcPr>
            <w:tcW w:w="1239" w:type="dxa"/>
            <w:shd w:val="clear" w:color="auto" w:fill="auto"/>
            <w:vAlign w:val="center"/>
          </w:tcPr>
          <w:p w14:paraId="2D653360" w14:textId="77777777" w:rsidR="00D0066E" w:rsidRPr="00D0066E" w:rsidRDefault="00D0066E" w:rsidP="00D0066E">
            <w:pPr>
              <w:tabs>
                <w:tab w:val="left" w:pos="3495"/>
              </w:tabs>
              <w:jc w:val="center"/>
              <w:rPr>
                <w:rFonts w:cs="Arial"/>
                <w:color w:val="000000" w:themeColor="text1"/>
                <w:lang w:eastAsia="en-GB"/>
              </w:rPr>
            </w:pPr>
          </w:p>
        </w:tc>
        <w:tc>
          <w:tcPr>
            <w:tcW w:w="1250" w:type="dxa"/>
            <w:shd w:val="clear" w:color="auto" w:fill="auto"/>
            <w:vAlign w:val="center"/>
          </w:tcPr>
          <w:p w14:paraId="1E70B15C" w14:textId="77777777" w:rsidR="00D0066E" w:rsidRPr="00D0066E" w:rsidRDefault="00D0066E" w:rsidP="00D0066E">
            <w:pPr>
              <w:jc w:val="center"/>
              <w:rPr>
                <w:rFonts w:cs="Arial"/>
                <w:color w:val="000000" w:themeColor="text1"/>
                <w:sz w:val="20"/>
                <w:szCs w:val="20"/>
              </w:rPr>
            </w:pPr>
            <w:r w:rsidRPr="00D0066E">
              <w:rPr>
                <w:rFonts w:ascii="Cambria" w:hAnsi="Cambria" w:cs="Arial"/>
                <w:color w:val="000000" w:themeColor="text1"/>
                <w:sz w:val="20"/>
                <w:szCs w:val="20"/>
                <w:lang w:eastAsia="en-GB"/>
              </w:rPr>
              <w:sym w:font="Wingdings" w:char="F0FC"/>
            </w:r>
          </w:p>
        </w:tc>
        <w:tc>
          <w:tcPr>
            <w:tcW w:w="1562" w:type="dxa"/>
            <w:vAlign w:val="center"/>
          </w:tcPr>
          <w:p w14:paraId="6450D4D6"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 Form / Interview</w:t>
            </w:r>
          </w:p>
        </w:tc>
      </w:tr>
      <w:tr w:rsidR="00D0066E" w:rsidRPr="00D0066E" w14:paraId="0915BFF1" w14:textId="77777777" w:rsidTr="00B322EF">
        <w:trPr>
          <w:cantSplit/>
          <w:trHeight w:val="501"/>
        </w:trPr>
        <w:tc>
          <w:tcPr>
            <w:tcW w:w="5083" w:type="dxa"/>
            <w:shd w:val="clear" w:color="auto" w:fill="auto"/>
            <w:vAlign w:val="center"/>
          </w:tcPr>
          <w:p w14:paraId="4314447F" w14:textId="77777777" w:rsidR="00D0066E" w:rsidRPr="00D0066E" w:rsidRDefault="00D0066E" w:rsidP="00D0066E">
            <w:pPr>
              <w:rPr>
                <w:rFonts w:cs="Arial"/>
                <w:color w:val="000000" w:themeColor="text1"/>
                <w:sz w:val="20"/>
                <w:szCs w:val="20"/>
              </w:rPr>
            </w:pPr>
            <w:r w:rsidRPr="00D0066E">
              <w:rPr>
                <w:rFonts w:cs="Arial"/>
                <w:color w:val="000000" w:themeColor="text1"/>
                <w:sz w:val="20"/>
                <w:szCs w:val="20"/>
              </w:rPr>
              <w:t>Experience of creating systems and processes to improve data management in an educational setting.</w:t>
            </w:r>
          </w:p>
        </w:tc>
        <w:tc>
          <w:tcPr>
            <w:tcW w:w="1239" w:type="dxa"/>
            <w:shd w:val="clear" w:color="auto" w:fill="auto"/>
            <w:vAlign w:val="center"/>
          </w:tcPr>
          <w:p w14:paraId="7B949AB1" w14:textId="77777777" w:rsidR="00D0066E" w:rsidRPr="00D0066E" w:rsidRDefault="00D0066E" w:rsidP="00D0066E">
            <w:pPr>
              <w:tabs>
                <w:tab w:val="left" w:pos="3495"/>
              </w:tabs>
              <w:jc w:val="center"/>
              <w:rPr>
                <w:rFonts w:cs="Arial"/>
                <w:color w:val="000000" w:themeColor="text1"/>
                <w:lang w:eastAsia="en-GB"/>
              </w:rPr>
            </w:pPr>
            <w:r w:rsidRPr="00D0066E">
              <w:rPr>
                <w:rFonts w:ascii="Cambria" w:hAnsi="Cambria" w:cs="Arial"/>
                <w:color w:val="000000" w:themeColor="text1"/>
                <w:sz w:val="20"/>
                <w:szCs w:val="20"/>
                <w:lang w:eastAsia="en-GB"/>
              </w:rPr>
              <w:sym w:font="Wingdings" w:char="F0FC"/>
            </w:r>
          </w:p>
        </w:tc>
        <w:tc>
          <w:tcPr>
            <w:tcW w:w="1250" w:type="dxa"/>
            <w:shd w:val="clear" w:color="auto" w:fill="auto"/>
            <w:vAlign w:val="center"/>
          </w:tcPr>
          <w:p w14:paraId="0EFF8159" w14:textId="77777777" w:rsidR="00D0066E" w:rsidRPr="00D0066E" w:rsidRDefault="00D0066E" w:rsidP="00D0066E">
            <w:pPr>
              <w:jc w:val="center"/>
              <w:rPr>
                <w:rFonts w:cs="Arial"/>
                <w:color w:val="000000" w:themeColor="text1"/>
                <w:sz w:val="20"/>
                <w:szCs w:val="20"/>
              </w:rPr>
            </w:pPr>
          </w:p>
        </w:tc>
        <w:tc>
          <w:tcPr>
            <w:tcW w:w="1562" w:type="dxa"/>
            <w:vAlign w:val="center"/>
          </w:tcPr>
          <w:p w14:paraId="7B11EF59"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 xml:space="preserve">Application Form / </w:t>
            </w:r>
          </w:p>
          <w:p w14:paraId="7A181620"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Interview</w:t>
            </w:r>
          </w:p>
        </w:tc>
      </w:tr>
      <w:tr w:rsidR="00D0066E" w:rsidRPr="00D0066E" w14:paraId="7AC0B5DB" w14:textId="77777777" w:rsidTr="00B322EF">
        <w:trPr>
          <w:cantSplit/>
          <w:trHeight w:val="501"/>
        </w:trPr>
        <w:tc>
          <w:tcPr>
            <w:tcW w:w="5083" w:type="dxa"/>
            <w:shd w:val="clear" w:color="auto" w:fill="A6A6A6" w:themeFill="background1" w:themeFillShade="A6"/>
            <w:vAlign w:val="center"/>
          </w:tcPr>
          <w:p w14:paraId="22712CD6" w14:textId="77777777" w:rsidR="00D0066E" w:rsidRPr="00D0066E" w:rsidRDefault="00D0066E" w:rsidP="00D0066E">
            <w:pPr>
              <w:tabs>
                <w:tab w:val="center" w:pos="4153"/>
                <w:tab w:val="right" w:pos="8306"/>
              </w:tabs>
              <w:rPr>
                <w:rFonts w:cs="Arial"/>
                <w:b/>
                <w:bCs/>
                <w:color w:val="000000" w:themeColor="text1"/>
                <w:sz w:val="20"/>
                <w:szCs w:val="20"/>
              </w:rPr>
            </w:pPr>
            <w:r w:rsidRPr="00D0066E">
              <w:rPr>
                <w:rFonts w:cs="Arial"/>
                <w:b/>
                <w:bCs/>
                <w:color w:val="000000" w:themeColor="text1"/>
                <w:sz w:val="20"/>
                <w:szCs w:val="20"/>
              </w:rPr>
              <w:t>Skills and Knowledge</w:t>
            </w:r>
          </w:p>
        </w:tc>
        <w:tc>
          <w:tcPr>
            <w:tcW w:w="1239" w:type="dxa"/>
            <w:shd w:val="clear" w:color="auto" w:fill="A6A6A6" w:themeFill="background1" w:themeFillShade="A6"/>
            <w:vAlign w:val="center"/>
          </w:tcPr>
          <w:p w14:paraId="6AD1CEA1" w14:textId="77777777" w:rsidR="00D0066E" w:rsidRPr="00D0066E" w:rsidRDefault="00D0066E" w:rsidP="00D0066E">
            <w:pPr>
              <w:tabs>
                <w:tab w:val="center" w:pos="4153"/>
                <w:tab w:val="right" w:pos="8306"/>
              </w:tabs>
              <w:jc w:val="center"/>
              <w:rPr>
                <w:b/>
                <w:bCs/>
                <w:color w:val="000000" w:themeColor="text1"/>
                <w:sz w:val="20"/>
                <w:szCs w:val="20"/>
              </w:rPr>
            </w:pPr>
          </w:p>
        </w:tc>
        <w:tc>
          <w:tcPr>
            <w:tcW w:w="1250" w:type="dxa"/>
            <w:shd w:val="clear" w:color="auto" w:fill="A6A6A6" w:themeFill="background1" w:themeFillShade="A6"/>
            <w:vAlign w:val="center"/>
          </w:tcPr>
          <w:p w14:paraId="0DF0DBDF" w14:textId="77777777" w:rsidR="00D0066E" w:rsidRPr="00D0066E" w:rsidRDefault="00D0066E" w:rsidP="00D0066E">
            <w:pPr>
              <w:tabs>
                <w:tab w:val="center" w:pos="4153"/>
                <w:tab w:val="right" w:pos="8306"/>
              </w:tabs>
              <w:jc w:val="center"/>
              <w:rPr>
                <w:b/>
                <w:bCs/>
                <w:color w:val="000000" w:themeColor="text1"/>
                <w:sz w:val="20"/>
                <w:szCs w:val="20"/>
              </w:rPr>
            </w:pPr>
          </w:p>
        </w:tc>
        <w:tc>
          <w:tcPr>
            <w:tcW w:w="1562" w:type="dxa"/>
            <w:shd w:val="clear" w:color="auto" w:fill="A6A6A6" w:themeFill="background1" w:themeFillShade="A6"/>
            <w:vAlign w:val="center"/>
          </w:tcPr>
          <w:p w14:paraId="6C2FA458" w14:textId="77777777" w:rsidR="00D0066E" w:rsidRPr="00D0066E" w:rsidRDefault="00D0066E" w:rsidP="00D0066E">
            <w:pPr>
              <w:tabs>
                <w:tab w:val="center" w:pos="4153"/>
                <w:tab w:val="right" w:pos="8306"/>
              </w:tabs>
              <w:jc w:val="center"/>
              <w:rPr>
                <w:rFonts w:cs="Arial"/>
                <w:b/>
                <w:bCs/>
                <w:color w:val="000000" w:themeColor="text1"/>
                <w:sz w:val="20"/>
                <w:szCs w:val="20"/>
              </w:rPr>
            </w:pPr>
          </w:p>
        </w:tc>
      </w:tr>
      <w:tr w:rsidR="00D0066E" w:rsidRPr="00D0066E" w14:paraId="12D0068E" w14:textId="77777777" w:rsidTr="00B322EF">
        <w:trPr>
          <w:cantSplit/>
          <w:trHeight w:hRule="exact" w:val="724"/>
        </w:trPr>
        <w:tc>
          <w:tcPr>
            <w:tcW w:w="5083" w:type="dxa"/>
            <w:shd w:val="clear" w:color="auto" w:fill="auto"/>
            <w:vAlign w:val="center"/>
          </w:tcPr>
          <w:p w14:paraId="4E0D965B" w14:textId="77777777" w:rsidR="00D0066E" w:rsidRPr="00D0066E" w:rsidRDefault="00D0066E" w:rsidP="00D0066E">
            <w:pPr>
              <w:rPr>
                <w:rFonts w:cs="Arial"/>
                <w:color w:val="000000" w:themeColor="text1"/>
                <w:sz w:val="20"/>
                <w:szCs w:val="20"/>
              </w:rPr>
            </w:pPr>
            <w:r w:rsidRPr="00D0066E">
              <w:rPr>
                <w:rFonts w:cs="Arial"/>
                <w:color w:val="000000" w:themeColor="text1"/>
                <w:sz w:val="20"/>
                <w:szCs w:val="20"/>
              </w:rPr>
              <w:t xml:space="preserve">Knowledge of student record management systems. </w:t>
            </w:r>
          </w:p>
        </w:tc>
        <w:tc>
          <w:tcPr>
            <w:tcW w:w="1239" w:type="dxa"/>
            <w:shd w:val="clear" w:color="auto" w:fill="auto"/>
            <w:vAlign w:val="center"/>
          </w:tcPr>
          <w:p w14:paraId="7A4E0E60"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sym w:font="Wingdings" w:char="F0FC"/>
            </w:r>
          </w:p>
        </w:tc>
        <w:tc>
          <w:tcPr>
            <w:tcW w:w="1250" w:type="dxa"/>
            <w:shd w:val="clear" w:color="auto" w:fill="auto"/>
            <w:vAlign w:val="center"/>
          </w:tcPr>
          <w:p w14:paraId="1F8A799B" w14:textId="77777777" w:rsidR="00D0066E" w:rsidRPr="00D0066E" w:rsidRDefault="00D0066E" w:rsidP="00D0066E">
            <w:pPr>
              <w:jc w:val="center"/>
              <w:rPr>
                <w:color w:val="000000" w:themeColor="text1"/>
                <w:sz w:val="20"/>
                <w:szCs w:val="20"/>
              </w:rPr>
            </w:pPr>
          </w:p>
        </w:tc>
        <w:tc>
          <w:tcPr>
            <w:tcW w:w="1562" w:type="dxa"/>
            <w:vAlign w:val="center"/>
          </w:tcPr>
          <w:p w14:paraId="1E67E52F"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 form/ Interview</w:t>
            </w:r>
          </w:p>
        </w:tc>
      </w:tr>
      <w:tr w:rsidR="00D0066E" w:rsidRPr="00D0066E" w14:paraId="6D4082D1" w14:textId="77777777" w:rsidTr="00B322EF">
        <w:trPr>
          <w:cantSplit/>
          <w:trHeight w:hRule="exact" w:val="839"/>
        </w:trPr>
        <w:tc>
          <w:tcPr>
            <w:tcW w:w="5083" w:type="dxa"/>
            <w:shd w:val="clear" w:color="auto" w:fill="auto"/>
            <w:vAlign w:val="center"/>
          </w:tcPr>
          <w:p w14:paraId="51983E31" w14:textId="77777777" w:rsidR="00D0066E" w:rsidRPr="00D0066E" w:rsidRDefault="00D0066E" w:rsidP="00D0066E">
            <w:pPr>
              <w:rPr>
                <w:rFonts w:cs="Arial"/>
                <w:color w:val="000000" w:themeColor="text1"/>
                <w:sz w:val="20"/>
                <w:szCs w:val="20"/>
              </w:rPr>
            </w:pPr>
            <w:r w:rsidRPr="00D0066E">
              <w:rPr>
                <w:rFonts w:cs="Arial"/>
                <w:color w:val="000000" w:themeColor="text1"/>
                <w:sz w:val="20"/>
                <w:szCs w:val="20"/>
              </w:rPr>
              <w:t>Knowledge of data submission software.</w:t>
            </w:r>
          </w:p>
        </w:tc>
        <w:tc>
          <w:tcPr>
            <w:tcW w:w="1239" w:type="dxa"/>
            <w:shd w:val="clear" w:color="auto" w:fill="auto"/>
            <w:vAlign w:val="center"/>
          </w:tcPr>
          <w:p w14:paraId="5896B803"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sym w:font="Wingdings" w:char="F0FC"/>
            </w:r>
          </w:p>
        </w:tc>
        <w:tc>
          <w:tcPr>
            <w:tcW w:w="1250" w:type="dxa"/>
            <w:shd w:val="clear" w:color="auto" w:fill="auto"/>
            <w:vAlign w:val="center"/>
          </w:tcPr>
          <w:p w14:paraId="291E3F9B" w14:textId="77777777" w:rsidR="00D0066E" w:rsidRPr="00D0066E" w:rsidRDefault="00D0066E" w:rsidP="00D0066E">
            <w:pPr>
              <w:jc w:val="center"/>
              <w:rPr>
                <w:color w:val="000000" w:themeColor="text1"/>
                <w:sz w:val="20"/>
                <w:szCs w:val="20"/>
              </w:rPr>
            </w:pPr>
          </w:p>
        </w:tc>
        <w:tc>
          <w:tcPr>
            <w:tcW w:w="1562" w:type="dxa"/>
            <w:vAlign w:val="center"/>
          </w:tcPr>
          <w:p w14:paraId="087AE219"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 form/ Interview</w:t>
            </w:r>
          </w:p>
        </w:tc>
      </w:tr>
      <w:tr w:rsidR="00D0066E" w:rsidRPr="00D0066E" w14:paraId="1FA331EA" w14:textId="77777777" w:rsidTr="00B322EF">
        <w:trPr>
          <w:cantSplit/>
          <w:trHeight w:hRule="exact" w:val="857"/>
        </w:trPr>
        <w:tc>
          <w:tcPr>
            <w:tcW w:w="5083" w:type="dxa"/>
            <w:shd w:val="clear" w:color="auto" w:fill="auto"/>
            <w:vAlign w:val="center"/>
          </w:tcPr>
          <w:p w14:paraId="5EE76C6F" w14:textId="77777777" w:rsidR="00D0066E" w:rsidRPr="00D0066E" w:rsidRDefault="00D0066E" w:rsidP="00D0066E">
            <w:pPr>
              <w:tabs>
                <w:tab w:val="left" w:pos="3495"/>
              </w:tabs>
              <w:rPr>
                <w:rFonts w:cs="Arial"/>
                <w:color w:val="000000" w:themeColor="text1"/>
                <w:sz w:val="20"/>
                <w:szCs w:val="20"/>
                <w:lang w:eastAsia="en-GB"/>
              </w:rPr>
            </w:pPr>
            <w:r w:rsidRPr="00D0066E">
              <w:rPr>
                <w:rFonts w:cs="Arial"/>
                <w:color w:val="000000" w:themeColor="text1"/>
                <w:sz w:val="20"/>
                <w:szCs w:val="20"/>
                <w:lang w:eastAsia="en-GB"/>
              </w:rPr>
              <w:t xml:space="preserve">Knowledge of quality processes and requirements appropriate to an educational setting. </w:t>
            </w:r>
          </w:p>
        </w:tc>
        <w:tc>
          <w:tcPr>
            <w:tcW w:w="1239" w:type="dxa"/>
            <w:shd w:val="clear" w:color="auto" w:fill="auto"/>
            <w:vAlign w:val="center"/>
          </w:tcPr>
          <w:p w14:paraId="6F37B65D"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sym w:font="Wingdings" w:char="F0FC"/>
            </w:r>
          </w:p>
        </w:tc>
        <w:tc>
          <w:tcPr>
            <w:tcW w:w="1250" w:type="dxa"/>
            <w:shd w:val="clear" w:color="auto" w:fill="auto"/>
            <w:vAlign w:val="center"/>
          </w:tcPr>
          <w:p w14:paraId="475BF809" w14:textId="77777777" w:rsidR="00D0066E" w:rsidRPr="00D0066E" w:rsidRDefault="00D0066E" w:rsidP="00D0066E">
            <w:pPr>
              <w:jc w:val="center"/>
              <w:rPr>
                <w:color w:val="000000" w:themeColor="text1"/>
                <w:sz w:val="20"/>
                <w:szCs w:val="20"/>
              </w:rPr>
            </w:pPr>
          </w:p>
        </w:tc>
        <w:tc>
          <w:tcPr>
            <w:tcW w:w="1562" w:type="dxa"/>
            <w:vAlign w:val="center"/>
          </w:tcPr>
          <w:p w14:paraId="2E473AA0"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w:t>
            </w:r>
          </w:p>
          <w:p w14:paraId="7DA0DF4B"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Interview</w:t>
            </w:r>
          </w:p>
        </w:tc>
      </w:tr>
      <w:tr w:rsidR="00D0066E" w:rsidRPr="00D0066E" w14:paraId="352216F0" w14:textId="77777777" w:rsidTr="00B322EF">
        <w:trPr>
          <w:cantSplit/>
          <w:trHeight w:hRule="exact" w:val="982"/>
        </w:trPr>
        <w:tc>
          <w:tcPr>
            <w:tcW w:w="5083" w:type="dxa"/>
            <w:shd w:val="clear" w:color="auto" w:fill="auto"/>
            <w:vAlign w:val="center"/>
          </w:tcPr>
          <w:p w14:paraId="52BEA69D" w14:textId="77777777" w:rsidR="00D0066E" w:rsidRPr="00D0066E" w:rsidRDefault="00D0066E" w:rsidP="00D0066E">
            <w:pPr>
              <w:tabs>
                <w:tab w:val="left" w:pos="3495"/>
              </w:tabs>
              <w:spacing w:before="140" w:after="140"/>
              <w:rPr>
                <w:rFonts w:cs="Arial"/>
                <w:color w:val="000000" w:themeColor="text1"/>
                <w:sz w:val="20"/>
                <w:szCs w:val="20"/>
                <w:lang w:eastAsia="en-GB"/>
              </w:rPr>
            </w:pPr>
            <w:r w:rsidRPr="00D0066E">
              <w:rPr>
                <w:rFonts w:cs="Arial"/>
                <w:color w:val="000000" w:themeColor="text1"/>
                <w:sz w:val="20"/>
                <w:szCs w:val="20"/>
                <w:lang w:eastAsia="en-GB"/>
              </w:rPr>
              <w:t>Ability to communicate well in written and oral forms.</w:t>
            </w:r>
          </w:p>
        </w:tc>
        <w:tc>
          <w:tcPr>
            <w:tcW w:w="1239" w:type="dxa"/>
            <w:shd w:val="clear" w:color="auto" w:fill="auto"/>
            <w:vAlign w:val="center"/>
          </w:tcPr>
          <w:p w14:paraId="770AAF3F"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sym w:font="Wingdings" w:char="F0FC"/>
            </w:r>
          </w:p>
        </w:tc>
        <w:tc>
          <w:tcPr>
            <w:tcW w:w="1250" w:type="dxa"/>
            <w:shd w:val="clear" w:color="auto" w:fill="auto"/>
            <w:vAlign w:val="center"/>
          </w:tcPr>
          <w:p w14:paraId="6FF1F866" w14:textId="77777777" w:rsidR="00D0066E" w:rsidRPr="00D0066E" w:rsidRDefault="00D0066E" w:rsidP="00D0066E">
            <w:pPr>
              <w:jc w:val="center"/>
              <w:rPr>
                <w:color w:val="000000" w:themeColor="text1"/>
                <w:sz w:val="20"/>
                <w:szCs w:val="20"/>
              </w:rPr>
            </w:pPr>
          </w:p>
        </w:tc>
        <w:tc>
          <w:tcPr>
            <w:tcW w:w="1562" w:type="dxa"/>
            <w:vAlign w:val="center"/>
          </w:tcPr>
          <w:p w14:paraId="30D34C47"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 Form / Interview</w:t>
            </w:r>
          </w:p>
        </w:tc>
      </w:tr>
      <w:tr w:rsidR="00D0066E" w:rsidRPr="00D0066E" w14:paraId="66C1C03E" w14:textId="77777777" w:rsidTr="00B322EF">
        <w:trPr>
          <w:cantSplit/>
          <w:trHeight w:hRule="exact" w:val="1138"/>
        </w:trPr>
        <w:tc>
          <w:tcPr>
            <w:tcW w:w="5083" w:type="dxa"/>
            <w:shd w:val="clear" w:color="auto" w:fill="auto"/>
            <w:vAlign w:val="center"/>
          </w:tcPr>
          <w:p w14:paraId="77D6B22D" w14:textId="77777777" w:rsidR="00D0066E" w:rsidRPr="00D0066E" w:rsidRDefault="00D0066E" w:rsidP="00D0066E">
            <w:pPr>
              <w:tabs>
                <w:tab w:val="left" w:pos="3495"/>
              </w:tabs>
              <w:rPr>
                <w:rFonts w:cs="Arial"/>
                <w:color w:val="000000" w:themeColor="text1"/>
                <w:sz w:val="20"/>
                <w:szCs w:val="20"/>
                <w:lang w:eastAsia="en-GB"/>
              </w:rPr>
            </w:pPr>
            <w:r w:rsidRPr="00D0066E">
              <w:rPr>
                <w:rFonts w:cs="Arial"/>
                <w:color w:val="000000" w:themeColor="text1"/>
                <w:sz w:val="20"/>
                <w:szCs w:val="20"/>
                <w:lang w:eastAsia="en-GB"/>
              </w:rPr>
              <w:t>Ability to operate in a highly confidential and sensitive environment.</w:t>
            </w:r>
          </w:p>
        </w:tc>
        <w:tc>
          <w:tcPr>
            <w:tcW w:w="1239" w:type="dxa"/>
            <w:shd w:val="clear" w:color="auto" w:fill="auto"/>
            <w:vAlign w:val="center"/>
          </w:tcPr>
          <w:p w14:paraId="027E6302"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sym w:font="Wingdings" w:char="F0FC"/>
            </w:r>
          </w:p>
        </w:tc>
        <w:tc>
          <w:tcPr>
            <w:tcW w:w="1250" w:type="dxa"/>
            <w:shd w:val="clear" w:color="auto" w:fill="auto"/>
            <w:vAlign w:val="center"/>
          </w:tcPr>
          <w:p w14:paraId="45A9048A" w14:textId="77777777" w:rsidR="00D0066E" w:rsidRPr="00D0066E" w:rsidRDefault="00D0066E" w:rsidP="00D0066E">
            <w:pPr>
              <w:jc w:val="center"/>
              <w:rPr>
                <w:color w:val="000000" w:themeColor="text1"/>
                <w:sz w:val="20"/>
                <w:szCs w:val="20"/>
              </w:rPr>
            </w:pPr>
          </w:p>
        </w:tc>
        <w:tc>
          <w:tcPr>
            <w:tcW w:w="1562" w:type="dxa"/>
            <w:vAlign w:val="center"/>
          </w:tcPr>
          <w:p w14:paraId="0020008D"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 Form</w:t>
            </w:r>
          </w:p>
        </w:tc>
      </w:tr>
      <w:tr w:rsidR="00D0066E" w:rsidRPr="00D0066E" w14:paraId="14351743" w14:textId="77777777" w:rsidTr="00B322EF">
        <w:trPr>
          <w:cantSplit/>
          <w:trHeight w:hRule="exact" w:val="1138"/>
        </w:trPr>
        <w:tc>
          <w:tcPr>
            <w:tcW w:w="5083" w:type="dxa"/>
            <w:shd w:val="clear" w:color="auto" w:fill="auto"/>
            <w:vAlign w:val="center"/>
          </w:tcPr>
          <w:p w14:paraId="282D8E32" w14:textId="77777777" w:rsidR="00D0066E" w:rsidRPr="00D0066E" w:rsidRDefault="00D0066E" w:rsidP="00D0066E">
            <w:pPr>
              <w:tabs>
                <w:tab w:val="left" w:pos="3495"/>
              </w:tabs>
              <w:rPr>
                <w:rFonts w:cs="Arial"/>
                <w:color w:val="000000" w:themeColor="text1"/>
                <w:sz w:val="20"/>
                <w:szCs w:val="20"/>
                <w:lang w:eastAsia="en-GB"/>
              </w:rPr>
            </w:pPr>
            <w:r w:rsidRPr="00D0066E">
              <w:rPr>
                <w:rFonts w:cs="Arial"/>
                <w:color w:val="000000" w:themeColor="text1"/>
                <w:sz w:val="20"/>
                <w:szCs w:val="20"/>
                <w:lang w:eastAsia="en-GB"/>
              </w:rPr>
              <w:lastRenderedPageBreak/>
              <w:t>Ability to draft reports for a range of audiences.</w:t>
            </w:r>
          </w:p>
        </w:tc>
        <w:tc>
          <w:tcPr>
            <w:tcW w:w="1239" w:type="dxa"/>
            <w:shd w:val="clear" w:color="auto" w:fill="auto"/>
            <w:vAlign w:val="center"/>
          </w:tcPr>
          <w:p w14:paraId="76B4ED2D" w14:textId="77777777" w:rsidR="00D0066E" w:rsidRPr="00D0066E" w:rsidRDefault="00D0066E" w:rsidP="00D0066E">
            <w:pPr>
              <w:jc w:val="center"/>
              <w:rPr>
                <w:color w:val="000000" w:themeColor="text1"/>
              </w:rPr>
            </w:pPr>
            <w:r w:rsidRPr="00D0066E">
              <w:rPr>
                <w:rFonts w:cs="Arial"/>
                <w:color w:val="000000" w:themeColor="text1"/>
                <w:sz w:val="20"/>
                <w:szCs w:val="20"/>
              </w:rPr>
              <w:sym w:font="Wingdings" w:char="F0FC"/>
            </w:r>
          </w:p>
        </w:tc>
        <w:tc>
          <w:tcPr>
            <w:tcW w:w="1250" w:type="dxa"/>
            <w:shd w:val="clear" w:color="auto" w:fill="auto"/>
            <w:vAlign w:val="center"/>
          </w:tcPr>
          <w:p w14:paraId="15FBCF76" w14:textId="77777777" w:rsidR="00D0066E" w:rsidRPr="00D0066E" w:rsidRDefault="00D0066E" w:rsidP="00D0066E">
            <w:pPr>
              <w:jc w:val="center"/>
              <w:rPr>
                <w:color w:val="000000" w:themeColor="text1"/>
                <w:sz w:val="20"/>
                <w:szCs w:val="20"/>
              </w:rPr>
            </w:pPr>
          </w:p>
        </w:tc>
        <w:tc>
          <w:tcPr>
            <w:tcW w:w="1562" w:type="dxa"/>
            <w:vAlign w:val="center"/>
          </w:tcPr>
          <w:p w14:paraId="78529BEF"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In Tray Exercise</w:t>
            </w:r>
          </w:p>
        </w:tc>
      </w:tr>
      <w:tr w:rsidR="00D0066E" w:rsidRPr="00D0066E" w14:paraId="1856DA2C" w14:textId="77777777" w:rsidTr="00B322EF">
        <w:trPr>
          <w:cantSplit/>
          <w:trHeight w:hRule="exact" w:val="1138"/>
        </w:trPr>
        <w:tc>
          <w:tcPr>
            <w:tcW w:w="5083" w:type="dxa"/>
            <w:shd w:val="clear" w:color="auto" w:fill="auto"/>
            <w:vAlign w:val="center"/>
          </w:tcPr>
          <w:p w14:paraId="53CA2D7F" w14:textId="77777777" w:rsidR="00D0066E" w:rsidRPr="00D0066E" w:rsidRDefault="00D0066E" w:rsidP="00D0066E">
            <w:pPr>
              <w:tabs>
                <w:tab w:val="left" w:pos="3495"/>
              </w:tabs>
              <w:spacing w:before="140" w:after="140"/>
              <w:rPr>
                <w:rFonts w:cs="Arial"/>
                <w:color w:val="000000" w:themeColor="text1"/>
                <w:sz w:val="20"/>
                <w:szCs w:val="20"/>
                <w:lang w:eastAsia="en-GB"/>
              </w:rPr>
            </w:pPr>
            <w:r w:rsidRPr="00D0066E">
              <w:rPr>
                <w:rFonts w:cs="Arial"/>
                <w:color w:val="000000" w:themeColor="text1"/>
                <w:sz w:val="20"/>
                <w:szCs w:val="20"/>
                <w:lang w:eastAsia="en-GB"/>
              </w:rPr>
              <w:t>Ability to use IT to present a range of data sets and highlight trends.</w:t>
            </w:r>
          </w:p>
        </w:tc>
        <w:tc>
          <w:tcPr>
            <w:tcW w:w="1239" w:type="dxa"/>
            <w:shd w:val="clear" w:color="auto" w:fill="auto"/>
            <w:vAlign w:val="center"/>
          </w:tcPr>
          <w:p w14:paraId="0E4037E8"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sym w:font="Wingdings" w:char="F0FC"/>
            </w:r>
          </w:p>
        </w:tc>
        <w:tc>
          <w:tcPr>
            <w:tcW w:w="1250" w:type="dxa"/>
            <w:shd w:val="clear" w:color="auto" w:fill="auto"/>
            <w:vAlign w:val="center"/>
          </w:tcPr>
          <w:p w14:paraId="50AD7FCB" w14:textId="77777777" w:rsidR="00D0066E" w:rsidRPr="00D0066E" w:rsidRDefault="00D0066E" w:rsidP="00D0066E">
            <w:pPr>
              <w:jc w:val="center"/>
              <w:rPr>
                <w:rFonts w:cs="Arial"/>
                <w:color w:val="000000" w:themeColor="text1"/>
                <w:sz w:val="20"/>
                <w:szCs w:val="20"/>
              </w:rPr>
            </w:pPr>
          </w:p>
        </w:tc>
        <w:tc>
          <w:tcPr>
            <w:tcW w:w="1562" w:type="dxa"/>
            <w:vAlign w:val="center"/>
          </w:tcPr>
          <w:p w14:paraId="2B0C77A6"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In Tray Exercise</w:t>
            </w:r>
          </w:p>
        </w:tc>
      </w:tr>
      <w:tr w:rsidR="00D0066E" w:rsidRPr="00D0066E" w14:paraId="763BFDF0" w14:textId="77777777" w:rsidTr="00B322EF">
        <w:trPr>
          <w:cantSplit/>
          <w:trHeight w:hRule="exact" w:val="1138"/>
        </w:trPr>
        <w:tc>
          <w:tcPr>
            <w:tcW w:w="5083" w:type="dxa"/>
            <w:shd w:val="clear" w:color="auto" w:fill="auto"/>
            <w:vAlign w:val="center"/>
          </w:tcPr>
          <w:p w14:paraId="56FC8CAB" w14:textId="77777777" w:rsidR="00D0066E" w:rsidRPr="00D0066E" w:rsidRDefault="00D0066E" w:rsidP="00D0066E">
            <w:pPr>
              <w:tabs>
                <w:tab w:val="left" w:pos="3495"/>
              </w:tabs>
              <w:rPr>
                <w:rFonts w:cs="Arial"/>
                <w:color w:val="000000" w:themeColor="text1"/>
                <w:sz w:val="20"/>
                <w:szCs w:val="20"/>
                <w:lang w:eastAsia="en-GB"/>
              </w:rPr>
            </w:pPr>
            <w:r w:rsidRPr="00D0066E">
              <w:rPr>
                <w:rFonts w:cs="Arial"/>
                <w:color w:val="000000" w:themeColor="text1"/>
                <w:sz w:val="20"/>
                <w:szCs w:val="20"/>
                <w:lang w:eastAsia="en-GB"/>
              </w:rPr>
              <w:t>Ability to interrogate data for analysis.</w:t>
            </w:r>
          </w:p>
        </w:tc>
        <w:tc>
          <w:tcPr>
            <w:tcW w:w="1239" w:type="dxa"/>
            <w:shd w:val="clear" w:color="auto" w:fill="auto"/>
            <w:vAlign w:val="center"/>
          </w:tcPr>
          <w:p w14:paraId="31AD6F49"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sym w:font="Wingdings" w:char="F0FC"/>
            </w:r>
          </w:p>
        </w:tc>
        <w:tc>
          <w:tcPr>
            <w:tcW w:w="1250" w:type="dxa"/>
            <w:shd w:val="clear" w:color="auto" w:fill="auto"/>
            <w:vAlign w:val="center"/>
          </w:tcPr>
          <w:p w14:paraId="65932453" w14:textId="77777777" w:rsidR="00D0066E" w:rsidRPr="00D0066E" w:rsidRDefault="00D0066E" w:rsidP="00D0066E">
            <w:pPr>
              <w:jc w:val="center"/>
              <w:rPr>
                <w:color w:val="000000" w:themeColor="text1"/>
                <w:sz w:val="20"/>
                <w:szCs w:val="20"/>
              </w:rPr>
            </w:pPr>
          </w:p>
        </w:tc>
        <w:tc>
          <w:tcPr>
            <w:tcW w:w="1562" w:type="dxa"/>
            <w:vAlign w:val="center"/>
          </w:tcPr>
          <w:p w14:paraId="58E57811"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In Tray Exercise</w:t>
            </w:r>
          </w:p>
        </w:tc>
      </w:tr>
      <w:tr w:rsidR="00D0066E" w:rsidRPr="00D0066E" w14:paraId="355585E5" w14:textId="77777777" w:rsidTr="00B322EF">
        <w:trPr>
          <w:cantSplit/>
          <w:trHeight w:val="501"/>
        </w:trPr>
        <w:tc>
          <w:tcPr>
            <w:tcW w:w="5083" w:type="dxa"/>
            <w:shd w:val="clear" w:color="auto" w:fill="A6A6A6" w:themeFill="background1" w:themeFillShade="A6"/>
            <w:vAlign w:val="center"/>
          </w:tcPr>
          <w:p w14:paraId="7689D140" w14:textId="77777777" w:rsidR="00D0066E" w:rsidRPr="00D0066E" w:rsidRDefault="00D0066E" w:rsidP="00D0066E">
            <w:pPr>
              <w:tabs>
                <w:tab w:val="center" w:pos="4153"/>
                <w:tab w:val="right" w:pos="8306"/>
              </w:tabs>
              <w:rPr>
                <w:rFonts w:cs="Arial"/>
                <w:b/>
                <w:bCs/>
                <w:color w:val="000000" w:themeColor="text1"/>
                <w:sz w:val="20"/>
                <w:szCs w:val="20"/>
              </w:rPr>
            </w:pPr>
            <w:r w:rsidRPr="00D0066E">
              <w:rPr>
                <w:rFonts w:cs="Arial"/>
                <w:b/>
                <w:bCs/>
                <w:color w:val="000000" w:themeColor="text1"/>
                <w:sz w:val="20"/>
                <w:szCs w:val="20"/>
              </w:rPr>
              <w:t>Attributes / Other Requirements</w:t>
            </w:r>
          </w:p>
        </w:tc>
        <w:tc>
          <w:tcPr>
            <w:tcW w:w="1239" w:type="dxa"/>
            <w:shd w:val="clear" w:color="auto" w:fill="A6A6A6" w:themeFill="background1" w:themeFillShade="A6"/>
            <w:vAlign w:val="center"/>
          </w:tcPr>
          <w:p w14:paraId="202D8833" w14:textId="77777777" w:rsidR="00D0066E" w:rsidRPr="00D0066E" w:rsidRDefault="00D0066E" w:rsidP="00D0066E">
            <w:pPr>
              <w:tabs>
                <w:tab w:val="center" w:pos="4153"/>
                <w:tab w:val="right" w:pos="8306"/>
              </w:tabs>
              <w:jc w:val="center"/>
              <w:rPr>
                <w:b/>
                <w:bCs/>
                <w:color w:val="000000" w:themeColor="text1"/>
                <w:sz w:val="20"/>
                <w:szCs w:val="20"/>
              </w:rPr>
            </w:pPr>
          </w:p>
        </w:tc>
        <w:tc>
          <w:tcPr>
            <w:tcW w:w="1250" w:type="dxa"/>
            <w:shd w:val="clear" w:color="auto" w:fill="A6A6A6" w:themeFill="background1" w:themeFillShade="A6"/>
            <w:vAlign w:val="center"/>
          </w:tcPr>
          <w:p w14:paraId="0DCEE16D" w14:textId="77777777" w:rsidR="00D0066E" w:rsidRPr="00D0066E" w:rsidRDefault="00D0066E" w:rsidP="00D0066E">
            <w:pPr>
              <w:tabs>
                <w:tab w:val="center" w:pos="4153"/>
                <w:tab w:val="right" w:pos="8306"/>
              </w:tabs>
              <w:jc w:val="center"/>
              <w:rPr>
                <w:b/>
                <w:bCs/>
                <w:color w:val="000000" w:themeColor="text1"/>
                <w:sz w:val="20"/>
                <w:szCs w:val="20"/>
              </w:rPr>
            </w:pPr>
          </w:p>
        </w:tc>
        <w:tc>
          <w:tcPr>
            <w:tcW w:w="1562" w:type="dxa"/>
            <w:shd w:val="clear" w:color="auto" w:fill="A6A6A6" w:themeFill="background1" w:themeFillShade="A6"/>
            <w:vAlign w:val="center"/>
          </w:tcPr>
          <w:p w14:paraId="54AABE5B" w14:textId="77777777" w:rsidR="00D0066E" w:rsidRPr="00D0066E" w:rsidRDefault="00D0066E" w:rsidP="00D0066E">
            <w:pPr>
              <w:tabs>
                <w:tab w:val="center" w:pos="4153"/>
                <w:tab w:val="right" w:pos="8306"/>
              </w:tabs>
              <w:jc w:val="center"/>
              <w:rPr>
                <w:rFonts w:cs="Arial"/>
                <w:b/>
                <w:bCs/>
                <w:color w:val="000000" w:themeColor="text1"/>
                <w:sz w:val="20"/>
                <w:szCs w:val="20"/>
              </w:rPr>
            </w:pPr>
          </w:p>
        </w:tc>
      </w:tr>
      <w:tr w:rsidR="00D0066E" w:rsidRPr="00D0066E" w14:paraId="2AF9696A" w14:textId="77777777" w:rsidTr="00B322EF">
        <w:trPr>
          <w:cantSplit/>
          <w:trHeight w:hRule="exact" w:val="1156"/>
        </w:trPr>
        <w:tc>
          <w:tcPr>
            <w:tcW w:w="5083" w:type="dxa"/>
            <w:shd w:val="clear" w:color="auto" w:fill="auto"/>
            <w:vAlign w:val="center"/>
          </w:tcPr>
          <w:p w14:paraId="2CFE7E0E" w14:textId="77777777" w:rsidR="00D0066E" w:rsidRPr="00D0066E" w:rsidRDefault="00D0066E" w:rsidP="00D0066E">
            <w:pPr>
              <w:tabs>
                <w:tab w:val="left" w:pos="3495"/>
              </w:tabs>
              <w:rPr>
                <w:rFonts w:cs="Arial"/>
                <w:color w:val="000000" w:themeColor="text1"/>
                <w:sz w:val="20"/>
                <w:szCs w:val="20"/>
                <w:lang w:eastAsia="en-GB"/>
              </w:rPr>
            </w:pPr>
          </w:p>
          <w:p w14:paraId="3A36AD16" w14:textId="77777777" w:rsidR="00D0066E" w:rsidRPr="00D0066E" w:rsidRDefault="00D0066E" w:rsidP="00D0066E">
            <w:pPr>
              <w:tabs>
                <w:tab w:val="left" w:pos="3495"/>
              </w:tabs>
              <w:rPr>
                <w:rFonts w:cs="Arial"/>
                <w:color w:val="000000" w:themeColor="text1"/>
                <w:sz w:val="20"/>
                <w:szCs w:val="20"/>
                <w:lang w:eastAsia="en-GB"/>
              </w:rPr>
            </w:pPr>
            <w:r w:rsidRPr="00D0066E">
              <w:rPr>
                <w:rFonts w:cs="Arial"/>
                <w:color w:val="000000" w:themeColor="text1"/>
                <w:sz w:val="20"/>
                <w:szCs w:val="20"/>
                <w:lang w:eastAsia="en-GB"/>
              </w:rPr>
              <w:t xml:space="preserve">Committed to safeguarding and promoting the welfare of children, young </w:t>
            </w:r>
            <w:proofErr w:type="gramStart"/>
            <w:r w:rsidRPr="00D0066E">
              <w:rPr>
                <w:rFonts w:cs="Arial"/>
                <w:color w:val="000000" w:themeColor="text1"/>
                <w:sz w:val="20"/>
                <w:szCs w:val="20"/>
                <w:lang w:eastAsia="en-GB"/>
              </w:rPr>
              <w:t>people</w:t>
            </w:r>
            <w:proofErr w:type="gramEnd"/>
            <w:r w:rsidRPr="00D0066E">
              <w:rPr>
                <w:rFonts w:cs="Arial"/>
                <w:color w:val="000000" w:themeColor="text1"/>
                <w:sz w:val="20"/>
                <w:szCs w:val="20"/>
                <w:lang w:eastAsia="en-GB"/>
              </w:rPr>
              <w:t xml:space="preserve"> and vulnerable adults. We expect all staff to share this commitment.</w:t>
            </w:r>
          </w:p>
          <w:p w14:paraId="5E9B0234" w14:textId="77777777" w:rsidR="00D0066E" w:rsidRPr="00D0066E" w:rsidRDefault="00D0066E" w:rsidP="00D0066E">
            <w:pPr>
              <w:tabs>
                <w:tab w:val="left" w:pos="3495"/>
              </w:tabs>
              <w:rPr>
                <w:rFonts w:cs="Arial"/>
                <w:color w:val="000000" w:themeColor="text1"/>
                <w:sz w:val="20"/>
                <w:szCs w:val="20"/>
                <w:lang w:eastAsia="en-GB"/>
              </w:rPr>
            </w:pPr>
          </w:p>
          <w:p w14:paraId="7BB05D3A" w14:textId="77777777" w:rsidR="00D0066E" w:rsidRPr="00D0066E" w:rsidRDefault="00D0066E" w:rsidP="00D0066E">
            <w:pPr>
              <w:tabs>
                <w:tab w:val="left" w:pos="3495"/>
              </w:tabs>
              <w:rPr>
                <w:rFonts w:cs="Arial"/>
                <w:color w:val="000000" w:themeColor="text1"/>
                <w:sz w:val="20"/>
                <w:szCs w:val="20"/>
                <w:lang w:eastAsia="en-GB"/>
              </w:rPr>
            </w:pPr>
          </w:p>
          <w:p w14:paraId="37F58031" w14:textId="77777777" w:rsidR="00D0066E" w:rsidRPr="00D0066E" w:rsidRDefault="00D0066E" w:rsidP="00D0066E">
            <w:pPr>
              <w:tabs>
                <w:tab w:val="left" w:pos="3495"/>
              </w:tabs>
              <w:rPr>
                <w:rFonts w:cs="Arial"/>
                <w:color w:val="000000" w:themeColor="text1"/>
                <w:sz w:val="20"/>
                <w:szCs w:val="20"/>
                <w:lang w:eastAsia="en-GB"/>
              </w:rPr>
            </w:pPr>
          </w:p>
          <w:p w14:paraId="6043B708" w14:textId="77777777" w:rsidR="00D0066E" w:rsidRPr="00D0066E" w:rsidRDefault="00D0066E" w:rsidP="00D0066E">
            <w:pPr>
              <w:tabs>
                <w:tab w:val="left" w:pos="3495"/>
              </w:tabs>
              <w:rPr>
                <w:rFonts w:cs="Arial"/>
                <w:color w:val="000000" w:themeColor="text1"/>
                <w:sz w:val="20"/>
                <w:szCs w:val="20"/>
                <w:lang w:eastAsia="en-GB"/>
              </w:rPr>
            </w:pPr>
          </w:p>
          <w:p w14:paraId="20D1A8F1" w14:textId="77777777" w:rsidR="00D0066E" w:rsidRPr="00D0066E" w:rsidRDefault="00D0066E" w:rsidP="00D0066E">
            <w:pPr>
              <w:tabs>
                <w:tab w:val="left" w:pos="3495"/>
              </w:tabs>
              <w:rPr>
                <w:rFonts w:cs="Arial"/>
                <w:color w:val="000000" w:themeColor="text1"/>
                <w:sz w:val="20"/>
                <w:szCs w:val="20"/>
                <w:lang w:eastAsia="en-GB"/>
              </w:rPr>
            </w:pPr>
          </w:p>
          <w:p w14:paraId="264AE2C5" w14:textId="77777777" w:rsidR="00D0066E" w:rsidRPr="00D0066E" w:rsidRDefault="00D0066E" w:rsidP="00D0066E">
            <w:pPr>
              <w:tabs>
                <w:tab w:val="left" w:pos="3495"/>
              </w:tabs>
              <w:rPr>
                <w:rFonts w:cs="Arial"/>
                <w:color w:val="000000" w:themeColor="text1"/>
                <w:sz w:val="20"/>
                <w:szCs w:val="20"/>
                <w:lang w:eastAsia="en-GB"/>
              </w:rPr>
            </w:pPr>
          </w:p>
          <w:p w14:paraId="21EA6268" w14:textId="77777777" w:rsidR="00D0066E" w:rsidRPr="00D0066E" w:rsidRDefault="00D0066E" w:rsidP="00D0066E">
            <w:pPr>
              <w:tabs>
                <w:tab w:val="left" w:pos="3495"/>
              </w:tabs>
              <w:rPr>
                <w:rFonts w:cs="Arial"/>
                <w:color w:val="000000" w:themeColor="text1"/>
                <w:sz w:val="20"/>
                <w:szCs w:val="20"/>
                <w:lang w:eastAsia="en-GB"/>
              </w:rPr>
            </w:pPr>
          </w:p>
          <w:p w14:paraId="37CDE428" w14:textId="77777777" w:rsidR="00D0066E" w:rsidRPr="00D0066E" w:rsidRDefault="00D0066E" w:rsidP="00D0066E">
            <w:pPr>
              <w:tabs>
                <w:tab w:val="left" w:pos="3495"/>
              </w:tabs>
              <w:rPr>
                <w:rFonts w:cs="Arial"/>
                <w:color w:val="000000" w:themeColor="text1"/>
                <w:sz w:val="20"/>
                <w:szCs w:val="20"/>
                <w:lang w:eastAsia="en-GB"/>
              </w:rPr>
            </w:pPr>
          </w:p>
          <w:p w14:paraId="70B6AB18" w14:textId="77777777" w:rsidR="00D0066E" w:rsidRPr="00D0066E" w:rsidRDefault="00D0066E" w:rsidP="00D0066E">
            <w:pPr>
              <w:tabs>
                <w:tab w:val="left" w:pos="3495"/>
              </w:tabs>
              <w:rPr>
                <w:rFonts w:cs="Arial"/>
                <w:color w:val="000000" w:themeColor="text1"/>
                <w:sz w:val="20"/>
                <w:szCs w:val="20"/>
                <w:lang w:eastAsia="en-GB"/>
              </w:rPr>
            </w:pPr>
          </w:p>
          <w:p w14:paraId="2ACEAC62" w14:textId="77777777" w:rsidR="00D0066E" w:rsidRPr="00D0066E" w:rsidRDefault="00D0066E" w:rsidP="00D0066E">
            <w:pPr>
              <w:tabs>
                <w:tab w:val="left" w:pos="3495"/>
              </w:tabs>
              <w:rPr>
                <w:rFonts w:cs="Arial"/>
                <w:color w:val="000000" w:themeColor="text1"/>
                <w:sz w:val="20"/>
                <w:szCs w:val="20"/>
                <w:lang w:eastAsia="en-GB"/>
              </w:rPr>
            </w:pPr>
            <w:r w:rsidRPr="00D0066E">
              <w:rPr>
                <w:rFonts w:cs="Arial"/>
                <w:color w:val="000000" w:themeColor="text1"/>
                <w:sz w:val="20"/>
                <w:szCs w:val="20"/>
                <w:lang w:eastAsia="en-GB"/>
              </w:rPr>
              <w:t>Staff will always strive to achieve 1 or 2 during lesson observation to demonstrate excellence in Teaching and Learning</w:t>
            </w:r>
          </w:p>
          <w:p w14:paraId="55B7FE65" w14:textId="77777777" w:rsidR="00D0066E" w:rsidRPr="00D0066E" w:rsidRDefault="00D0066E" w:rsidP="00D0066E">
            <w:pPr>
              <w:rPr>
                <w:rFonts w:cs="Arial"/>
                <w:color w:val="000000" w:themeColor="text1"/>
                <w:sz w:val="20"/>
                <w:szCs w:val="20"/>
              </w:rPr>
            </w:pPr>
          </w:p>
        </w:tc>
        <w:tc>
          <w:tcPr>
            <w:tcW w:w="1239" w:type="dxa"/>
            <w:shd w:val="clear" w:color="auto" w:fill="auto"/>
            <w:vAlign w:val="center"/>
          </w:tcPr>
          <w:p w14:paraId="0EA75DE2" w14:textId="77777777" w:rsidR="00D0066E" w:rsidRPr="00D0066E" w:rsidRDefault="00D0066E" w:rsidP="00D0066E">
            <w:pPr>
              <w:jc w:val="center"/>
              <w:rPr>
                <w:color w:val="000000" w:themeColor="text1"/>
              </w:rPr>
            </w:pPr>
            <w:r w:rsidRPr="00D0066E">
              <w:rPr>
                <w:rFonts w:cs="Arial"/>
                <w:color w:val="000000" w:themeColor="text1"/>
                <w:sz w:val="20"/>
                <w:szCs w:val="20"/>
              </w:rPr>
              <w:sym w:font="Wingdings" w:char="F0FC"/>
            </w:r>
          </w:p>
        </w:tc>
        <w:tc>
          <w:tcPr>
            <w:tcW w:w="1250" w:type="dxa"/>
            <w:shd w:val="clear" w:color="auto" w:fill="auto"/>
            <w:vAlign w:val="center"/>
          </w:tcPr>
          <w:p w14:paraId="45C95DE0" w14:textId="77777777" w:rsidR="00D0066E" w:rsidRPr="00D0066E" w:rsidRDefault="00D0066E" w:rsidP="00D0066E">
            <w:pPr>
              <w:jc w:val="center"/>
              <w:rPr>
                <w:color w:val="000000" w:themeColor="text1"/>
                <w:sz w:val="20"/>
                <w:szCs w:val="20"/>
              </w:rPr>
            </w:pPr>
          </w:p>
        </w:tc>
        <w:tc>
          <w:tcPr>
            <w:tcW w:w="1562" w:type="dxa"/>
            <w:vAlign w:val="center"/>
          </w:tcPr>
          <w:p w14:paraId="59232BBF" w14:textId="77777777" w:rsidR="00D0066E" w:rsidRPr="00D0066E" w:rsidRDefault="00D0066E" w:rsidP="00D0066E">
            <w:pPr>
              <w:jc w:val="center"/>
              <w:rPr>
                <w:rFonts w:cs="Arial"/>
                <w:color w:val="000000" w:themeColor="text1"/>
                <w:sz w:val="20"/>
                <w:szCs w:val="20"/>
              </w:rPr>
            </w:pPr>
          </w:p>
          <w:p w14:paraId="35522244"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Interview</w:t>
            </w:r>
          </w:p>
        </w:tc>
      </w:tr>
      <w:tr w:rsidR="00D0066E" w:rsidRPr="00D0066E" w14:paraId="4F87FA7A" w14:textId="77777777" w:rsidTr="00B322EF">
        <w:trPr>
          <w:cantSplit/>
          <w:trHeight w:hRule="exact" w:val="848"/>
        </w:trPr>
        <w:tc>
          <w:tcPr>
            <w:tcW w:w="5083" w:type="dxa"/>
            <w:shd w:val="clear" w:color="auto" w:fill="auto"/>
          </w:tcPr>
          <w:p w14:paraId="3D4DD1C3" w14:textId="77777777" w:rsidR="00D0066E" w:rsidRPr="00D0066E" w:rsidRDefault="00D0066E" w:rsidP="00D0066E">
            <w:pPr>
              <w:tabs>
                <w:tab w:val="left" w:pos="3495"/>
              </w:tabs>
              <w:spacing w:before="140" w:after="140"/>
              <w:rPr>
                <w:rFonts w:cs="Arial"/>
                <w:color w:val="000000" w:themeColor="text1"/>
                <w:sz w:val="20"/>
                <w:szCs w:val="20"/>
                <w:lang w:eastAsia="en-GB"/>
              </w:rPr>
            </w:pPr>
            <w:r w:rsidRPr="00D0066E">
              <w:rPr>
                <w:rFonts w:cs="Arial"/>
                <w:color w:val="000000" w:themeColor="text1"/>
                <w:sz w:val="20"/>
                <w:szCs w:val="20"/>
                <w:lang w:eastAsia="en-GB"/>
              </w:rPr>
              <w:t>Reliable and conscientious approach to work with a commitment to professional development</w:t>
            </w:r>
          </w:p>
        </w:tc>
        <w:tc>
          <w:tcPr>
            <w:tcW w:w="1239" w:type="dxa"/>
            <w:shd w:val="clear" w:color="auto" w:fill="auto"/>
            <w:vAlign w:val="center"/>
          </w:tcPr>
          <w:p w14:paraId="6D74FFE7" w14:textId="77777777" w:rsidR="00D0066E" w:rsidRPr="00D0066E" w:rsidRDefault="00D0066E" w:rsidP="00D0066E">
            <w:pPr>
              <w:tabs>
                <w:tab w:val="left" w:pos="3495"/>
              </w:tabs>
              <w:jc w:val="center"/>
              <w:rPr>
                <w:rFonts w:cs="Arial"/>
                <w:color w:val="000000" w:themeColor="text1"/>
                <w:lang w:eastAsia="en-GB"/>
              </w:rPr>
            </w:pPr>
            <w:r w:rsidRPr="00D0066E">
              <w:rPr>
                <w:rFonts w:ascii="Cambria" w:hAnsi="Cambria" w:cs="Arial"/>
                <w:color w:val="000000" w:themeColor="text1"/>
                <w:sz w:val="20"/>
                <w:szCs w:val="20"/>
                <w:lang w:eastAsia="en-GB"/>
              </w:rPr>
              <w:sym w:font="Wingdings" w:char="F0FC"/>
            </w:r>
          </w:p>
        </w:tc>
        <w:tc>
          <w:tcPr>
            <w:tcW w:w="1250" w:type="dxa"/>
            <w:shd w:val="clear" w:color="auto" w:fill="auto"/>
            <w:vAlign w:val="center"/>
          </w:tcPr>
          <w:p w14:paraId="3C8A277F" w14:textId="77777777" w:rsidR="00D0066E" w:rsidRPr="00D0066E" w:rsidRDefault="00D0066E" w:rsidP="00D0066E">
            <w:pPr>
              <w:jc w:val="center"/>
              <w:rPr>
                <w:color w:val="000000" w:themeColor="text1"/>
                <w:sz w:val="20"/>
                <w:szCs w:val="20"/>
              </w:rPr>
            </w:pPr>
          </w:p>
        </w:tc>
        <w:tc>
          <w:tcPr>
            <w:tcW w:w="1562" w:type="dxa"/>
            <w:vAlign w:val="center"/>
          </w:tcPr>
          <w:p w14:paraId="1B1A003E"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Interview</w:t>
            </w:r>
          </w:p>
        </w:tc>
      </w:tr>
      <w:tr w:rsidR="00D0066E" w:rsidRPr="00D0066E" w14:paraId="39F1F8E1" w14:textId="77777777" w:rsidTr="00B322EF">
        <w:trPr>
          <w:cantSplit/>
          <w:trHeight w:hRule="exact" w:val="553"/>
        </w:trPr>
        <w:tc>
          <w:tcPr>
            <w:tcW w:w="5083" w:type="dxa"/>
            <w:shd w:val="clear" w:color="auto" w:fill="auto"/>
            <w:vAlign w:val="center"/>
          </w:tcPr>
          <w:p w14:paraId="2EA0FDC0" w14:textId="77777777" w:rsidR="00D0066E" w:rsidRPr="00D0066E" w:rsidRDefault="00D0066E" w:rsidP="00D0066E">
            <w:pPr>
              <w:tabs>
                <w:tab w:val="left" w:pos="3495"/>
              </w:tabs>
              <w:rPr>
                <w:rFonts w:cs="Arial"/>
                <w:color w:val="000000" w:themeColor="text1"/>
                <w:sz w:val="20"/>
                <w:szCs w:val="20"/>
                <w:lang w:eastAsia="en-GB"/>
              </w:rPr>
            </w:pPr>
            <w:r w:rsidRPr="00D0066E">
              <w:rPr>
                <w:rFonts w:cs="Arial"/>
                <w:color w:val="000000" w:themeColor="text1"/>
                <w:sz w:val="20"/>
                <w:szCs w:val="20"/>
                <w:lang w:eastAsia="en-GB"/>
              </w:rPr>
              <w:t>Able to obtain a satisfactory DBS clearance.</w:t>
            </w:r>
          </w:p>
        </w:tc>
        <w:tc>
          <w:tcPr>
            <w:tcW w:w="1239" w:type="dxa"/>
            <w:shd w:val="clear" w:color="auto" w:fill="auto"/>
          </w:tcPr>
          <w:p w14:paraId="71338A03" w14:textId="77777777" w:rsidR="00D0066E" w:rsidRPr="00D0066E" w:rsidRDefault="00D0066E" w:rsidP="00D0066E">
            <w:pPr>
              <w:tabs>
                <w:tab w:val="left" w:pos="3495"/>
              </w:tabs>
              <w:rPr>
                <w:rFonts w:ascii="Cambria" w:hAnsi="Cambria" w:cs="Arial"/>
                <w:color w:val="000000" w:themeColor="text1"/>
                <w:sz w:val="20"/>
                <w:szCs w:val="20"/>
                <w:lang w:eastAsia="en-GB"/>
              </w:rPr>
            </w:pPr>
          </w:p>
          <w:p w14:paraId="61427812" w14:textId="77777777" w:rsidR="00D0066E" w:rsidRPr="00D0066E" w:rsidRDefault="00D0066E" w:rsidP="00D0066E">
            <w:pPr>
              <w:tabs>
                <w:tab w:val="left" w:pos="3495"/>
              </w:tabs>
              <w:jc w:val="center"/>
              <w:rPr>
                <w:rFonts w:cs="Arial"/>
                <w:color w:val="000000" w:themeColor="text1"/>
                <w:lang w:eastAsia="en-GB"/>
              </w:rPr>
            </w:pPr>
            <w:r w:rsidRPr="00D0066E">
              <w:rPr>
                <w:rFonts w:ascii="Cambria" w:hAnsi="Cambria" w:cs="Arial"/>
                <w:color w:val="000000" w:themeColor="text1"/>
                <w:sz w:val="20"/>
                <w:szCs w:val="20"/>
                <w:lang w:eastAsia="en-GB"/>
              </w:rPr>
              <w:sym w:font="Wingdings" w:char="F0FC"/>
            </w:r>
          </w:p>
        </w:tc>
        <w:tc>
          <w:tcPr>
            <w:tcW w:w="1250" w:type="dxa"/>
            <w:shd w:val="clear" w:color="auto" w:fill="auto"/>
            <w:vAlign w:val="center"/>
          </w:tcPr>
          <w:p w14:paraId="4E05226E" w14:textId="77777777" w:rsidR="00D0066E" w:rsidRPr="00D0066E" w:rsidRDefault="00D0066E" w:rsidP="00D0066E">
            <w:pPr>
              <w:jc w:val="center"/>
              <w:rPr>
                <w:color w:val="000000" w:themeColor="text1"/>
                <w:sz w:val="20"/>
                <w:szCs w:val="20"/>
              </w:rPr>
            </w:pPr>
          </w:p>
        </w:tc>
        <w:tc>
          <w:tcPr>
            <w:tcW w:w="1562" w:type="dxa"/>
            <w:vAlign w:val="center"/>
          </w:tcPr>
          <w:p w14:paraId="3606B246"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DBS form</w:t>
            </w:r>
          </w:p>
        </w:tc>
      </w:tr>
      <w:tr w:rsidR="00D0066E" w:rsidRPr="00D0066E" w14:paraId="414226AF" w14:textId="77777777" w:rsidTr="00B322EF">
        <w:trPr>
          <w:cantSplit/>
          <w:trHeight w:hRule="exact" w:val="725"/>
        </w:trPr>
        <w:tc>
          <w:tcPr>
            <w:tcW w:w="5083" w:type="dxa"/>
            <w:shd w:val="clear" w:color="auto" w:fill="auto"/>
            <w:vAlign w:val="center"/>
          </w:tcPr>
          <w:p w14:paraId="12E5943A" w14:textId="77777777" w:rsidR="00D0066E" w:rsidRPr="00D0066E" w:rsidRDefault="00D0066E" w:rsidP="00D0066E">
            <w:pPr>
              <w:tabs>
                <w:tab w:val="left" w:pos="3495"/>
              </w:tabs>
              <w:spacing w:before="140" w:after="140"/>
              <w:rPr>
                <w:rFonts w:cs="Arial"/>
                <w:color w:val="000000" w:themeColor="text1"/>
                <w:sz w:val="20"/>
                <w:szCs w:val="20"/>
                <w:lang w:eastAsia="en-GB"/>
              </w:rPr>
            </w:pPr>
            <w:r w:rsidRPr="00D0066E">
              <w:rPr>
                <w:rFonts w:cs="Arial"/>
                <w:color w:val="000000" w:themeColor="text1"/>
                <w:sz w:val="20"/>
                <w:szCs w:val="20"/>
                <w:lang w:eastAsia="en-GB"/>
              </w:rPr>
              <w:t xml:space="preserve">Eligible to work in the UK </w:t>
            </w:r>
          </w:p>
        </w:tc>
        <w:tc>
          <w:tcPr>
            <w:tcW w:w="1239" w:type="dxa"/>
            <w:shd w:val="clear" w:color="auto" w:fill="auto"/>
          </w:tcPr>
          <w:p w14:paraId="0C74294C" w14:textId="77777777" w:rsidR="00D0066E" w:rsidRPr="00D0066E" w:rsidRDefault="00D0066E" w:rsidP="00D0066E">
            <w:pPr>
              <w:tabs>
                <w:tab w:val="left" w:pos="3495"/>
              </w:tabs>
              <w:jc w:val="center"/>
              <w:rPr>
                <w:rFonts w:ascii="Cambria" w:hAnsi="Cambria" w:cs="Arial"/>
                <w:color w:val="000000" w:themeColor="text1"/>
                <w:sz w:val="20"/>
                <w:szCs w:val="20"/>
                <w:lang w:eastAsia="en-GB"/>
              </w:rPr>
            </w:pPr>
          </w:p>
          <w:p w14:paraId="5F61133D" w14:textId="77777777" w:rsidR="00D0066E" w:rsidRPr="00D0066E" w:rsidRDefault="00D0066E" w:rsidP="00D0066E">
            <w:pPr>
              <w:tabs>
                <w:tab w:val="left" w:pos="3495"/>
              </w:tabs>
              <w:jc w:val="center"/>
              <w:rPr>
                <w:rFonts w:cs="Arial"/>
                <w:color w:val="000000" w:themeColor="text1"/>
                <w:lang w:eastAsia="en-GB"/>
              </w:rPr>
            </w:pPr>
            <w:r w:rsidRPr="00D0066E">
              <w:rPr>
                <w:rFonts w:ascii="Cambria" w:hAnsi="Cambria" w:cs="Arial"/>
                <w:color w:val="000000" w:themeColor="text1"/>
                <w:sz w:val="20"/>
                <w:szCs w:val="20"/>
                <w:lang w:eastAsia="en-GB"/>
              </w:rPr>
              <w:sym w:font="Wingdings" w:char="F0FC"/>
            </w:r>
          </w:p>
        </w:tc>
        <w:tc>
          <w:tcPr>
            <w:tcW w:w="1250" w:type="dxa"/>
            <w:shd w:val="clear" w:color="auto" w:fill="auto"/>
            <w:vAlign w:val="center"/>
          </w:tcPr>
          <w:p w14:paraId="2A2BE1B4" w14:textId="77777777" w:rsidR="00D0066E" w:rsidRPr="00D0066E" w:rsidRDefault="00D0066E" w:rsidP="00D0066E">
            <w:pPr>
              <w:jc w:val="center"/>
              <w:rPr>
                <w:color w:val="000000" w:themeColor="text1"/>
                <w:sz w:val="20"/>
                <w:szCs w:val="20"/>
              </w:rPr>
            </w:pPr>
          </w:p>
        </w:tc>
        <w:tc>
          <w:tcPr>
            <w:tcW w:w="1562" w:type="dxa"/>
            <w:vAlign w:val="center"/>
          </w:tcPr>
          <w:p w14:paraId="707E885C"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Application Form</w:t>
            </w:r>
          </w:p>
        </w:tc>
      </w:tr>
      <w:tr w:rsidR="00D0066E" w:rsidRPr="00D0066E" w14:paraId="324C8D3A" w14:textId="77777777" w:rsidTr="00B322EF">
        <w:trPr>
          <w:cantSplit/>
          <w:trHeight w:hRule="exact" w:val="785"/>
        </w:trPr>
        <w:tc>
          <w:tcPr>
            <w:tcW w:w="5083" w:type="dxa"/>
            <w:shd w:val="clear" w:color="auto" w:fill="auto"/>
          </w:tcPr>
          <w:p w14:paraId="21D2EBC1" w14:textId="77777777" w:rsidR="00D0066E" w:rsidRPr="00D0066E" w:rsidRDefault="00D0066E" w:rsidP="00D0066E">
            <w:pPr>
              <w:tabs>
                <w:tab w:val="left" w:pos="3495"/>
              </w:tabs>
              <w:spacing w:before="140" w:after="140"/>
              <w:rPr>
                <w:rFonts w:cs="Arial"/>
                <w:color w:val="000000" w:themeColor="text1"/>
                <w:sz w:val="20"/>
                <w:szCs w:val="20"/>
                <w:lang w:eastAsia="en-GB"/>
              </w:rPr>
            </w:pPr>
            <w:r w:rsidRPr="00D0066E">
              <w:rPr>
                <w:rFonts w:cs="Arial"/>
                <w:color w:val="000000" w:themeColor="text1"/>
                <w:sz w:val="20"/>
                <w:szCs w:val="20"/>
                <w:lang w:eastAsia="en-GB"/>
              </w:rPr>
              <w:t>Proactive approach to duties and responsibilities</w:t>
            </w:r>
          </w:p>
        </w:tc>
        <w:tc>
          <w:tcPr>
            <w:tcW w:w="1239" w:type="dxa"/>
            <w:shd w:val="clear" w:color="auto" w:fill="auto"/>
          </w:tcPr>
          <w:p w14:paraId="33AB1F55" w14:textId="77777777" w:rsidR="00D0066E" w:rsidRPr="00D0066E" w:rsidRDefault="00D0066E" w:rsidP="00D0066E">
            <w:pPr>
              <w:tabs>
                <w:tab w:val="left" w:pos="3495"/>
              </w:tabs>
              <w:jc w:val="center"/>
              <w:rPr>
                <w:rFonts w:ascii="Cambria" w:hAnsi="Cambria" w:cs="Arial"/>
                <w:color w:val="000000" w:themeColor="text1"/>
                <w:sz w:val="20"/>
                <w:szCs w:val="20"/>
                <w:lang w:eastAsia="en-GB"/>
              </w:rPr>
            </w:pPr>
          </w:p>
          <w:p w14:paraId="46DDE003" w14:textId="77777777" w:rsidR="00D0066E" w:rsidRPr="00D0066E" w:rsidRDefault="00D0066E" w:rsidP="00D0066E">
            <w:pPr>
              <w:tabs>
                <w:tab w:val="left" w:pos="3495"/>
              </w:tabs>
              <w:jc w:val="center"/>
              <w:rPr>
                <w:rFonts w:ascii="Cambria" w:hAnsi="Cambria" w:cs="Arial"/>
                <w:color w:val="000000" w:themeColor="text1"/>
                <w:sz w:val="20"/>
                <w:szCs w:val="20"/>
                <w:lang w:eastAsia="en-GB"/>
              </w:rPr>
            </w:pPr>
            <w:r w:rsidRPr="00D0066E">
              <w:rPr>
                <w:rFonts w:ascii="Cambria" w:hAnsi="Cambria" w:cs="Arial"/>
                <w:color w:val="000000" w:themeColor="text1"/>
                <w:sz w:val="20"/>
                <w:szCs w:val="20"/>
                <w:lang w:eastAsia="en-GB"/>
              </w:rPr>
              <w:sym w:font="Wingdings" w:char="F0FC"/>
            </w:r>
          </w:p>
        </w:tc>
        <w:tc>
          <w:tcPr>
            <w:tcW w:w="1250" w:type="dxa"/>
            <w:shd w:val="clear" w:color="auto" w:fill="auto"/>
            <w:vAlign w:val="center"/>
          </w:tcPr>
          <w:p w14:paraId="48E7AEA7" w14:textId="77777777" w:rsidR="00D0066E" w:rsidRPr="00D0066E" w:rsidRDefault="00D0066E" w:rsidP="00D0066E">
            <w:pPr>
              <w:jc w:val="center"/>
              <w:rPr>
                <w:color w:val="000000" w:themeColor="text1"/>
                <w:sz w:val="20"/>
                <w:szCs w:val="20"/>
              </w:rPr>
            </w:pPr>
          </w:p>
        </w:tc>
        <w:tc>
          <w:tcPr>
            <w:tcW w:w="1562" w:type="dxa"/>
            <w:vAlign w:val="center"/>
          </w:tcPr>
          <w:p w14:paraId="7B241528" w14:textId="77777777" w:rsidR="00D0066E" w:rsidRPr="00D0066E" w:rsidRDefault="00D0066E" w:rsidP="00D0066E">
            <w:pPr>
              <w:jc w:val="center"/>
              <w:rPr>
                <w:rFonts w:cs="Arial"/>
                <w:color w:val="000000" w:themeColor="text1"/>
                <w:sz w:val="20"/>
                <w:szCs w:val="20"/>
              </w:rPr>
            </w:pPr>
            <w:r w:rsidRPr="00D0066E">
              <w:rPr>
                <w:rFonts w:cs="Arial"/>
                <w:color w:val="000000" w:themeColor="text1"/>
                <w:sz w:val="20"/>
                <w:szCs w:val="20"/>
              </w:rPr>
              <w:t>Interview</w:t>
            </w:r>
          </w:p>
        </w:tc>
      </w:tr>
    </w:tbl>
    <w:p w14:paraId="44FE9A7A" w14:textId="77777777" w:rsidR="00C7569F" w:rsidRPr="0024127E" w:rsidRDefault="00C7569F" w:rsidP="00C7569F">
      <w:pPr>
        <w:rPr>
          <w:rFonts w:cs="Arial"/>
        </w:rPr>
      </w:pPr>
    </w:p>
    <w:sectPr w:rsidR="00C7569F" w:rsidRPr="0024127E" w:rsidSect="00C7569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8B6A" w14:textId="77777777" w:rsidR="00097A41" w:rsidRDefault="00097A41" w:rsidP="00EB6793">
      <w:r>
        <w:separator/>
      </w:r>
    </w:p>
  </w:endnote>
  <w:endnote w:type="continuationSeparator" w:id="0">
    <w:p w14:paraId="46E36627" w14:textId="77777777" w:rsidR="00097A41" w:rsidRDefault="00097A41" w:rsidP="00EB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659B" w14:textId="47395A43" w:rsidR="009B2DEB" w:rsidRPr="00EB6793" w:rsidRDefault="009B2DEB">
    <w:pPr>
      <w:pStyle w:val="Footer"/>
      <w:rPr>
        <w:sz w:val="20"/>
      </w:rPr>
    </w:pPr>
    <w:r w:rsidRPr="00EB6793">
      <w:rPr>
        <w:noProof/>
        <w:sz w:val="20"/>
        <w:lang w:eastAsia="en-GB"/>
      </w:rPr>
      <w:drawing>
        <wp:anchor distT="0" distB="0" distL="114300" distR="114300" simplePos="0" relativeHeight="251659264" behindDoc="1" locked="0" layoutInCell="1" allowOverlap="1" wp14:anchorId="02971DFF" wp14:editId="7A6664B9">
          <wp:simplePos x="0" y="0"/>
          <wp:positionH relativeFrom="margin">
            <wp:posOffset>5580489</wp:posOffset>
          </wp:positionH>
          <wp:positionV relativeFrom="paragraph">
            <wp:posOffset>-199390</wp:posOffset>
          </wp:positionV>
          <wp:extent cx="614680" cy="614680"/>
          <wp:effectExtent l="0" t="0" r="0" b="0"/>
          <wp:wrapTight wrapText="bothSides">
            <wp:wrapPolygon edited="0">
              <wp:start x="0" y="0"/>
              <wp:lineTo x="0" y="20752"/>
              <wp:lineTo x="20752" y="20752"/>
              <wp:lineTo x="207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Sixth Form Logo White Aug 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14:sizeRelH relativeFrom="page">
            <wp14:pctWidth>0</wp14:pctWidth>
          </wp14:sizeRelH>
          <wp14:sizeRelV relativeFrom="page">
            <wp14:pctHeight>0</wp14:pctHeight>
          </wp14:sizeRelV>
        </wp:anchor>
      </w:drawing>
    </w:r>
    <w:r w:rsidR="008E6FDF">
      <w:rPr>
        <w:sz w:val="20"/>
      </w:rPr>
      <w:t xml:space="preserve">Data </w:t>
    </w:r>
    <w:r w:rsidR="000B51B5">
      <w:rPr>
        <w:sz w:val="20"/>
      </w:rPr>
      <w:t xml:space="preserve">Coordinator </w:t>
    </w:r>
    <w:r w:rsidRPr="00EB6793">
      <w:rPr>
        <w:sz w:val="20"/>
      </w:rPr>
      <w:t xml:space="preserve">Job Description </w:t>
    </w:r>
    <w:r w:rsidR="00D0066E">
      <w:rPr>
        <w:sz w:val="20"/>
      </w:rPr>
      <w:t xml:space="preserve">&amp; Person specification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41D0" w14:textId="77777777" w:rsidR="00097A41" w:rsidRDefault="00097A41" w:rsidP="00EB6793">
      <w:r>
        <w:separator/>
      </w:r>
    </w:p>
  </w:footnote>
  <w:footnote w:type="continuationSeparator" w:id="0">
    <w:p w14:paraId="4DC2FF28" w14:textId="77777777" w:rsidR="00097A41" w:rsidRDefault="00097A41" w:rsidP="00EB6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3489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AE3632"/>
    <w:multiLevelType w:val="hybridMultilevel"/>
    <w:tmpl w:val="B8F0433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1C3364"/>
    <w:multiLevelType w:val="hybridMultilevel"/>
    <w:tmpl w:val="3B06ACA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E7B3F70"/>
    <w:multiLevelType w:val="hybridMultilevel"/>
    <w:tmpl w:val="DEC4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9513B0"/>
    <w:multiLevelType w:val="hybridMultilevel"/>
    <w:tmpl w:val="4198CB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4340C5F"/>
    <w:multiLevelType w:val="hybridMultilevel"/>
    <w:tmpl w:val="854E7F6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20E48"/>
    <w:multiLevelType w:val="hybridMultilevel"/>
    <w:tmpl w:val="29A03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C1895"/>
    <w:multiLevelType w:val="hybridMultilevel"/>
    <w:tmpl w:val="7D1AAC90"/>
    <w:lvl w:ilvl="0" w:tplc="08090001">
      <w:start w:val="1"/>
      <w:numFmt w:val="bullet"/>
      <w:lvlText w:val=""/>
      <w:lvlJc w:val="left"/>
      <w:pPr>
        <w:ind w:left="720" w:hanging="360"/>
      </w:pPr>
      <w:rPr>
        <w:rFonts w:ascii="Symbol" w:hAnsi="Symbol" w:hint="default"/>
      </w:rPr>
    </w:lvl>
    <w:lvl w:ilvl="1" w:tplc="188AE4F0">
      <w:numFmt w:val="bullet"/>
      <w:lvlText w:val="•"/>
      <w:lvlJc w:val="left"/>
      <w:pPr>
        <w:ind w:left="1440" w:hanging="360"/>
      </w:pPr>
      <w:rPr>
        <w:rFonts w:ascii="SymbolMT" w:eastAsiaTheme="minorHAnsi" w:hAnsi="SymbolMT"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F3D51"/>
    <w:multiLevelType w:val="hybridMultilevel"/>
    <w:tmpl w:val="2B82961A"/>
    <w:lvl w:ilvl="0" w:tplc="10CA6D56">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7671168">
    <w:abstractNumId w:val="12"/>
  </w:num>
  <w:num w:numId="2" w16cid:durableId="711811489">
    <w:abstractNumId w:val="9"/>
  </w:num>
  <w:num w:numId="3" w16cid:durableId="1040977873">
    <w:abstractNumId w:val="1"/>
  </w:num>
  <w:num w:numId="4" w16cid:durableId="1684895387">
    <w:abstractNumId w:val="2"/>
  </w:num>
  <w:num w:numId="5" w16cid:durableId="1245142117">
    <w:abstractNumId w:val="7"/>
  </w:num>
  <w:num w:numId="6" w16cid:durableId="762577232">
    <w:abstractNumId w:val="6"/>
  </w:num>
  <w:num w:numId="7" w16cid:durableId="1987852571">
    <w:abstractNumId w:val="0"/>
  </w:num>
  <w:num w:numId="8" w16cid:durableId="1907913186">
    <w:abstractNumId w:val="5"/>
  </w:num>
  <w:num w:numId="9" w16cid:durableId="2103187480">
    <w:abstractNumId w:val="11"/>
  </w:num>
  <w:num w:numId="10" w16cid:durableId="1140341572">
    <w:abstractNumId w:val="10"/>
  </w:num>
  <w:num w:numId="11" w16cid:durableId="1277523763">
    <w:abstractNumId w:val="3"/>
  </w:num>
  <w:num w:numId="12" w16cid:durableId="46926420">
    <w:abstractNumId w:val="8"/>
  </w:num>
  <w:num w:numId="13" w16cid:durableId="924722906">
    <w:abstractNumId w:val="7"/>
  </w:num>
  <w:num w:numId="14" w16cid:durableId="432171727">
    <w:abstractNumId w:val="13"/>
  </w:num>
  <w:num w:numId="15" w16cid:durableId="180553638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17F60"/>
    <w:rsid w:val="000255D4"/>
    <w:rsid w:val="000448A7"/>
    <w:rsid w:val="00054F50"/>
    <w:rsid w:val="00066EAC"/>
    <w:rsid w:val="00074F58"/>
    <w:rsid w:val="00082AB0"/>
    <w:rsid w:val="00097A41"/>
    <w:rsid w:val="000B2DBB"/>
    <w:rsid w:val="000B3C2D"/>
    <w:rsid w:val="000B51B5"/>
    <w:rsid w:val="000C230F"/>
    <w:rsid w:val="000E1E26"/>
    <w:rsid w:val="000F023F"/>
    <w:rsid w:val="000F5F9B"/>
    <w:rsid w:val="00100C10"/>
    <w:rsid w:val="00103444"/>
    <w:rsid w:val="00105866"/>
    <w:rsid w:val="00110F6A"/>
    <w:rsid w:val="00111B3D"/>
    <w:rsid w:val="00114DA0"/>
    <w:rsid w:val="0014753D"/>
    <w:rsid w:val="0018593B"/>
    <w:rsid w:val="00187ECF"/>
    <w:rsid w:val="001A4551"/>
    <w:rsid w:val="001B2887"/>
    <w:rsid w:val="001C3E67"/>
    <w:rsid w:val="001C756B"/>
    <w:rsid w:val="001E3519"/>
    <w:rsid w:val="001F5E04"/>
    <w:rsid w:val="00231984"/>
    <w:rsid w:val="0024127E"/>
    <w:rsid w:val="00281169"/>
    <w:rsid w:val="002A7EE5"/>
    <w:rsid w:val="002C254D"/>
    <w:rsid w:val="002D2055"/>
    <w:rsid w:val="002E21DA"/>
    <w:rsid w:val="002F4324"/>
    <w:rsid w:val="003063D7"/>
    <w:rsid w:val="00306449"/>
    <w:rsid w:val="00322F9E"/>
    <w:rsid w:val="00326F1A"/>
    <w:rsid w:val="00332CA1"/>
    <w:rsid w:val="0033731A"/>
    <w:rsid w:val="00343AB7"/>
    <w:rsid w:val="003620D1"/>
    <w:rsid w:val="003818AD"/>
    <w:rsid w:val="003A184E"/>
    <w:rsid w:val="003A6340"/>
    <w:rsid w:val="003D18DE"/>
    <w:rsid w:val="003D7F7D"/>
    <w:rsid w:val="003E15AD"/>
    <w:rsid w:val="004021DD"/>
    <w:rsid w:val="004232ED"/>
    <w:rsid w:val="004500CD"/>
    <w:rsid w:val="0045088E"/>
    <w:rsid w:val="00475FE7"/>
    <w:rsid w:val="004B1C2A"/>
    <w:rsid w:val="004B553A"/>
    <w:rsid w:val="004C0B58"/>
    <w:rsid w:val="004D7DCC"/>
    <w:rsid w:val="004E6844"/>
    <w:rsid w:val="004F357F"/>
    <w:rsid w:val="00523215"/>
    <w:rsid w:val="00524E6E"/>
    <w:rsid w:val="005A1624"/>
    <w:rsid w:val="005C30BF"/>
    <w:rsid w:val="006853CF"/>
    <w:rsid w:val="006927B3"/>
    <w:rsid w:val="006A080C"/>
    <w:rsid w:val="006A582A"/>
    <w:rsid w:val="006B77A2"/>
    <w:rsid w:val="006D269F"/>
    <w:rsid w:val="007062F4"/>
    <w:rsid w:val="007137E0"/>
    <w:rsid w:val="00772BC8"/>
    <w:rsid w:val="00776A13"/>
    <w:rsid w:val="007C74C6"/>
    <w:rsid w:val="007F2919"/>
    <w:rsid w:val="007F5314"/>
    <w:rsid w:val="008132A9"/>
    <w:rsid w:val="00842CD2"/>
    <w:rsid w:val="00851052"/>
    <w:rsid w:val="0086505D"/>
    <w:rsid w:val="00874A27"/>
    <w:rsid w:val="00892869"/>
    <w:rsid w:val="008976CE"/>
    <w:rsid w:val="008A1E5F"/>
    <w:rsid w:val="008B52AD"/>
    <w:rsid w:val="008D0D84"/>
    <w:rsid w:val="008E6FDF"/>
    <w:rsid w:val="008F0983"/>
    <w:rsid w:val="008F4695"/>
    <w:rsid w:val="00903B50"/>
    <w:rsid w:val="009228D2"/>
    <w:rsid w:val="009369C5"/>
    <w:rsid w:val="00995D80"/>
    <w:rsid w:val="009A26A0"/>
    <w:rsid w:val="009B2DEB"/>
    <w:rsid w:val="009C74E8"/>
    <w:rsid w:val="00A2585F"/>
    <w:rsid w:val="00A35820"/>
    <w:rsid w:val="00A47652"/>
    <w:rsid w:val="00A949EC"/>
    <w:rsid w:val="00AA2F8B"/>
    <w:rsid w:val="00AB2BC0"/>
    <w:rsid w:val="00AE5BF4"/>
    <w:rsid w:val="00AE770A"/>
    <w:rsid w:val="00AF01CD"/>
    <w:rsid w:val="00AF2465"/>
    <w:rsid w:val="00B07D52"/>
    <w:rsid w:val="00B11D36"/>
    <w:rsid w:val="00B12A43"/>
    <w:rsid w:val="00B20E19"/>
    <w:rsid w:val="00B249FE"/>
    <w:rsid w:val="00B45D0A"/>
    <w:rsid w:val="00B6218F"/>
    <w:rsid w:val="00B838A2"/>
    <w:rsid w:val="00BC1D79"/>
    <w:rsid w:val="00BD1DA9"/>
    <w:rsid w:val="00BD3541"/>
    <w:rsid w:val="00BF6C4C"/>
    <w:rsid w:val="00C17A2F"/>
    <w:rsid w:val="00C24A24"/>
    <w:rsid w:val="00C3161F"/>
    <w:rsid w:val="00C418CE"/>
    <w:rsid w:val="00C7569F"/>
    <w:rsid w:val="00C81178"/>
    <w:rsid w:val="00C817E2"/>
    <w:rsid w:val="00C83F61"/>
    <w:rsid w:val="00C90CED"/>
    <w:rsid w:val="00CA3B9A"/>
    <w:rsid w:val="00D004F2"/>
    <w:rsid w:val="00D0066E"/>
    <w:rsid w:val="00D3588D"/>
    <w:rsid w:val="00D447F6"/>
    <w:rsid w:val="00E07114"/>
    <w:rsid w:val="00E12D85"/>
    <w:rsid w:val="00E151EB"/>
    <w:rsid w:val="00E32EF6"/>
    <w:rsid w:val="00EA4F2C"/>
    <w:rsid w:val="00EB6793"/>
    <w:rsid w:val="00F450BF"/>
    <w:rsid w:val="00F452CA"/>
    <w:rsid w:val="00F95ADE"/>
    <w:rsid w:val="00FA2B6F"/>
    <w:rsid w:val="00FA4EA2"/>
    <w:rsid w:val="00FD4563"/>
    <w:rsid w:val="00FD557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5FD612"/>
  <w15:docId w15:val="{9B354D0C-CA2C-4AC1-AAE7-C3278F24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6E"/>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uiPriority w:val="99"/>
    <w:rsid w:val="00B11D36"/>
    <w:pPr>
      <w:tabs>
        <w:tab w:val="center" w:pos="4153"/>
        <w:tab w:val="right" w:pos="8306"/>
      </w:tabs>
    </w:pPr>
  </w:style>
  <w:style w:type="character" w:customStyle="1" w:styleId="FooterChar">
    <w:name w:val="Footer Char"/>
    <w:basedOn w:val="DefaultParagraphFont"/>
    <w:link w:val="Footer"/>
    <w:uiPriority w:val="99"/>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842CD2"/>
    <w:pPr>
      <w:numPr>
        <w:numId w:val="7"/>
      </w:numPr>
      <w:contextualSpacing/>
    </w:pPr>
  </w:style>
  <w:style w:type="paragraph" w:styleId="Header">
    <w:name w:val="header"/>
    <w:basedOn w:val="Normal"/>
    <w:link w:val="HeaderChar"/>
    <w:uiPriority w:val="99"/>
    <w:unhideWhenUsed/>
    <w:rsid w:val="00EB6793"/>
    <w:pPr>
      <w:tabs>
        <w:tab w:val="center" w:pos="4513"/>
        <w:tab w:val="right" w:pos="9026"/>
      </w:tabs>
    </w:pPr>
  </w:style>
  <w:style w:type="character" w:customStyle="1" w:styleId="HeaderChar">
    <w:name w:val="Header Char"/>
    <w:basedOn w:val="DefaultParagraphFont"/>
    <w:link w:val="Header"/>
    <w:uiPriority w:val="99"/>
    <w:rsid w:val="00EB6793"/>
    <w:rPr>
      <w:rFonts w:ascii="Arial" w:eastAsia="Times New Roman" w:hAnsi="Arial" w:cs="Times New Roman"/>
    </w:rPr>
  </w:style>
  <w:style w:type="table" w:styleId="TableGrid">
    <w:name w:val="Table Grid"/>
    <w:basedOn w:val="TableNormal"/>
    <w:uiPriority w:val="59"/>
    <w:rsid w:val="00EB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EA2"/>
    <w:rPr>
      <w:sz w:val="16"/>
      <w:szCs w:val="16"/>
    </w:rPr>
  </w:style>
  <w:style w:type="paragraph" w:styleId="CommentText">
    <w:name w:val="annotation text"/>
    <w:basedOn w:val="Normal"/>
    <w:link w:val="CommentTextChar"/>
    <w:uiPriority w:val="99"/>
    <w:semiHidden/>
    <w:unhideWhenUsed/>
    <w:rsid w:val="00FA4EA2"/>
    <w:rPr>
      <w:sz w:val="20"/>
      <w:szCs w:val="20"/>
    </w:rPr>
  </w:style>
  <w:style w:type="character" w:customStyle="1" w:styleId="CommentTextChar">
    <w:name w:val="Comment Text Char"/>
    <w:basedOn w:val="DefaultParagraphFont"/>
    <w:link w:val="CommentText"/>
    <w:uiPriority w:val="99"/>
    <w:semiHidden/>
    <w:rsid w:val="00FA4E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A4EA2"/>
    <w:rPr>
      <w:b/>
      <w:bCs/>
    </w:rPr>
  </w:style>
  <w:style w:type="character" w:customStyle="1" w:styleId="CommentSubjectChar">
    <w:name w:val="Comment Subject Char"/>
    <w:basedOn w:val="CommentTextChar"/>
    <w:link w:val="CommentSubject"/>
    <w:uiPriority w:val="99"/>
    <w:semiHidden/>
    <w:rsid w:val="00FA4EA2"/>
    <w:rPr>
      <w:rFonts w:ascii="Arial" w:eastAsia="Times New Roman" w:hAnsi="Arial" w:cs="Times New Roman"/>
      <w:b/>
      <w:bCs/>
      <w:sz w:val="20"/>
      <w:szCs w:val="20"/>
    </w:rPr>
  </w:style>
  <w:style w:type="paragraph" w:customStyle="1" w:styleId="Default">
    <w:name w:val="Default"/>
    <w:rsid w:val="0033731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32EF6"/>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415">
      <w:bodyDiv w:val="1"/>
      <w:marLeft w:val="0"/>
      <w:marRight w:val="0"/>
      <w:marTop w:val="0"/>
      <w:marBottom w:val="0"/>
      <w:divBdr>
        <w:top w:val="none" w:sz="0" w:space="0" w:color="auto"/>
        <w:left w:val="none" w:sz="0" w:space="0" w:color="auto"/>
        <w:bottom w:val="none" w:sz="0" w:space="0" w:color="auto"/>
        <w:right w:val="none" w:sz="0" w:space="0" w:color="auto"/>
      </w:divBdr>
    </w:div>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186166640">
      <w:bodyDiv w:val="1"/>
      <w:marLeft w:val="0"/>
      <w:marRight w:val="0"/>
      <w:marTop w:val="0"/>
      <w:marBottom w:val="0"/>
      <w:divBdr>
        <w:top w:val="none" w:sz="0" w:space="0" w:color="auto"/>
        <w:left w:val="none" w:sz="0" w:space="0" w:color="auto"/>
        <w:bottom w:val="none" w:sz="0" w:space="0" w:color="auto"/>
        <w:right w:val="none" w:sz="0" w:space="0" w:color="auto"/>
      </w:divBdr>
    </w:div>
    <w:div w:id="1196383808">
      <w:bodyDiv w:val="1"/>
      <w:marLeft w:val="0"/>
      <w:marRight w:val="0"/>
      <w:marTop w:val="0"/>
      <w:marBottom w:val="0"/>
      <w:divBdr>
        <w:top w:val="none" w:sz="0" w:space="0" w:color="auto"/>
        <w:left w:val="none" w:sz="0" w:space="0" w:color="auto"/>
        <w:bottom w:val="none" w:sz="0" w:space="0" w:color="auto"/>
        <w:right w:val="none" w:sz="0" w:space="0" w:color="auto"/>
      </w:divBdr>
    </w:div>
    <w:div w:id="1211384339">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 w:id="20442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7F7291BDE6C7408998BC8EF5A93AE8" ma:contentTypeVersion="12" ma:contentTypeDescription="Create a new document." ma:contentTypeScope="" ma:versionID="6f7e13d5b260aedb5ee0449f59c867e1">
  <xsd:schema xmlns:xsd="http://www.w3.org/2001/XMLSchema" xmlns:xs="http://www.w3.org/2001/XMLSchema" xmlns:p="http://schemas.microsoft.com/office/2006/metadata/properties" xmlns:ns3="cf03f156-9509-45ea-a76a-158750739f56" xmlns:ns4="2b0dadb2-4a9c-4170-a8e5-58d3ac2d86d8" targetNamespace="http://schemas.microsoft.com/office/2006/metadata/properties" ma:root="true" ma:fieldsID="161956cb53eb81fe5530d2efdfa2385f" ns3:_="" ns4:_="">
    <xsd:import namespace="cf03f156-9509-45ea-a76a-158750739f56"/>
    <xsd:import namespace="2b0dadb2-4a9c-4170-a8e5-58d3ac2d86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3f156-9509-45ea-a76a-158750739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adb2-4a9c-4170-a8e5-58d3ac2d86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DE7F3-0B58-4085-9F28-8D9A00FE662D}">
  <ds:schemaRefs>
    <ds:schemaRef ds:uri="http://schemas.openxmlformats.org/officeDocument/2006/bibliography"/>
  </ds:schemaRefs>
</ds:datastoreItem>
</file>

<file path=customXml/itemProps2.xml><?xml version="1.0" encoding="utf-8"?>
<ds:datastoreItem xmlns:ds="http://schemas.openxmlformats.org/officeDocument/2006/customXml" ds:itemID="{8BDD97F1-F40E-4E39-954C-1FDFB36DCB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510F0D-8AF4-48D5-A07B-B7CFC0624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3f156-9509-45ea-a76a-158750739f56"/>
    <ds:schemaRef ds:uri="2b0dadb2-4a9c-4170-a8e5-58d3ac2d8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9790A-9502-494C-8C1F-F50BD2C7F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shastewart</dc:creator>
  <cp:lastModifiedBy>Melissa Hudson</cp:lastModifiedBy>
  <cp:revision>2</cp:revision>
  <cp:lastPrinted>2020-09-15T12:42:00Z</cp:lastPrinted>
  <dcterms:created xsi:type="dcterms:W3CDTF">2023-12-08T14:59:00Z</dcterms:created>
  <dcterms:modified xsi:type="dcterms:W3CDTF">2023-12-08T14:59:00Z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0x0101009B7F7291BDE6C7408998BC8EF5A93AE8</vt:lpwstr>
  </property>
</Properties>
</file>