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6E38C" w14:textId="1D903F75" w:rsidR="00367F85" w:rsidRPr="00FC4410" w:rsidRDefault="002E461C" w:rsidP="002E461C">
      <w:pPr>
        <w:spacing w:after="0"/>
        <w:jc w:val="center"/>
        <w:rPr>
          <w:b/>
          <w:bCs/>
        </w:rPr>
      </w:pPr>
      <w:r w:rsidRPr="00FC4410">
        <w:rPr>
          <w:b/>
          <w:bCs/>
        </w:rPr>
        <w:t>Job description</w:t>
      </w:r>
    </w:p>
    <w:p w14:paraId="41DF2D5E" w14:textId="2320362B" w:rsidR="002E461C" w:rsidRPr="00FC4410" w:rsidRDefault="002E461C" w:rsidP="002E461C">
      <w:pPr>
        <w:spacing w:after="0"/>
        <w:jc w:val="center"/>
        <w:rPr>
          <w:b/>
          <w:bCs/>
        </w:rPr>
      </w:pPr>
      <w:r w:rsidRPr="00FC4410">
        <w:rPr>
          <w:b/>
          <w:bCs/>
        </w:rPr>
        <w:t>Lead Cover Supervisor</w:t>
      </w:r>
    </w:p>
    <w:p w14:paraId="25CADB73" w14:textId="72519DB8" w:rsidR="002E461C" w:rsidRPr="00FC4410" w:rsidRDefault="002E461C" w:rsidP="002E461C">
      <w:pPr>
        <w:spacing w:after="0"/>
        <w:jc w:val="center"/>
        <w:rPr>
          <w:b/>
          <w:bCs/>
        </w:rPr>
      </w:pPr>
    </w:p>
    <w:p w14:paraId="401C9EF8" w14:textId="0FFBD13C" w:rsidR="002E461C" w:rsidRPr="00FC4410" w:rsidRDefault="002E461C" w:rsidP="002E461C">
      <w:pPr>
        <w:spacing w:after="0"/>
        <w:rPr>
          <w:b/>
          <w:bCs/>
        </w:rPr>
      </w:pPr>
      <w:r w:rsidRPr="00FC4410">
        <w:rPr>
          <w:b/>
          <w:bCs/>
        </w:rPr>
        <w:t>Post objective</w:t>
      </w:r>
    </w:p>
    <w:p w14:paraId="250A53EF" w14:textId="77777777" w:rsidR="00C02F3D" w:rsidRPr="00FC4410" w:rsidRDefault="002E461C" w:rsidP="002E461C">
      <w:pPr>
        <w:pStyle w:val="TableParagraph"/>
        <w:numPr>
          <w:ilvl w:val="0"/>
          <w:numId w:val="2"/>
        </w:numPr>
        <w:tabs>
          <w:tab w:val="left" w:pos="842"/>
          <w:tab w:val="left" w:pos="843"/>
        </w:tabs>
        <w:ind w:right="131"/>
        <w:rPr>
          <w:rFonts w:ascii="Symbol" w:hAnsi="Symbol"/>
        </w:rPr>
      </w:pPr>
      <w:r w:rsidRPr="00FC4410">
        <w:t>To lead a team of 3 Cover Supervisors ensuring a high standard of lesson cover is</w:t>
      </w:r>
      <w:r w:rsidRPr="00FC4410">
        <w:rPr>
          <w:spacing w:val="-47"/>
        </w:rPr>
        <w:t xml:space="preserve"> </w:t>
      </w:r>
      <w:r w:rsidRPr="00FC4410">
        <w:t>achieved.</w:t>
      </w:r>
    </w:p>
    <w:p w14:paraId="00490A01" w14:textId="0BB47572" w:rsidR="002E461C" w:rsidRPr="00FC4410" w:rsidRDefault="002E461C" w:rsidP="002E461C">
      <w:pPr>
        <w:pStyle w:val="TableParagraph"/>
        <w:numPr>
          <w:ilvl w:val="0"/>
          <w:numId w:val="2"/>
        </w:numPr>
        <w:tabs>
          <w:tab w:val="left" w:pos="842"/>
          <w:tab w:val="left" w:pos="843"/>
        </w:tabs>
        <w:ind w:right="131"/>
        <w:rPr>
          <w:rFonts w:ascii="Symbol" w:hAnsi="Symbol"/>
        </w:rPr>
      </w:pPr>
      <w:r w:rsidRPr="00FC4410">
        <w:t>Ensuring</w:t>
      </w:r>
      <w:r w:rsidRPr="00FC4410">
        <w:rPr>
          <w:spacing w:val="-1"/>
        </w:rPr>
        <w:t xml:space="preserve"> </w:t>
      </w:r>
      <w:r w:rsidRPr="00FC4410">
        <w:t>that duties and</w:t>
      </w:r>
      <w:r w:rsidRPr="00FC4410">
        <w:rPr>
          <w:spacing w:val="-1"/>
        </w:rPr>
        <w:t xml:space="preserve"> </w:t>
      </w:r>
      <w:r w:rsidRPr="00FC4410">
        <w:t>general</w:t>
      </w:r>
      <w:r w:rsidRPr="00FC4410">
        <w:rPr>
          <w:spacing w:val="-4"/>
        </w:rPr>
        <w:t xml:space="preserve"> </w:t>
      </w:r>
      <w:r w:rsidRPr="00FC4410">
        <w:t>support</w:t>
      </w:r>
      <w:r w:rsidRPr="00FC4410">
        <w:rPr>
          <w:spacing w:val="-2"/>
        </w:rPr>
        <w:t xml:space="preserve"> </w:t>
      </w:r>
      <w:r w:rsidRPr="00FC4410">
        <w:t>is provided.</w:t>
      </w:r>
    </w:p>
    <w:p w14:paraId="4A9693B5" w14:textId="44AC28AE" w:rsidR="002E461C" w:rsidRPr="00FC4410" w:rsidRDefault="002E461C" w:rsidP="002E461C">
      <w:pPr>
        <w:pStyle w:val="ListParagraph"/>
        <w:numPr>
          <w:ilvl w:val="0"/>
          <w:numId w:val="2"/>
        </w:numPr>
        <w:spacing w:after="0"/>
      </w:pPr>
      <w:r w:rsidRPr="00FC4410">
        <w:t>To</w:t>
      </w:r>
      <w:r w:rsidRPr="00FC4410">
        <w:rPr>
          <w:spacing w:val="-1"/>
        </w:rPr>
        <w:t xml:space="preserve"> </w:t>
      </w:r>
      <w:r w:rsidRPr="00FC4410">
        <w:t>be</w:t>
      </w:r>
      <w:r w:rsidRPr="00FC4410">
        <w:rPr>
          <w:spacing w:val="-4"/>
        </w:rPr>
        <w:t xml:space="preserve"> </w:t>
      </w:r>
      <w:r w:rsidRPr="00FC4410">
        <w:t>responsible</w:t>
      </w:r>
      <w:r w:rsidRPr="00FC4410">
        <w:rPr>
          <w:spacing w:val="-1"/>
        </w:rPr>
        <w:t xml:space="preserve"> </w:t>
      </w:r>
      <w:r w:rsidRPr="00FC4410">
        <w:t>for</w:t>
      </w:r>
      <w:r w:rsidRPr="00FC4410">
        <w:rPr>
          <w:spacing w:val="-3"/>
        </w:rPr>
        <w:t xml:space="preserve"> </w:t>
      </w:r>
      <w:r w:rsidRPr="00FC4410">
        <w:t>organising</w:t>
      </w:r>
      <w:r w:rsidRPr="00FC4410">
        <w:rPr>
          <w:spacing w:val="-2"/>
        </w:rPr>
        <w:t xml:space="preserve"> </w:t>
      </w:r>
      <w:r w:rsidRPr="00FC4410">
        <w:t>staff</w:t>
      </w:r>
      <w:r w:rsidRPr="00FC4410">
        <w:rPr>
          <w:spacing w:val="-1"/>
        </w:rPr>
        <w:t xml:space="preserve"> </w:t>
      </w:r>
      <w:r w:rsidRPr="00FC4410">
        <w:t>cover</w:t>
      </w:r>
      <w:r w:rsidRPr="00FC4410">
        <w:rPr>
          <w:spacing w:val="-3"/>
        </w:rPr>
        <w:t xml:space="preserve"> </w:t>
      </w:r>
      <w:r w:rsidRPr="00FC4410">
        <w:t>within</w:t>
      </w:r>
      <w:r w:rsidRPr="00FC4410">
        <w:rPr>
          <w:spacing w:val="-3"/>
        </w:rPr>
        <w:t xml:space="preserve"> </w:t>
      </w:r>
      <w:r w:rsidRPr="00FC4410">
        <w:t>the</w:t>
      </w:r>
      <w:r w:rsidRPr="00FC4410">
        <w:rPr>
          <w:spacing w:val="-4"/>
        </w:rPr>
        <w:t xml:space="preserve"> </w:t>
      </w:r>
      <w:r w:rsidRPr="00FC4410">
        <w:t>school</w:t>
      </w:r>
    </w:p>
    <w:p w14:paraId="1BA1720E" w14:textId="7E35007C" w:rsidR="002E461C" w:rsidRPr="00FC4410" w:rsidRDefault="002E461C" w:rsidP="002E461C">
      <w:pPr>
        <w:spacing w:after="0"/>
      </w:pPr>
    </w:p>
    <w:p w14:paraId="5260854A" w14:textId="7383D94C" w:rsidR="002E461C" w:rsidRPr="00FC4410" w:rsidRDefault="002E461C" w:rsidP="002E461C">
      <w:pPr>
        <w:spacing w:after="0"/>
        <w:rPr>
          <w:b/>
          <w:bCs/>
        </w:rPr>
      </w:pPr>
      <w:r w:rsidRPr="00FC4410">
        <w:rPr>
          <w:b/>
          <w:bCs/>
        </w:rPr>
        <w:t>Key responsibilities</w:t>
      </w:r>
    </w:p>
    <w:p w14:paraId="21391A24" w14:textId="77777777" w:rsidR="002E461C" w:rsidRPr="00FC4410" w:rsidRDefault="002E461C" w:rsidP="002E461C">
      <w:pPr>
        <w:pStyle w:val="TableParagraph"/>
        <w:numPr>
          <w:ilvl w:val="0"/>
          <w:numId w:val="3"/>
        </w:numPr>
        <w:tabs>
          <w:tab w:val="left" w:pos="844"/>
          <w:tab w:val="left" w:pos="845"/>
        </w:tabs>
        <w:ind w:right="783"/>
      </w:pPr>
      <w:r w:rsidRPr="00FC4410">
        <w:t xml:space="preserve">Responsible for leading a team of three Cover Supervisors, </w:t>
      </w:r>
      <w:proofErr w:type="gramStart"/>
      <w:r w:rsidRPr="00FC4410">
        <w:t>with regard to</w:t>
      </w:r>
      <w:proofErr w:type="gramEnd"/>
      <w:r w:rsidRPr="00FC4410">
        <w:rPr>
          <w:spacing w:val="-47"/>
        </w:rPr>
        <w:t xml:space="preserve"> </w:t>
      </w:r>
      <w:r w:rsidRPr="00FC4410">
        <w:t>performance</w:t>
      </w:r>
      <w:r w:rsidRPr="00FC4410">
        <w:rPr>
          <w:spacing w:val="-3"/>
        </w:rPr>
        <w:t xml:space="preserve"> </w:t>
      </w:r>
      <w:r w:rsidRPr="00FC4410">
        <w:t>management,</w:t>
      </w:r>
      <w:r w:rsidRPr="00FC4410">
        <w:rPr>
          <w:spacing w:val="-2"/>
        </w:rPr>
        <w:t xml:space="preserve"> </w:t>
      </w:r>
      <w:r w:rsidRPr="00FC4410">
        <w:t>development</w:t>
      </w:r>
      <w:r w:rsidRPr="00FC4410">
        <w:rPr>
          <w:spacing w:val="-2"/>
        </w:rPr>
        <w:t xml:space="preserve"> </w:t>
      </w:r>
      <w:r w:rsidRPr="00FC4410">
        <w:t>and</w:t>
      </w:r>
      <w:r w:rsidRPr="00FC4410">
        <w:rPr>
          <w:spacing w:val="-1"/>
        </w:rPr>
        <w:t xml:space="preserve"> </w:t>
      </w:r>
      <w:r w:rsidRPr="00FC4410">
        <w:t>coordination.</w:t>
      </w:r>
    </w:p>
    <w:p w14:paraId="26ACA53B" w14:textId="77777777" w:rsidR="002E461C" w:rsidRPr="00FC4410" w:rsidRDefault="002E461C" w:rsidP="002E461C">
      <w:pPr>
        <w:pStyle w:val="TableParagraph"/>
        <w:numPr>
          <w:ilvl w:val="0"/>
          <w:numId w:val="3"/>
        </w:numPr>
        <w:tabs>
          <w:tab w:val="left" w:pos="844"/>
          <w:tab w:val="left" w:pos="845"/>
        </w:tabs>
        <w:ind w:right="675"/>
      </w:pPr>
      <w:r w:rsidRPr="00FC4410">
        <w:t>Being the key point of contact for staff with any issues regarding the Cover</w:t>
      </w:r>
      <w:r w:rsidRPr="00FC4410">
        <w:rPr>
          <w:spacing w:val="-48"/>
        </w:rPr>
        <w:t xml:space="preserve"> </w:t>
      </w:r>
      <w:r w:rsidRPr="00FC4410">
        <w:t>Supervisors.</w:t>
      </w:r>
    </w:p>
    <w:p w14:paraId="484B8D38" w14:textId="77777777" w:rsidR="002E461C" w:rsidRPr="00FC4410" w:rsidRDefault="002E461C" w:rsidP="002E461C">
      <w:pPr>
        <w:pStyle w:val="ListParagraph"/>
        <w:numPr>
          <w:ilvl w:val="0"/>
          <w:numId w:val="3"/>
        </w:numPr>
        <w:spacing w:after="0" w:line="240" w:lineRule="auto"/>
        <w:contextualSpacing w:val="0"/>
        <w:rPr>
          <w:rFonts w:eastAsia="Times New Roman"/>
        </w:rPr>
      </w:pPr>
      <w:r w:rsidRPr="00FC4410">
        <w:rPr>
          <w:rFonts w:eastAsia="Times New Roman"/>
        </w:rPr>
        <w:t>Building excellent professional relationships with teaching staff, support staff and other members of the Cover Team as well as with students.</w:t>
      </w:r>
    </w:p>
    <w:p w14:paraId="15756D72" w14:textId="77777777" w:rsidR="002E461C" w:rsidRPr="00FC4410" w:rsidRDefault="002E461C" w:rsidP="002E461C">
      <w:pPr>
        <w:pStyle w:val="ListParagraph"/>
        <w:numPr>
          <w:ilvl w:val="0"/>
          <w:numId w:val="3"/>
        </w:numPr>
        <w:spacing w:after="0" w:line="240" w:lineRule="auto"/>
        <w:contextualSpacing w:val="0"/>
        <w:rPr>
          <w:rFonts w:eastAsia="Times New Roman"/>
        </w:rPr>
      </w:pPr>
      <w:r w:rsidRPr="00FC4410">
        <w:rPr>
          <w:rFonts w:eastAsia="Times New Roman"/>
        </w:rPr>
        <w:t>Actively engaging in CPD designed to ensure learning and teaching are highly effective and that behaviour for learning is excellent</w:t>
      </w:r>
    </w:p>
    <w:p w14:paraId="54F4688F" w14:textId="77777777" w:rsidR="002E461C" w:rsidRPr="00FC4410" w:rsidRDefault="002E461C" w:rsidP="002E461C">
      <w:pPr>
        <w:pStyle w:val="ListParagraph"/>
        <w:numPr>
          <w:ilvl w:val="0"/>
          <w:numId w:val="3"/>
        </w:numPr>
        <w:spacing w:after="0" w:line="240" w:lineRule="auto"/>
        <w:contextualSpacing w:val="0"/>
        <w:rPr>
          <w:rFonts w:eastAsia="Times New Roman"/>
        </w:rPr>
      </w:pPr>
      <w:r w:rsidRPr="00FC4410">
        <w:rPr>
          <w:rFonts w:eastAsia="Times New Roman"/>
        </w:rPr>
        <w:t>Leading bespoke CPD for the Cover Team as required.</w:t>
      </w:r>
    </w:p>
    <w:p w14:paraId="3F5C0DFE" w14:textId="77777777" w:rsidR="002E461C" w:rsidRPr="00FC4410" w:rsidRDefault="002E461C" w:rsidP="002E461C">
      <w:pPr>
        <w:pStyle w:val="ListParagraph"/>
        <w:numPr>
          <w:ilvl w:val="0"/>
          <w:numId w:val="3"/>
        </w:numPr>
        <w:spacing w:after="0" w:line="240" w:lineRule="auto"/>
        <w:contextualSpacing w:val="0"/>
        <w:rPr>
          <w:rFonts w:eastAsia="Times New Roman"/>
        </w:rPr>
      </w:pPr>
      <w:r w:rsidRPr="00FC4410">
        <w:rPr>
          <w:rFonts w:eastAsia="Times New Roman"/>
        </w:rPr>
        <w:t xml:space="preserve">Demonstrating commitment to students’ learning and achievement. </w:t>
      </w:r>
    </w:p>
    <w:p w14:paraId="49918D29" w14:textId="77777777" w:rsidR="002E461C" w:rsidRPr="00FC4410" w:rsidRDefault="002E461C" w:rsidP="002E461C">
      <w:pPr>
        <w:pStyle w:val="ListParagraph"/>
        <w:numPr>
          <w:ilvl w:val="0"/>
          <w:numId w:val="3"/>
        </w:numPr>
        <w:spacing w:after="0" w:line="240" w:lineRule="auto"/>
        <w:contextualSpacing w:val="0"/>
        <w:rPr>
          <w:rFonts w:eastAsia="Times New Roman"/>
        </w:rPr>
      </w:pPr>
      <w:r w:rsidRPr="00FC4410">
        <w:rPr>
          <w:rFonts w:eastAsia="Times New Roman"/>
        </w:rPr>
        <w:t>Demonstrating consistently high expectations of students’ behaviour and progress within lessons and around school, applying The Becket Way consistently and fairly.</w:t>
      </w:r>
    </w:p>
    <w:p w14:paraId="6FE12719" w14:textId="77777777" w:rsidR="002E461C" w:rsidRPr="00FC4410" w:rsidRDefault="002E461C" w:rsidP="002E461C">
      <w:pPr>
        <w:pStyle w:val="ListParagraph"/>
        <w:numPr>
          <w:ilvl w:val="0"/>
          <w:numId w:val="3"/>
        </w:numPr>
        <w:spacing w:after="0" w:line="240" w:lineRule="auto"/>
        <w:contextualSpacing w:val="0"/>
        <w:rPr>
          <w:rFonts w:eastAsia="Times New Roman"/>
        </w:rPr>
      </w:pPr>
      <w:r w:rsidRPr="00FC4410">
        <w:rPr>
          <w:rFonts w:eastAsia="Times New Roman"/>
        </w:rPr>
        <w:t xml:space="preserve">Delivering cover work to the best of your ability, ensuring students make the most of their learning time. </w:t>
      </w:r>
    </w:p>
    <w:p w14:paraId="2BA5D5AE" w14:textId="77777777" w:rsidR="002E461C" w:rsidRPr="00FC4410" w:rsidRDefault="002E461C" w:rsidP="002E461C">
      <w:pPr>
        <w:pStyle w:val="ListParagraph"/>
        <w:numPr>
          <w:ilvl w:val="0"/>
          <w:numId w:val="3"/>
        </w:numPr>
        <w:spacing w:after="0" w:line="240" w:lineRule="auto"/>
        <w:contextualSpacing w:val="0"/>
        <w:rPr>
          <w:rFonts w:eastAsia="Times New Roman"/>
        </w:rPr>
      </w:pPr>
      <w:r w:rsidRPr="00FC4410">
        <w:rPr>
          <w:rFonts w:eastAsia="Times New Roman"/>
        </w:rPr>
        <w:t>Responding to students’ needs sensitively, offering support and encouragement to complete tasks to the best of their ability.</w:t>
      </w:r>
    </w:p>
    <w:p w14:paraId="140347C2" w14:textId="77777777" w:rsidR="002E461C" w:rsidRPr="00FC4410" w:rsidRDefault="002E461C" w:rsidP="002E461C">
      <w:pPr>
        <w:pStyle w:val="ListParagraph"/>
        <w:numPr>
          <w:ilvl w:val="0"/>
          <w:numId w:val="3"/>
        </w:numPr>
        <w:spacing w:after="0" w:line="240" w:lineRule="auto"/>
        <w:contextualSpacing w:val="0"/>
        <w:rPr>
          <w:rFonts w:eastAsia="Times New Roman"/>
        </w:rPr>
      </w:pPr>
      <w:r w:rsidRPr="00FC4410">
        <w:rPr>
          <w:rFonts w:eastAsia="Times New Roman"/>
        </w:rPr>
        <w:t>Recording attendance during tutor time and lessons for the classes you are leading, in line with the school’s policy.</w:t>
      </w:r>
    </w:p>
    <w:p w14:paraId="5CE4A542" w14:textId="77777777" w:rsidR="002E461C" w:rsidRPr="00FC4410" w:rsidRDefault="002E461C" w:rsidP="002E461C">
      <w:pPr>
        <w:pStyle w:val="ListParagraph"/>
        <w:numPr>
          <w:ilvl w:val="0"/>
          <w:numId w:val="3"/>
        </w:numPr>
        <w:spacing w:after="0" w:line="240" w:lineRule="auto"/>
        <w:contextualSpacing w:val="0"/>
        <w:rPr>
          <w:rFonts w:eastAsia="Times New Roman"/>
        </w:rPr>
      </w:pPr>
      <w:r w:rsidRPr="00FC4410">
        <w:rPr>
          <w:rFonts w:eastAsia="Times New Roman"/>
        </w:rPr>
        <w:t>Ensuring there is a productive, calm working environment in which students can learn effectively, including following entry and exit routines as prescribed within The Becket Way.</w:t>
      </w:r>
    </w:p>
    <w:p w14:paraId="4AA4AF44" w14:textId="77777777" w:rsidR="002E461C" w:rsidRPr="00FC4410" w:rsidRDefault="002E461C" w:rsidP="002E461C">
      <w:pPr>
        <w:pStyle w:val="ListParagraph"/>
        <w:numPr>
          <w:ilvl w:val="0"/>
          <w:numId w:val="3"/>
        </w:numPr>
        <w:spacing w:after="0" w:line="240" w:lineRule="auto"/>
        <w:contextualSpacing w:val="0"/>
        <w:rPr>
          <w:rFonts w:eastAsia="Times New Roman"/>
        </w:rPr>
      </w:pPr>
      <w:r w:rsidRPr="00FC4410">
        <w:rPr>
          <w:rFonts w:eastAsia="Times New Roman"/>
        </w:rPr>
        <w:t>Collecting work in at the end of each lesson and leaving it in an agreed place for the class teacher and leaving the classroom in good order ready for the next class.</w:t>
      </w:r>
    </w:p>
    <w:p w14:paraId="2AE498D3" w14:textId="77777777" w:rsidR="002E461C" w:rsidRPr="00FC4410" w:rsidRDefault="002E461C" w:rsidP="002E461C">
      <w:pPr>
        <w:pStyle w:val="ListParagraph"/>
        <w:numPr>
          <w:ilvl w:val="0"/>
          <w:numId w:val="3"/>
        </w:numPr>
        <w:spacing w:after="0" w:line="240" w:lineRule="auto"/>
        <w:contextualSpacing w:val="0"/>
        <w:rPr>
          <w:rFonts w:eastAsia="Times New Roman"/>
        </w:rPr>
      </w:pPr>
      <w:r w:rsidRPr="00FC4410">
        <w:rPr>
          <w:rFonts w:eastAsia="Times New Roman"/>
        </w:rPr>
        <w:t>Ensuring a high standard of behaviour in lessons, making referrals promptly and accurately as needed and using the removal policy when needed.</w:t>
      </w:r>
    </w:p>
    <w:p w14:paraId="1EC79751" w14:textId="77777777" w:rsidR="002E461C" w:rsidRPr="00FC4410" w:rsidRDefault="002E461C" w:rsidP="002E461C">
      <w:pPr>
        <w:pStyle w:val="ListParagraph"/>
        <w:numPr>
          <w:ilvl w:val="0"/>
          <w:numId w:val="3"/>
        </w:numPr>
        <w:spacing w:after="0" w:line="240" w:lineRule="auto"/>
        <w:contextualSpacing w:val="0"/>
        <w:rPr>
          <w:rFonts w:eastAsia="Times New Roman"/>
        </w:rPr>
      </w:pPr>
      <w:r w:rsidRPr="00FC4410">
        <w:rPr>
          <w:rFonts w:eastAsia="Times New Roman"/>
        </w:rPr>
        <w:t>Providing the class teacher with concise, precise feedback to ensure a coordinated approach and smooth transition for when the teacher returns.</w:t>
      </w:r>
    </w:p>
    <w:p w14:paraId="6A04CEE6" w14:textId="77777777" w:rsidR="002E461C" w:rsidRPr="00FC4410" w:rsidRDefault="002E461C" w:rsidP="002E461C">
      <w:pPr>
        <w:pStyle w:val="TableParagraph"/>
        <w:numPr>
          <w:ilvl w:val="0"/>
          <w:numId w:val="3"/>
        </w:numPr>
        <w:tabs>
          <w:tab w:val="left" w:pos="844"/>
          <w:tab w:val="left" w:pos="845"/>
        </w:tabs>
        <w:spacing w:before="1"/>
        <w:ind w:right="230"/>
      </w:pPr>
      <w:r w:rsidRPr="00FC4410">
        <w:t>Dealing with any immediate problems or emergencies according to the schools’</w:t>
      </w:r>
      <w:r w:rsidRPr="00FC4410">
        <w:rPr>
          <w:spacing w:val="-47"/>
        </w:rPr>
        <w:t xml:space="preserve"> </w:t>
      </w:r>
      <w:r w:rsidRPr="00FC4410">
        <w:t>policies</w:t>
      </w:r>
      <w:r w:rsidRPr="00FC4410">
        <w:rPr>
          <w:spacing w:val="-2"/>
        </w:rPr>
        <w:t xml:space="preserve"> </w:t>
      </w:r>
      <w:r w:rsidRPr="00FC4410">
        <w:t>and</w:t>
      </w:r>
      <w:r w:rsidRPr="00FC4410">
        <w:rPr>
          <w:spacing w:val="-1"/>
        </w:rPr>
        <w:t xml:space="preserve"> </w:t>
      </w:r>
      <w:r w:rsidRPr="00FC4410">
        <w:t>procedures.</w:t>
      </w:r>
    </w:p>
    <w:p w14:paraId="55822A8A" w14:textId="77777777" w:rsidR="002E461C" w:rsidRPr="00FC4410" w:rsidRDefault="002E461C" w:rsidP="002E461C">
      <w:pPr>
        <w:pStyle w:val="TableParagraph"/>
        <w:numPr>
          <w:ilvl w:val="0"/>
          <w:numId w:val="3"/>
        </w:numPr>
        <w:tabs>
          <w:tab w:val="left" w:pos="844"/>
          <w:tab w:val="left" w:pos="845"/>
        </w:tabs>
        <w:spacing w:line="279" w:lineRule="exact"/>
      </w:pPr>
      <w:r w:rsidRPr="00FC4410">
        <w:t>To accompany</w:t>
      </w:r>
      <w:r w:rsidRPr="00FC4410">
        <w:rPr>
          <w:spacing w:val="-1"/>
        </w:rPr>
        <w:t xml:space="preserve"> </w:t>
      </w:r>
      <w:r w:rsidRPr="00FC4410">
        <w:t>pupils/students</w:t>
      </w:r>
      <w:r w:rsidRPr="00FC4410">
        <w:rPr>
          <w:spacing w:val="-3"/>
        </w:rPr>
        <w:t xml:space="preserve"> </w:t>
      </w:r>
      <w:r w:rsidRPr="00FC4410">
        <w:t>on</w:t>
      </w:r>
      <w:r w:rsidRPr="00FC4410">
        <w:rPr>
          <w:spacing w:val="-2"/>
        </w:rPr>
        <w:t xml:space="preserve"> </w:t>
      </w:r>
      <w:r w:rsidRPr="00FC4410">
        <w:t>trips</w:t>
      </w:r>
      <w:r w:rsidRPr="00FC4410">
        <w:rPr>
          <w:spacing w:val="-2"/>
        </w:rPr>
        <w:t xml:space="preserve"> </w:t>
      </w:r>
      <w:r w:rsidRPr="00FC4410">
        <w:t>out</w:t>
      </w:r>
      <w:r w:rsidRPr="00FC4410">
        <w:rPr>
          <w:spacing w:val="-3"/>
        </w:rPr>
        <w:t xml:space="preserve"> </w:t>
      </w:r>
      <w:r w:rsidRPr="00FC4410">
        <w:t>when</w:t>
      </w:r>
      <w:r w:rsidRPr="00FC4410">
        <w:rPr>
          <w:spacing w:val="-1"/>
        </w:rPr>
        <w:t xml:space="preserve"> </w:t>
      </w:r>
      <w:r w:rsidRPr="00FC4410">
        <w:t>requested.</w:t>
      </w:r>
    </w:p>
    <w:p w14:paraId="7DA6D9EE" w14:textId="77777777" w:rsidR="002E461C" w:rsidRPr="00FC4410" w:rsidRDefault="002E461C" w:rsidP="002E461C">
      <w:pPr>
        <w:pStyle w:val="TableParagraph"/>
        <w:numPr>
          <w:ilvl w:val="0"/>
          <w:numId w:val="3"/>
        </w:numPr>
        <w:tabs>
          <w:tab w:val="left" w:pos="844"/>
          <w:tab w:val="left" w:pos="845"/>
        </w:tabs>
        <w:spacing w:before="1"/>
      </w:pPr>
      <w:r w:rsidRPr="00FC4410">
        <w:t>To become qualified</w:t>
      </w:r>
      <w:r w:rsidRPr="00FC4410">
        <w:rPr>
          <w:spacing w:val="-2"/>
        </w:rPr>
        <w:t xml:space="preserve"> </w:t>
      </w:r>
      <w:r w:rsidRPr="00FC4410">
        <w:t>as</w:t>
      </w:r>
      <w:r w:rsidRPr="00FC4410">
        <w:rPr>
          <w:spacing w:val="-2"/>
        </w:rPr>
        <w:t xml:space="preserve"> </w:t>
      </w:r>
      <w:r w:rsidRPr="00FC4410">
        <w:t>a</w:t>
      </w:r>
      <w:r w:rsidRPr="00FC4410">
        <w:rPr>
          <w:spacing w:val="-1"/>
        </w:rPr>
        <w:t xml:space="preserve"> </w:t>
      </w:r>
      <w:r w:rsidRPr="00FC4410">
        <w:t>First Aider</w:t>
      </w:r>
      <w:r w:rsidRPr="00FC4410">
        <w:rPr>
          <w:spacing w:val="-1"/>
        </w:rPr>
        <w:t xml:space="preserve"> </w:t>
      </w:r>
      <w:r w:rsidRPr="00FC4410">
        <w:t>and</w:t>
      </w:r>
      <w:r w:rsidRPr="00FC4410">
        <w:rPr>
          <w:spacing w:val="-4"/>
        </w:rPr>
        <w:t xml:space="preserve"> </w:t>
      </w:r>
      <w:r w:rsidRPr="00FC4410">
        <w:t>to</w:t>
      </w:r>
      <w:r w:rsidRPr="00FC4410">
        <w:rPr>
          <w:spacing w:val="-1"/>
        </w:rPr>
        <w:t xml:space="preserve"> </w:t>
      </w:r>
      <w:r w:rsidRPr="00FC4410">
        <w:t>carry</w:t>
      </w:r>
      <w:r w:rsidRPr="00FC4410">
        <w:rPr>
          <w:spacing w:val="-4"/>
        </w:rPr>
        <w:t xml:space="preserve"> </w:t>
      </w:r>
      <w:r w:rsidRPr="00FC4410">
        <w:t>out</w:t>
      </w:r>
      <w:r w:rsidRPr="00FC4410">
        <w:rPr>
          <w:spacing w:val="-3"/>
        </w:rPr>
        <w:t xml:space="preserve"> </w:t>
      </w:r>
      <w:r w:rsidRPr="00FC4410">
        <w:t>first aid</w:t>
      </w:r>
      <w:r w:rsidRPr="00FC4410">
        <w:rPr>
          <w:spacing w:val="-3"/>
        </w:rPr>
        <w:t xml:space="preserve"> </w:t>
      </w:r>
      <w:r w:rsidRPr="00FC4410">
        <w:t>duties</w:t>
      </w:r>
      <w:r w:rsidRPr="00FC4410">
        <w:rPr>
          <w:spacing w:val="-3"/>
        </w:rPr>
        <w:t xml:space="preserve"> </w:t>
      </w:r>
      <w:r w:rsidRPr="00FC4410">
        <w:t>as required.</w:t>
      </w:r>
    </w:p>
    <w:p w14:paraId="05036B96" w14:textId="77777777" w:rsidR="002E461C" w:rsidRPr="00FC4410" w:rsidRDefault="002E461C" w:rsidP="002E461C">
      <w:pPr>
        <w:pStyle w:val="TableParagraph"/>
        <w:numPr>
          <w:ilvl w:val="0"/>
          <w:numId w:val="3"/>
        </w:numPr>
        <w:tabs>
          <w:tab w:val="left" w:pos="844"/>
          <w:tab w:val="left" w:pos="845"/>
        </w:tabs>
      </w:pPr>
      <w:r w:rsidRPr="00FC4410">
        <w:t>To</w:t>
      </w:r>
      <w:r w:rsidRPr="00FC4410">
        <w:rPr>
          <w:spacing w:val="-1"/>
        </w:rPr>
        <w:t xml:space="preserve"> </w:t>
      </w:r>
      <w:r w:rsidRPr="00FC4410">
        <w:t>coordinate</w:t>
      </w:r>
      <w:r w:rsidRPr="00FC4410">
        <w:rPr>
          <w:spacing w:val="-3"/>
        </w:rPr>
        <w:t xml:space="preserve"> </w:t>
      </w:r>
      <w:r w:rsidRPr="00FC4410">
        <w:t>breakfast</w:t>
      </w:r>
      <w:r w:rsidRPr="00FC4410">
        <w:rPr>
          <w:spacing w:val="-2"/>
        </w:rPr>
        <w:t xml:space="preserve"> </w:t>
      </w:r>
      <w:r w:rsidRPr="00FC4410">
        <w:t>duties in</w:t>
      </w:r>
      <w:r w:rsidRPr="00FC4410">
        <w:rPr>
          <w:spacing w:val="-3"/>
        </w:rPr>
        <w:t xml:space="preserve"> </w:t>
      </w:r>
      <w:r w:rsidRPr="00FC4410">
        <w:t>the dining</w:t>
      </w:r>
      <w:r w:rsidRPr="00FC4410">
        <w:rPr>
          <w:spacing w:val="-3"/>
        </w:rPr>
        <w:t xml:space="preserve"> </w:t>
      </w:r>
      <w:r w:rsidRPr="00FC4410">
        <w:t>room before</w:t>
      </w:r>
      <w:r w:rsidRPr="00FC4410">
        <w:rPr>
          <w:spacing w:val="-4"/>
        </w:rPr>
        <w:t xml:space="preserve"> </w:t>
      </w:r>
      <w:r w:rsidRPr="00FC4410">
        <w:t>the</w:t>
      </w:r>
      <w:r w:rsidRPr="00FC4410">
        <w:rPr>
          <w:spacing w:val="-1"/>
        </w:rPr>
        <w:t xml:space="preserve"> </w:t>
      </w:r>
      <w:r w:rsidRPr="00FC4410">
        <w:t>school</w:t>
      </w:r>
      <w:r w:rsidRPr="00FC4410">
        <w:rPr>
          <w:spacing w:val="-2"/>
        </w:rPr>
        <w:t xml:space="preserve"> </w:t>
      </w:r>
      <w:r w:rsidRPr="00FC4410">
        <w:t>day</w:t>
      </w:r>
    </w:p>
    <w:p w14:paraId="6F431129" w14:textId="77777777" w:rsidR="002E461C" w:rsidRPr="00FC4410" w:rsidRDefault="002E461C" w:rsidP="002E461C">
      <w:pPr>
        <w:pStyle w:val="TableParagraph"/>
        <w:numPr>
          <w:ilvl w:val="0"/>
          <w:numId w:val="3"/>
        </w:numPr>
        <w:tabs>
          <w:tab w:val="left" w:pos="844"/>
          <w:tab w:val="left" w:pos="845"/>
        </w:tabs>
        <w:spacing w:before="1"/>
        <w:ind w:right="80"/>
      </w:pPr>
      <w:r w:rsidRPr="00FC4410">
        <w:t>To undertake bus duties at the end of the school day, break and lunchtime duties</w:t>
      </w:r>
      <w:r w:rsidRPr="00FC4410">
        <w:rPr>
          <w:spacing w:val="-47"/>
        </w:rPr>
        <w:t xml:space="preserve"> </w:t>
      </w:r>
      <w:r w:rsidRPr="00FC4410">
        <w:t>as required.</w:t>
      </w:r>
    </w:p>
    <w:p w14:paraId="7AF65085" w14:textId="77777777" w:rsidR="002E461C" w:rsidRPr="00FC4410" w:rsidRDefault="002E461C" w:rsidP="002E461C">
      <w:pPr>
        <w:pStyle w:val="TableParagraph"/>
        <w:numPr>
          <w:ilvl w:val="0"/>
          <w:numId w:val="3"/>
        </w:numPr>
        <w:tabs>
          <w:tab w:val="left" w:pos="844"/>
          <w:tab w:val="left" w:pos="845"/>
        </w:tabs>
        <w:ind w:right="814"/>
      </w:pPr>
      <w:r w:rsidRPr="00FC4410">
        <w:t>When not covering lessons, provide general support to the linked area of</w:t>
      </w:r>
      <w:r w:rsidRPr="00FC4410">
        <w:rPr>
          <w:spacing w:val="-47"/>
        </w:rPr>
        <w:t xml:space="preserve"> </w:t>
      </w:r>
      <w:r w:rsidRPr="00FC4410">
        <w:t>learning or to</w:t>
      </w:r>
      <w:r w:rsidRPr="00FC4410">
        <w:rPr>
          <w:spacing w:val="-1"/>
        </w:rPr>
        <w:t xml:space="preserve"> </w:t>
      </w:r>
      <w:r w:rsidRPr="00FC4410">
        <w:t>the</w:t>
      </w:r>
      <w:r w:rsidRPr="00FC4410">
        <w:rPr>
          <w:spacing w:val="-2"/>
        </w:rPr>
        <w:t xml:space="preserve"> </w:t>
      </w:r>
      <w:r w:rsidRPr="00FC4410">
        <w:t>Teaching</w:t>
      </w:r>
      <w:r w:rsidRPr="00FC4410">
        <w:rPr>
          <w:spacing w:val="-3"/>
        </w:rPr>
        <w:t xml:space="preserve"> </w:t>
      </w:r>
      <w:r w:rsidRPr="00FC4410">
        <w:t>Assistant</w:t>
      </w:r>
      <w:r w:rsidRPr="00FC4410">
        <w:rPr>
          <w:spacing w:val="-2"/>
        </w:rPr>
        <w:t xml:space="preserve"> </w:t>
      </w:r>
      <w:r w:rsidRPr="00FC4410">
        <w:t>or Inclusion</w:t>
      </w:r>
      <w:r w:rsidRPr="00FC4410">
        <w:rPr>
          <w:spacing w:val="-1"/>
        </w:rPr>
        <w:t xml:space="preserve"> </w:t>
      </w:r>
      <w:r w:rsidRPr="00FC4410">
        <w:t>teams as</w:t>
      </w:r>
      <w:r w:rsidRPr="00FC4410">
        <w:rPr>
          <w:spacing w:val="-2"/>
        </w:rPr>
        <w:t xml:space="preserve"> </w:t>
      </w:r>
      <w:r w:rsidRPr="00FC4410">
        <w:t>required.</w:t>
      </w:r>
    </w:p>
    <w:p w14:paraId="24341DD7" w14:textId="5E992E40" w:rsidR="002E461C" w:rsidRPr="00FC4410" w:rsidRDefault="002E461C" w:rsidP="002E461C">
      <w:pPr>
        <w:spacing w:after="0"/>
        <w:rPr>
          <w:b/>
          <w:bCs/>
        </w:rPr>
      </w:pPr>
    </w:p>
    <w:p w14:paraId="613ADBB0" w14:textId="77777777" w:rsidR="002E461C" w:rsidRPr="00FC4410" w:rsidRDefault="002E461C" w:rsidP="002E461C">
      <w:pPr>
        <w:pStyle w:val="TableParagraph"/>
        <w:spacing w:line="265" w:lineRule="exact"/>
        <w:ind w:left="122"/>
        <w:rPr>
          <w:b/>
        </w:rPr>
      </w:pPr>
      <w:r w:rsidRPr="00FC4410">
        <w:rPr>
          <w:b/>
        </w:rPr>
        <w:t>Cover</w:t>
      </w:r>
      <w:r w:rsidRPr="00FC4410">
        <w:rPr>
          <w:b/>
          <w:spacing w:val="-3"/>
        </w:rPr>
        <w:t xml:space="preserve"> </w:t>
      </w:r>
      <w:r w:rsidRPr="00FC4410">
        <w:rPr>
          <w:b/>
        </w:rPr>
        <w:t>duties</w:t>
      </w:r>
    </w:p>
    <w:p w14:paraId="2A0AD43E" w14:textId="77777777" w:rsidR="002E461C" w:rsidRPr="00FC4410" w:rsidRDefault="002E461C" w:rsidP="002E461C">
      <w:pPr>
        <w:pStyle w:val="TableParagraph"/>
        <w:ind w:left="0"/>
        <w:rPr>
          <w:b/>
        </w:rPr>
      </w:pPr>
    </w:p>
    <w:p w14:paraId="7C7D182D" w14:textId="77777777" w:rsidR="002E461C" w:rsidRPr="00FC4410" w:rsidRDefault="002E461C" w:rsidP="002E461C">
      <w:pPr>
        <w:pStyle w:val="TableParagraph"/>
        <w:numPr>
          <w:ilvl w:val="0"/>
          <w:numId w:val="4"/>
        </w:numPr>
        <w:tabs>
          <w:tab w:val="left" w:pos="842"/>
          <w:tab w:val="left" w:pos="843"/>
        </w:tabs>
        <w:ind w:right="72"/>
      </w:pPr>
      <w:r w:rsidRPr="00FC4410">
        <w:t>Responsibility for staff cover within the school, including the coordination and</w:t>
      </w:r>
      <w:r w:rsidRPr="00FC4410">
        <w:rPr>
          <w:spacing w:val="1"/>
        </w:rPr>
        <w:t xml:space="preserve"> </w:t>
      </w:r>
      <w:proofErr w:type="spellStart"/>
      <w:r w:rsidRPr="00FC4410">
        <w:t>organisation</w:t>
      </w:r>
      <w:proofErr w:type="spellEnd"/>
      <w:r w:rsidRPr="00FC4410">
        <w:t xml:space="preserve"> of advanced and emergency cover, planning the cover through </w:t>
      </w:r>
      <w:proofErr w:type="gramStart"/>
      <w:r w:rsidRPr="00FC4410">
        <w:t>Arbor</w:t>
      </w:r>
      <w:proofErr w:type="gramEnd"/>
      <w:r w:rsidRPr="00FC4410">
        <w:t xml:space="preserve"> and </w:t>
      </w:r>
      <w:r w:rsidRPr="00FC4410">
        <w:lastRenderedPageBreak/>
        <w:t>liaising directly with supply staff and agencies to ensure cover is</w:t>
      </w:r>
      <w:r w:rsidRPr="00FC4410">
        <w:rPr>
          <w:spacing w:val="1"/>
        </w:rPr>
        <w:t xml:space="preserve"> </w:t>
      </w:r>
      <w:r w:rsidRPr="00FC4410">
        <w:t>provided</w:t>
      </w:r>
    </w:p>
    <w:p w14:paraId="66156564" w14:textId="77777777" w:rsidR="002E461C" w:rsidRPr="00FC4410" w:rsidRDefault="002E461C" w:rsidP="002E461C">
      <w:pPr>
        <w:pStyle w:val="TableParagraph"/>
        <w:numPr>
          <w:ilvl w:val="0"/>
          <w:numId w:val="4"/>
        </w:numPr>
        <w:tabs>
          <w:tab w:val="left" w:pos="842"/>
          <w:tab w:val="left" w:pos="843"/>
        </w:tabs>
        <w:ind w:right="416"/>
      </w:pPr>
      <w:r w:rsidRPr="00FC4410">
        <w:t>To be responsible for ensuring appropriate documentation has been received</w:t>
      </w:r>
      <w:r w:rsidRPr="00FC4410">
        <w:rPr>
          <w:spacing w:val="-47"/>
        </w:rPr>
        <w:t xml:space="preserve"> </w:t>
      </w:r>
      <w:r w:rsidRPr="00FC4410">
        <w:t>from external supply agencies confirming that DBS checks are in place and</w:t>
      </w:r>
      <w:r w:rsidRPr="00FC4410">
        <w:rPr>
          <w:spacing w:val="1"/>
        </w:rPr>
        <w:t xml:space="preserve"> </w:t>
      </w:r>
      <w:r w:rsidRPr="00FC4410">
        <w:t>recorded</w:t>
      </w:r>
      <w:r w:rsidRPr="00FC4410">
        <w:rPr>
          <w:spacing w:val="-1"/>
        </w:rPr>
        <w:t xml:space="preserve"> </w:t>
      </w:r>
      <w:r w:rsidRPr="00FC4410">
        <w:t>for</w:t>
      </w:r>
      <w:r w:rsidRPr="00FC4410">
        <w:rPr>
          <w:spacing w:val="-3"/>
        </w:rPr>
        <w:t xml:space="preserve"> </w:t>
      </w:r>
      <w:r w:rsidRPr="00FC4410">
        <w:t>supply</w:t>
      </w:r>
      <w:r w:rsidRPr="00FC4410">
        <w:rPr>
          <w:spacing w:val="1"/>
        </w:rPr>
        <w:t xml:space="preserve"> </w:t>
      </w:r>
      <w:r w:rsidRPr="00FC4410">
        <w:t>staff used.</w:t>
      </w:r>
    </w:p>
    <w:p w14:paraId="5DDF8EA9" w14:textId="77777777" w:rsidR="002E461C" w:rsidRPr="00FC4410" w:rsidRDefault="002E461C" w:rsidP="002E461C">
      <w:pPr>
        <w:pStyle w:val="TableParagraph"/>
        <w:numPr>
          <w:ilvl w:val="0"/>
          <w:numId w:val="4"/>
        </w:numPr>
        <w:tabs>
          <w:tab w:val="left" w:pos="842"/>
          <w:tab w:val="left" w:pos="843"/>
        </w:tabs>
        <w:spacing w:before="1" w:line="279" w:lineRule="exact"/>
        <w:ind w:hanging="361"/>
      </w:pPr>
      <w:r w:rsidRPr="00FC4410">
        <w:t>To</w:t>
      </w:r>
      <w:r w:rsidRPr="00FC4410">
        <w:rPr>
          <w:spacing w:val="-2"/>
        </w:rPr>
        <w:t xml:space="preserve"> </w:t>
      </w:r>
      <w:r w:rsidRPr="00FC4410">
        <w:t>ensure that</w:t>
      </w:r>
      <w:r w:rsidRPr="00FC4410">
        <w:rPr>
          <w:spacing w:val="-1"/>
        </w:rPr>
        <w:t xml:space="preserve"> </w:t>
      </w:r>
      <w:r w:rsidRPr="00FC4410">
        <w:t>an</w:t>
      </w:r>
      <w:r w:rsidRPr="00FC4410">
        <w:rPr>
          <w:spacing w:val="-3"/>
        </w:rPr>
        <w:t xml:space="preserve"> </w:t>
      </w:r>
      <w:r w:rsidRPr="00FC4410">
        <w:t>effective</w:t>
      </w:r>
      <w:r w:rsidRPr="00FC4410">
        <w:rPr>
          <w:spacing w:val="-4"/>
        </w:rPr>
        <w:t xml:space="preserve"> </w:t>
      </w:r>
      <w:r w:rsidRPr="00FC4410">
        <w:t>and</w:t>
      </w:r>
      <w:r w:rsidRPr="00FC4410">
        <w:rPr>
          <w:spacing w:val="-1"/>
        </w:rPr>
        <w:t xml:space="preserve"> </w:t>
      </w:r>
      <w:r w:rsidRPr="00FC4410">
        <w:t>efficient</w:t>
      </w:r>
      <w:r w:rsidRPr="00FC4410">
        <w:rPr>
          <w:spacing w:val="-3"/>
        </w:rPr>
        <w:t xml:space="preserve"> </w:t>
      </w:r>
      <w:r w:rsidRPr="00FC4410">
        <w:t>cover</w:t>
      </w:r>
      <w:r w:rsidRPr="00FC4410">
        <w:rPr>
          <w:spacing w:val="-2"/>
        </w:rPr>
        <w:t xml:space="preserve"> </w:t>
      </w:r>
      <w:r w:rsidRPr="00FC4410">
        <w:t>service</w:t>
      </w:r>
      <w:r w:rsidRPr="00FC4410">
        <w:rPr>
          <w:spacing w:val="-3"/>
        </w:rPr>
        <w:t xml:space="preserve"> </w:t>
      </w:r>
      <w:r w:rsidRPr="00FC4410">
        <w:t>is provided.</w:t>
      </w:r>
    </w:p>
    <w:p w14:paraId="6470C15C" w14:textId="77777777" w:rsidR="002E461C" w:rsidRPr="00FC4410" w:rsidRDefault="002E461C" w:rsidP="002E461C">
      <w:pPr>
        <w:pStyle w:val="TableParagraph"/>
        <w:numPr>
          <w:ilvl w:val="0"/>
          <w:numId w:val="4"/>
        </w:numPr>
        <w:tabs>
          <w:tab w:val="left" w:pos="842"/>
          <w:tab w:val="left" w:pos="843"/>
        </w:tabs>
        <w:ind w:right="131"/>
      </w:pPr>
      <w:r w:rsidRPr="00FC4410">
        <w:t xml:space="preserve">To be accountable for and manage the supply staff budget and to </w:t>
      </w:r>
      <w:proofErr w:type="gramStart"/>
      <w:r w:rsidRPr="00FC4410">
        <w:t>effectively and</w:t>
      </w:r>
      <w:r w:rsidRPr="00FC4410">
        <w:rPr>
          <w:spacing w:val="-48"/>
        </w:rPr>
        <w:t xml:space="preserve"> </w:t>
      </w:r>
      <w:r w:rsidRPr="00FC4410">
        <w:t>efficiently</w:t>
      </w:r>
      <w:r w:rsidRPr="00FC4410">
        <w:rPr>
          <w:spacing w:val="-3"/>
        </w:rPr>
        <w:t xml:space="preserve"> </w:t>
      </w:r>
      <w:r w:rsidRPr="00FC4410">
        <w:t>manage</w:t>
      </w:r>
      <w:r w:rsidRPr="00FC4410">
        <w:rPr>
          <w:spacing w:val="1"/>
        </w:rPr>
        <w:t xml:space="preserve"> </w:t>
      </w:r>
      <w:r w:rsidRPr="00FC4410">
        <w:t>the resources ensuring</w:t>
      </w:r>
      <w:r w:rsidRPr="00FC4410">
        <w:rPr>
          <w:spacing w:val="-1"/>
        </w:rPr>
        <w:t xml:space="preserve"> </w:t>
      </w:r>
      <w:r w:rsidRPr="00FC4410">
        <w:t>best</w:t>
      </w:r>
      <w:r w:rsidRPr="00FC4410">
        <w:rPr>
          <w:spacing w:val="-3"/>
        </w:rPr>
        <w:t xml:space="preserve"> </w:t>
      </w:r>
      <w:r w:rsidRPr="00FC4410">
        <w:t>value</w:t>
      </w:r>
      <w:proofErr w:type="gramEnd"/>
      <w:r w:rsidRPr="00FC4410">
        <w:rPr>
          <w:spacing w:val="1"/>
        </w:rPr>
        <w:t xml:space="preserve"> </w:t>
      </w:r>
      <w:r w:rsidRPr="00FC4410">
        <w:t>at all</w:t>
      </w:r>
      <w:r w:rsidRPr="00FC4410">
        <w:rPr>
          <w:spacing w:val="-2"/>
        </w:rPr>
        <w:t xml:space="preserve"> </w:t>
      </w:r>
      <w:r w:rsidRPr="00FC4410">
        <w:t>times</w:t>
      </w:r>
    </w:p>
    <w:p w14:paraId="7FD95D86" w14:textId="77777777" w:rsidR="002E461C" w:rsidRPr="00FC4410" w:rsidRDefault="002E461C" w:rsidP="002E461C">
      <w:pPr>
        <w:pStyle w:val="TableParagraph"/>
        <w:ind w:left="122"/>
        <w:rPr>
          <w:b/>
        </w:rPr>
      </w:pPr>
    </w:p>
    <w:p w14:paraId="54B6C9B3" w14:textId="42317EC7" w:rsidR="002E461C" w:rsidRPr="00FC4410" w:rsidRDefault="002E461C" w:rsidP="002E461C">
      <w:pPr>
        <w:pStyle w:val="TableParagraph"/>
        <w:ind w:left="122"/>
        <w:rPr>
          <w:b/>
        </w:rPr>
      </w:pPr>
      <w:r w:rsidRPr="00FC4410">
        <w:rPr>
          <w:b/>
        </w:rPr>
        <w:t>General</w:t>
      </w:r>
    </w:p>
    <w:p w14:paraId="0364CBB8" w14:textId="77777777" w:rsidR="002E461C" w:rsidRPr="00FC4410" w:rsidRDefault="002E461C" w:rsidP="002E461C">
      <w:pPr>
        <w:pStyle w:val="TableParagraph"/>
        <w:numPr>
          <w:ilvl w:val="0"/>
          <w:numId w:val="5"/>
        </w:numPr>
        <w:tabs>
          <w:tab w:val="left" w:pos="842"/>
          <w:tab w:val="left" w:pos="843"/>
        </w:tabs>
        <w:ind w:right="101"/>
      </w:pPr>
      <w:r w:rsidRPr="00FC4410">
        <w:t>Maintain an understanding of school procedures and priorities, including the</w:t>
      </w:r>
      <w:r w:rsidRPr="00FC4410">
        <w:rPr>
          <w:spacing w:val="1"/>
        </w:rPr>
        <w:t xml:space="preserve"> </w:t>
      </w:r>
      <w:r w:rsidRPr="00FC4410">
        <w:t>principles of distributed leadership and delegated responsibility, and to address</w:t>
      </w:r>
      <w:r w:rsidRPr="00FC4410">
        <w:rPr>
          <w:spacing w:val="1"/>
        </w:rPr>
        <w:t xml:space="preserve"> </w:t>
      </w:r>
      <w:r w:rsidRPr="00FC4410">
        <w:t>all issues within the framework of these parameters and with an underpinning of</w:t>
      </w:r>
      <w:r w:rsidRPr="00FC4410">
        <w:rPr>
          <w:spacing w:val="-47"/>
        </w:rPr>
        <w:t xml:space="preserve"> </w:t>
      </w:r>
      <w:r w:rsidRPr="00FC4410">
        <w:t>the</w:t>
      </w:r>
      <w:r w:rsidRPr="00FC4410">
        <w:rPr>
          <w:spacing w:val="-1"/>
        </w:rPr>
        <w:t xml:space="preserve"> </w:t>
      </w:r>
      <w:r w:rsidRPr="00FC4410">
        <w:t>Catholic</w:t>
      </w:r>
      <w:r w:rsidRPr="00FC4410">
        <w:rPr>
          <w:spacing w:val="-2"/>
        </w:rPr>
        <w:t xml:space="preserve"> </w:t>
      </w:r>
      <w:r w:rsidRPr="00FC4410">
        <w:t>ethos of</w:t>
      </w:r>
      <w:r w:rsidRPr="00FC4410">
        <w:rPr>
          <w:spacing w:val="-3"/>
        </w:rPr>
        <w:t xml:space="preserve"> </w:t>
      </w:r>
      <w:r w:rsidRPr="00FC4410">
        <w:t>the</w:t>
      </w:r>
      <w:r w:rsidRPr="00FC4410">
        <w:rPr>
          <w:spacing w:val="-2"/>
        </w:rPr>
        <w:t xml:space="preserve"> </w:t>
      </w:r>
      <w:r w:rsidRPr="00FC4410">
        <w:t>school.</w:t>
      </w:r>
    </w:p>
    <w:p w14:paraId="35902A50" w14:textId="591E205F" w:rsidR="002E461C" w:rsidRPr="00FC4410" w:rsidRDefault="002E461C" w:rsidP="002E461C">
      <w:pPr>
        <w:pStyle w:val="ListParagraph"/>
        <w:numPr>
          <w:ilvl w:val="0"/>
          <w:numId w:val="5"/>
        </w:numPr>
        <w:spacing w:after="0"/>
        <w:rPr>
          <w:b/>
          <w:bCs/>
        </w:rPr>
      </w:pPr>
      <w:r w:rsidRPr="00FC4410">
        <w:t>Perform any</w:t>
      </w:r>
      <w:r w:rsidRPr="00FC4410">
        <w:rPr>
          <w:spacing w:val="-2"/>
        </w:rPr>
        <w:t xml:space="preserve"> </w:t>
      </w:r>
      <w:r w:rsidRPr="00FC4410">
        <w:t>task</w:t>
      </w:r>
      <w:r w:rsidRPr="00FC4410">
        <w:rPr>
          <w:spacing w:val="-4"/>
        </w:rPr>
        <w:t xml:space="preserve"> </w:t>
      </w:r>
      <w:r w:rsidRPr="00FC4410">
        <w:t>or</w:t>
      </w:r>
      <w:r w:rsidRPr="00FC4410">
        <w:rPr>
          <w:spacing w:val="-3"/>
        </w:rPr>
        <w:t xml:space="preserve"> </w:t>
      </w:r>
      <w:r w:rsidRPr="00FC4410">
        <w:t>duty</w:t>
      </w:r>
      <w:r w:rsidRPr="00FC4410">
        <w:rPr>
          <w:spacing w:val="1"/>
        </w:rPr>
        <w:t xml:space="preserve"> </w:t>
      </w:r>
      <w:r w:rsidRPr="00FC4410">
        <w:t>under</w:t>
      </w:r>
      <w:r w:rsidRPr="00FC4410">
        <w:rPr>
          <w:spacing w:val="-1"/>
        </w:rPr>
        <w:t xml:space="preserve"> </w:t>
      </w:r>
      <w:r w:rsidRPr="00FC4410">
        <w:t>the</w:t>
      </w:r>
      <w:r w:rsidRPr="00FC4410">
        <w:rPr>
          <w:spacing w:val="3"/>
        </w:rPr>
        <w:t xml:space="preserve"> </w:t>
      </w:r>
      <w:r w:rsidRPr="00FC4410">
        <w:t>reasonable direction</w:t>
      </w:r>
      <w:r w:rsidRPr="00FC4410">
        <w:rPr>
          <w:spacing w:val="-1"/>
        </w:rPr>
        <w:t xml:space="preserve"> </w:t>
      </w:r>
      <w:r w:rsidRPr="00FC4410">
        <w:t>of</w:t>
      </w:r>
      <w:r w:rsidRPr="00FC4410">
        <w:rPr>
          <w:spacing w:val="-3"/>
        </w:rPr>
        <w:t xml:space="preserve"> </w:t>
      </w:r>
      <w:r w:rsidRPr="00FC4410">
        <w:t>the</w:t>
      </w:r>
      <w:r w:rsidRPr="00FC4410">
        <w:rPr>
          <w:spacing w:val="-3"/>
        </w:rPr>
        <w:t xml:space="preserve"> </w:t>
      </w:r>
      <w:r w:rsidRPr="00FC4410">
        <w:t>Business</w:t>
      </w:r>
      <w:r w:rsidRPr="00FC4410">
        <w:rPr>
          <w:spacing w:val="-1"/>
        </w:rPr>
        <w:t xml:space="preserve"> </w:t>
      </w:r>
      <w:r w:rsidRPr="00FC4410">
        <w:t>Leader</w:t>
      </w:r>
    </w:p>
    <w:p w14:paraId="73CCB6F3" w14:textId="29A3A703" w:rsidR="002E461C" w:rsidRPr="00FC4410" w:rsidRDefault="002E461C" w:rsidP="002E461C">
      <w:pPr>
        <w:spacing w:after="0"/>
        <w:rPr>
          <w:b/>
          <w:bCs/>
        </w:rPr>
      </w:pPr>
    </w:p>
    <w:p w14:paraId="064AE19B" w14:textId="3F53BC18" w:rsidR="002E461C" w:rsidRPr="00FC4410" w:rsidRDefault="002E461C" w:rsidP="002E461C">
      <w:pPr>
        <w:pStyle w:val="TableParagraph"/>
        <w:ind w:left="107"/>
        <w:rPr>
          <w:i/>
          <w:iCs/>
        </w:rPr>
      </w:pPr>
      <w:r w:rsidRPr="00FC4410">
        <w:rPr>
          <w:i/>
          <w:iCs/>
        </w:rPr>
        <w:t>The</w:t>
      </w:r>
      <w:r w:rsidRPr="00FC4410">
        <w:rPr>
          <w:i/>
          <w:iCs/>
          <w:spacing w:val="15"/>
        </w:rPr>
        <w:t xml:space="preserve"> </w:t>
      </w:r>
      <w:r w:rsidRPr="00FC4410">
        <w:rPr>
          <w:i/>
          <w:iCs/>
        </w:rPr>
        <w:t>responsibilities</w:t>
      </w:r>
      <w:r w:rsidRPr="00FC4410">
        <w:rPr>
          <w:i/>
          <w:iCs/>
          <w:spacing w:val="13"/>
        </w:rPr>
        <w:t xml:space="preserve"> </w:t>
      </w:r>
      <w:r w:rsidRPr="00FC4410">
        <w:rPr>
          <w:i/>
          <w:iCs/>
        </w:rPr>
        <w:t>of</w:t>
      </w:r>
      <w:r w:rsidRPr="00FC4410">
        <w:rPr>
          <w:i/>
          <w:iCs/>
          <w:spacing w:val="16"/>
        </w:rPr>
        <w:t xml:space="preserve"> </w:t>
      </w:r>
      <w:r w:rsidRPr="00FC4410">
        <w:rPr>
          <w:i/>
          <w:iCs/>
        </w:rPr>
        <w:t>the</w:t>
      </w:r>
      <w:r w:rsidRPr="00FC4410">
        <w:rPr>
          <w:i/>
          <w:iCs/>
          <w:spacing w:val="14"/>
        </w:rPr>
        <w:t xml:space="preserve"> </w:t>
      </w:r>
      <w:r w:rsidRPr="00FC4410">
        <w:rPr>
          <w:i/>
          <w:iCs/>
        </w:rPr>
        <w:t>post</w:t>
      </w:r>
      <w:r w:rsidRPr="00FC4410">
        <w:rPr>
          <w:i/>
          <w:iCs/>
          <w:spacing w:val="14"/>
        </w:rPr>
        <w:t xml:space="preserve"> </w:t>
      </w:r>
      <w:r w:rsidRPr="00FC4410">
        <w:rPr>
          <w:i/>
          <w:iCs/>
        </w:rPr>
        <w:t>may</w:t>
      </w:r>
      <w:r w:rsidRPr="00FC4410">
        <w:rPr>
          <w:i/>
          <w:iCs/>
          <w:spacing w:val="16"/>
        </w:rPr>
        <w:t xml:space="preserve"> </w:t>
      </w:r>
      <w:r w:rsidRPr="00FC4410">
        <w:rPr>
          <w:i/>
          <w:iCs/>
        </w:rPr>
        <w:t>be</w:t>
      </w:r>
      <w:r w:rsidRPr="00FC4410">
        <w:rPr>
          <w:i/>
          <w:iCs/>
          <w:spacing w:val="14"/>
        </w:rPr>
        <w:t xml:space="preserve"> </w:t>
      </w:r>
      <w:r w:rsidRPr="00FC4410">
        <w:rPr>
          <w:i/>
          <w:iCs/>
        </w:rPr>
        <w:t>reviewed</w:t>
      </w:r>
      <w:r w:rsidRPr="00FC4410">
        <w:rPr>
          <w:i/>
          <w:iCs/>
          <w:spacing w:val="11"/>
        </w:rPr>
        <w:t xml:space="preserve"> </w:t>
      </w:r>
      <w:r w:rsidRPr="00FC4410">
        <w:rPr>
          <w:i/>
          <w:iCs/>
        </w:rPr>
        <w:t>and</w:t>
      </w:r>
      <w:r w:rsidRPr="00FC4410">
        <w:rPr>
          <w:i/>
          <w:iCs/>
          <w:spacing w:val="15"/>
        </w:rPr>
        <w:t xml:space="preserve"> </w:t>
      </w:r>
      <w:r w:rsidRPr="00FC4410">
        <w:rPr>
          <w:i/>
          <w:iCs/>
        </w:rPr>
        <w:t>modified</w:t>
      </w:r>
      <w:r w:rsidRPr="00FC4410">
        <w:rPr>
          <w:i/>
          <w:iCs/>
          <w:spacing w:val="16"/>
        </w:rPr>
        <w:t xml:space="preserve"> </w:t>
      </w:r>
      <w:r w:rsidRPr="00FC4410">
        <w:rPr>
          <w:i/>
          <w:iCs/>
        </w:rPr>
        <w:t>in</w:t>
      </w:r>
      <w:r w:rsidRPr="00FC4410">
        <w:rPr>
          <w:i/>
          <w:iCs/>
          <w:spacing w:val="12"/>
        </w:rPr>
        <w:t xml:space="preserve"> </w:t>
      </w:r>
      <w:r w:rsidRPr="00FC4410">
        <w:rPr>
          <w:i/>
          <w:iCs/>
        </w:rPr>
        <w:t>the</w:t>
      </w:r>
      <w:r w:rsidRPr="00FC4410">
        <w:rPr>
          <w:i/>
          <w:iCs/>
          <w:spacing w:val="13"/>
        </w:rPr>
        <w:t xml:space="preserve"> </w:t>
      </w:r>
      <w:r w:rsidRPr="00FC4410">
        <w:rPr>
          <w:i/>
          <w:iCs/>
        </w:rPr>
        <w:t>light</w:t>
      </w:r>
      <w:r w:rsidRPr="00FC4410">
        <w:rPr>
          <w:i/>
          <w:iCs/>
          <w:spacing w:val="14"/>
        </w:rPr>
        <w:t xml:space="preserve"> </w:t>
      </w:r>
      <w:r w:rsidRPr="00FC4410">
        <w:rPr>
          <w:i/>
          <w:iCs/>
        </w:rPr>
        <w:t>of</w:t>
      </w:r>
      <w:r w:rsidRPr="00FC4410">
        <w:rPr>
          <w:i/>
          <w:iCs/>
          <w:spacing w:val="16"/>
        </w:rPr>
        <w:t xml:space="preserve"> </w:t>
      </w:r>
      <w:r w:rsidRPr="00FC4410">
        <w:rPr>
          <w:i/>
          <w:iCs/>
        </w:rPr>
        <w:t>the</w:t>
      </w:r>
      <w:r w:rsidRPr="00FC4410">
        <w:rPr>
          <w:i/>
          <w:iCs/>
          <w:spacing w:val="16"/>
        </w:rPr>
        <w:t xml:space="preserve"> </w:t>
      </w:r>
      <w:r w:rsidRPr="00FC4410">
        <w:rPr>
          <w:i/>
          <w:iCs/>
        </w:rPr>
        <w:t>needs</w:t>
      </w:r>
      <w:r w:rsidRPr="00FC4410">
        <w:rPr>
          <w:i/>
          <w:iCs/>
          <w:spacing w:val="11"/>
        </w:rPr>
        <w:t xml:space="preserve"> </w:t>
      </w:r>
      <w:r w:rsidRPr="00FC4410">
        <w:rPr>
          <w:i/>
          <w:iCs/>
        </w:rPr>
        <w:t>of</w:t>
      </w:r>
      <w:r w:rsidRPr="00FC4410">
        <w:rPr>
          <w:i/>
          <w:iCs/>
          <w:spacing w:val="15"/>
        </w:rPr>
        <w:t xml:space="preserve"> </w:t>
      </w:r>
      <w:r w:rsidRPr="00FC4410">
        <w:rPr>
          <w:i/>
          <w:iCs/>
        </w:rPr>
        <w:t>the</w:t>
      </w:r>
      <w:r w:rsidRPr="00FC4410">
        <w:rPr>
          <w:i/>
          <w:iCs/>
          <w:spacing w:val="16"/>
        </w:rPr>
        <w:t xml:space="preserve"> </w:t>
      </w:r>
      <w:r w:rsidRPr="00FC4410">
        <w:rPr>
          <w:i/>
          <w:iCs/>
        </w:rPr>
        <w:t>school.</w:t>
      </w:r>
      <w:r w:rsidRPr="00FC4410">
        <w:rPr>
          <w:i/>
          <w:iCs/>
          <w:spacing w:val="15"/>
        </w:rPr>
        <w:t xml:space="preserve"> </w:t>
      </w:r>
      <w:r w:rsidRPr="00FC4410">
        <w:rPr>
          <w:i/>
          <w:iCs/>
        </w:rPr>
        <w:t>Any</w:t>
      </w:r>
      <w:r w:rsidRPr="00FC4410">
        <w:rPr>
          <w:i/>
          <w:iCs/>
          <w:spacing w:val="-47"/>
        </w:rPr>
        <w:t xml:space="preserve"> </w:t>
      </w:r>
      <w:r w:rsidRPr="00FC4410">
        <w:rPr>
          <w:i/>
          <w:iCs/>
        </w:rPr>
        <w:t>changes</w:t>
      </w:r>
      <w:r w:rsidRPr="00FC4410">
        <w:rPr>
          <w:i/>
          <w:iCs/>
          <w:spacing w:val="39"/>
        </w:rPr>
        <w:t xml:space="preserve"> </w:t>
      </w:r>
      <w:r w:rsidRPr="00FC4410">
        <w:rPr>
          <w:i/>
          <w:iCs/>
        </w:rPr>
        <w:t>of</w:t>
      </w:r>
      <w:r w:rsidRPr="00FC4410">
        <w:rPr>
          <w:i/>
          <w:iCs/>
          <w:spacing w:val="39"/>
        </w:rPr>
        <w:t xml:space="preserve"> </w:t>
      </w:r>
      <w:r w:rsidRPr="00FC4410">
        <w:rPr>
          <w:i/>
          <w:iCs/>
        </w:rPr>
        <w:t>a</w:t>
      </w:r>
      <w:r w:rsidRPr="00FC4410">
        <w:rPr>
          <w:i/>
          <w:iCs/>
          <w:spacing w:val="38"/>
        </w:rPr>
        <w:t xml:space="preserve"> </w:t>
      </w:r>
      <w:r w:rsidRPr="00FC4410">
        <w:rPr>
          <w:i/>
          <w:iCs/>
        </w:rPr>
        <w:t>permanent</w:t>
      </w:r>
      <w:r w:rsidRPr="00FC4410">
        <w:rPr>
          <w:i/>
          <w:iCs/>
          <w:spacing w:val="39"/>
        </w:rPr>
        <w:t xml:space="preserve"> </w:t>
      </w:r>
      <w:r w:rsidRPr="00FC4410">
        <w:rPr>
          <w:i/>
          <w:iCs/>
        </w:rPr>
        <w:t>nature</w:t>
      </w:r>
      <w:r w:rsidRPr="00FC4410">
        <w:rPr>
          <w:i/>
          <w:iCs/>
          <w:spacing w:val="39"/>
        </w:rPr>
        <w:t xml:space="preserve"> </w:t>
      </w:r>
      <w:r w:rsidRPr="00FC4410">
        <w:rPr>
          <w:i/>
          <w:iCs/>
        </w:rPr>
        <w:t>will</w:t>
      </w:r>
      <w:r w:rsidRPr="00FC4410">
        <w:rPr>
          <w:i/>
          <w:iCs/>
          <w:spacing w:val="38"/>
        </w:rPr>
        <w:t xml:space="preserve"> </w:t>
      </w:r>
      <w:r w:rsidRPr="00FC4410">
        <w:rPr>
          <w:i/>
          <w:iCs/>
        </w:rPr>
        <w:t>be</w:t>
      </w:r>
      <w:r w:rsidRPr="00FC4410">
        <w:rPr>
          <w:i/>
          <w:iCs/>
          <w:spacing w:val="39"/>
        </w:rPr>
        <w:t xml:space="preserve"> </w:t>
      </w:r>
      <w:r w:rsidRPr="00FC4410">
        <w:rPr>
          <w:i/>
          <w:iCs/>
        </w:rPr>
        <w:t>incorporated</w:t>
      </w:r>
      <w:r w:rsidRPr="00FC4410">
        <w:rPr>
          <w:i/>
          <w:iCs/>
          <w:spacing w:val="38"/>
        </w:rPr>
        <w:t xml:space="preserve"> </w:t>
      </w:r>
      <w:r w:rsidRPr="00FC4410">
        <w:rPr>
          <w:i/>
          <w:iCs/>
        </w:rPr>
        <w:t>into</w:t>
      </w:r>
      <w:r w:rsidRPr="00FC4410">
        <w:rPr>
          <w:i/>
          <w:iCs/>
          <w:spacing w:val="41"/>
        </w:rPr>
        <w:t xml:space="preserve"> </w:t>
      </w:r>
      <w:r w:rsidRPr="00FC4410">
        <w:rPr>
          <w:i/>
          <w:iCs/>
        </w:rPr>
        <w:t>the</w:t>
      </w:r>
      <w:r w:rsidRPr="00FC4410">
        <w:rPr>
          <w:i/>
          <w:iCs/>
          <w:spacing w:val="39"/>
        </w:rPr>
        <w:t xml:space="preserve"> </w:t>
      </w:r>
      <w:r w:rsidRPr="00FC4410">
        <w:rPr>
          <w:i/>
          <w:iCs/>
        </w:rPr>
        <w:t>job</w:t>
      </w:r>
      <w:r w:rsidRPr="00FC4410">
        <w:rPr>
          <w:i/>
          <w:iCs/>
          <w:spacing w:val="38"/>
        </w:rPr>
        <w:t xml:space="preserve"> </w:t>
      </w:r>
      <w:r w:rsidRPr="00FC4410">
        <w:rPr>
          <w:i/>
          <w:iCs/>
        </w:rPr>
        <w:t>description</w:t>
      </w:r>
      <w:r w:rsidRPr="00FC4410">
        <w:rPr>
          <w:i/>
          <w:iCs/>
          <w:spacing w:val="38"/>
        </w:rPr>
        <w:t xml:space="preserve"> </w:t>
      </w:r>
      <w:r w:rsidRPr="00FC4410">
        <w:rPr>
          <w:i/>
          <w:iCs/>
        </w:rPr>
        <w:t>and</w:t>
      </w:r>
      <w:r w:rsidRPr="00FC4410">
        <w:rPr>
          <w:i/>
          <w:iCs/>
          <w:spacing w:val="38"/>
        </w:rPr>
        <w:t xml:space="preserve"> </w:t>
      </w:r>
      <w:r w:rsidRPr="00FC4410">
        <w:rPr>
          <w:i/>
          <w:iCs/>
        </w:rPr>
        <w:t>will</w:t>
      </w:r>
      <w:r w:rsidRPr="00FC4410">
        <w:rPr>
          <w:i/>
          <w:iCs/>
          <w:spacing w:val="38"/>
        </w:rPr>
        <w:t xml:space="preserve"> </w:t>
      </w:r>
      <w:r w:rsidRPr="00FC4410">
        <w:rPr>
          <w:i/>
          <w:iCs/>
        </w:rPr>
        <w:t>therefore</w:t>
      </w:r>
      <w:r w:rsidRPr="00FC4410">
        <w:rPr>
          <w:i/>
          <w:iCs/>
          <w:spacing w:val="44"/>
        </w:rPr>
        <w:t xml:space="preserve"> </w:t>
      </w:r>
      <w:r w:rsidRPr="00FC4410">
        <w:rPr>
          <w:i/>
          <w:iCs/>
        </w:rPr>
        <w:t>be</w:t>
      </w:r>
      <w:r w:rsidRPr="00FC4410">
        <w:rPr>
          <w:i/>
          <w:iCs/>
          <w:spacing w:val="39"/>
        </w:rPr>
        <w:t xml:space="preserve"> </w:t>
      </w:r>
      <w:r w:rsidRPr="00FC4410">
        <w:rPr>
          <w:i/>
          <w:iCs/>
        </w:rPr>
        <w:t>the</w:t>
      </w:r>
      <w:r w:rsidRPr="00FC4410">
        <w:rPr>
          <w:i/>
          <w:iCs/>
        </w:rPr>
        <w:t xml:space="preserve"> </w:t>
      </w:r>
      <w:r w:rsidRPr="00FC4410">
        <w:rPr>
          <w:i/>
          <w:iCs/>
        </w:rPr>
        <w:t>subject</w:t>
      </w:r>
      <w:r w:rsidRPr="00FC4410">
        <w:rPr>
          <w:i/>
          <w:iCs/>
          <w:spacing w:val="-3"/>
        </w:rPr>
        <w:t xml:space="preserve"> </w:t>
      </w:r>
      <w:r w:rsidRPr="00FC4410">
        <w:rPr>
          <w:i/>
          <w:iCs/>
        </w:rPr>
        <w:t>of</w:t>
      </w:r>
      <w:r w:rsidRPr="00FC4410">
        <w:rPr>
          <w:i/>
          <w:iCs/>
          <w:spacing w:val="-1"/>
        </w:rPr>
        <w:t xml:space="preserve"> </w:t>
      </w:r>
      <w:r w:rsidRPr="00FC4410">
        <w:rPr>
          <w:i/>
          <w:iCs/>
        </w:rPr>
        <w:t>negotiation</w:t>
      </w:r>
      <w:r w:rsidRPr="00FC4410">
        <w:rPr>
          <w:i/>
          <w:iCs/>
          <w:spacing w:val="-4"/>
        </w:rPr>
        <w:t xml:space="preserve"> </w:t>
      </w:r>
      <w:r w:rsidRPr="00FC4410">
        <w:rPr>
          <w:i/>
          <w:iCs/>
        </w:rPr>
        <w:t>with</w:t>
      </w:r>
      <w:r w:rsidRPr="00FC4410">
        <w:rPr>
          <w:i/>
          <w:iCs/>
          <w:spacing w:val="-3"/>
        </w:rPr>
        <w:t xml:space="preserve"> </w:t>
      </w:r>
      <w:r w:rsidRPr="00FC4410">
        <w:rPr>
          <w:i/>
          <w:iCs/>
        </w:rPr>
        <w:t>the</w:t>
      </w:r>
      <w:r w:rsidRPr="00FC4410">
        <w:rPr>
          <w:i/>
          <w:iCs/>
          <w:spacing w:val="-1"/>
        </w:rPr>
        <w:t xml:space="preserve"> </w:t>
      </w:r>
      <w:r w:rsidRPr="00FC4410">
        <w:rPr>
          <w:i/>
          <w:iCs/>
        </w:rPr>
        <w:t>post</w:t>
      </w:r>
      <w:r w:rsidRPr="00FC4410">
        <w:rPr>
          <w:i/>
          <w:iCs/>
          <w:spacing w:val="-1"/>
        </w:rPr>
        <w:t xml:space="preserve"> </w:t>
      </w:r>
      <w:r w:rsidRPr="00FC4410">
        <w:rPr>
          <w:i/>
          <w:iCs/>
        </w:rPr>
        <w:t>holder.</w:t>
      </w:r>
    </w:p>
    <w:p w14:paraId="0A63ABFB" w14:textId="0C890A86" w:rsidR="002E461C" w:rsidRPr="00FC4410" w:rsidRDefault="002E461C">
      <w:pPr>
        <w:rPr>
          <w:rFonts w:ascii="Calibri" w:eastAsia="Calibri" w:hAnsi="Calibri" w:cs="Calibri"/>
          <w:b/>
          <w:bCs/>
          <w:i/>
          <w:iCs/>
          <w:lang w:val="en-US"/>
        </w:rPr>
      </w:pPr>
      <w:r w:rsidRPr="00FC4410">
        <w:rPr>
          <w:b/>
          <w:bCs/>
          <w:i/>
          <w:iCs/>
        </w:rPr>
        <w:br w:type="page"/>
      </w:r>
    </w:p>
    <w:p w14:paraId="00656FC7" w14:textId="79B6FC58" w:rsidR="002E461C" w:rsidRPr="00FC4410" w:rsidRDefault="002E461C" w:rsidP="002E461C">
      <w:pPr>
        <w:pStyle w:val="TableParagraph"/>
        <w:ind w:left="107"/>
        <w:jc w:val="center"/>
        <w:rPr>
          <w:b/>
          <w:bCs/>
        </w:rPr>
      </w:pPr>
      <w:r w:rsidRPr="00FC4410">
        <w:rPr>
          <w:b/>
          <w:bCs/>
        </w:rPr>
        <w:lastRenderedPageBreak/>
        <w:t>Person specification</w:t>
      </w:r>
    </w:p>
    <w:p w14:paraId="7BFBB68C" w14:textId="02971F5C" w:rsidR="002E461C" w:rsidRPr="00FC4410" w:rsidRDefault="002E461C" w:rsidP="002E461C">
      <w:pPr>
        <w:pStyle w:val="TableParagraph"/>
        <w:ind w:left="107"/>
        <w:jc w:val="center"/>
        <w:rPr>
          <w:b/>
          <w:bCs/>
        </w:rPr>
      </w:pPr>
    </w:p>
    <w:tbl>
      <w:tblPr>
        <w:tblW w:w="9924"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69"/>
        <w:gridCol w:w="2693"/>
        <w:gridCol w:w="2268"/>
        <w:gridCol w:w="2694"/>
      </w:tblGrid>
      <w:tr w:rsidR="002E461C" w:rsidRPr="00FC4410" w14:paraId="19474925" w14:textId="77777777" w:rsidTr="00AD5061">
        <w:trPr>
          <w:trHeight w:val="500"/>
        </w:trPr>
        <w:tc>
          <w:tcPr>
            <w:tcW w:w="2269" w:type="dxa"/>
            <w:shd w:val="clear" w:color="auto" w:fill="C0C0C0"/>
          </w:tcPr>
          <w:p w14:paraId="1E05A921" w14:textId="77777777" w:rsidR="002E461C" w:rsidRPr="00FC4410" w:rsidRDefault="002E461C" w:rsidP="00AD5061">
            <w:pPr>
              <w:pStyle w:val="TableParagraph"/>
              <w:spacing w:before="114"/>
              <w:rPr>
                <w:b/>
              </w:rPr>
            </w:pPr>
            <w:r w:rsidRPr="00FC4410">
              <w:rPr>
                <w:b/>
              </w:rPr>
              <w:t>Requirements</w:t>
            </w:r>
          </w:p>
        </w:tc>
        <w:tc>
          <w:tcPr>
            <w:tcW w:w="2693" w:type="dxa"/>
            <w:shd w:val="clear" w:color="auto" w:fill="C0C0C0"/>
          </w:tcPr>
          <w:p w14:paraId="5A360AEA" w14:textId="77777777" w:rsidR="002E461C" w:rsidRPr="00FC4410" w:rsidRDefault="002E461C" w:rsidP="00AD5061">
            <w:pPr>
              <w:pStyle w:val="TableParagraph"/>
              <w:spacing w:before="114"/>
              <w:rPr>
                <w:b/>
              </w:rPr>
            </w:pPr>
            <w:r w:rsidRPr="00FC4410">
              <w:rPr>
                <w:b/>
              </w:rPr>
              <w:t>Essential</w:t>
            </w:r>
          </w:p>
        </w:tc>
        <w:tc>
          <w:tcPr>
            <w:tcW w:w="2268" w:type="dxa"/>
            <w:shd w:val="clear" w:color="auto" w:fill="C0C0C0"/>
          </w:tcPr>
          <w:p w14:paraId="664D8820" w14:textId="77777777" w:rsidR="002E461C" w:rsidRPr="00FC4410" w:rsidRDefault="002E461C" w:rsidP="00AD5061">
            <w:pPr>
              <w:pStyle w:val="TableParagraph"/>
              <w:spacing w:before="114"/>
              <w:rPr>
                <w:b/>
              </w:rPr>
            </w:pPr>
            <w:r w:rsidRPr="00FC4410">
              <w:rPr>
                <w:b/>
              </w:rPr>
              <w:t>Desirable</w:t>
            </w:r>
          </w:p>
        </w:tc>
        <w:tc>
          <w:tcPr>
            <w:tcW w:w="2694" w:type="dxa"/>
            <w:shd w:val="clear" w:color="auto" w:fill="C0C0C0"/>
          </w:tcPr>
          <w:p w14:paraId="476C1AA7" w14:textId="77777777" w:rsidR="002E461C" w:rsidRPr="00FC4410" w:rsidRDefault="002E461C" w:rsidP="00AD5061">
            <w:pPr>
              <w:pStyle w:val="TableParagraph"/>
              <w:spacing w:before="114"/>
              <w:rPr>
                <w:b/>
              </w:rPr>
            </w:pPr>
            <w:r w:rsidRPr="00FC4410">
              <w:rPr>
                <w:b/>
              </w:rPr>
              <w:t>Demonstrated</w:t>
            </w:r>
            <w:r w:rsidRPr="00FC4410">
              <w:rPr>
                <w:b/>
                <w:spacing w:val="-5"/>
              </w:rPr>
              <w:t xml:space="preserve"> </w:t>
            </w:r>
            <w:r w:rsidRPr="00FC4410">
              <w:rPr>
                <w:b/>
              </w:rPr>
              <w:t>By</w:t>
            </w:r>
          </w:p>
        </w:tc>
      </w:tr>
      <w:tr w:rsidR="002E461C" w:rsidRPr="00FC4410" w14:paraId="6168240D" w14:textId="77777777" w:rsidTr="00AD5061">
        <w:trPr>
          <w:trHeight w:val="1192"/>
        </w:trPr>
        <w:tc>
          <w:tcPr>
            <w:tcW w:w="2269" w:type="dxa"/>
          </w:tcPr>
          <w:p w14:paraId="5ECDC710" w14:textId="77777777" w:rsidR="002E461C" w:rsidRPr="00FC4410" w:rsidRDefault="002E461C" w:rsidP="00AD5061">
            <w:pPr>
              <w:pStyle w:val="TableParagraph"/>
              <w:spacing w:before="90"/>
              <w:ind w:right="412"/>
              <w:rPr>
                <w:b/>
              </w:rPr>
            </w:pPr>
            <w:r w:rsidRPr="00FC4410">
              <w:rPr>
                <w:b/>
              </w:rPr>
              <w:t>1. Qualifications &amp;</w:t>
            </w:r>
            <w:r w:rsidRPr="00FC4410">
              <w:rPr>
                <w:b/>
                <w:spacing w:val="-47"/>
              </w:rPr>
              <w:t xml:space="preserve">   </w:t>
            </w:r>
            <w:r w:rsidRPr="00FC4410">
              <w:rPr>
                <w:b/>
              </w:rPr>
              <w:t>Training</w:t>
            </w:r>
          </w:p>
        </w:tc>
        <w:tc>
          <w:tcPr>
            <w:tcW w:w="2693" w:type="dxa"/>
          </w:tcPr>
          <w:p w14:paraId="175A9A9D" w14:textId="77777777" w:rsidR="002E461C" w:rsidRPr="00FC4410" w:rsidRDefault="002E461C" w:rsidP="00AD5061">
            <w:pPr>
              <w:pStyle w:val="TableParagraph"/>
              <w:spacing w:before="92" w:line="242" w:lineRule="auto"/>
              <w:ind w:right="173"/>
              <w:rPr>
                <w:sz w:val="24"/>
              </w:rPr>
            </w:pPr>
            <w:r w:rsidRPr="00FC4410">
              <w:rPr>
                <w:sz w:val="24"/>
              </w:rPr>
              <w:t>C</w:t>
            </w:r>
            <w:r w:rsidRPr="00FC4410">
              <w:rPr>
                <w:spacing w:val="-3"/>
                <w:sz w:val="24"/>
              </w:rPr>
              <w:t xml:space="preserve"> </w:t>
            </w:r>
            <w:r w:rsidRPr="00FC4410">
              <w:rPr>
                <w:sz w:val="24"/>
              </w:rPr>
              <w:t>Grade</w:t>
            </w:r>
            <w:r w:rsidRPr="00FC4410">
              <w:rPr>
                <w:spacing w:val="-1"/>
                <w:sz w:val="24"/>
              </w:rPr>
              <w:t xml:space="preserve"> </w:t>
            </w:r>
            <w:r w:rsidRPr="00FC4410">
              <w:rPr>
                <w:sz w:val="24"/>
              </w:rPr>
              <w:t>in</w:t>
            </w:r>
            <w:r w:rsidRPr="00FC4410">
              <w:rPr>
                <w:spacing w:val="-2"/>
                <w:sz w:val="24"/>
              </w:rPr>
              <w:t xml:space="preserve"> </w:t>
            </w:r>
            <w:proofErr w:type="spellStart"/>
            <w:r w:rsidRPr="00FC4410">
              <w:rPr>
                <w:sz w:val="24"/>
              </w:rPr>
              <w:t>Maths</w:t>
            </w:r>
            <w:proofErr w:type="spellEnd"/>
            <w:r w:rsidRPr="00FC4410">
              <w:rPr>
                <w:spacing w:val="-2"/>
                <w:sz w:val="24"/>
              </w:rPr>
              <w:t xml:space="preserve"> </w:t>
            </w:r>
            <w:r w:rsidRPr="00FC4410">
              <w:rPr>
                <w:sz w:val="24"/>
              </w:rPr>
              <w:t>&amp;</w:t>
            </w:r>
            <w:r w:rsidRPr="00FC4410">
              <w:rPr>
                <w:spacing w:val="-3"/>
                <w:sz w:val="24"/>
              </w:rPr>
              <w:t xml:space="preserve"> </w:t>
            </w:r>
            <w:r w:rsidRPr="00FC4410">
              <w:rPr>
                <w:sz w:val="24"/>
              </w:rPr>
              <w:t>English at</w:t>
            </w:r>
            <w:r w:rsidRPr="00FC4410">
              <w:rPr>
                <w:spacing w:val="-3"/>
                <w:sz w:val="24"/>
              </w:rPr>
              <w:t xml:space="preserve"> </w:t>
            </w:r>
            <w:r w:rsidRPr="00FC4410">
              <w:rPr>
                <w:sz w:val="24"/>
              </w:rPr>
              <w:t>GCSE</w:t>
            </w:r>
            <w:r w:rsidRPr="00FC4410">
              <w:rPr>
                <w:spacing w:val="-51"/>
                <w:sz w:val="24"/>
              </w:rPr>
              <w:t xml:space="preserve"> </w:t>
            </w:r>
            <w:r w:rsidRPr="00FC4410">
              <w:rPr>
                <w:sz w:val="24"/>
              </w:rPr>
              <w:t>Level</w:t>
            </w:r>
            <w:r w:rsidRPr="00FC4410">
              <w:rPr>
                <w:spacing w:val="-1"/>
                <w:sz w:val="24"/>
              </w:rPr>
              <w:t xml:space="preserve"> </w:t>
            </w:r>
            <w:r w:rsidRPr="00FC4410">
              <w:rPr>
                <w:sz w:val="24"/>
              </w:rPr>
              <w:t>or</w:t>
            </w:r>
            <w:r w:rsidRPr="00FC4410">
              <w:rPr>
                <w:spacing w:val="-2"/>
                <w:sz w:val="24"/>
              </w:rPr>
              <w:t xml:space="preserve"> </w:t>
            </w:r>
            <w:r w:rsidRPr="00FC4410">
              <w:rPr>
                <w:sz w:val="24"/>
              </w:rPr>
              <w:t>equivalent</w:t>
            </w:r>
          </w:p>
        </w:tc>
        <w:tc>
          <w:tcPr>
            <w:tcW w:w="2268" w:type="dxa"/>
          </w:tcPr>
          <w:p w14:paraId="09EA3ECC" w14:textId="77777777" w:rsidR="002E461C" w:rsidRPr="00FC4410" w:rsidRDefault="002E461C" w:rsidP="00AD5061">
            <w:pPr>
              <w:pStyle w:val="TableParagraph"/>
              <w:ind w:left="0"/>
              <w:rPr>
                <w:rFonts w:ascii="Times New Roman"/>
              </w:rPr>
            </w:pPr>
          </w:p>
        </w:tc>
        <w:tc>
          <w:tcPr>
            <w:tcW w:w="2694" w:type="dxa"/>
          </w:tcPr>
          <w:p w14:paraId="7A77CFB4" w14:textId="77777777" w:rsidR="002E461C" w:rsidRPr="00FC4410" w:rsidRDefault="002E461C" w:rsidP="00AD5061">
            <w:pPr>
              <w:pStyle w:val="TableParagraph"/>
              <w:spacing w:before="90"/>
            </w:pPr>
            <w:r w:rsidRPr="00FC4410">
              <w:t>Application</w:t>
            </w:r>
            <w:r w:rsidRPr="00FC4410">
              <w:rPr>
                <w:spacing w:val="-2"/>
              </w:rPr>
              <w:t xml:space="preserve"> </w:t>
            </w:r>
            <w:r w:rsidRPr="00FC4410">
              <w:t>Form</w:t>
            </w:r>
          </w:p>
        </w:tc>
      </w:tr>
      <w:tr w:rsidR="002E461C" w:rsidRPr="00FC4410" w14:paraId="0BE55095" w14:textId="77777777" w:rsidTr="00AD5061">
        <w:trPr>
          <w:trHeight w:val="1309"/>
        </w:trPr>
        <w:tc>
          <w:tcPr>
            <w:tcW w:w="2269" w:type="dxa"/>
          </w:tcPr>
          <w:p w14:paraId="733BE3B5" w14:textId="77777777" w:rsidR="002E461C" w:rsidRPr="00FC4410" w:rsidRDefault="002E461C" w:rsidP="00AD5061">
            <w:pPr>
              <w:pStyle w:val="TableParagraph"/>
              <w:spacing w:before="92"/>
              <w:rPr>
                <w:b/>
              </w:rPr>
            </w:pPr>
            <w:r w:rsidRPr="00FC4410">
              <w:rPr>
                <w:b/>
              </w:rPr>
              <w:t>2.</w:t>
            </w:r>
            <w:r w:rsidRPr="00FC4410">
              <w:rPr>
                <w:b/>
                <w:spacing w:val="-1"/>
              </w:rPr>
              <w:t xml:space="preserve"> </w:t>
            </w:r>
            <w:r w:rsidRPr="00FC4410">
              <w:rPr>
                <w:b/>
              </w:rPr>
              <w:t>Experience</w:t>
            </w:r>
          </w:p>
        </w:tc>
        <w:tc>
          <w:tcPr>
            <w:tcW w:w="2693" w:type="dxa"/>
          </w:tcPr>
          <w:p w14:paraId="5B9B808D" w14:textId="77777777" w:rsidR="002E461C" w:rsidRPr="00FC4410" w:rsidRDefault="002E461C" w:rsidP="00AD5061">
            <w:pPr>
              <w:pStyle w:val="TableParagraph"/>
              <w:spacing w:before="92"/>
              <w:ind w:right="585"/>
            </w:pPr>
            <w:r w:rsidRPr="00FC4410">
              <w:t>Experience of working with young</w:t>
            </w:r>
            <w:r w:rsidRPr="00FC4410">
              <w:rPr>
                <w:spacing w:val="-47"/>
              </w:rPr>
              <w:t xml:space="preserve"> </w:t>
            </w:r>
            <w:r w:rsidRPr="00FC4410">
              <w:t>people</w:t>
            </w:r>
          </w:p>
          <w:p w14:paraId="779F8D57" w14:textId="77777777" w:rsidR="002E461C" w:rsidRPr="00FC4410" w:rsidRDefault="002E461C" w:rsidP="00AD5061">
            <w:pPr>
              <w:pStyle w:val="TableParagraph"/>
              <w:ind w:left="0"/>
              <w:rPr>
                <w:b/>
                <w:sz w:val="24"/>
              </w:rPr>
            </w:pPr>
          </w:p>
          <w:p w14:paraId="3EFE46EE" w14:textId="77777777" w:rsidR="002E461C" w:rsidRPr="00FC4410" w:rsidRDefault="002E461C" w:rsidP="00AD5061">
            <w:pPr>
              <w:pStyle w:val="TableParagraph"/>
              <w:spacing w:before="1"/>
            </w:pPr>
            <w:r w:rsidRPr="00FC4410">
              <w:t>Experience</w:t>
            </w:r>
            <w:r w:rsidRPr="00FC4410">
              <w:rPr>
                <w:spacing w:val="-3"/>
              </w:rPr>
              <w:t xml:space="preserve"> </w:t>
            </w:r>
            <w:r w:rsidRPr="00FC4410">
              <w:t>of</w:t>
            </w:r>
            <w:r w:rsidRPr="00FC4410">
              <w:rPr>
                <w:spacing w:val="-3"/>
              </w:rPr>
              <w:t xml:space="preserve"> </w:t>
            </w:r>
            <w:r w:rsidRPr="00FC4410">
              <w:t>managing</w:t>
            </w:r>
            <w:r w:rsidRPr="00FC4410">
              <w:rPr>
                <w:spacing w:val="-2"/>
              </w:rPr>
              <w:t xml:space="preserve"> </w:t>
            </w:r>
            <w:r w:rsidRPr="00FC4410">
              <w:t>a</w:t>
            </w:r>
            <w:r w:rsidRPr="00FC4410">
              <w:rPr>
                <w:spacing w:val="-1"/>
              </w:rPr>
              <w:t xml:space="preserve"> </w:t>
            </w:r>
            <w:r w:rsidRPr="00FC4410">
              <w:t>team</w:t>
            </w:r>
          </w:p>
        </w:tc>
        <w:tc>
          <w:tcPr>
            <w:tcW w:w="2268" w:type="dxa"/>
          </w:tcPr>
          <w:p w14:paraId="3BF3E9E9" w14:textId="77777777" w:rsidR="002E461C" w:rsidRPr="00FC4410" w:rsidRDefault="002E461C" w:rsidP="00AD5061">
            <w:pPr>
              <w:pStyle w:val="TableParagraph"/>
              <w:spacing w:before="92"/>
              <w:ind w:right="340"/>
            </w:pPr>
            <w:r w:rsidRPr="00FC4410">
              <w:t>Experience of working with young</w:t>
            </w:r>
            <w:r w:rsidRPr="00FC4410">
              <w:rPr>
                <w:spacing w:val="-47"/>
              </w:rPr>
              <w:t xml:space="preserve"> </w:t>
            </w:r>
            <w:r w:rsidRPr="00FC4410">
              <w:t>people</w:t>
            </w:r>
            <w:r w:rsidRPr="00FC4410">
              <w:rPr>
                <w:spacing w:val="-1"/>
              </w:rPr>
              <w:t xml:space="preserve"> </w:t>
            </w:r>
            <w:r w:rsidRPr="00FC4410">
              <w:t>in an</w:t>
            </w:r>
            <w:r w:rsidRPr="00FC4410">
              <w:rPr>
                <w:spacing w:val="-4"/>
              </w:rPr>
              <w:t xml:space="preserve"> </w:t>
            </w:r>
            <w:r w:rsidRPr="00FC4410">
              <w:t>educational</w:t>
            </w:r>
            <w:r w:rsidRPr="00FC4410">
              <w:rPr>
                <w:spacing w:val="-1"/>
              </w:rPr>
              <w:t xml:space="preserve"> </w:t>
            </w:r>
            <w:r w:rsidRPr="00FC4410">
              <w:t>setting</w:t>
            </w:r>
          </w:p>
        </w:tc>
        <w:tc>
          <w:tcPr>
            <w:tcW w:w="2694" w:type="dxa"/>
          </w:tcPr>
          <w:p w14:paraId="17615422" w14:textId="77777777" w:rsidR="002E461C" w:rsidRPr="00FC4410" w:rsidRDefault="002E461C" w:rsidP="00AD5061">
            <w:pPr>
              <w:pStyle w:val="TableParagraph"/>
              <w:spacing w:before="92"/>
            </w:pPr>
            <w:r w:rsidRPr="00FC4410">
              <w:t>Application</w:t>
            </w:r>
            <w:r w:rsidRPr="00FC4410">
              <w:rPr>
                <w:spacing w:val="-2"/>
              </w:rPr>
              <w:t xml:space="preserve"> </w:t>
            </w:r>
            <w:r w:rsidRPr="00FC4410">
              <w:t>Form</w:t>
            </w:r>
          </w:p>
        </w:tc>
      </w:tr>
      <w:tr w:rsidR="002E461C" w:rsidRPr="00FC4410" w14:paraId="6DEC0E99" w14:textId="77777777" w:rsidTr="00AD5061">
        <w:trPr>
          <w:trHeight w:val="1552"/>
        </w:trPr>
        <w:tc>
          <w:tcPr>
            <w:tcW w:w="2269" w:type="dxa"/>
          </w:tcPr>
          <w:p w14:paraId="77510864" w14:textId="77777777" w:rsidR="002E461C" w:rsidRPr="00FC4410" w:rsidRDefault="002E461C" w:rsidP="00AD5061">
            <w:pPr>
              <w:pStyle w:val="TableParagraph"/>
              <w:spacing w:before="90"/>
              <w:rPr>
                <w:b/>
              </w:rPr>
            </w:pPr>
            <w:r w:rsidRPr="00FC4410">
              <w:rPr>
                <w:b/>
              </w:rPr>
              <w:t>3.</w:t>
            </w:r>
            <w:r w:rsidRPr="00FC4410">
              <w:rPr>
                <w:b/>
                <w:spacing w:val="-1"/>
              </w:rPr>
              <w:t xml:space="preserve"> </w:t>
            </w:r>
            <w:r w:rsidRPr="00FC4410">
              <w:rPr>
                <w:b/>
              </w:rPr>
              <w:t>Skills</w:t>
            </w:r>
          </w:p>
        </w:tc>
        <w:tc>
          <w:tcPr>
            <w:tcW w:w="2693" w:type="dxa"/>
          </w:tcPr>
          <w:p w14:paraId="7ABBE13B" w14:textId="77777777" w:rsidR="002E461C" w:rsidRPr="00FC4410" w:rsidRDefault="002E461C" w:rsidP="00AD5061">
            <w:pPr>
              <w:pStyle w:val="TableParagraph"/>
              <w:spacing w:before="90"/>
              <w:ind w:right="215"/>
            </w:pPr>
            <w:r w:rsidRPr="00FC4410">
              <w:t xml:space="preserve">Highly </w:t>
            </w:r>
            <w:proofErr w:type="spellStart"/>
            <w:r w:rsidRPr="00FC4410">
              <w:t>organised</w:t>
            </w:r>
            <w:proofErr w:type="spellEnd"/>
            <w:r w:rsidRPr="00FC4410">
              <w:t xml:space="preserve"> with excellent admin</w:t>
            </w:r>
            <w:r w:rsidRPr="00FC4410">
              <w:rPr>
                <w:spacing w:val="-47"/>
              </w:rPr>
              <w:t xml:space="preserve"> </w:t>
            </w:r>
            <w:r w:rsidRPr="00FC4410">
              <w:t>skills</w:t>
            </w:r>
          </w:p>
          <w:p w14:paraId="14BC8CD9" w14:textId="77777777" w:rsidR="002E461C" w:rsidRPr="00FC4410" w:rsidRDefault="002E461C" w:rsidP="00AD5061">
            <w:pPr>
              <w:pStyle w:val="TableParagraph"/>
              <w:spacing w:before="1"/>
              <w:ind w:left="0"/>
              <w:rPr>
                <w:b/>
              </w:rPr>
            </w:pPr>
          </w:p>
          <w:p w14:paraId="2074106A" w14:textId="77777777" w:rsidR="002E461C" w:rsidRPr="00FC4410" w:rsidRDefault="002E461C" w:rsidP="00AD5061">
            <w:pPr>
              <w:pStyle w:val="TableParagraph"/>
              <w:ind w:right="680"/>
            </w:pPr>
            <w:r w:rsidRPr="00FC4410">
              <w:t>The ability to be firm but fair in a</w:t>
            </w:r>
            <w:r w:rsidRPr="00FC4410">
              <w:rPr>
                <w:spacing w:val="-48"/>
              </w:rPr>
              <w:t xml:space="preserve"> </w:t>
            </w:r>
            <w:r w:rsidRPr="00FC4410">
              <w:t>classroom situation</w:t>
            </w:r>
          </w:p>
        </w:tc>
        <w:tc>
          <w:tcPr>
            <w:tcW w:w="2268" w:type="dxa"/>
          </w:tcPr>
          <w:p w14:paraId="1FA67319" w14:textId="77777777" w:rsidR="002E461C" w:rsidRPr="00FC4410" w:rsidRDefault="002E461C" w:rsidP="00AD5061">
            <w:pPr>
              <w:pStyle w:val="TableParagraph"/>
              <w:spacing w:before="92"/>
              <w:rPr>
                <w:sz w:val="24"/>
              </w:rPr>
            </w:pPr>
            <w:r w:rsidRPr="00FC4410">
              <w:rPr>
                <w:sz w:val="24"/>
              </w:rPr>
              <w:t>Extra</w:t>
            </w:r>
            <w:r w:rsidRPr="00FC4410">
              <w:rPr>
                <w:spacing w:val="-3"/>
                <w:sz w:val="24"/>
              </w:rPr>
              <w:t xml:space="preserve"> </w:t>
            </w:r>
            <w:r w:rsidRPr="00FC4410">
              <w:rPr>
                <w:sz w:val="24"/>
              </w:rPr>
              <w:t>Curriculum</w:t>
            </w:r>
            <w:r w:rsidRPr="00FC4410">
              <w:rPr>
                <w:spacing w:val="-5"/>
                <w:sz w:val="24"/>
              </w:rPr>
              <w:t xml:space="preserve"> </w:t>
            </w:r>
            <w:r w:rsidRPr="00FC4410">
              <w:rPr>
                <w:sz w:val="24"/>
              </w:rPr>
              <w:t>provider</w:t>
            </w:r>
          </w:p>
        </w:tc>
        <w:tc>
          <w:tcPr>
            <w:tcW w:w="2694" w:type="dxa"/>
          </w:tcPr>
          <w:p w14:paraId="4F9A4F96" w14:textId="77777777" w:rsidR="002E461C" w:rsidRPr="00FC4410" w:rsidRDefault="002E461C" w:rsidP="00AD5061">
            <w:pPr>
              <w:pStyle w:val="TableParagraph"/>
              <w:spacing w:before="90"/>
            </w:pPr>
            <w:r w:rsidRPr="00FC4410">
              <w:t>Application</w:t>
            </w:r>
            <w:r w:rsidRPr="00FC4410">
              <w:rPr>
                <w:spacing w:val="-2"/>
              </w:rPr>
              <w:t xml:space="preserve"> </w:t>
            </w:r>
            <w:r w:rsidRPr="00FC4410">
              <w:t>Form</w:t>
            </w:r>
            <w:r w:rsidRPr="00FC4410">
              <w:rPr>
                <w:spacing w:val="-3"/>
              </w:rPr>
              <w:t xml:space="preserve"> </w:t>
            </w:r>
            <w:r w:rsidRPr="00FC4410">
              <w:t>/</w:t>
            </w:r>
            <w:r w:rsidRPr="00FC4410">
              <w:rPr>
                <w:spacing w:val="2"/>
              </w:rPr>
              <w:t xml:space="preserve"> </w:t>
            </w:r>
            <w:r w:rsidRPr="00FC4410">
              <w:t>Interview /</w:t>
            </w:r>
            <w:r w:rsidRPr="00FC4410">
              <w:rPr>
                <w:spacing w:val="-3"/>
              </w:rPr>
              <w:t xml:space="preserve"> </w:t>
            </w:r>
            <w:r w:rsidRPr="00FC4410">
              <w:t>Task</w:t>
            </w:r>
          </w:p>
        </w:tc>
      </w:tr>
      <w:tr w:rsidR="002E461C" w:rsidRPr="00FC4410" w14:paraId="7912D4D2" w14:textId="77777777" w:rsidTr="00AD5061">
        <w:trPr>
          <w:trHeight w:val="1088"/>
        </w:trPr>
        <w:tc>
          <w:tcPr>
            <w:tcW w:w="2269" w:type="dxa"/>
          </w:tcPr>
          <w:p w14:paraId="13F8ED02" w14:textId="77777777" w:rsidR="002E461C" w:rsidRPr="00FC4410" w:rsidRDefault="002E461C" w:rsidP="00AD5061">
            <w:pPr>
              <w:pStyle w:val="TableParagraph"/>
              <w:spacing w:before="92"/>
              <w:rPr>
                <w:b/>
              </w:rPr>
            </w:pPr>
            <w:r w:rsidRPr="00FC4410">
              <w:rPr>
                <w:b/>
              </w:rPr>
              <w:t>4. Knowledge</w:t>
            </w:r>
          </w:p>
        </w:tc>
        <w:tc>
          <w:tcPr>
            <w:tcW w:w="2693" w:type="dxa"/>
          </w:tcPr>
          <w:p w14:paraId="4FA92F15" w14:textId="77777777" w:rsidR="002E461C" w:rsidRPr="00FC4410" w:rsidRDefault="002E461C" w:rsidP="00AD5061">
            <w:pPr>
              <w:pStyle w:val="TableParagraph"/>
              <w:spacing w:before="95"/>
              <w:ind w:right="213"/>
              <w:rPr>
                <w:sz w:val="24"/>
              </w:rPr>
            </w:pPr>
            <w:r w:rsidRPr="00FC4410">
              <w:rPr>
                <w:sz w:val="24"/>
              </w:rPr>
              <w:t>Knowledge</w:t>
            </w:r>
            <w:r w:rsidRPr="00FC4410">
              <w:rPr>
                <w:spacing w:val="-4"/>
                <w:sz w:val="24"/>
              </w:rPr>
              <w:t xml:space="preserve"> </w:t>
            </w:r>
            <w:r w:rsidRPr="00FC4410">
              <w:rPr>
                <w:sz w:val="24"/>
              </w:rPr>
              <w:t>of</w:t>
            </w:r>
            <w:r w:rsidRPr="00FC4410">
              <w:rPr>
                <w:spacing w:val="-3"/>
                <w:sz w:val="24"/>
              </w:rPr>
              <w:t xml:space="preserve"> </w:t>
            </w:r>
            <w:r w:rsidRPr="00FC4410">
              <w:rPr>
                <w:sz w:val="24"/>
              </w:rPr>
              <w:t>people</w:t>
            </w:r>
            <w:r w:rsidRPr="00FC4410">
              <w:rPr>
                <w:spacing w:val="-4"/>
                <w:sz w:val="24"/>
              </w:rPr>
              <w:t xml:space="preserve"> </w:t>
            </w:r>
            <w:r w:rsidRPr="00FC4410">
              <w:rPr>
                <w:sz w:val="24"/>
              </w:rPr>
              <w:t>management</w:t>
            </w:r>
            <w:r w:rsidRPr="00FC4410">
              <w:rPr>
                <w:spacing w:val="-51"/>
                <w:sz w:val="24"/>
              </w:rPr>
              <w:t xml:space="preserve"> </w:t>
            </w:r>
            <w:r w:rsidRPr="00FC4410">
              <w:rPr>
                <w:sz w:val="24"/>
              </w:rPr>
              <w:t>and</w:t>
            </w:r>
            <w:r w:rsidRPr="00FC4410">
              <w:rPr>
                <w:spacing w:val="-2"/>
                <w:sz w:val="24"/>
              </w:rPr>
              <w:t xml:space="preserve"> </w:t>
            </w:r>
            <w:r w:rsidRPr="00FC4410">
              <w:rPr>
                <w:sz w:val="24"/>
              </w:rPr>
              <w:t>management processes</w:t>
            </w:r>
          </w:p>
        </w:tc>
        <w:tc>
          <w:tcPr>
            <w:tcW w:w="2268" w:type="dxa"/>
          </w:tcPr>
          <w:p w14:paraId="28800BCD" w14:textId="60DADC7B" w:rsidR="002E461C" w:rsidRPr="00FC4410" w:rsidRDefault="002E461C" w:rsidP="00AD5061">
            <w:pPr>
              <w:pStyle w:val="TableParagraph"/>
              <w:spacing w:before="95"/>
              <w:ind w:right="571"/>
              <w:rPr>
                <w:sz w:val="24"/>
              </w:rPr>
            </w:pPr>
            <w:r w:rsidRPr="00FC4410">
              <w:rPr>
                <w:sz w:val="24"/>
              </w:rPr>
              <w:t>Broad knowledge of the</w:t>
            </w:r>
            <w:r w:rsidRPr="00FC4410">
              <w:rPr>
                <w:spacing w:val="1"/>
                <w:sz w:val="24"/>
              </w:rPr>
              <w:t xml:space="preserve"> </w:t>
            </w:r>
            <w:r w:rsidRPr="00FC4410">
              <w:rPr>
                <w:sz w:val="24"/>
              </w:rPr>
              <w:t>curriculum/</w:t>
            </w:r>
            <w:r w:rsidR="008D6AB8" w:rsidRPr="00FC4410">
              <w:rPr>
                <w:sz w:val="24"/>
              </w:rPr>
              <w:t xml:space="preserve"> </w:t>
            </w:r>
            <w:r w:rsidRPr="00FC4410">
              <w:rPr>
                <w:sz w:val="24"/>
              </w:rPr>
              <w:t>cover</w:t>
            </w:r>
            <w:r w:rsidRPr="00FC4410">
              <w:rPr>
                <w:spacing w:val="-10"/>
                <w:sz w:val="24"/>
              </w:rPr>
              <w:t xml:space="preserve"> </w:t>
            </w:r>
            <w:r w:rsidRPr="00FC4410">
              <w:rPr>
                <w:sz w:val="24"/>
              </w:rPr>
              <w:t>techniques</w:t>
            </w:r>
          </w:p>
        </w:tc>
        <w:tc>
          <w:tcPr>
            <w:tcW w:w="2694" w:type="dxa"/>
          </w:tcPr>
          <w:p w14:paraId="535182C6" w14:textId="77777777" w:rsidR="002E461C" w:rsidRPr="00FC4410" w:rsidRDefault="002E461C" w:rsidP="00AD5061">
            <w:pPr>
              <w:pStyle w:val="TableParagraph"/>
              <w:spacing w:before="92"/>
            </w:pPr>
            <w:r w:rsidRPr="00FC4410">
              <w:t>Task</w:t>
            </w:r>
          </w:p>
        </w:tc>
      </w:tr>
      <w:tr w:rsidR="002E461C" w:rsidRPr="00FC4410" w14:paraId="2DC2C5DE" w14:textId="77777777" w:rsidTr="00AD5061">
        <w:trPr>
          <w:trHeight w:val="1602"/>
        </w:trPr>
        <w:tc>
          <w:tcPr>
            <w:tcW w:w="2269" w:type="dxa"/>
          </w:tcPr>
          <w:p w14:paraId="627B75E5" w14:textId="77777777" w:rsidR="002E461C" w:rsidRPr="00FC4410" w:rsidRDefault="002E461C" w:rsidP="00AD5061">
            <w:pPr>
              <w:pStyle w:val="TableParagraph"/>
              <w:spacing w:before="93"/>
              <w:rPr>
                <w:b/>
              </w:rPr>
            </w:pPr>
            <w:r w:rsidRPr="00FC4410">
              <w:rPr>
                <w:b/>
              </w:rPr>
              <w:t>5.Management</w:t>
            </w:r>
          </w:p>
        </w:tc>
        <w:tc>
          <w:tcPr>
            <w:tcW w:w="2693" w:type="dxa"/>
          </w:tcPr>
          <w:p w14:paraId="3566CAE7" w14:textId="77777777" w:rsidR="002E461C" w:rsidRPr="00FC4410" w:rsidRDefault="002E461C" w:rsidP="00AD5061">
            <w:pPr>
              <w:pStyle w:val="TableParagraph"/>
              <w:spacing w:before="93"/>
            </w:pPr>
            <w:r w:rsidRPr="00FC4410">
              <w:t>Ability</w:t>
            </w:r>
            <w:r w:rsidRPr="00FC4410">
              <w:rPr>
                <w:spacing w:val="-1"/>
              </w:rPr>
              <w:t xml:space="preserve"> </w:t>
            </w:r>
            <w:r w:rsidRPr="00FC4410">
              <w:t>to</w:t>
            </w:r>
            <w:r w:rsidRPr="00FC4410">
              <w:rPr>
                <w:spacing w:val="-1"/>
              </w:rPr>
              <w:t xml:space="preserve"> </w:t>
            </w:r>
            <w:r w:rsidRPr="00FC4410">
              <w:t>manage a</w:t>
            </w:r>
            <w:r w:rsidRPr="00FC4410">
              <w:rPr>
                <w:spacing w:val="-3"/>
              </w:rPr>
              <w:t xml:space="preserve"> </w:t>
            </w:r>
            <w:r w:rsidRPr="00FC4410">
              <w:t>team</w:t>
            </w:r>
          </w:p>
          <w:p w14:paraId="4382CB4C" w14:textId="77777777" w:rsidR="002E461C" w:rsidRPr="00FC4410" w:rsidRDefault="002E461C" w:rsidP="00AD5061">
            <w:pPr>
              <w:pStyle w:val="TableParagraph"/>
              <w:ind w:left="0"/>
              <w:rPr>
                <w:b/>
                <w:sz w:val="24"/>
              </w:rPr>
            </w:pPr>
          </w:p>
          <w:p w14:paraId="5F4860A7" w14:textId="77777777" w:rsidR="008D6AB8" w:rsidRPr="00FC4410" w:rsidRDefault="002E461C" w:rsidP="00AD5061">
            <w:pPr>
              <w:pStyle w:val="TableParagraph"/>
              <w:ind w:right="884"/>
              <w:rPr>
                <w:spacing w:val="-47"/>
              </w:rPr>
            </w:pPr>
            <w:r w:rsidRPr="00FC4410">
              <w:t>Able to manage own workload</w:t>
            </w:r>
            <w:r w:rsidRPr="00FC4410">
              <w:rPr>
                <w:spacing w:val="-47"/>
              </w:rPr>
              <w:t xml:space="preserve"> </w:t>
            </w:r>
          </w:p>
          <w:p w14:paraId="7571716C" w14:textId="77777777" w:rsidR="008D6AB8" w:rsidRPr="00FC4410" w:rsidRDefault="008D6AB8" w:rsidP="00AD5061">
            <w:pPr>
              <w:pStyle w:val="TableParagraph"/>
              <w:ind w:right="884"/>
              <w:rPr>
                <w:spacing w:val="-47"/>
              </w:rPr>
            </w:pPr>
          </w:p>
          <w:p w14:paraId="0BBDF21D" w14:textId="76B0BDE2" w:rsidR="002E461C" w:rsidRPr="00FC4410" w:rsidRDefault="002E461C" w:rsidP="00AD5061">
            <w:pPr>
              <w:pStyle w:val="TableParagraph"/>
              <w:ind w:right="884"/>
            </w:pPr>
            <w:r w:rsidRPr="00FC4410">
              <w:t>Ability</w:t>
            </w:r>
            <w:r w:rsidRPr="00FC4410">
              <w:rPr>
                <w:spacing w:val="-1"/>
              </w:rPr>
              <w:t xml:space="preserve"> </w:t>
            </w:r>
            <w:r w:rsidRPr="00FC4410">
              <w:t>to</w:t>
            </w:r>
            <w:r w:rsidRPr="00FC4410">
              <w:rPr>
                <w:spacing w:val="1"/>
              </w:rPr>
              <w:t xml:space="preserve"> </w:t>
            </w:r>
            <w:proofErr w:type="spellStart"/>
            <w:r w:rsidRPr="00FC4410">
              <w:t>prioritise</w:t>
            </w:r>
            <w:proofErr w:type="spellEnd"/>
          </w:p>
        </w:tc>
        <w:tc>
          <w:tcPr>
            <w:tcW w:w="2268" w:type="dxa"/>
          </w:tcPr>
          <w:p w14:paraId="10FDEB4D" w14:textId="77777777" w:rsidR="002E461C" w:rsidRPr="00FC4410" w:rsidRDefault="002E461C" w:rsidP="00AD5061">
            <w:pPr>
              <w:pStyle w:val="TableParagraph"/>
              <w:spacing w:before="95"/>
              <w:rPr>
                <w:sz w:val="24"/>
              </w:rPr>
            </w:pPr>
            <w:r w:rsidRPr="00FC4410">
              <w:rPr>
                <w:sz w:val="24"/>
              </w:rPr>
              <w:t>Ability</w:t>
            </w:r>
            <w:r w:rsidRPr="00FC4410">
              <w:rPr>
                <w:spacing w:val="-3"/>
                <w:sz w:val="24"/>
              </w:rPr>
              <w:t xml:space="preserve"> </w:t>
            </w:r>
            <w:r w:rsidRPr="00FC4410">
              <w:rPr>
                <w:sz w:val="24"/>
              </w:rPr>
              <w:t>to</w:t>
            </w:r>
            <w:r w:rsidRPr="00FC4410">
              <w:rPr>
                <w:spacing w:val="-2"/>
                <w:sz w:val="24"/>
              </w:rPr>
              <w:t xml:space="preserve"> </w:t>
            </w:r>
            <w:r w:rsidRPr="00FC4410">
              <w:rPr>
                <w:sz w:val="24"/>
              </w:rPr>
              <w:t>manage</w:t>
            </w:r>
            <w:r w:rsidRPr="00FC4410">
              <w:rPr>
                <w:spacing w:val="-2"/>
                <w:sz w:val="24"/>
              </w:rPr>
              <w:t xml:space="preserve"> </w:t>
            </w:r>
            <w:r w:rsidRPr="00FC4410">
              <w:rPr>
                <w:sz w:val="24"/>
              </w:rPr>
              <w:t>a classroom</w:t>
            </w:r>
          </w:p>
        </w:tc>
        <w:tc>
          <w:tcPr>
            <w:tcW w:w="2694" w:type="dxa"/>
          </w:tcPr>
          <w:p w14:paraId="78389541" w14:textId="77777777" w:rsidR="002E461C" w:rsidRPr="00FC4410" w:rsidRDefault="002E461C" w:rsidP="00AD5061">
            <w:pPr>
              <w:pStyle w:val="TableParagraph"/>
              <w:spacing w:before="93"/>
            </w:pPr>
            <w:r w:rsidRPr="00FC4410">
              <w:t>Task</w:t>
            </w:r>
          </w:p>
        </w:tc>
      </w:tr>
      <w:tr w:rsidR="002E461C" w14:paraId="71F48477" w14:textId="77777777" w:rsidTr="00AD5061">
        <w:trPr>
          <w:trHeight w:val="1329"/>
        </w:trPr>
        <w:tc>
          <w:tcPr>
            <w:tcW w:w="2269" w:type="dxa"/>
          </w:tcPr>
          <w:p w14:paraId="242D94D1" w14:textId="77777777" w:rsidR="002E461C" w:rsidRPr="00FC4410" w:rsidRDefault="002E461C" w:rsidP="00AD5061">
            <w:pPr>
              <w:pStyle w:val="TableParagraph"/>
              <w:ind w:left="113" w:right="159"/>
              <w:rPr>
                <w:b/>
                <w:spacing w:val="-47"/>
              </w:rPr>
            </w:pPr>
            <w:r w:rsidRPr="00FC4410">
              <w:rPr>
                <w:b/>
              </w:rPr>
              <w:t>6. Aptitude and Personal</w:t>
            </w:r>
            <w:r w:rsidRPr="00FC4410">
              <w:rPr>
                <w:b/>
                <w:spacing w:val="-47"/>
              </w:rPr>
              <w:t xml:space="preserve">   </w:t>
            </w:r>
          </w:p>
          <w:p w14:paraId="03B2CE20" w14:textId="77777777" w:rsidR="002E461C" w:rsidRPr="00FC4410" w:rsidRDefault="002E461C" w:rsidP="00AD5061">
            <w:pPr>
              <w:pStyle w:val="TableParagraph"/>
              <w:ind w:left="113" w:right="159"/>
              <w:rPr>
                <w:b/>
              </w:rPr>
            </w:pPr>
            <w:r w:rsidRPr="00FC4410">
              <w:rPr>
                <w:b/>
              </w:rPr>
              <w:t>qualities</w:t>
            </w:r>
          </w:p>
        </w:tc>
        <w:tc>
          <w:tcPr>
            <w:tcW w:w="2693" w:type="dxa"/>
          </w:tcPr>
          <w:p w14:paraId="7D9A5DF0" w14:textId="77777777" w:rsidR="002E461C" w:rsidRPr="00FC4410" w:rsidRDefault="002E461C" w:rsidP="00AD5061">
            <w:pPr>
              <w:pStyle w:val="TableParagraph"/>
              <w:spacing w:before="92" w:line="267" w:lineRule="exact"/>
            </w:pPr>
            <w:r w:rsidRPr="00FC4410">
              <w:t>Reliable</w:t>
            </w:r>
          </w:p>
          <w:p w14:paraId="2612C8DC" w14:textId="77777777" w:rsidR="002E461C" w:rsidRPr="00FC4410" w:rsidRDefault="002E461C" w:rsidP="00AD5061">
            <w:pPr>
              <w:pStyle w:val="TableParagraph"/>
              <w:ind w:right="243"/>
            </w:pPr>
            <w:r w:rsidRPr="00FC4410">
              <w:t>Friendly and approachable</w:t>
            </w:r>
            <w:r w:rsidRPr="00FC4410">
              <w:rPr>
                <w:spacing w:val="1"/>
              </w:rPr>
              <w:t xml:space="preserve"> </w:t>
            </w:r>
            <w:r w:rsidRPr="00FC4410">
              <w:t>Professional</w:t>
            </w:r>
            <w:r w:rsidRPr="00FC4410">
              <w:rPr>
                <w:spacing w:val="-1"/>
              </w:rPr>
              <w:t xml:space="preserve"> </w:t>
            </w:r>
            <w:r w:rsidRPr="00FC4410">
              <w:t>Manner</w:t>
            </w:r>
            <w:r w:rsidRPr="00FC4410">
              <w:rPr>
                <w:sz w:val="24"/>
              </w:rPr>
              <w:t>,</w:t>
            </w:r>
            <w:r w:rsidRPr="00FC4410">
              <w:rPr>
                <w:spacing w:val="1"/>
                <w:sz w:val="24"/>
              </w:rPr>
              <w:t xml:space="preserve"> </w:t>
            </w:r>
            <w:r w:rsidRPr="00FC4410">
              <w:t>Helpful,</w:t>
            </w:r>
            <w:r w:rsidRPr="00FC4410">
              <w:rPr>
                <w:spacing w:val="1"/>
              </w:rPr>
              <w:t xml:space="preserve"> </w:t>
            </w:r>
            <w:proofErr w:type="gramStart"/>
            <w:r w:rsidRPr="00FC4410">
              <w:t>Motivated</w:t>
            </w:r>
            <w:proofErr w:type="gramEnd"/>
            <w:r w:rsidRPr="00FC4410">
              <w:rPr>
                <w:spacing w:val="-3"/>
              </w:rPr>
              <w:t xml:space="preserve"> </w:t>
            </w:r>
            <w:r w:rsidRPr="00FC4410">
              <w:t>to</w:t>
            </w:r>
            <w:r w:rsidRPr="00FC4410">
              <w:rPr>
                <w:spacing w:val="-3"/>
              </w:rPr>
              <w:t xml:space="preserve"> </w:t>
            </w:r>
            <w:r w:rsidRPr="00FC4410">
              <w:t>work with</w:t>
            </w:r>
            <w:r w:rsidRPr="00FC4410">
              <w:rPr>
                <w:spacing w:val="-2"/>
              </w:rPr>
              <w:t xml:space="preserve"> </w:t>
            </w:r>
            <w:r w:rsidRPr="00FC4410">
              <w:t>young</w:t>
            </w:r>
            <w:r w:rsidRPr="00FC4410">
              <w:rPr>
                <w:spacing w:val="-3"/>
              </w:rPr>
              <w:t xml:space="preserve"> </w:t>
            </w:r>
            <w:r w:rsidRPr="00FC4410">
              <w:t>people</w:t>
            </w:r>
          </w:p>
        </w:tc>
        <w:tc>
          <w:tcPr>
            <w:tcW w:w="2268" w:type="dxa"/>
          </w:tcPr>
          <w:p w14:paraId="39B05F63" w14:textId="77777777" w:rsidR="002E461C" w:rsidRPr="00FC4410" w:rsidRDefault="002E461C" w:rsidP="00AD5061">
            <w:pPr>
              <w:pStyle w:val="TableParagraph"/>
              <w:ind w:left="0"/>
              <w:rPr>
                <w:rFonts w:ascii="Times New Roman"/>
              </w:rPr>
            </w:pPr>
          </w:p>
        </w:tc>
        <w:tc>
          <w:tcPr>
            <w:tcW w:w="2694" w:type="dxa"/>
          </w:tcPr>
          <w:p w14:paraId="3E482D09" w14:textId="77777777" w:rsidR="002E461C" w:rsidRDefault="002E461C" w:rsidP="00AD5061">
            <w:pPr>
              <w:pStyle w:val="TableParagraph"/>
              <w:spacing w:before="92"/>
            </w:pPr>
            <w:r w:rsidRPr="00FC4410">
              <w:t>Interview</w:t>
            </w:r>
          </w:p>
        </w:tc>
      </w:tr>
    </w:tbl>
    <w:p w14:paraId="4C8AAD09" w14:textId="77777777" w:rsidR="002E461C" w:rsidRDefault="002E461C" w:rsidP="002E461C"/>
    <w:p w14:paraId="7A9AC1B1" w14:textId="77777777" w:rsidR="002E461C" w:rsidRPr="002E461C" w:rsidRDefault="002E461C" w:rsidP="002E461C">
      <w:pPr>
        <w:pStyle w:val="TableParagraph"/>
        <w:ind w:left="107"/>
        <w:rPr>
          <w:b/>
          <w:bCs/>
        </w:rPr>
      </w:pPr>
    </w:p>
    <w:sectPr w:rsidR="002E461C" w:rsidRPr="002E46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AC506" w14:textId="77777777" w:rsidR="002E461C" w:rsidRDefault="002E461C" w:rsidP="002E461C">
      <w:pPr>
        <w:spacing w:after="0" w:line="240" w:lineRule="auto"/>
      </w:pPr>
      <w:r>
        <w:separator/>
      </w:r>
    </w:p>
  </w:endnote>
  <w:endnote w:type="continuationSeparator" w:id="0">
    <w:p w14:paraId="57F25896" w14:textId="77777777" w:rsidR="002E461C" w:rsidRDefault="002E461C" w:rsidP="002E4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F9BA3" w14:textId="77777777" w:rsidR="002E461C" w:rsidRDefault="002E461C" w:rsidP="002E461C">
      <w:pPr>
        <w:spacing w:after="0" w:line="240" w:lineRule="auto"/>
      </w:pPr>
      <w:r>
        <w:separator/>
      </w:r>
    </w:p>
  </w:footnote>
  <w:footnote w:type="continuationSeparator" w:id="0">
    <w:p w14:paraId="4DBF5CFB" w14:textId="77777777" w:rsidR="002E461C" w:rsidRDefault="002E461C" w:rsidP="002E46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309A1"/>
    <w:multiLevelType w:val="hybridMultilevel"/>
    <w:tmpl w:val="39804D6C"/>
    <w:lvl w:ilvl="0" w:tplc="B928B9A2">
      <w:numFmt w:val="bullet"/>
      <w:lvlText w:val=""/>
      <w:lvlJc w:val="left"/>
      <w:pPr>
        <w:ind w:left="842" w:hanging="360"/>
      </w:pPr>
      <w:rPr>
        <w:rFonts w:hint="default"/>
        <w:w w:val="100"/>
        <w:lang w:val="en-US" w:eastAsia="en-US" w:bidi="ar-SA"/>
      </w:rPr>
    </w:lvl>
    <w:lvl w:ilvl="1" w:tplc="EAEADA0C">
      <w:numFmt w:val="bullet"/>
      <w:lvlText w:val="•"/>
      <w:lvlJc w:val="left"/>
      <w:pPr>
        <w:ind w:left="1574" w:hanging="360"/>
      </w:pPr>
      <w:rPr>
        <w:rFonts w:hint="default"/>
        <w:lang w:val="en-US" w:eastAsia="en-US" w:bidi="ar-SA"/>
      </w:rPr>
    </w:lvl>
    <w:lvl w:ilvl="2" w:tplc="A7305510">
      <w:numFmt w:val="bullet"/>
      <w:lvlText w:val="•"/>
      <w:lvlJc w:val="left"/>
      <w:pPr>
        <w:ind w:left="2308" w:hanging="360"/>
      </w:pPr>
      <w:rPr>
        <w:rFonts w:hint="default"/>
        <w:lang w:val="en-US" w:eastAsia="en-US" w:bidi="ar-SA"/>
      </w:rPr>
    </w:lvl>
    <w:lvl w:ilvl="3" w:tplc="C012E252">
      <w:numFmt w:val="bullet"/>
      <w:lvlText w:val="•"/>
      <w:lvlJc w:val="left"/>
      <w:pPr>
        <w:ind w:left="3042" w:hanging="360"/>
      </w:pPr>
      <w:rPr>
        <w:rFonts w:hint="default"/>
        <w:lang w:val="en-US" w:eastAsia="en-US" w:bidi="ar-SA"/>
      </w:rPr>
    </w:lvl>
    <w:lvl w:ilvl="4" w:tplc="22CA0FC6">
      <w:numFmt w:val="bullet"/>
      <w:lvlText w:val="•"/>
      <w:lvlJc w:val="left"/>
      <w:pPr>
        <w:ind w:left="3776" w:hanging="360"/>
      </w:pPr>
      <w:rPr>
        <w:rFonts w:hint="default"/>
        <w:lang w:val="en-US" w:eastAsia="en-US" w:bidi="ar-SA"/>
      </w:rPr>
    </w:lvl>
    <w:lvl w:ilvl="5" w:tplc="800A8202">
      <w:numFmt w:val="bullet"/>
      <w:lvlText w:val="•"/>
      <w:lvlJc w:val="left"/>
      <w:pPr>
        <w:ind w:left="4511" w:hanging="360"/>
      </w:pPr>
      <w:rPr>
        <w:rFonts w:hint="default"/>
        <w:lang w:val="en-US" w:eastAsia="en-US" w:bidi="ar-SA"/>
      </w:rPr>
    </w:lvl>
    <w:lvl w:ilvl="6" w:tplc="033C8EEC">
      <w:numFmt w:val="bullet"/>
      <w:lvlText w:val="•"/>
      <w:lvlJc w:val="left"/>
      <w:pPr>
        <w:ind w:left="5245" w:hanging="360"/>
      </w:pPr>
      <w:rPr>
        <w:rFonts w:hint="default"/>
        <w:lang w:val="en-US" w:eastAsia="en-US" w:bidi="ar-SA"/>
      </w:rPr>
    </w:lvl>
    <w:lvl w:ilvl="7" w:tplc="6646E8CE">
      <w:numFmt w:val="bullet"/>
      <w:lvlText w:val="•"/>
      <w:lvlJc w:val="left"/>
      <w:pPr>
        <w:ind w:left="5979" w:hanging="360"/>
      </w:pPr>
      <w:rPr>
        <w:rFonts w:hint="default"/>
        <w:lang w:val="en-US" w:eastAsia="en-US" w:bidi="ar-SA"/>
      </w:rPr>
    </w:lvl>
    <w:lvl w:ilvl="8" w:tplc="D7A0B694">
      <w:numFmt w:val="bullet"/>
      <w:lvlText w:val="•"/>
      <w:lvlJc w:val="left"/>
      <w:pPr>
        <w:ind w:left="6713" w:hanging="360"/>
      </w:pPr>
      <w:rPr>
        <w:rFonts w:hint="default"/>
        <w:lang w:val="en-US" w:eastAsia="en-US" w:bidi="ar-SA"/>
      </w:rPr>
    </w:lvl>
  </w:abstractNum>
  <w:abstractNum w:abstractNumId="1" w15:restartNumberingAfterBreak="0">
    <w:nsid w:val="303100BB"/>
    <w:multiLevelType w:val="hybridMultilevel"/>
    <w:tmpl w:val="656A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BA63F0"/>
    <w:multiLevelType w:val="hybridMultilevel"/>
    <w:tmpl w:val="6F301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265918"/>
    <w:multiLevelType w:val="hybridMultilevel"/>
    <w:tmpl w:val="74B4BAAA"/>
    <w:lvl w:ilvl="0" w:tplc="7A1E5208">
      <w:numFmt w:val="bullet"/>
      <w:lvlText w:val=""/>
      <w:lvlJc w:val="left"/>
      <w:pPr>
        <w:ind w:left="844" w:hanging="360"/>
      </w:pPr>
      <w:rPr>
        <w:rFonts w:ascii="Symbol" w:eastAsia="Symbol" w:hAnsi="Symbol" w:cs="Symbol" w:hint="default"/>
        <w:w w:val="100"/>
        <w:sz w:val="22"/>
        <w:szCs w:val="22"/>
        <w:lang w:val="en-US" w:eastAsia="en-US" w:bidi="ar-SA"/>
      </w:rPr>
    </w:lvl>
    <w:lvl w:ilvl="1" w:tplc="95682B6E">
      <w:numFmt w:val="bullet"/>
      <w:lvlText w:val="•"/>
      <w:lvlJc w:val="left"/>
      <w:pPr>
        <w:ind w:left="1574" w:hanging="360"/>
      </w:pPr>
      <w:rPr>
        <w:rFonts w:hint="default"/>
        <w:lang w:val="en-US" w:eastAsia="en-US" w:bidi="ar-SA"/>
      </w:rPr>
    </w:lvl>
    <w:lvl w:ilvl="2" w:tplc="67AED3CE">
      <w:numFmt w:val="bullet"/>
      <w:lvlText w:val="•"/>
      <w:lvlJc w:val="left"/>
      <w:pPr>
        <w:ind w:left="2308" w:hanging="360"/>
      </w:pPr>
      <w:rPr>
        <w:rFonts w:hint="default"/>
        <w:lang w:val="en-US" w:eastAsia="en-US" w:bidi="ar-SA"/>
      </w:rPr>
    </w:lvl>
    <w:lvl w:ilvl="3" w:tplc="00D2F75A">
      <w:numFmt w:val="bullet"/>
      <w:lvlText w:val="•"/>
      <w:lvlJc w:val="left"/>
      <w:pPr>
        <w:ind w:left="3043" w:hanging="360"/>
      </w:pPr>
      <w:rPr>
        <w:rFonts w:hint="default"/>
        <w:lang w:val="en-US" w:eastAsia="en-US" w:bidi="ar-SA"/>
      </w:rPr>
    </w:lvl>
    <w:lvl w:ilvl="4" w:tplc="D6F4E89E">
      <w:numFmt w:val="bullet"/>
      <w:lvlText w:val="•"/>
      <w:lvlJc w:val="left"/>
      <w:pPr>
        <w:ind w:left="3777" w:hanging="360"/>
      </w:pPr>
      <w:rPr>
        <w:rFonts w:hint="default"/>
        <w:lang w:val="en-US" w:eastAsia="en-US" w:bidi="ar-SA"/>
      </w:rPr>
    </w:lvl>
    <w:lvl w:ilvl="5" w:tplc="B3B6DD58">
      <w:numFmt w:val="bullet"/>
      <w:lvlText w:val="•"/>
      <w:lvlJc w:val="left"/>
      <w:pPr>
        <w:ind w:left="4512" w:hanging="360"/>
      </w:pPr>
      <w:rPr>
        <w:rFonts w:hint="default"/>
        <w:lang w:val="en-US" w:eastAsia="en-US" w:bidi="ar-SA"/>
      </w:rPr>
    </w:lvl>
    <w:lvl w:ilvl="6" w:tplc="0406ACA6">
      <w:numFmt w:val="bullet"/>
      <w:lvlText w:val="•"/>
      <w:lvlJc w:val="left"/>
      <w:pPr>
        <w:ind w:left="5246" w:hanging="360"/>
      </w:pPr>
      <w:rPr>
        <w:rFonts w:hint="default"/>
        <w:lang w:val="en-US" w:eastAsia="en-US" w:bidi="ar-SA"/>
      </w:rPr>
    </w:lvl>
    <w:lvl w:ilvl="7" w:tplc="D5A6EB54">
      <w:numFmt w:val="bullet"/>
      <w:lvlText w:val="•"/>
      <w:lvlJc w:val="left"/>
      <w:pPr>
        <w:ind w:left="5981" w:hanging="360"/>
      </w:pPr>
      <w:rPr>
        <w:rFonts w:hint="default"/>
        <w:lang w:val="en-US" w:eastAsia="en-US" w:bidi="ar-SA"/>
      </w:rPr>
    </w:lvl>
    <w:lvl w:ilvl="8" w:tplc="A4B098F2">
      <w:numFmt w:val="bullet"/>
      <w:lvlText w:val="•"/>
      <w:lvlJc w:val="left"/>
      <w:pPr>
        <w:ind w:left="6715" w:hanging="360"/>
      </w:pPr>
      <w:rPr>
        <w:rFonts w:hint="default"/>
        <w:lang w:val="en-US" w:eastAsia="en-US" w:bidi="ar-SA"/>
      </w:rPr>
    </w:lvl>
  </w:abstractNum>
  <w:abstractNum w:abstractNumId="4" w15:restartNumberingAfterBreak="0">
    <w:nsid w:val="7B425AD3"/>
    <w:multiLevelType w:val="hybridMultilevel"/>
    <w:tmpl w:val="3CF29B86"/>
    <w:lvl w:ilvl="0" w:tplc="E0FA8902">
      <w:numFmt w:val="bullet"/>
      <w:lvlText w:val=""/>
      <w:lvlJc w:val="left"/>
      <w:pPr>
        <w:ind w:left="842" w:hanging="360"/>
      </w:pPr>
      <w:rPr>
        <w:rFonts w:ascii="Symbol" w:eastAsia="Symbol" w:hAnsi="Symbol" w:cs="Symbol" w:hint="default"/>
        <w:w w:val="100"/>
        <w:sz w:val="22"/>
        <w:szCs w:val="22"/>
        <w:lang w:val="en-US" w:eastAsia="en-US" w:bidi="ar-SA"/>
      </w:rPr>
    </w:lvl>
    <w:lvl w:ilvl="1" w:tplc="74068DC2">
      <w:numFmt w:val="bullet"/>
      <w:lvlText w:val="•"/>
      <w:lvlJc w:val="left"/>
      <w:pPr>
        <w:ind w:left="1574" w:hanging="360"/>
      </w:pPr>
      <w:rPr>
        <w:rFonts w:hint="default"/>
        <w:lang w:val="en-US" w:eastAsia="en-US" w:bidi="ar-SA"/>
      </w:rPr>
    </w:lvl>
    <w:lvl w:ilvl="2" w:tplc="EE14263A">
      <w:numFmt w:val="bullet"/>
      <w:lvlText w:val="•"/>
      <w:lvlJc w:val="left"/>
      <w:pPr>
        <w:ind w:left="2308" w:hanging="360"/>
      </w:pPr>
      <w:rPr>
        <w:rFonts w:hint="default"/>
        <w:lang w:val="en-US" w:eastAsia="en-US" w:bidi="ar-SA"/>
      </w:rPr>
    </w:lvl>
    <w:lvl w:ilvl="3" w:tplc="D9B0EAB0">
      <w:numFmt w:val="bullet"/>
      <w:lvlText w:val="•"/>
      <w:lvlJc w:val="left"/>
      <w:pPr>
        <w:ind w:left="3042" w:hanging="360"/>
      </w:pPr>
      <w:rPr>
        <w:rFonts w:hint="default"/>
        <w:lang w:val="en-US" w:eastAsia="en-US" w:bidi="ar-SA"/>
      </w:rPr>
    </w:lvl>
    <w:lvl w:ilvl="4" w:tplc="0672B08A">
      <w:numFmt w:val="bullet"/>
      <w:lvlText w:val="•"/>
      <w:lvlJc w:val="left"/>
      <w:pPr>
        <w:ind w:left="3776" w:hanging="360"/>
      </w:pPr>
      <w:rPr>
        <w:rFonts w:hint="default"/>
        <w:lang w:val="en-US" w:eastAsia="en-US" w:bidi="ar-SA"/>
      </w:rPr>
    </w:lvl>
    <w:lvl w:ilvl="5" w:tplc="295ABF26">
      <w:numFmt w:val="bullet"/>
      <w:lvlText w:val="•"/>
      <w:lvlJc w:val="left"/>
      <w:pPr>
        <w:ind w:left="4511" w:hanging="360"/>
      </w:pPr>
      <w:rPr>
        <w:rFonts w:hint="default"/>
        <w:lang w:val="en-US" w:eastAsia="en-US" w:bidi="ar-SA"/>
      </w:rPr>
    </w:lvl>
    <w:lvl w:ilvl="6" w:tplc="CF1E4228">
      <w:numFmt w:val="bullet"/>
      <w:lvlText w:val="•"/>
      <w:lvlJc w:val="left"/>
      <w:pPr>
        <w:ind w:left="5245" w:hanging="360"/>
      </w:pPr>
      <w:rPr>
        <w:rFonts w:hint="default"/>
        <w:lang w:val="en-US" w:eastAsia="en-US" w:bidi="ar-SA"/>
      </w:rPr>
    </w:lvl>
    <w:lvl w:ilvl="7" w:tplc="806891DE">
      <w:numFmt w:val="bullet"/>
      <w:lvlText w:val="•"/>
      <w:lvlJc w:val="left"/>
      <w:pPr>
        <w:ind w:left="5979" w:hanging="360"/>
      </w:pPr>
      <w:rPr>
        <w:rFonts w:hint="default"/>
        <w:lang w:val="en-US" w:eastAsia="en-US" w:bidi="ar-SA"/>
      </w:rPr>
    </w:lvl>
    <w:lvl w:ilvl="8" w:tplc="8B2209C2">
      <w:numFmt w:val="bullet"/>
      <w:lvlText w:val="•"/>
      <w:lvlJc w:val="left"/>
      <w:pPr>
        <w:ind w:left="6713" w:hanging="360"/>
      </w:pPr>
      <w:rPr>
        <w:rFonts w:hint="default"/>
        <w:lang w:val="en-US" w:eastAsia="en-US" w:bidi="ar-SA"/>
      </w:rPr>
    </w:lvl>
  </w:abstractNum>
  <w:num w:numId="1" w16cid:durableId="1954705344">
    <w:abstractNumId w:val="0"/>
  </w:num>
  <w:num w:numId="2" w16cid:durableId="2011594020">
    <w:abstractNumId w:val="1"/>
  </w:num>
  <w:num w:numId="3" w16cid:durableId="392117650">
    <w:abstractNumId w:val="3"/>
  </w:num>
  <w:num w:numId="4" w16cid:durableId="1778602050">
    <w:abstractNumId w:val="4"/>
  </w:num>
  <w:num w:numId="5" w16cid:durableId="267928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61C"/>
    <w:rsid w:val="002E461C"/>
    <w:rsid w:val="00367F85"/>
    <w:rsid w:val="008D6AB8"/>
    <w:rsid w:val="00C02F3D"/>
    <w:rsid w:val="00FC4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2D77E"/>
  <w15:chartTrackingRefBased/>
  <w15:docId w15:val="{19F0C563-446F-45F4-86F8-7910D35D3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E461C"/>
    <w:pPr>
      <w:widowControl w:val="0"/>
      <w:autoSpaceDE w:val="0"/>
      <w:autoSpaceDN w:val="0"/>
      <w:spacing w:after="0" w:line="240" w:lineRule="auto"/>
      <w:ind w:left="114"/>
    </w:pPr>
    <w:rPr>
      <w:rFonts w:ascii="Calibri" w:eastAsia="Calibri" w:hAnsi="Calibri" w:cs="Calibri"/>
      <w:lang w:val="en-US"/>
    </w:rPr>
  </w:style>
  <w:style w:type="paragraph" w:styleId="ListParagraph">
    <w:name w:val="List Paragraph"/>
    <w:basedOn w:val="Normal"/>
    <w:uiPriority w:val="34"/>
    <w:qFormat/>
    <w:rsid w:val="002E46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29901FC5013143B46B113CB672863D" ma:contentTypeVersion="16" ma:contentTypeDescription="Create a new document." ma:contentTypeScope="" ma:versionID="07a19b6f6b89d80d343721dc5bbbbdd5">
  <xsd:schema xmlns:xsd="http://www.w3.org/2001/XMLSchema" xmlns:xs="http://www.w3.org/2001/XMLSchema" xmlns:p="http://schemas.microsoft.com/office/2006/metadata/properties" xmlns:ns2="df9e11be-bf6c-416a-9957-b329848b4351" xmlns:ns3="fc649cd4-65fe-489e-84f4-aa0d33999057" targetNamespace="http://schemas.microsoft.com/office/2006/metadata/properties" ma:root="true" ma:fieldsID="eaeba1334861cbc6212319233b280554" ns2:_="" ns3:_="">
    <xsd:import namespace="df9e11be-bf6c-416a-9957-b329848b4351"/>
    <xsd:import namespace="fc649cd4-65fe-489e-84f4-aa0d339990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e11be-bf6c-416a-9957-b329848b4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bb346c-0dae-4bed-b835-e1cba8e1b01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649cd4-65fe-489e-84f4-aa0d339990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fcdd02-c730-4ab0-b789-e2eab17c216b}" ma:internalName="TaxCatchAll" ma:showField="CatchAllData" ma:web="fc649cd4-65fe-489e-84f4-aa0d339990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649cd4-65fe-489e-84f4-aa0d33999057" xsi:nil="true"/>
    <lcf76f155ced4ddcb4097134ff3c332f xmlns="df9e11be-bf6c-416a-9957-b329848b43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88C571-DF97-4BC8-A16C-78074028740C}"/>
</file>

<file path=customXml/itemProps2.xml><?xml version="1.0" encoding="utf-8"?>
<ds:datastoreItem xmlns:ds="http://schemas.openxmlformats.org/officeDocument/2006/customXml" ds:itemID="{DB40B6C8-EC99-4DB0-AA50-AE086C2CF659}"/>
</file>

<file path=customXml/itemProps3.xml><?xml version="1.0" encoding="utf-8"?>
<ds:datastoreItem xmlns:ds="http://schemas.openxmlformats.org/officeDocument/2006/customXml" ds:itemID="{68D39405-7B95-4896-A307-75633F55307E}"/>
</file>

<file path=docProps/app.xml><?xml version="1.0" encoding="utf-8"?>
<Properties xmlns="http://schemas.openxmlformats.org/officeDocument/2006/extended-properties" xmlns:vt="http://schemas.openxmlformats.org/officeDocument/2006/docPropsVTypes">
  <Template>Normal</Template>
  <TotalTime>33</TotalTime>
  <Pages>3</Pages>
  <Words>715</Words>
  <Characters>4081</Characters>
  <Application>Microsoft Office Word</Application>
  <DocSecurity>0</DocSecurity>
  <Lines>34</Lines>
  <Paragraphs>9</Paragraphs>
  <ScaleCrop>false</ScaleCrop>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Wensley</dc:creator>
  <cp:keywords/>
  <dc:description/>
  <cp:lastModifiedBy>C Wensley</cp:lastModifiedBy>
  <cp:revision>4</cp:revision>
  <dcterms:created xsi:type="dcterms:W3CDTF">2022-07-15T07:08:00Z</dcterms:created>
  <dcterms:modified xsi:type="dcterms:W3CDTF">2022-07-15T07:42:00Z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0x0101008A29901FC5013143B46B113CB672863D</vt:lpwstr>
  </property>
</Properties>
</file>