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40" w:rsidRPr="00564B15" w:rsidRDefault="00564B15">
      <w:pPr>
        <w:rPr>
          <w:rFonts w:ascii="Century Gothic" w:hAnsi="Century Gothic"/>
        </w:rPr>
      </w:pPr>
      <w:r w:rsidRPr="00564B15">
        <w:rPr>
          <w:rFonts w:ascii="Century Gothic" w:hAnsi="Century Gothic"/>
        </w:rPr>
        <w:t>Dear Applicant,</w:t>
      </w:r>
    </w:p>
    <w:p w:rsidR="00564B15" w:rsidRPr="00564B15" w:rsidRDefault="00564B15">
      <w:pPr>
        <w:rPr>
          <w:rFonts w:ascii="Century Gothic" w:hAnsi="Century Gothic"/>
        </w:rPr>
      </w:pPr>
      <w:r w:rsidRPr="00564B15">
        <w:rPr>
          <w:rFonts w:ascii="Century Gothic" w:hAnsi="Century Gothic"/>
        </w:rPr>
        <w:t>Welcome to Queens Park Community School Mathematics Faculty.</w:t>
      </w:r>
    </w:p>
    <w:p w:rsidR="00564B15" w:rsidRDefault="00564B15">
      <w:pPr>
        <w:rPr>
          <w:rFonts w:ascii="Century Gothic" w:hAnsi="Century Gothic"/>
        </w:rPr>
      </w:pPr>
      <w:r w:rsidRPr="00564B15">
        <w:rPr>
          <w:rFonts w:ascii="Century Gothic" w:hAnsi="Century Gothic"/>
        </w:rPr>
        <w:t xml:space="preserve">We are a team of 11 </w:t>
      </w:r>
      <w:r w:rsidR="009E1A62">
        <w:rPr>
          <w:rFonts w:ascii="Century Gothic" w:hAnsi="Century Gothic"/>
        </w:rPr>
        <w:t xml:space="preserve">highly </w:t>
      </w:r>
      <w:r w:rsidRPr="00564B15">
        <w:rPr>
          <w:rFonts w:ascii="Century Gothic" w:hAnsi="Century Gothic"/>
        </w:rPr>
        <w:t xml:space="preserve">committed </w:t>
      </w:r>
      <w:r>
        <w:rPr>
          <w:rFonts w:ascii="Century Gothic" w:hAnsi="Century Gothic"/>
        </w:rPr>
        <w:t>M</w:t>
      </w:r>
      <w:r w:rsidRPr="00564B15">
        <w:rPr>
          <w:rFonts w:ascii="Century Gothic" w:hAnsi="Century Gothic"/>
        </w:rPr>
        <w:t>athematics teacher</w:t>
      </w:r>
      <w:r>
        <w:rPr>
          <w:rFonts w:ascii="Century Gothic" w:hAnsi="Century Gothic"/>
        </w:rPr>
        <w:t>s working hard to enthuse students about our subject</w:t>
      </w:r>
      <w:r w:rsidR="00C41EAF">
        <w:rPr>
          <w:rFonts w:ascii="Century Gothic" w:hAnsi="Century Gothic"/>
        </w:rPr>
        <w:t xml:space="preserve"> and provide them with every opportunity to excel.</w:t>
      </w:r>
    </w:p>
    <w:p w:rsidR="00564B15" w:rsidRPr="00C41EAF" w:rsidRDefault="00564B15">
      <w:pPr>
        <w:rPr>
          <w:rFonts w:ascii="Century Gothic" w:hAnsi="Century Gothic"/>
        </w:rPr>
      </w:pPr>
      <w:r>
        <w:rPr>
          <w:rFonts w:ascii="Century Gothic" w:hAnsi="Century Gothic"/>
        </w:rPr>
        <w:t>Our approach to teaching m</w:t>
      </w:r>
      <w:r w:rsidR="009E1A62">
        <w:rPr>
          <w:rFonts w:ascii="Century Gothic" w:hAnsi="Century Gothic"/>
        </w:rPr>
        <w:t>athematics is unusual;</w:t>
      </w:r>
      <w:r>
        <w:rPr>
          <w:rFonts w:ascii="Century Gothic" w:hAnsi="Century Gothic"/>
        </w:rPr>
        <w:t xml:space="preserve"> we are committed to mixed-attainment teaching because we believe all students should be given the opportunity </w:t>
      </w:r>
      <w:r w:rsidRPr="00C41EAF">
        <w:rPr>
          <w:rFonts w:ascii="Century Gothic" w:hAnsi="Century Gothic"/>
        </w:rPr>
        <w:t>to aspire to the highest levels.</w:t>
      </w:r>
      <w:r w:rsidR="009E1A62" w:rsidRPr="00C41EAF">
        <w:rPr>
          <w:rFonts w:ascii="Century Gothic" w:hAnsi="Century Gothic"/>
        </w:rPr>
        <w:t xml:space="preserve"> </w:t>
      </w:r>
      <w:r w:rsidR="00C41EAF">
        <w:rPr>
          <w:rFonts w:ascii="Century Gothic" w:hAnsi="Century Gothic"/>
        </w:rPr>
        <w:t xml:space="preserve">To facilitate this we operate an individualised, resource-based curriculum.  Information about how this works is </w:t>
      </w:r>
      <w:r w:rsidR="009E1A62">
        <w:rPr>
          <w:rFonts w:ascii="Century Gothic" w:hAnsi="Century Gothic"/>
        </w:rPr>
        <w:t>available here</w:t>
      </w:r>
      <w:r w:rsidR="00FD14E4">
        <w:rPr>
          <w:rFonts w:ascii="Century Gothic" w:hAnsi="Century Gothic"/>
        </w:rPr>
        <w:t xml:space="preserve"> </w:t>
      </w:r>
      <w:r w:rsidR="00C41EAF">
        <w:rPr>
          <w:rFonts w:ascii="Century Gothic" w:hAnsi="Century Gothic"/>
        </w:rPr>
        <w:t>in the leaflet we provide for parents.</w:t>
      </w:r>
    </w:p>
    <w:p w:rsidR="00C41EAF" w:rsidRDefault="00C41EAF">
      <w:pPr>
        <w:rPr>
          <w:rFonts w:ascii="Century Gothic" w:hAnsi="Century Gothic"/>
        </w:rPr>
      </w:pPr>
      <w:r>
        <w:rPr>
          <w:rFonts w:ascii="Century Gothic" w:hAnsi="Century Gothic"/>
        </w:rPr>
        <w:t xml:space="preserve">The </w:t>
      </w:r>
      <w:r w:rsidR="003E22E6">
        <w:rPr>
          <w:rFonts w:ascii="Century Gothic" w:hAnsi="Century Gothic"/>
        </w:rPr>
        <w:t>higher-attaining</w:t>
      </w:r>
      <w:r>
        <w:rPr>
          <w:rFonts w:ascii="Century Gothic" w:hAnsi="Century Gothic"/>
        </w:rPr>
        <w:t xml:space="preserve"> student s in year 10 are given the opportunity to study Further Mathematics GCSE in years 10 and</w:t>
      </w:r>
      <w:r w:rsidR="009D1ACA">
        <w:rPr>
          <w:rFonts w:ascii="Century Gothic" w:hAnsi="Century Gothic"/>
        </w:rPr>
        <w:t xml:space="preserve"> 11 alongside their Mathematics CGSE</w:t>
      </w:r>
    </w:p>
    <w:p w:rsidR="009E1A62" w:rsidRDefault="009E1A62">
      <w:pPr>
        <w:rPr>
          <w:rFonts w:ascii="Century Gothic" w:hAnsi="Century Gothic"/>
        </w:rPr>
      </w:pPr>
      <w:r>
        <w:rPr>
          <w:rFonts w:ascii="Century Gothic" w:hAnsi="Century Gothic"/>
        </w:rPr>
        <w:t xml:space="preserve">In year 11 we group students according to their attainment at the end of year 10 to prepare them for their GCSE exams. </w:t>
      </w:r>
      <w:r w:rsidR="009D1ACA">
        <w:rPr>
          <w:rFonts w:ascii="Century Gothic" w:hAnsi="Century Gothic"/>
        </w:rPr>
        <w:t>Our</w:t>
      </w:r>
      <w:r>
        <w:rPr>
          <w:rFonts w:ascii="Century Gothic" w:hAnsi="Century Gothic"/>
        </w:rPr>
        <w:t xml:space="preserve"> results </w:t>
      </w:r>
      <w:r w:rsidR="00D2723D">
        <w:rPr>
          <w:rFonts w:ascii="Century Gothic" w:hAnsi="Century Gothic"/>
        </w:rPr>
        <w:t>are consistently excellent, in 2016 and 2017 over a quarter of our students gained grades 7 to 9 and 72% and 75% achieved grades 4 – 9.</w:t>
      </w:r>
    </w:p>
    <w:p w:rsidR="009E1A62" w:rsidRDefault="009E1A62">
      <w:pPr>
        <w:rPr>
          <w:rFonts w:ascii="Century Gothic" w:hAnsi="Century Gothic"/>
        </w:rPr>
      </w:pPr>
      <w:r>
        <w:rPr>
          <w:rFonts w:ascii="Century Gothic" w:hAnsi="Century Gothic"/>
        </w:rPr>
        <w:t xml:space="preserve">Mathematics </w:t>
      </w:r>
      <w:proofErr w:type="gramStart"/>
      <w:r>
        <w:rPr>
          <w:rFonts w:ascii="Century Gothic" w:hAnsi="Century Gothic"/>
        </w:rPr>
        <w:t>A</w:t>
      </w:r>
      <w:proofErr w:type="gramEnd"/>
      <w:r>
        <w:rPr>
          <w:rFonts w:ascii="Century Gothic" w:hAnsi="Century Gothic"/>
        </w:rPr>
        <w:t xml:space="preserve"> level is by far the most popular A level in the school, and </w:t>
      </w:r>
      <w:r w:rsidR="00D2723D">
        <w:rPr>
          <w:rFonts w:ascii="Century Gothic" w:hAnsi="Century Gothic"/>
        </w:rPr>
        <w:t xml:space="preserve">very </w:t>
      </w:r>
      <w:r>
        <w:rPr>
          <w:rFonts w:ascii="Century Gothic" w:hAnsi="Century Gothic"/>
        </w:rPr>
        <w:t>successful, so we are keen to appoint a teacher well qualified to teach sixth form.</w:t>
      </w:r>
      <w:r w:rsidR="00C41EAF">
        <w:rPr>
          <w:rFonts w:ascii="Century Gothic" w:hAnsi="Century Gothic"/>
        </w:rPr>
        <w:t xml:space="preserve">  Further Mathematics A level is also very successful.</w:t>
      </w:r>
    </w:p>
    <w:p w:rsidR="003A047E" w:rsidRDefault="009E1A62">
      <w:pPr>
        <w:rPr>
          <w:rFonts w:ascii="Century Gothic" w:hAnsi="Century Gothic"/>
        </w:rPr>
      </w:pPr>
      <w:r>
        <w:rPr>
          <w:rFonts w:ascii="Century Gothic" w:hAnsi="Century Gothic"/>
        </w:rPr>
        <w:t xml:space="preserve">To provide challenge to our </w:t>
      </w:r>
      <w:r w:rsidR="003E22E6">
        <w:rPr>
          <w:rFonts w:ascii="Century Gothic" w:hAnsi="Century Gothic"/>
        </w:rPr>
        <w:t>talented</w:t>
      </w:r>
      <w:r>
        <w:rPr>
          <w:rFonts w:ascii="Century Gothic" w:hAnsi="Century Gothic"/>
        </w:rPr>
        <w:t xml:space="preserve"> students we encourage </w:t>
      </w:r>
      <w:r w:rsidR="003E22E6">
        <w:rPr>
          <w:rFonts w:ascii="Century Gothic" w:hAnsi="Century Gothic"/>
        </w:rPr>
        <w:t>them</w:t>
      </w:r>
      <w:r>
        <w:rPr>
          <w:rFonts w:ascii="Century Gothic" w:hAnsi="Century Gothic"/>
        </w:rPr>
        <w:t xml:space="preserve"> to participate in the UKMT Mathematics Challenge national competition, at least </w:t>
      </w:r>
      <w:r w:rsidR="009D1ACA">
        <w:rPr>
          <w:rFonts w:ascii="Century Gothic" w:hAnsi="Century Gothic"/>
        </w:rPr>
        <w:t>6</w:t>
      </w:r>
      <w:r>
        <w:rPr>
          <w:rFonts w:ascii="Century Gothic" w:hAnsi="Century Gothic"/>
        </w:rPr>
        <w:t xml:space="preserve">0 students take part in each of the </w:t>
      </w:r>
      <w:proofErr w:type="gramStart"/>
      <w:r>
        <w:rPr>
          <w:rFonts w:ascii="Century Gothic" w:hAnsi="Century Gothic"/>
        </w:rPr>
        <w:t>Junior</w:t>
      </w:r>
      <w:proofErr w:type="gramEnd"/>
      <w:r>
        <w:rPr>
          <w:rFonts w:ascii="Century Gothic" w:hAnsi="Century Gothic"/>
        </w:rPr>
        <w:t>, Intermediate and Senior compe</w:t>
      </w:r>
      <w:r w:rsidR="00C41EAF">
        <w:rPr>
          <w:rFonts w:ascii="Century Gothic" w:hAnsi="Century Gothic"/>
        </w:rPr>
        <w:t>titions each year</w:t>
      </w:r>
      <w:r w:rsidR="000B3B6D">
        <w:rPr>
          <w:rFonts w:ascii="Century Gothic" w:hAnsi="Century Gothic"/>
        </w:rPr>
        <w:t xml:space="preserve"> with great success.</w:t>
      </w:r>
      <w:bookmarkStart w:id="0" w:name="_GoBack"/>
      <w:bookmarkEnd w:id="0"/>
      <w:r w:rsidR="00C41EAF">
        <w:rPr>
          <w:rFonts w:ascii="Century Gothic" w:hAnsi="Century Gothic"/>
        </w:rPr>
        <w:t xml:space="preserve"> </w:t>
      </w:r>
    </w:p>
    <w:p w:rsidR="00C41EAF" w:rsidRDefault="003A047E">
      <w:pPr>
        <w:rPr>
          <w:rFonts w:ascii="Century Gothic" w:hAnsi="Century Gothic"/>
        </w:rPr>
      </w:pPr>
      <w:r>
        <w:rPr>
          <w:rFonts w:ascii="Century Gothic" w:hAnsi="Century Gothic"/>
        </w:rPr>
        <w:t>If you share our passion for our subject and are committed to teaching in our genuinely diverse school we hope you will complete an application form and we look forward to meeting you for an interview soon.</w:t>
      </w:r>
    </w:p>
    <w:p w:rsidR="003A047E" w:rsidRDefault="003A047E">
      <w:pPr>
        <w:rPr>
          <w:rFonts w:ascii="Century Gothic" w:hAnsi="Century Gothic"/>
        </w:rPr>
      </w:pPr>
      <w:r>
        <w:rPr>
          <w:rFonts w:ascii="Century Gothic" w:hAnsi="Century Gothic"/>
        </w:rPr>
        <w:t>Yours faithfully</w:t>
      </w:r>
    </w:p>
    <w:p w:rsidR="003A047E" w:rsidRDefault="002E5251">
      <w:pPr>
        <w:rPr>
          <w:rFonts w:ascii="Century Gothic" w:hAnsi="Century Gothic"/>
        </w:rPr>
      </w:pPr>
      <w:r>
        <w:rPr>
          <w:rFonts w:ascii="Century Gothic" w:hAnsi="Century Gothic"/>
        </w:rPr>
        <w:t>Zewdu Lemma</w:t>
      </w:r>
    </w:p>
    <w:p w:rsidR="008F70B6" w:rsidRDefault="002E5251">
      <w:pPr>
        <w:rPr>
          <w:rFonts w:ascii="Century Gothic" w:hAnsi="Century Gothic"/>
        </w:rPr>
      </w:pPr>
      <w:r>
        <w:rPr>
          <w:rFonts w:ascii="Century Gothic" w:hAnsi="Century Gothic"/>
        </w:rPr>
        <w:t>Head of Mathematics Faculty</w:t>
      </w:r>
    </w:p>
    <w:sectPr w:rsidR="008F70B6" w:rsidSect="00B36862">
      <w:pgSz w:w="11906" w:h="16838"/>
      <w:pgMar w:top="184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15"/>
    <w:rsid w:val="000055E2"/>
    <w:rsid w:val="000B3B6D"/>
    <w:rsid w:val="000E6B01"/>
    <w:rsid w:val="002E5251"/>
    <w:rsid w:val="003A047E"/>
    <w:rsid w:val="003E22E6"/>
    <w:rsid w:val="003E4D3B"/>
    <w:rsid w:val="00564B15"/>
    <w:rsid w:val="0063437A"/>
    <w:rsid w:val="007D1BA8"/>
    <w:rsid w:val="00847940"/>
    <w:rsid w:val="008B087C"/>
    <w:rsid w:val="008F70B6"/>
    <w:rsid w:val="009D1ACA"/>
    <w:rsid w:val="009E1A62"/>
    <w:rsid w:val="00A177F9"/>
    <w:rsid w:val="00B05AB2"/>
    <w:rsid w:val="00B36862"/>
    <w:rsid w:val="00C41EAF"/>
    <w:rsid w:val="00C53E17"/>
    <w:rsid w:val="00D2723D"/>
    <w:rsid w:val="00DD5364"/>
    <w:rsid w:val="00F709BA"/>
    <w:rsid w:val="00FD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0E41F-3C0A-43D5-8226-1259D1CD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QPCS</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Simons</cp:lastModifiedBy>
  <cp:revision>5</cp:revision>
  <dcterms:created xsi:type="dcterms:W3CDTF">2019-01-08T07:49:00Z</dcterms:created>
  <dcterms:modified xsi:type="dcterms:W3CDTF">2019-01-08T07:56:00Z</dcterms:modified>
</cp:coreProperties>
</file>