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AEE6" w14:textId="5EC5CA6B" w:rsidR="0040200F" w:rsidRDefault="0040200F">
      <w:bookmarkStart w:id="0" w:name="_Hlk83732656"/>
      <w:bookmarkEnd w:id="0"/>
    </w:p>
    <w:p w14:paraId="1A4FA7F9" w14:textId="31C48CD7" w:rsidR="0040200F" w:rsidRDefault="00D35C8D">
      <w:r>
        <w:rPr>
          <w:noProof/>
        </w:rPr>
        <w:drawing>
          <wp:anchor distT="0" distB="0" distL="114300" distR="114300" simplePos="0" relativeHeight="251658241" behindDoc="0" locked="0" layoutInCell="1" allowOverlap="1" wp14:anchorId="29552CB8" wp14:editId="43A14EE8">
            <wp:simplePos x="0" y="0"/>
            <wp:positionH relativeFrom="column">
              <wp:posOffset>4216400</wp:posOffset>
            </wp:positionH>
            <wp:positionV relativeFrom="paragraph">
              <wp:posOffset>59690</wp:posOffset>
            </wp:positionV>
            <wp:extent cx="2265045" cy="685800"/>
            <wp:effectExtent l="19050" t="0" r="190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65045" cy="685800"/>
                    </a:xfrm>
                    <a:prstGeom prst="rect">
                      <a:avLst/>
                    </a:prstGeom>
                    <a:noFill/>
                  </pic:spPr>
                </pic:pic>
              </a:graphicData>
            </a:graphic>
          </wp:anchor>
        </w:drawing>
      </w:r>
      <w:r w:rsidR="005238A9">
        <w:rPr>
          <w:noProof/>
          <w:color w:val="000000" w:themeColor="text1"/>
        </w:rPr>
        <w:drawing>
          <wp:inline distT="0" distB="0" distL="0" distR="0" wp14:anchorId="0AC33DF5" wp14:editId="7F2C9C05">
            <wp:extent cx="961390" cy="961390"/>
            <wp:effectExtent l="0" t="0" r="0" b="0"/>
            <wp:docPr id="6" name="Picture 6"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3080" cy="963080"/>
                    </a:xfrm>
                    <a:prstGeom prst="rect">
                      <a:avLst/>
                    </a:prstGeom>
                    <a:noFill/>
                  </pic:spPr>
                </pic:pic>
              </a:graphicData>
            </a:graphic>
          </wp:inline>
        </w:drawing>
      </w:r>
    </w:p>
    <w:p w14:paraId="7CEBBE84" w14:textId="77777777" w:rsidR="00867A3E" w:rsidRDefault="00867A3E"/>
    <w:p w14:paraId="7AF8BD98" w14:textId="77777777" w:rsidR="002920ED" w:rsidRPr="0070379A" w:rsidRDefault="002920ED" w:rsidP="00D565E5">
      <w:pPr>
        <w:pStyle w:val="NoSpacing"/>
        <w:jc w:val="center"/>
        <w:rPr>
          <w:rFonts w:cs="Century Gothic"/>
          <w:b/>
          <w:bCs/>
          <w:sz w:val="72"/>
          <w:szCs w:val="72"/>
        </w:rPr>
      </w:pPr>
      <w:r w:rsidRPr="0070379A">
        <w:rPr>
          <w:rFonts w:cs="Century Gothic"/>
          <w:b/>
          <w:bCs/>
          <w:sz w:val="72"/>
          <w:szCs w:val="72"/>
        </w:rPr>
        <w:t>Appointment</w:t>
      </w:r>
    </w:p>
    <w:p w14:paraId="338E62EF" w14:textId="4CCE1EBA" w:rsidR="002920ED" w:rsidRDefault="002920ED" w:rsidP="00D565E5">
      <w:pPr>
        <w:pStyle w:val="NoSpacing"/>
        <w:jc w:val="center"/>
        <w:rPr>
          <w:rFonts w:cs="Century Gothic"/>
          <w:b/>
          <w:bCs/>
          <w:sz w:val="72"/>
          <w:szCs w:val="72"/>
        </w:rPr>
      </w:pPr>
      <w:r w:rsidRPr="0070379A">
        <w:rPr>
          <w:rFonts w:cs="Century Gothic"/>
          <w:b/>
          <w:bCs/>
          <w:sz w:val="72"/>
          <w:szCs w:val="72"/>
        </w:rPr>
        <w:t>Information Pack</w:t>
      </w:r>
    </w:p>
    <w:p w14:paraId="10D9F051" w14:textId="1A7DA1A9" w:rsidR="001B3499" w:rsidRDefault="001B3499" w:rsidP="00D565E5">
      <w:pPr>
        <w:pStyle w:val="NoSpacing"/>
        <w:jc w:val="center"/>
        <w:rPr>
          <w:rFonts w:cs="Century Gothic"/>
          <w:b/>
          <w:bCs/>
          <w:sz w:val="72"/>
          <w:szCs w:val="72"/>
        </w:rPr>
      </w:pPr>
      <w:r>
        <w:rPr>
          <w:noProof/>
        </w:rPr>
        <w:drawing>
          <wp:anchor distT="0" distB="0" distL="114300" distR="114300" simplePos="0" relativeHeight="251671565" behindDoc="0" locked="0" layoutInCell="1" allowOverlap="1" wp14:anchorId="5AAC3018" wp14:editId="2E5214F3">
            <wp:simplePos x="0" y="0"/>
            <wp:positionH relativeFrom="margin">
              <wp:align>center</wp:align>
            </wp:positionH>
            <wp:positionV relativeFrom="paragraph">
              <wp:posOffset>274955</wp:posOffset>
            </wp:positionV>
            <wp:extent cx="4589145" cy="3122930"/>
            <wp:effectExtent l="57150" t="57150" r="59055" b="58420"/>
            <wp:wrapSquare wrapText="bothSides"/>
            <wp:docPr id="3" name="Picture 3" descr="A picture containing person, litt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little, wood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9145" cy="3122930"/>
                    </a:xfrm>
                    <a:prstGeom prst="rect">
                      <a:avLst/>
                    </a:prstGeom>
                    <a:noFill/>
                    <a:ln w="50800">
                      <a:solidFill>
                        <a:srgbClr val="990033"/>
                      </a:solidFill>
                      <a:miter lim="800000"/>
                      <a:headEnd/>
                      <a:tailEnd/>
                    </a:ln>
                  </pic:spPr>
                </pic:pic>
              </a:graphicData>
            </a:graphic>
            <wp14:sizeRelH relativeFrom="page">
              <wp14:pctWidth>0</wp14:pctWidth>
            </wp14:sizeRelH>
            <wp14:sizeRelV relativeFrom="page">
              <wp14:pctHeight>0</wp14:pctHeight>
            </wp14:sizeRelV>
          </wp:anchor>
        </w:drawing>
      </w:r>
    </w:p>
    <w:p w14:paraId="52B70F91" w14:textId="77F34183" w:rsidR="001B3499" w:rsidRDefault="001B3499" w:rsidP="00D565E5">
      <w:pPr>
        <w:pStyle w:val="NoSpacing"/>
        <w:jc w:val="center"/>
        <w:rPr>
          <w:rFonts w:cs="Century Gothic"/>
          <w:b/>
          <w:bCs/>
          <w:sz w:val="72"/>
          <w:szCs w:val="72"/>
        </w:rPr>
      </w:pPr>
    </w:p>
    <w:p w14:paraId="610049ED" w14:textId="6320F1FF" w:rsidR="001B3499" w:rsidRDefault="001B3499" w:rsidP="00D565E5">
      <w:pPr>
        <w:pStyle w:val="NoSpacing"/>
        <w:jc w:val="center"/>
        <w:rPr>
          <w:rFonts w:cs="Century Gothic"/>
          <w:b/>
          <w:bCs/>
          <w:sz w:val="72"/>
          <w:szCs w:val="72"/>
        </w:rPr>
      </w:pPr>
    </w:p>
    <w:p w14:paraId="01F0A8DE" w14:textId="088B0F57" w:rsidR="001B3499" w:rsidRDefault="001B3499" w:rsidP="00D565E5">
      <w:pPr>
        <w:pStyle w:val="NoSpacing"/>
        <w:jc w:val="center"/>
        <w:rPr>
          <w:rFonts w:cs="Century Gothic"/>
          <w:b/>
          <w:bCs/>
          <w:sz w:val="72"/>
          <w:szCs w:val="72"/>
        </w:rPr>
      </w:pPr>
    </w:p>
    <w:p w14:paraId="59D8230B" w14:textId="53C554CC" w:rsidR="001B3499" w:rsidRDefault="001B3499" w:rsidP="00D565E5">
      <w:pPr>
        <w:pStyle w:val="NoSpacing"/>
        <w:jc w:val="center"/>
        <w:rPr>
          <w:rFonts w:cs="Century Gothic"/>
          <w:b/>
          <w:bCs/>
          <w:sz w:val="72"/>
          <w:szCs w:val="72"/>
        </w:rPr>
      </w:pPr>
    </w:p>
    <w:p w14:paraId="5452F1AC" w14:textId="0D0E2BFA" w:rsidR="001B3499" w:rsidRDefault="001B3499" w:rsidP="00D565E5">
      <w:pPr>
        <w:pStyle w:val="NoSpacing"/>
        <w:jc w:val="center"/>
        <w:rPr>
          <w:rFonts w:cs="Century Gothic"/>
          <w:b/>
          <w:bCs/>
          <w:sz w:val="72"/>
          <w:szCs w:val="72"/>
        </w:rPr>
      </w:pPr>
    </w:p>
    <w:p w14:paraId="6CBEF938" w14:textId="2880C529" w:rsidR="002920ED" w:rsidRPr="0070379A" w:rsidRDefault="002920ED" w:rsidP="00D565E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7031"/>
      </w:tblGrid>
      <w:tr w:rsidR="002920ED" w:rsidRPr="00BC08FD" w14:paraId="0B7EE947" w14:textId="77777777" w:rsidTr="00BC08FD">
        <w:tc>
          <w:tcPr>
            <w:tcW w:w="3165" w:type="dxa"/>
            <w:tcBorders>
              <w:top w:val="single" w:sz="4" w:space="0" w:color="auto"/>
              <w:left w:val="single" w:sz="4" w:space="0" w:color="auto"/>
              <w:bottom w:val="single" w:sz="4" w:space="0" w:color="auto"/>
              <w:right w:val="single" w:sz="4" w:space="0" w:color="auto"/>
            </w:tcBorders>
            <w:vAlign w:val="center"/>
          </w:tcPr>
          <w:p w14:paraId="1FF236CA" w14:textId="77777777" w:rsidR="002920ED" w:rsidRPr="00BC08FD" w:rsidRDefault="0040200F" w:rsidP="0040200F">
            <w:pPr>
              <w:spacing w:after="0" w:line="240" w:lineRule="auto"/>
              <w:rPr>
                <w:b/>
                <w:bCs/>
              </w:rPr>
            </w:pPr>
            <w:r w:rsidRPr="00BC08FD">
              <w:rPr>
                <w:b/>
                <w:bCs/>
              </w:rPr>
              <w:t>Vacancy</w:t>
            </w:r>
          </w:p>
        </w:tc>
        <w:tc>
          <w:tcPr>
            <w:tcW w:w="7031" w:type="dxa"/>
            <w:tcBorders>
              <w:top w:val="single" w:sz="4" w:space="0" w:color="auto"/>
              <w:left w:val="single" w:sz="4" w:space="0" w:color="auto"/>
              <w:bottom w:val="single" w:sz="4" w:space="0" w:color="auto"/>
              <w:right w:val="single" w:sz="4" w:space="0" w:color="auto"/>
            </w:tcBorders>
          </w:tcPr>
          <w:p w14:paraId="2A2C95E3" w14:textId="63620EA7" w:rsidR="002920ED" w:rsidRPr="00BC08FD" w:rsidRDefault="00A24358" w:rsidP="004B3655">
            <w:pPr>
              <w:spacing w:after="0" w:line="240" w:lineRule="auto"/>
            </w:pPr>
            <w:r w:rsidRPr="00BC08FD">
              <w:t>Headteacher</w:t>
            </w:r>
          </w:p>
        </w:tc>
      </w:tr>
      <w:tr w:rsidR="002920ED" w:rsidRPr="00BC08FD" w14:paraId="12C30C83" w14:textId="77777777" w:rsidTr="00BC08FD">
        <w:tc>
          <w:tcPr>
            <w:tcW w:w="3165" w:type="dxa"/>
            <w:tcBorders>
              <w:top w:val="single" w:sz="4" w:space="0" w:color="auto"/>
              <w:left w:val="single" w:sz="4" w:space="0" w:color="auto"/>
              <w:bottom w:val="single" w:sz="4" w:space="0" w:color="auto"/>
              <w:right w:val="single" w:sz="4" w:space="0" w:color="auto"/>
            </w:tcBorders>
            <w:vAlign w:val="center"/>
          </w:tcPr>
          <w:p w14:paraId="1EC80B08" w14:textId="77777777" w:rsidR="002920ED" w:rsidRPr="00BC08FD" w:rsidRDefault="002920ED" w:rsidP="0040200F">
            <w:pPr>
              <w:spacing w:after="0" w:line="240" w:lineRule="auto"/>
              <w:rPr>
                <w:b/>
                <w:bCs/>
              </w:rPr>
            </w:pPr>
            <w:r w:rsidRPr="00BC08FD">
              <w:rPr>
                <w:b/>
                <w:bCs/>
              </w:rPr>
              <w:t>Location</w:t>
            </w:r>
          </w:p>
        </w:tc>
        <w:tc>
          <w:tcPr>
            <w:tcW w:w="7031" w:type="dxa"/>
            <w:tcBorders>
              <w:top w:val="single" w:sz="4" w:space="0" w:color="auto"/>
              <w:left w:val="single" w:sz="4" w:space="0" w:color="auto"/>
              <w:bottom w:val="single" w:sz="4" w:space="0" w:color="auto"/>
              <w:right w:val="single" w:sz="4" w:space="0" w:color="auto"/>
            </w:tcBorders>
          </w:tcPr>
          <w:p w14:paraId="4D45A84A" w14:textId="3AF32FD7" w:rsidR="00A24358" w:rsidRPr="00BC08FD" w:rsidRDefault="00A24358" w:rsidP="004B3655">
            <w:pPr>
              <w:spacing w:after="0" w:line="240" w:lineRule="auto"/>
            </w:pPr>
            <w:r w:rsidRPr="00BC08FD">
              <w:t xml:space="preserve">Thornhill </w:t>
            </w:r>
            <w:r w:rsidR="001F7D24">
              <w:t>Junior</w:t>
            </w:r>
            <w:r w:rsidRPr="00BC08FD">
              <w:t xml:space="preserve"> and Infant School</w:t>
            </w:r>
          </w:p>
          <w:p w14:paraId="674D9744" w14:textId="77777777" w:rsidR="00BC08FD" w:rsidRPr="00BC08FD" w:rsidRDefault="00BC08FD" w:rsidP="00BC08FD">
            <w:pPr>
              <w:spacing w:after="0" w:line="240" w:lineRule="auto"/>
              <w:rPr>
                <w:rFonts w:eastAsia="Times New Roman" w:cs="Times New Roman"/>
                <w:color w:val="0E0D0D"/>
              </w:rPr>
            </w:pPr>
            <w:r w:rsidRPr="00BC08FD">
              <w:rPr>
                <w:rFonts w:eastAsia="Times New Roman" w:cs="Times New Roman"/>
                <w:color w:val="0E0D0D"/>
              </w:rPr>
              <w:t>Edge Lane, Thornhill</w:t>
            </w:r>
          </w:p>
          <w:p w14:paraId="26B0EC23" w14:textId="77777777" w:rsidR="00BC08FD" w:rsidRPr="00BC08FD" w:rsidRDefault="00BC08FD" w:rsidP="00BC08FD">
            <w:pPr>
              <w:spacing w:after="0" w:line="240" w:lineRule="auto"/>
              <w:rPr>
                <w:rFonts w:eastAsia="Times New Roman" w:cs="Times New Roman"/>
                <w:color w:val="0E0D0D"/>
              </w:rPr>
            </w:pPr>
            <w:r w:rsidRPr="00BC08FD">
              <w:rPr>
                <w:rFonts w:eastAsia="Times New Roman" w:cs="Times New Roman"/>
                <w:color w:val="0E0D0D"/>
              </w:rPr>
              <w:t>Dewsbury</w:t>
            </w:r>
          </w:p>
          <w:p w14:paraId="6261843E" w14:textId="77777777" w:rsidR="002920ED" w:rsidRPr="00BC08FD" w:rsidRDefault="00BC08FD" w:rsidP="00BC08FD">
            <w:pPr>
              <w:spacing w:after="0" w:line="240" w:lineRule="auto"/>
              <w:rPr>
                <w:rFonts w:eastAsia="Times New Roman" w:cs="Times New Roman"/>
                <w:color w:val="0E0D0D"/>
              </w:rPr>
            </w:pPr>
            <w:r w:rsidRPr="00BC08FD">
              <w:rPr>
                <w:rFonts w:eastAsia="Times New Roman" w:cs="Times New Roman"/>
                <w:color w:val="0E0D0D"/>
              </w:rPr>
              <w:t>WF12 0QT</w:t>
            </w:r>
          </w:p>
          <w:p w14:paraId="2F562E18" w14:textId="77777777" w:rsidR="00BC08FD" w:rsidRPr="00BC08FD" w:rsidRDefault="00BC08FD" w:rsidP="00BC08FD">
            <w:pPr>
              <w:spacing w:after="0" w:line="240" w:lineRule="auto"/>
              <w:rPr>
                <w:rFonts w:eastAsia="Times New Roman" w:cs="Times New Roman"/>
                <w:color w:val="0E0D0D"/>
              </w:rPr>
            </w:pPr>
          </w:p>
          <w:p w14:paraId="7B5BFB42" w14:textId="6FE7EC03" w:rsidR="00BC08FD" w:rsidRPr="00BC08FD" w:rsidRDefault="00BC08FD" w:rsidP="00BC08FD">
            <w:pPr>
              <w:spacing w:after="0" w:line="240" w:lineRule="auto"/>
            </w:pPr>
            <w:r w:rsidRPr="00BC08FD">
              <w:rPr>
                <w:rFonts w:eastAsia="Times New Roman" w:cs="Times New Roman"/>
                <w:color w:val="0E0D0D"/>
              </w:rPr>
              <w:t>01924 485638</w:t>
            </w:r>
          </w:p>
        </w:tc>
      </w:tr>
      <w:tr w:rsidR="002920ED" w:rsidRPr="00BC08FD" w14:paraId="48E77D3C" w14:textId="77777777" w:rsidTr="00BC08FD">
        <w:tc>
          <w:tcPr>
            <w:tcW w:w="3165" w:type="dxa"/>
            <w:tcBorders>
              <w:top w:val="single" w:sz="4" w:space="0" w:color="auto"/>
              <w:left w:val="single" w:sz="4" w:space="0" w:color="auto"/>
              <w:bottom w:val="single" w:sz="4" w:space="0" w:color="auto"/>
              <w:right w:val="single" w:sz="4" w:space="0" w:color="auto"/>
            </w:tcBorders>
            <w:vAlign w:val="center"/>
          </w:tcPr>
          <w:p w14:paraId="5FC3C90B" w14:textId="77777777" w:rsidR="002920ED" w:rsidRPr="00BC08FD" w:rsidRDefault="002920ED" w:rsidP="0040200F">
            <w:pPr>
              <w:spacing w:after="0" w:line="240" w:lineRule="auto"/>
              <w:rPr>
                <w:b/>
                <w:bCs/>
              </w:rPr>
            </w:pPr>
            <w:r w:rsidRPr="00BC08FD">
              <w:rPr>
                <w:b/>
                <w:bCs/>
              </w:rPr>
              <w:t>Start date</w:t>
            </w:r>
          </w:p>
        </w:tc>
        <w:tc>
          <w:tcPr>
            <w:tcW w:w="7031" w:type="dxa"/>
            <w:tcBorders>
              <w:top w:val="single" w:sz="4" w:space="0" w:color="auto"/>
              <w:left w:val="single" w:sz="4" w:space="0" w:color="auto"/>
              <w:bottom w:val="single" w:sz="4" w:space="0" w:color="auto"/>
              <w:right w:val="single" w:sz="4" w:space="0" w:color="auto"/>
            </w:tcBorders>
          </w:tcPr>
          <w:p w14:paraId="75048176" w14:textId="78D06F9F" w:rsidR="002920ED" w:rsidRPr="00BC08FD" w:rsidRDefault="001F7D24" w:rsidP="0040200F">
            <w:pPr>
              <w:spacing w:after="0" w:line="240" w:lineRule="auto"/>
            </w:pPr>
            <w:r>
              <w:t>1</w:t>
            </w:r>
            <w:r w:rsidRPr="004A16F0">
              <w:rPr>
                <w:vertAlign w:val="superscript"/>
              </w:rPr>
              <w:t>st</w:t>
            </w:r>
            <w:r>
              <w:t xml:space="preserve"> </w:t>
            </w:r>
            <w:r w:rsidR="00BA255F" w:rsidRPr="00BC08FD">
              <w:t>January 2022</w:t>
            </w:r>
          </w:p>
        </w:tc>
      </w:tr>
      <w:tr w:rsidR="002920ED" w:rsidRPr="00BC08FD" w14:paraId="543769B2" w14:textId="77777777" w:rsidTr="00BC08FD">
        <w:tc>
          <w:tcPr>
            <w:tcW w:w="3165" w:type="dxa"/>
            <w:tcBorders>
              <w:top w:val="single" w:sz="4" w:space="0" w:color="auto"/>
              <w:left w:val="single" w:sz="4" w:space="0" w:color="auto"/>
              <w:bottom w:val="single" w:sz="4" w:space="0" w:color="auto"/>
              <w:right w:val="single" w:sz="4" w:space="0" w:color="auto"/>
            </w:tcBorders>
            <w:vAlign w:val="center"/>
          </w:tcPr>
          <w:p w14:paraId="73BC39E4" w14:textId="77777777" w:rsidR="002920ED" w:rsidRPr="00BC08FD" w:rsidRDefault="002920ED" w:rsidP="0040200F">
            <w:pPr>
              <w:spacing w:after="0" w:line="240" w:lineRule="auto"/>
              <w:rPr>
                <w:b/>
                <w:bCs/>
              </w:rPr>
            </w:pPr>
            <w:r w:rsidRPr="00BC08FD">
              <w:rPr>
                <w:b/>
                <w:bCs/>
              </w:rPr>
              <w:t>Closing date &amp; time</w:t>
            </w:r>
          </w:p>
        </w:tc>
        <w:tc>
          <w:tcPr>
            <w:tcW w:w="7031" w:type="dxa"/>
            <w:tcBorders>
              <w:top w:val="single" w:sz="4" w:space="0" w:color="auto"/>
              <w:left w:val="single" w:sz="4" w:space="0" w:color="auto"/>
              <w:bottom w:val="single" w:sz="4" w:space="0" w:color="auto"/>
              <w:right w:val="single" w:sz="4" w:space="0" w:color="auto"/>
            </w:tcBorders>
          </w:tcPr>
          <w:p w14:paraId="1705CA87" w14:textId="407D6CEF" w:rsidR="002920ED" w:rsidRPr="00BC08FD" w:rsidRDefault="00B12483" w:rsidP="004B3655">
            <w:pPr>
              <w:spacing w:after="0" w:line="240" w:lineRule="auto"/>
            </w:pPr>
            <w:r w:rsidRPr="00BC08FD">
              <w:t xml:space="preserve">15 Oct </w:t>
            </w:r>
            <w:r w:rsidR="003155E8">
              <w:t xml:space="preserve">2021 </w:t>
            </w:r>
            <w:r w:rsidR="00C57BA4" w:rsidRPr="00BC08FD">
              <w:t>Noon</w:t>
            </w:r>
          </w:p>
        </w:tc>
      </w:tr>
      <w:tr w:rsidR="002920ED" w:rsidRPr="00BC08FD" w14:paraId="1FF1FA68" w14:textId="77777777" w:rsidTr="00BC08FD">
        <w:tc>
          <w:tcPr>
            <w:tcW w:w="3165" w:type="dxa"/>
            <w:tcBorders>
              <w:top w:val="single" w:sz="4" w:space="0" w:color="auto"/>
              <w:left w:val="single" w:sz="4" w:space="0" w:color="auto"/>
              <w:bottom w:val="single" w:sz="4" w:space="0" w:color="auto"/>
              <w:right w:val="single" w:sz="4" w:space="0" w:color="auto"/>
            </w:tcBorders>
            <w:vAlign w:val="center"/>
          </w:tcPr>
          <w:p w14:paraId="6CDEA488" w14:textId="77777777" w:rsidR="002920ED" w:rsidRPr="00BC08FD" w:rsidRDefault="002920ED" w:rsidP="0040200F">
            <w:pPr>
              <w:spacing w:after="0" w:line="240" w:lineRule="auto"/>
              <w:rPr>
                <w:b/>
                <w:bCs/>
              </w:rPr>
            </w:pPr>
            <w:r w:rsidRPr="00BC08FD">
              <w:rPr>
                <w:b/>
                <w:bCs/>
              </w:rPr>
              <w:t>Salary</w:t>
            </w:r>
          </w:p>
        </w:tc>
        <w:tc>
          <w:tcPr>
            <w:tcW w:w="7031" w:type="dxa"/>
            <w:tcBorders>
              <w:top w:val="single" w:sz="4" w:space="0" w:color="auto"/>
              <w:left w:val="single" w:sz="4" w:space="0" w:color="auto"/>
              <w:bottom w:val="single" w:sz="4" w:space="0" w:color="auto"/>
              <w:right w:val="single" w:sz="4" w:space="0" w:color="auto"/>
            </w:tcBorders>
          </w:tcPr>
          <w:p w14:paraId="345AF190" w14:textId="386BF8C0" w:rsidR="002920ED" w:rsidRPr="00BC08FD" w:rsidRDefault="00BC08FD" w:rsidP="004B3655">
            <w:pPr>
              <w:spacing w:after="0" w:line="240" w:lineRule="auto"/>
            </w:pPr>
            <w:r w:rsidRPr="00BC08FD">
              <w:t>L17- L23</w:t>
            </w:r>
          </w:p>
        </w:tc>
      </w:tr>
      <w:tr w:rsidR="002920ED" w:rsidRPr="00BC08FD" w14:paraId="047CBF30" w14:textId="77777777" w:rsidTr="00BC08FD">
        <w:tc>
          <w:tcPr>
            <w:tcW w:w="3165" w:type="dxa"/>
            <w:tcBorders>
              <w:top w:val="single" w:sz="4" w:space="0" w:color="auto"/>
              <w:left w:val="single" w:sz="4" w:space="0" w:color="auto"/>
              <w:bottom w:val="single" w:sz="4" w:space="0" w:color="auto"/>
              <w:right w:val="single" w:sz="4" w:space="0" w:color="auto"/>
            </w:tcBorders>
            <w:vAlign w:val="center"/>
          </w:tcPr>
          <w:p w14:paraId="21201A23" w14:textId="77777777" w:rsidR="002920ED" w:rsidRPr="00BC08FD" w:rsidRDefault="002920ED" w:rsidP="004B3655">
            <w:pPr>
              <w:spacing w:after="0" w:line="240" w:lineRule="auto"/>
              <w:rPr>
                <w:b/>
                <w:bCs/>
              </w:rPr>
            </w:pPr>
            <w:r w:rsidRPr="00BC08FD">
              <w:rPr>
                <w:b/>
                <w:bCs/>
              </w:rPr>
              <w:t>Return application to</w:t>
            </w:r>
          </w:p>
          <w:p w14:paraId="67976696" w14:textId="77777777" w:rsidR="002920ED" w:rsidRPr="00BC08FD" w:rsidRDefault="002920ED" w:rsidP="004B3655">
            <w:pPr>
              <w:spacing w:after="0" w:line="240" w:lineRule="auto"/>
              <w:rPr>
                <w:b/>
                <w:bCs/>
              </w:rPr>
            </w:pPr>
          </w:p>
        </w:tc>
        <w:tc>
          <w:tcPr>
            <w:tcW w:w="7031" w:type="dxa"/>
            <w:tcBorders>
              <w:top w:val="single" w:sz="4" w:space="0" w:color="auto"/>
              <w:left w:val="single" w:sz="4" w:space="0" w:color="auto"/>
              <w:bottom w:val="single" w:sz="4" w:space="0" w:color="auto"/>
              <w:right w:val="single" w:sz="4" w:space="0" w:color="auto"/>
            </w:tcBorders>
          </w:tcPr>
          <w:p w14:paraId="36477956" w14:textId="77777777" w:rsidR="002920ED" w:rsidRPr="00BC08FD" w:rsidRDefault="0040200F" w:rsidP="004B3655">
            <w:pPr>
              <w:spacing w:after="0" w:line="240" w:lineRule="auto"/>
              <w:rPr>
                <w:i/>
                <w:iCs/>
              </w:rPr>
            </w:pPr>
            <w:r w:rsidRPr="00BC08FD">
              <w:rPr>
                <w:i/>
                <w:iCs/>
              </w:rPr>
              <w:t>Focus Academy Trust</w:t>
            </w:r>
          </w:p>
          <w:p w14:paraId="6F06A0D8" w14:textId="46985887" w:rsidR="0040200F" w:rsidRPr="00BC08FD" w:rsidRDefault="0040200F" w:rsidP="004B3655">
            <w:pPr>
              <w:spacing w:after="0" w:line="240" w:lineRule="auto"/>
              <w:rPr>
                <w:i/>
                <w:iCs/>
              </w:rPr>
            </w:pPr>
            <w:r w:rsidRPr="00BC08FD">
              <w:rPr>
                <w:i/>
                <w:iCs/>
              </w:rPr>
              <w:t xml:space="preserve">Talking </w:t>
            </w:r>
            <w:r w:rsidR="00CA029C" w:rsidRPr="00BC08FD">
              <w:rPr>
                <w:i/>
                <w:iCs/>
              </w:rPr>
              <w:t>P</w:t>
            </w:r>
            <w:r w:rsidRPr="00BC08FD">
              <w:rPr>
                <w:i/>
                <w:iCs/>
              </w:rPr>
              <w:t xml:space="preserve">oint </w:t>
            </w:r>
          </w:p>
          <w:p w14:paraId="6C557F0B" w14:textId="77777777" w:rsidR="0040200F" w:rsidRPr="00BC08FD" w:rsidRDefault="0040200F" w:rsidP="004B3655">
            <w:pPr>
              <w:spacing w:after="0" w:line="240" w:lineRule="auto"/>
              <w:rPr>
                <w:i/>
                <w:iCs/>
              </w:rPr>
            </w:pPr>
            <w:r w:rsidRPr="00BC08FD">
              <w:rPr>
                <w:i/>
                <w:iCs/>
              </w:rPr>
              <w:t>Huddersfield Road, Scouthead</w:t>
            </w:r>
            <w:r w:rsidR="00F21155" w:rsidRPr="00BC08FD">
              <w:rPr>
                <w:i/>
                <w:iCs/>
              </w:rPr>
              <w:t>,</w:t>
            </w:r>
            <w:r w:rsidRPr="00BC08FD">
              <w:rPr>
                <w:i/>
                <w:iCs/>
              </w:rPr>
              <w:t xml:space="preserve"> Saddleworth</w:t>
            </w:r>
            <w:r w:rsidR="008970D4" w:rsidRPr="00BC08FD">
              <w:rPr>
                <w:i/>
                <w:iCs/>
              </w:rPr>
              <w:t>,</w:t>
            </w:r>
            <w:r w:rsidRPr="00BC08FD">
              <w:rPr>
                <w:i/>
                <w:iCs/>
              </w:rPr>
              <w:t xml:space="preserve"> OL4 4AG</w:t>
            </w:r>
          </w:p>
          <w:p w14:paraId="26F7BD83" w14:textId="77777777" w:rsidR="0040200F" w:rsidRPr="00BC08FD" w:rsidRDefault="0040200F" w:rsidP="004B3655">
            <w:pPr>
              <w:spacing w:after="0" w:line="240" w:lineRule="auto"/>
              <w:rPr>
                <w:i/>
                <w:iCs/>
              </w:rPr>
            </w:pPr>
          </w:p>
          <w:p w14:paraId="092E0F74" w14:textId="77777777" w:rsidR="0040200F" w:rsidRPr="00BC08FD" w:rsidRDefault="0040200F" w:rsidP="004B3655">
            <w:pPr>
              <w:spacing w:after="0" w:line="240" w:lineRule="auto"/>
              <w:rPr>
                <w:i/>
                <w:iCs/>
              </w:rPr>
            </w:pPr>
            <w:r w:rsidRPr="00BC08FD">
              <w:rPr>
                <w:i/>
                <w:iCs/>
              </w:rPr>
              <w:t>Head of HR</w:t>
            </w:r>
          </w:p>
          <w:p w14:paraId="471385D8" w14:textId="70666D40" w:rsidR="0040200F" w:rsidRPr="00BC08FD" w:rsidRDefault="005D7897" w:rsidP="004B3655">
            <w:pPr>
              <w:spacing w:after="0" w:line="240" w:lineRule="auto"/>
              <w:rPr>
                <w:i/>
                <w:iCs/>
              </w:rPr>
            </w:pPr>
            <w:hyperlink r:id="rId14" w:history="1">
              <w:r w:rsidR="005238A9" w:rsidRPr="00E765DC">
                <w:rPr>
                  <w:rStyle w:val="Hyperlink"/>
                  <w:i/>
                  <w:iCs/>
                </w:rPr>
                <w:t>c</w:t>
              </w:r>
              <w:r w:rsidR="005238A9" w:rsidRPr="00E765DC">
                <w:rPr>
                  <w:rStyle w:val="Hyperlink"/>
                  <w:rFonts w:cs="Century Gothic"/>
                  <w:i/>
                  <w:iCs/>
                </w:rPr>
                <w:t>.livingstone@focus-trust.co.uk</w:t>
              </w:r>
            </w:hyperlink>
            <w:r w:rsidR="00CE724F" w:rsidRPr="00BC08FD">
              <w:rPr>
                <w:i/>
                <w:iCs/>
              </w:rPr>
              <w:t xml:space="preserve"> </w:t>
            </w:r>
          </w:p>
          <w:p w14:paraId="53028BDB" w14:textId="2904D1FA" w:rsidR="00AA1C37" w:rsidRPr="00BC08FD" w:rsidRDefault="001F4AF9" w:rsidP="30634699">
            <w:pPr>
              <w:spacing w:after="0" w:line="240" w:lineRule="auto"/>
              <w:rPr>
                <w:i/>
                <w:iCs/>
              </w:rPr>
            </w:pPr>
            <w:r w:rsidRPr="00BC08FD">
              <w:rPr>
                <w:rFonts w:eastAsia="Times New Roman"/>
                <w:i/>
                <w:iCs/>
                <w:color w:val="000001"/>
              </w:rPr>
              <w:t>07824 314 392</w:t>
            </w:r>
          </w:p>
          <w:p w14:paraId="23BC28FA" w14:textId="77777777" w:rsidR="0040200F" w:rsidRPr="00BC08FD" w:rsidRDefault="0040200F" w:rsidP="004B3655">
            <w:pPr>
              <w:spacing w:after="0" w:line="240" w:lineRule="auto"/>
              <w:rPr>
                <w:i/>
                <w:iCs/>
              </w:rPr>
            </w:pPr>
          </w:p>
        </w:tc>
      </w:tr>
    </w:tbl>
    <w:p w14:paraId="40BF490A" w14:textId="77777777" w:rsidR="0040200F" w:rsidRDefault="0040200F" w:rsidP="00263531">
      <w:pPr>
        <w:pStyle w:val="NoSpacing"/>
        <w:rPr>
          <w:rFonts w:cs="Century Gothic"/>
          <w:b/>
          <w:bCs/>
          <w:sz w:val="28"/>
          <w:szCs w:val="28"/>
        </w:rPr>
      </w:pPr>
    </w:p>
    <w:p w14:paraId="2451C070" w14:textId="77777777" w:rsidR="004574E1" w:rsidRDefault="004574E1" w:rsidP="00263531">
      <w:pPr>
        <w:pStyle w:val="NoSpacing"/>
        <w:rPr>
          <w:rFonts w:cs="Century Gothic"/>
          <w:b/>
          <w:bCs/>
          <w:sz w:val="28"/>
          <w:szCs w:val="28"/>
        </w:rPr>
      </w:pPr>
    </w:p>
    <w:p w14:paraId="0561CBBE" w14:textId="2ACD4406" w:rsidR="0040200F" w:rsidRDefault="002920ED" w:rsidP="00263531">
      <w:pPr>
        <w:pStyle w:val="NoSpacing"/>
        <w:rPr>
          <w:rFonts w:cs="Century Gothic"/>
          <w:b/>
          <w:bCs/>
          <w:sz w:val="28"/>
          <w:szCs w:val="28"/>
        </w:rPr>
      </w:pPr>
      <w:r w:rsidRPr="0070379A">
        <w:rPr>
          <w:rFonts w:cs="Century Gothic"/>
          <w:b/>
          <w:bCs/>
          <w:sz w:val="28"/>
          <w:szCs w:val="28"/>
        </w:rPr>
        <w:t>Welcome from</w:t>
      </w:r>
      <w:r w:rsidR="00BA255F">
        <w:rPr>
          <w:rFonts w:cs="Century Gothic"/>
          <w:b/>
          <w:bCs/>
          <w:sz w:val="28"/>
          <w:szCs w:val="28"/>
        </w:rPr>
        <w:t xml:space="preserve"> Helen Rowland</w:t>
      </w:r>
      <w:r w:rsidR="00F21155">
        <w:rPr>
          <w:rFonts w:cs="Century Gothic"/>
          <w:b/>
          <w:bCs/>
          <w:sz w:val="28"/>
          <w:szCs w:val="28"/>
        </w:rPr>
        <w:t>,</w:t>
      </w:r>
      <w:r w:rsidR="0040200F">
        <w:rPr>
          <w:rFonts w:cs="Century Gothic"/>
          <w:b/>
          <w:bCs/>
          <w:sz w:val="28"/>
          <w:szCs w:val="28"/>
        </w:rPr>
        <w:t xml:space="preserve"> Chief Executive</w:t>
      </w:r>
      <w:r w:rsidR="00F21155">
        <w:rPr>
          <w:rFonts w:cs="Century Gothic"/>
          <w:b/>
          <w:bCs/>
          <w:sz w:val="28"/>
          <w:szCs w:val="28"/>
        </w:rPr>
        <w:t xml:space="preserve"> – Focus</w:t>
      </w:r>
      <w:r w:rsidR="00C03EA5">
        <w:rPr>
          <w:rFonts w:cs="Century Gothic"/>
          <w:b/>
          <w:bCs/>
          <w:sz w:val="28"/>
          <w:szCs w:val="28"/>
        </w:rPr>
        <w:t>-</w:t>
      </w:r>
      <w:r w:rsidR="00F21155">
        <w:rPr>
          <w:rFonts w:cs="Century Gothic"/>
          <w:b/>
          <w:bCs/>
          <w:sz w:val="28"/>
          <w:szCs w:val="28"/>
        </w:rPr>
        <w:t>Trust</w:t>
      </w:r>
    </w:p>
    <w:p w14:paraId="13D1F9F7" w14:textId="77777777" w:rsidR="002920ED" w:rsidRDefault="002920ED" w:rsidP="00263531">
      <w:pPr>
        <w:pStyle w:val="NoSpacing"/>
        <w:rPr>
          <w:rFonts w:cs="Century Gothic"/>
        </w:rPr>
      </w:pPr>
    </w:p>
    <w:p w14:paraId="796F2635" w14:textId="77777777" w:rsidR="004970C8" w:rsidRDefault="004970C8" w:rsidP="00263531">
      <w:pPr>
        <w:pStyle w:val="NoSpacing"/>
        <w:rPr>
          <w:rFonts w:cs="Century Gothic"/>
        </w:rPr>
      </w:pPr>
      <w:r>
        <w:rPr>
          <w:rFonts w:cs="Century Gothic"/>
        </w:rPr>
        <w:t xml:space="preserve">Dear </w:t>
      </w:r>
      <w:r w:rsidR="00F21155">
        <w:rPr>
          <w:rFonts w:cs="Century Gothic"/>
        </w:rPr>
        <w:t>a</w:t>
      </w:r>
      <w:r>
        <w:rPr>
          <w:rFonts w:cs="Century Gothic"/>
        </w:rPr>
        <w:t>pplicant</w:t>
      </w:r>
      <w:r w:rsidR="00CA029C">
        <w:rPr>
          <w:rFonts w:cs="Century Gothic"/>
        </w:rPr>
        <w:t>,</w:t>
      </w:r>
    </w:p>
    <w:p w14:paraId="3819C946" w14:textId="77777777" w:rsidR="00CA029C" w:rsidRPr="0070379A" w:rsidRDefault="00CA029C" w:rsidP="00263531">
      <w:pPr>
        <w:pStyle w:val="NoSpacing"/>
        <w:rPr>
          <w:rFonts w:cs="Century Gothic"/>
        </w:rPr>
      </w:pPr>
    </w:p>
    <w:p w14:paraId="20A5D1B9" w14:textId="7AF02C28" w:rsidR="001F7D24" w:rsidRDefault="00F21155" w:rsidP="002D4633">
      <w:pPr>
        <w:pStyle w:val="NoSpacing"/>
        <w:rPr>
          <w:rFonts w:cs="Century Gothic"/>
        </w:rPr>
      </w:pPr>
      <w:r>
        <w:rPr>
          <w:rFonts w:cs="Century Gothic"/>
        </w:rPr>
        <w:t xml:space="preserve">Thank you for taking an interest in the </w:t>
      </w:r>
      <w:r w:rsidR="001F7D24">
        <w:rPr>
          <w:rFonts w:cs="Century Gothic"/>
        </w:rPr>
        <w:t xml:space="preserve">Head Teacher </w:t>
      </w:r>
      <w:r>
        <w:rPr>
          <w:rFonts w:cs="Century Gothic"/>
        </w:rPr>
        <w:t xml:space="preserve">vacancy at </w:t>
      </w:r>
      <w:r w:rsidR="00A24358">
        <w:rPr>
          <w:rFonts w:cs="Century Gothic"/>
        </w:rPr>
        <w:t xml:space="preserve">Thornhill </w:t>
      </w:r>
      <w:r w:rsidR="001F7D24">
        <w:rPr>
          <w:rFonts w:cs="Century Gothic"/>
        </w:rPr>
        <w:t>Junior</w:t>
      </w:r>
      <w:r w:rsidR="00A24358">
        <w:rPr>
          <w:rFonts w:cs="Century Gothic"/>
        </w:rPr>
        <w:t xml:space="preserve"> and Infant School</w:t>
      </w:r>
      <w:r>
        <w:rPr>
          <w:rFonts w:cs="Century Gothic"/>
        </w:rPr>
        <w:t xml:space="preserve">. </w:t>
      </w:r>
      <w:r w:rsidR="001F7D24">
        <w:rPr>
          <w:rFonts w:cs="Century Gothic"/>
        </w:rPr>
        <w:t>This vacancy has arisen as the substantive Head Teacher has been promoted to join our Central Team after ten years of leading the school.</w:t>
      </w:r>
    </w:p>
    <w:p w14:paraId="77702851" w14:textId="77777777" w:rsidR="001F7D24" w:rsidRDefault="001F7D24" w:rsidP="002D4633">
      <w:pPr>
        <w:pStyle w:val="NoSpacing"/>
        <w:rPr>
          <w:rFonts w:cs="Century Gothic"/>
        </w:rPr>
      </w:pPr>
    </w:p>
    <w:p w14:paraId="504B4C62" w14:textId="68FFF396" w:rsidR="00F22F5F" w:rsidRDefault="00A24358" w:rsidP="002D4633">
      <w:pPr>
        <w:pStyle w:val="NoSpacing"/>
        <w:rPr>
          <w:rFonts w:cs="Century Gothic"/>
        </w:rPr>
      </w:pPr>
      <w:r>
        <w:rPr>
          <w:rFonts w:cs="Century Gothic"/>
        </w:rPr>
        <w:t xml:space="preserve">Thornhill </w:t>
      </w:r>
      <w:r w:rsidR="001F7D24">
        <w:rPr>
          <w:rFonts w:cs="Century Gothic"/>
        </w:rPr>
        <w:t>Junior</w:t>
      </w:r>
      <w:r>
        <w:rPr>
          <w:rFonts w:cs="Century Gothic"/>
        </w:rPr>
        <w:t xml:space="preserve"> and Infant school</w:t>
      </w:r>
      <w:r w:rsidR="00F21155">
        <w:rPr>
          <w:rFonts w:cs="Century Gothic"/>
        </w:rPr>
        <w:t xml:space="preserve"> is an exciting place to work with great children and a staff team who are </w:t>
      </w:r>
      <w:r w:rsidR="00A24AE1">
        <w:rPr>
          <w:rFonts w:cs="Century Gothic"/>
        </w:rPr>
        <w:t>receptive to change and always looking for the best way</w:t>
      </w:r>
      <w:r w:rsidR="00B47DA2">
        <w:rPr>
          <w:rFonts w:cs="Century Gothic"/>
        </w:rPr>
        <w:t>s</w:t>
      </w:r>
      <w:r w:rsidR="00A24AE1">
        <w:rPr>
          <w:rFonts w:cs="Century Gothic"/>
        </w:rPr>
        <w:t xml:space="preserve"> to support the children and accelerate progress. </w:t>
      </w:r>
      <w:r w:rsidR="002D4633">
        <w:rPr>
          <w:rFonts w:cs="Century Gothic"/>
        </w:rPr>
        <w:t xml:space="preserve">The governing </w:t>
      </w:r>
      <w:r w:rsidR="001F7D24">
        <w:rPr>
          <w:rFonts w:cs="Century Gothic"/>
        </w:rPr>
        <w:t>board</w:t>
      </w:r>
      <w:r w:rsidR="002D4633">
        <w:rPr>
          <w:rFonts w:cs="Century Gothic"/>
        </w:rPr>
        <w:t xml:space="preserve"> are knowledgeable about the strengths and next steps for the </w:t>
      </w:r>
      <w:r w:rsidR="00A64404">
        <w:rPr>
          <w:rFonts w:cs="Century Gothic"/>
        </w:rPr>
        <w:t>school</w:t>
      </w:r>
      <w:r w:rsidR="002D4633">
        <w:rPr>
          <w:rFonts w:cs="Century Gothic"/>
        </w:rPr>
        <w:t xml:space="preserve"> and are true partners in leading the </w:t>
      </w:r>
      <w:r w:rsidR="008F5134">
        <w:rPr>
          <w:rFonts w:cs="Century Gothic"/>
        </w:rPr>
        <w:t xml:space="preserve">school </w:t>
      </w:r>
      <w:r w:rsidR="002D4633">
        <w:rPr>
          <w:rFonts w:cs="Century Gothic"/>
        </w:rPr>
        <w:t xml:space="preserve">forward with the </w:t>
      </w:r>
      <w:r>
        <w:rPr>
          <w:rFonts w:cs="Century Gothic"/>
        </w:rPr>
        <w:t xml:space="preserve">Head </w:t>
      </w:r>
      <w:r w:rsidR="001F7D24">
        <w:rPr>
          <w:rFonts w:cs="Century Gothic"/>
        </w:rPr>
        <w:t>Teacher and Trust.</w:t>
      </w:r>
    </w:p>
    <w:p w14:paraId="73BE3027" w14:textId="77777777" w:rsidR="00887E93" w:rsidRDefault="00887E93" w:rsidP="00263531">
      <w:pPr>
        <w:pStyle w:val="NoSpacing"/>
        <w:rPr>
          <w:rFonts w:cs="Century Gothic"/>
        </w:rPr>
      </w:pPr>
    </w:p>
    <w:p w14:paraId="624A3F3A" w14:textId="00269C8B" w:rsidR="00887E93" w:rsidRDefault="00887E93" w:rsidP="00263531">
      <w:pPr>
        <w:pStyle w:val="NoSpacing"/>
        <w:rPr>
          <w:rFonts w:cs="Century Gothic"/>
        </w:rPr>
      </w:pPr>
      <w:r>
        <w:rPr>
          <w:rFonts w:cs="Century Gothic"/>
        </w:rPr>
        <w:t xml:space="preserve">We hope that you will find this information pack helpful in finding out more about this post. You are very welcome to make an appointment to visit the </w:t>
      </w:r>
      <w:r w:rsidR="008F5134">
        <w:rPr>
          <w:rFonts w:cs="Century Gothic"/>
        </w:rPr>
        <w:t>school</w:t>
      </w:r>
      <w:r>
        <w:rPr>
          <w:rFonts w:cs="Century Gothic"/>
        </w:rPr>
        <w:t xml:space="preserve">. Appointments should be arranged directly with </w:t>
      </w:r>
      <w:r w:rsidR="00A24358">
        <w:rPr>
          <w:rFonts w:cs="Century Gothic"/>
        </w:rPr>
        <w:t>Louise Martin</w:t>
      </w:r>
      <w:r>
        <w:rPr>
          <w:rFonts w:cs="Century Gothic"/>
        </w:rPr>
        <w:t xml:space="preserve"> (Business Manager) by </w:t>
      </w:r>
      <w:r w:rsidRPr="004574E1">
        <w:rPr>
          <w:rFonts w:cs="Century Gothic"/>
        </w:rPr>
        <w:t>calling</w:t>
      </w:r>
      <w:r w:rsidR="00A24358">
        <w:rPr>
          <w:rFonts w:cs="Century Gothic"/>
        </w:rPr>
        <w:t xml:space="preserve"> </w:t>
      </w:r>
      <w:r w:rsidR="00BC08FD">
        <w:rPr>
          <w:rFonts w:cs="Century Gothic"/>
        </w:rPr>
        <w:t>01924 485638</w:t>
      </w:r>
      <w:r>
        <w:rPr>
          <w:rFonts w:cs="Century Gothic"/>
        </w:rPr>
        <w:t xml:space="preserve"> Visits will give you an opportunity to </w:t>
      </w:r>
      <w:r w:rsidR="00C12D0C">
        <w:rPr>
          <w:rFonts w:cs="Century Gothic"/>
        </w:rPr>
        <w:t>see</w:t>
      </w:r>
      <w:r>
        <w:rPr>
          <w:rFonts w:cs="Century Gothic"/>
        </w:rPr>
        <w:t xml:space="preserve"> the </w:t>
      </w:r>
      <w:r w:rsidR="005D3EE9">
        <w:rPr>
          <w:rFonts w:cs="Century Gothic"/>
        </w:rPr>
        <w:t xml:space="preserve">school </w:t>
      </w:r>
      <w:r>
        <w:rPr>
          <w:rFonts w:cs="Century Gothic"/>
        </w:rPr>
        <w:t>in action and also have a conversation with</w:t>
      </w:r>
      <w:r w:rsidR="00A24358">
        <w:rPr>
          <w:rFonts w:cs="Century Gothic"/>
        </w:rPr>
        <w:t xml:space="preserve"> </w:t>
      </w:r>
      <w:r w:rsidR="00BC08FD">
        <w:rPr>
          <w:rFonts w:cs="Century Gothic"/>
        </w:rPr>
        <w:t>Jen Rylance</w:t>
      </w:r>
      <w:r>
        <w:rPr>
          <w:rFonts w:cs="Century Gothic"/>
        </w:rPr>
        <w:t xml:space="preserve">, the </w:t>
      </w:r>
      <w:r w:rsidR="00A24358">
        <w:rPr>
          <w:rFonts w:cs="Century Gothic"/>
        </w:rPr>
        <w:t>Interim Headteacher</w:t>
      </w:r>
      <w:r>
        <w:rPr>
          <w:rFonts w:cs="Century Gothic"/>
        </w:rPr>
        <w:t>.</w:t>
      </w:r>
    </w:p>
    <w:p w14:paraId="55688609" w14:textId="77777777" w:rsidR="00887E93" w:rsidRDefault="00887E93" w:rsidP="00263531">
      <w:pPr>
        <w:pStyle w:val="NoSpacing"/>
        <w:rPr>
          <w:rFonts w:cs="Century Gothic"/>
        </w:rPr>
      </w:pPr>
    </w:p>
    <w:p w14:paraId="25EAEBAD" w14:textId="0CD9E685" w:rsidR="00887E93" w:rsidRDefault="00887E93" w:rsidP="00263531">
      <w:pPr>
        <w:pStyle w:val="NoSpacing"/>
        <w:rPr>
          <w:rFonts w:cs="Century Gothic"/>
        </w:rPr>
      </w:pPr>
      <w:r>
        <w:rPr>
          <w:rFonts w:cs="Century Gothic"/>
        </w:rPr>
        <w:t>If you would like a further conversation about any aspect of this post or about working as part of Focus-</w:t>
      </w:r>
      <w:r w:rsidR="00266E26">
        <w:rPr>
          <w:rFonts w:cs="Century Gothic"/>
        </w:rPr>
        <w:t>Trust,</w:t>
      </w:r>
      <w:r>
        <w:rPr>
          <w:rFonts w:cs="Century Gothic"/>
        </w:rPr>
        <w:t xml:space="preserve"> please do not hesitate to contact me. </w:t>
      </w:r>
      <w:r w:rsidR="00266E26">
        <w:rPr>
          <w:rFonts w:cs="Century Gothic"/>
        </w:rPr>
        <w:t xml:space="preserve">   </w:t>
      </w:r>
      <w:r>
        <w:rPr>
          <w:rFonts w:cs="Century Gothic"/>
        </w:rPr>
        <w:t xml:space="preserve">Either contact </w:t>
      </w:r>
      <w:r w:rsidR="00266E26">
        <w:rPr>
          <w:rFonts w:cs="Century Gothic"/>
        </w:rPr>
        <w:t xml:space="preserve">me </w:t>
      </w:r>
      <w:r>
        <w:rPr>
          <w:rFonts w:cs="Century Gothic"/>
        </w:rPr>
        <w:t xml:space="preserve">directly by email </w:t>
      </w:r>
      <w:hyperlink r:id="rId15" w:history="1">
        <w:r w:rsidR="00266E26" w:rsidRPr="003C5A07">
          <w:rPr>
            <w:rStyle w:val="Hyperlink"/>
            <w:rFonts w:cs="Calibri"/>
          </w:rPr>
          <w:t>h.rowland</w:t>
        </w:r>
        <w:r w:rsidR="00266E26" w:rsidRPr="003C5A07">
          <w:rPr>
            <w:rStyle w:val="Hyperlink"/>
            <w:rFonts w:cs="Century Gothic"/>
          </w:rPr>
          <w:t>@focus-trust.co.uk</w:t>
        </w:r>
      </w:hyperlink>
      <w:r>
        <w:rPr>
          <w:rFonts w:cs="Century Gothic"/>
        </w:rPr>
        <w:t xml:space="preserve"> or call Janet Berry (PA) who will arrange a </w:t>
      </w:r>
      <w:r w:rsidR="001F7D24">
        <w:rPr>
          <w:rFonts w:cs="Century Gothic"/>
        </w:rPr>
        <w:t xml:space="preserve">Teams, Zoom or </w:t>
      </w:r>
      <w:r>
        <w:rPr>
          <w:rFonts w:cs="Century Gothic"/>
        </w:rPr>
        <w:t>telephone call (</w:t>
      </w:r>
      <w:r w:rsidR="00964F23">
        <w:rPr>
          <w:rFonts w:cs="Century Gothic"/>
        </w:rPr>
        <w:t>07867 423870</w:t>
      </w:r>
      <w:r>
        <w:rPr>
          <w:rFonts w:cs="Century Gothic"/>
        </w:rPr>
        <w:t>).</w:t>
      </w:r>
    </w:p>
    <w:p w14:paraId="40600E9C" w14:textId="77777777" w:rsidR="00887E93" w:rsidRDefault="00887E93" w:rsidP="00263531">
      <w:pPr>
        <w:pStyle w:val="NoSpacing"/>
        <w:rPr>
          <w:rFonts w:cs="Century Gothic"/>
        </w:rPr>
      </w:pPr>
    </w:p>
    <w:p w14:paraId="3EBDADBD" w14:textId="77777777" w:rsidR="00EC13B7" w:rsidRDefault="00EC13B7" w:rsidP="00263531">
      <w:pPr>
        <w:pStyle w:val="NoSpacing"/>
        <w:rPr>
          <w:rFonts w:cs="Century Gothic"/>
        </w:rPr>
      </w:pPr>
    </w:p>
    <w:p w14:paraId="44A399C2" w14:textId="64F173EC" w:rsidR="00B2238F" w:rsidRDefault="00A24358" w:rsidP="00263531">
      <w:pPr>
        <w:pStyle w:val="NoSpacing"/>
        <w:rPr>
          <w:rFonts w:cs="Century Gothic"/>
        </w:rPr>
      </w:pPr>
      <w:r>
        <w:rPr>
          <w:rFonts w:cs="Century Gothic"/>
        </w:rPr>
        <w:t>Please</w:t>
      </w:r>
      <w:r w:rsidR="00B2238F">
        <w:rPr>
          <w:rFonts w:cs="Century Gothic"/>
        </w:rPr>
        <w:t xml:space="preserve"> contact us if you require any further information.</w:t>
      </w:r>
    </w:p>
    <w:p w14:paraId="534E8702" w14:textId="38F19DB0" w:rsidR="00F22F5F" w:rsidRDefault="00207E78" w:rsidP="00263531">
      <w:pPr>
        <w:pStyle w:val="NoSpacing"/>
        <w:rPr>
          <w:rFonts w:cs="Arial"/>
          <w:color w:val="000000" w:themeColor="text1"/>
          <w:sz w:val="20"/>
          <w:szCs w:val="20"/>
        </w:rPr>
      </w:pPr>
      <w:r>
        <w:rPr>
          <w:rFonts w:cs="Arial"/>
          <w:color w:val="000000" w:themeColor="text1"/>
          <w:sz w:val="20"/>
          <w:szCs w:val="20"/>
        </w:rPr>
        <w:t xml:space="preserve">Please return all completed documents to </w:t>
      </w:r>
      <w:hyperlink r:id="rId16" w:history="1">
        <w:r w:rsidRPr="00E068AD">
          <w:rPr>
            <w:rStyle w:val="Hyperlink"/>
            <w:rFonts w:cs="Arial"/>
            <w:sz w:val="20"/>
            <w:szCs w:val="20"/>
          </w:rPr>
          <w:t>C.livingstone@focus-trust.co.uk</w:t>
        </w:r>
      </w:hyperlink>
      <w:r>
        <w:rPr>
          <w:rFonts w:cs="Arial"/>
          <w:color w:val="000000" w:themeColor="text1"/>
          <w:sz w:val="20"/>
          <w:szCs w:val="20"/>
        </w:rPr>
        <w:t xml:space="preserve"> by </w:t>
      </w:r>
      <w:r w:rsidR="00B12483">
        <w:rPr>
          <w:rFonts w:cs="Arial"/>
          <w:color w:val="000000" w:themeColor="text1"/>
          <w:sz w:val="20"/>
          <w:szCs w:val="20"/>
        </w:rPr>
        <w:t>15 Oct Noon</w:t>
      </w:r>
    </w:p>
    <w:p w14:paraId="283B34EB" w14:textId="6AB857E6" w:rsidR="001B3499" w:rsidRDefault="001B3499" w:rsidP="00263531">
      <w:pPr>
        <w:pStyle w:val="NoSpacing"/>
        <w:rPr>
          <w:rFonts w:cs="Arial"/>
          <w:color w:val="000000" w:themeColor="text1"/>
          <w:sz w:val="20"/>
          <w:szCs w:val="20"/>
        </w:rPr>
      </w:pPr>
    </w:p>
    <w:p w14:paraId="3D1109D7" w14:textId="05F4EFCB" w:rsidR="001B3499" w:rsidRDefault="001B3499" w:rsidP="00263531">
      <w:pPr>
        <w:pStyle w:val="NoSpacing"/>
        <w:rPr>
          <w:rFonts w:cs="Century Gothic"/>
        </w:rPr>
      </w:pPr>
    </w:p>
    <w:p w14:paraId="0147522B" w14:textId="209FFB24" w:rsidR="0025578E" w:rsidRDefault="00C210F3" w:rsidP="00263531">
      <w:pPr>
        <w:pStyle w:val="NoSpacing"/>
        <w:rPr>
          <w:rFonts w:cs="Century Gothic"/>
        </w:rPr>
      </w:pPr>
      <w:r>
        <w:rPr>
          <w:noProof/>
        </w:rPr>
        <w:drawing>
          <wp:anchor distT="0" distB="0" distL="114300" distR="114300" simplePos="0" relativeHeight="251673613" behindDoc="0" locked="0" layoutInCell="1" allowOverlap="1" wp14:anchorId="69184834" wp14:editId="44BB7692">
            <wp:simplePos x="0" y="0"/>
            <wp:positionH relativeFrom="margin">
              <wp:align>center</wp:align>
            </wp:positionH>
            <wp:positionV relativeFrom="paragraph">
              <wp:posOffset>104140</wp:posOffset>
            </wp:positionV>
            <wp:extent cx="4864100" cy="2300605"/>
            <wp:effectExtent l="57150" t="57150" r="50800" b="61595"/>
            <wp:wrapSquare wrapText="bothSides"/>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64100" cy="2300605"/>
                    </a:xfrm>
                    <a:prstGeom prst="rect">
                      <a:avLst/>
                    </a:prstGeom>
                    <a:noFill/>
                    <a:ln w="50800">
                      <a:solidFill>
                        <a:srgbClr val="990033"/>
                      </a:solidFill>
                      <a:miter lim="800000"/>
                      <a:headEnd/>
                      <a:tailEnd/>
                    </a:ln>
                  </pic:spPr>
                </pic:pic>
              </a:graphicData>
            </a:graphic>
            <wp14:sizeRelH relativeFrom="margin">
              <wp14:pctWidth>0</wp14:pctWidth>
            </wp14:sizeRelH>
            <wp14:sizeRelV relativeFrom="margin">
              <wp14:pctHeight>0</wp14:pctHeight>
            </wp14:sizeRelV>
          </wp:anchor>
        </w:drawing>
      </w:r>
    </w:p>
    <w:p w14:paraId="2827D998" w14:textId="591FA418" w:rsidR="0025578E" w:rsidRDefault="005B320F" w:rsidP="00263531">
      <w:pPr>
        <w:pStyle w:val="NoSpacing"/>
        <w:rPr>
          <w:rFonts w:cs="Century Gothic"/>
        </w:rPr>
      </w:pPr>
      <w:r w:rsidRPr="005B320F">
        <w:rPr>
          <w:rFonts w:ascii="Times New Roman" w:hAnsi="Times New Roman" w:cs="Times New Roman"/>
          <w:snapToGrid w:val="0"/>
          <w:w w:val="0"/>
          <w:sz w:val="0"/>
          <w:szCs w:val="0"/>
          <w:u w:color="000000"/>
          <w:bdr w:val="none" w:sz="0" w:space="0" w:color="000000"/>
          <w:shd w:val="clear" w:color="000000" w:fill="000000"/>
        </w:rPr>
        <w:t xml:space="preserve"> </w:t>
      </w:r>
    </w:p>
    <w:p w14:paraId="1BD368E0" w14:textId="171E77CD" w:rsidR="0025578E" w:rsidRDefault="0025578E" w:rsidP="00263531">
      <w:pPr>
        <w:pStyle w:val="NoSpacing"/>
        <w:rPr>
          <w:rFonts w:cs="Century Gothic"/>
        </w:rPr>
      </w:pPr>
    </w:p>
    <w:p w14:paraId="186B1163" w14:textId="77777777" w:rsidR="0025578E" w:rsidRDefault="0025578E" w:rsidP="00263531">
      <w:pPr>
        <w:pStyle w:val="NoSpacing"/>
        <w:rPr>
          <w:rFonts w:cs="Century Gothic"/>
        </w:rPr>
      </w:pPr>
    </w:p>
    <w:p w14:paraId="5E86C10B" w14:textId="17F83F6E" w:rsidR="0025578E" w:rsidRDefault="0025578E" w:rsidP="00263531">
      <w:pPr>
        <w:pStyle w:val="NoSpacing"/>
        <w:rPr>
          <w:rFonts w:cs="Century Gothic"/>
        </w:rPr>
      </w:pPr>
    </w:p>
    <w:p w14:paraId="72A89C6C" w14:textId="7125272A" w:rsidR="0025578E" w:rsidRDefault="0025578E" w:rsidP="00263531">
      <w:pPr>
        <w:pStyle w:val="NoSpacing"/>
        <w:rPr>
          <w:rFonts w:cs="Century Gothic"/>
        </w:rPr>
      </w:pPr>
    </w:p>
    <w:p w14:paraId="401DB760" w14:textId="77777777" w:rsidR="009C107A" w:rsidRDefault="009C107A" w:rsidP="004A16F0">
      <w:pPr>
        <w:pStyle w:val="NoSpacing"/>
      </w:pPr>
    </w:p>
    <w:p w14:paraId="44F0F5B9" w14:textId="77777777" w:rsidR="009C107A" w:rsidRDefault="009C107A" w:rsidP="006B111B">
      <w:pPr>
        <w:rPr>
          <w:rFonts w:cs="Arial"/>
        </w:rPr>
      </w:pPr>
    </w:p>
    <w:p w14:paraId="774F42C6" w14:textId="77777777" w:rsidR="001B3499" w:rsidRDefault="001B3499" w:rsidP="008970D4">
      <w:pPr>
        <w:pStyle w:val="NoSpacing"/>
        <w:rPr>
          <w:rFonts w:cs="Century Gothic"/>
          <w:b/>
          <w:bCs/>
          <w:sz w:val="28"/>
          <w:szCs w:val="28"/>
        </w:rPr>
      </w:pPr>
    </w:p>
    <w:p w14:paraId="3CE165C1" w14:textId="77777777" w:rsidR="001B3499" w:rsidRDefault="001B3499" w:rsidP="008970D4">
      <w:pPr>
        <w:pStyle w:val="NoSpacing"/>
        <w:rPr>
          <w:rFonts w:cs="Century Gothic"/>
          <w:b/>
          <w:bCs/>
          <w:sz w:val="28"/>
          <w:szCs w:val="28"/>
        </w:rPr>
      </w:pPr>
    </w:p>
    <w:p w14:paraId="3A05F8C1" w14:textId="77777777" w:rsidR="001B3499" w:rsidRDefault="001B3499" w:rsidP="008970D4">
      <w:pPr>
        <w:pStyle w:val="NoSpacing"/>
        <w:rPr>
          <w:rFonts w:cs="Century Gothic"/>
          <w:b/>
          <w:bCs/>
          <w:sz w:val="28"/>
          <w:szCs w:val="28"/>
        </w:rPr>
      </w:pPr>
    </w:p>
    <w:p w14:paraId="2D0FF80B" w14:textId="77777777" w:rsidR="001B3499" w:rsidRDefault="001B3499" w:rsidP="008970D4">
      <w:pPr>
        <w:pStyle w:val="NoSpacing"/>
        <w:rPr>
          <w:rFonts w:cs="Century Gothic"/>
          <w:b/>
          <w:bCs/>
          <w:sz w:val="28"/>
          <w:szCs w:val="28"/>
        </w:rPr>
      </w:pPr>
    </w:p>
    <w:p w14:paraId="49D2DF94" w14:textId="77777777" w:rsidR="001B3499" w:rsidRDefault="001B3499" w:rsidP="008970D4">
      <w:pPr>
        <w:pStyle w:val="NoSpacing"/>
        <w:rPr>
          <w:rFonts w:cs="Century Gothic"/>
          <w:b/>
          <w:bCs/>
          <w:sz w:val="28"/>
          <w:szCs w:val="28"/>
        </w:rPr>
      </w:pPr>
    </w:p>
    <w:p w14:paraId="2FD990F5" w14:textId="77777777" w:rsidR="001B3499" w:rsidRDefault="001B3499" w:rsidP="008970D4">
      <w:pPr>
        <w:pStyle w:val="NoSpacing"/>
        <w:rPr>
          <w:rFonts w:cs="Century Gothic"/>
          <w:b/>
          <w:bCs/>
          <w:sz w:val="28"/>
          <w:szCs w:val="28"/>
        </w:rPr>
      </w:pPr>
    </w:p>
    <w:p w14:paraId="759453F6" w14:textId="77777777" w:rsidR="001B3499" w:rsidRDefault="001B3499" w:rsidP="008970D4">
      <w:pPr>
        <w:pStyle w:val="NoSpacing"/>
        <w:rPr>
          <w:rFonts w:cs="Century Gothic"/>
          <w:b/>
          <w:bCs/>
          <w:sz w:val="28"/>
          <w:szCs w:val="28"/>
        </w:rPr>
      </w:pPr>
    </w:p>
    <w:p w14:paraId="6B0F9A56" w14:textId="5233BDD4" w:rsidR="008970D4" w:rsidRDefault="008970D4" w:rsidP="008970D4">
      <w:pPr>
        <w:pStyle w:val="NoSpacing"/>
        <w:rPr>
          <w:rFonts w:cs="Century Gothic"/>
          <w:b/>
          <w:bCs/>
          <w:sz w:val="28"/>
          <w:szCs w:val="28"/>
        </w:rPr>
      </w:pPr>
      <w:r w:rsidRPr="0070379A">
        <w:rPr>
          <w:rFonts w:cs="Century Gothic"/>
          <w:b/>
          <w:bCs/>
          <w:sz w:val="28"/>
          <w:szCs w:val="28"/>
        </w:rPr>
        <w:t xml:space="preserve">Welcome from </w:t>
      </w:r>
      <w:r>
        <w:rPr>
          <w:rFonts w:cs="Century Gothic"/>
          <w:b/>
          <w:bCs/>
          <w:sz w:val="28"/>
          <w:szCs w:val="28"/>
        </w:rPr>
        <w:t>Chair of Governors</w:t>
      </w:r>
    </w:p>
    <w:p w14:paraId="50A0D72B" w14:textId="43B21EC7" w:rsidR="008970D4" w:rsidRDefault="008970D4" w:rsidP="008970D4">
      <w:pPr>
        <w:pStyle w:val="NoSpacing"/>
        <w:rPr>
          <w:rFonts w:cs="Century Gothic"/>
          <w:b/>
          <w:bCs/>
          <w:sz w:val="28"/>
          <w:szCs w:val="28"/>
        </w:rPr>
      </w:pPr>
    </w:p>
    <w:p w14:paraId="75D87F16" w14:textId="77777777" w:rsidR="004A16F0" w:rsidRPr="00514360" w:rsidRDefault="004A16F0" w:rsidP="004A16F0">
      <w:pPr>
        <w:rPr>
          <w:rFonts w:cs="Arial"/>
        </w:rPr>
      </w:pPr>
      <w:r w:rsidRPr="00514360">
        <w:rPr>
          <w:rFonts w:cs="Arial"/>
        </w:rPr>
        <w:t>Dear applicant,</w:t>
      </w:r>
      <w:r w:rsidRPr="00514360">
        <w:rPr>
          <w:rFonts w:eastAsia="Times New Roman" w:cs="Times New Roman"/>
          <w:color w:val="333333"/>
        </w:rPr>
        <w:t> </w:t>
      </w:r>
    </w:p>
    <w:p w14:paraId="0D906FB9" w14:textId="77777777" w:rsidR="004A16F0" w:rsidRPr="00514360" w:rsidRDefault="004A16F0" w:rsidP="004A16F0">
      <w:pPr>
        <w:rPr>
          <w:rFonts w:cs="Arial"/>
        </w:rPr>
      </w:pPr>
      <w:r w:rsidRPr="00514360">
        <w:rPr>
          <w:rFonts w:cs="Arial"/>
        </w:rPr>
        <w:t xml:space="preserve">Thank you for taking the time to consider applying for the headship of </w:t>
      </w:r>
      <w:r w:rsidRPr="00514360">
        <w:rPr>
          <w:rFonts w:eastAsia="Times New Roman" w:cs="Times New Roman"/>
          <w:color w:val="333333"/>
        </w:rPr>
        <w:t xml:space="preserve">Thornhill Junior and Infant School. </w:t>
      </w:r>
      <w:r w:rsidRPr="00514360">
        <w:rPr>
          <w:rFonts w:cs="Arial"/>
        </w:rPr>
        <w:t xml:space="preserve"> As Chair of the Governing Body, I would like to take this opportunity to tell you a little bit about the context of our school.</w:t>
      </w:r>
    </w:p>
    <w:p w14:paraId="791AC214" w14:textId="77777777" w:rsidR="004A16F0" w:rsidRPr="00514360" w:rsidRDefault="004A16F0" w:rsidP="004A16F0">
      <w:pPr>
        <w:rPr>
          <w:rFonts w:cs="Arial"/>
        </w:rPr>
      </w:pPr>
      <w:r w:rsidRPr="00514360">
        <w:rPr>
          <w:rFonts w:eastAsia="Times New Roman" w:cs="Times New Roman"/>
          <w:color w:val="333333"/>
        </w:rPr>
        <w:t>Thornhill Junior and Infant School is a two-form entry school, situated in Thornhill on the outskirts of Dewsbury, West Yorkshire.</w:t>
      </w:r>
      <w:r w:rsidRPr="00514360">
        <w:rPr>
          <w:rFonts w:cs="Arial"/>
        </w:rPr>
        <w:t xml:space="preserve"> We have PAN of 420 primary aged pupils with an admission limit of 60 pupils per year group. </w:t>
      </w:r>
      <w:r w:rsidRPr="00514360">
        <w:rPr>
          <w:rFonts w:eastAsia="Times New Roman" w:cs="Times New Roman"/>
          <w:color w:val="333333"/>
        </w:rPr>
        <w:t>A small percentage of pupils come from homes where English may not be the first language.</w:t>
      </w:r>
    </w:p>
    <w:p w14:paraId="12946A1C" w14:textId="77777777" w:rsidR="004A16F0" w:rsidRPr="00514360" w:rsidRDefault="004A16F0" w:rsidP="004A16F0">
      <w:pPr>
        <w:rPr>
          <w:rFonts w:cs="Arial"/>
        </w:rPr>
      </w:pPr>
      <w:r w:rsidRPr="00514360">
        <w:rPr>
          <w:rFonts w:cs="Arial"/>
        </w:rPr>
        <w:t xml:space="preserve">We are proud </w:t>
      </w:r>
      <w:r w:rsidRPr="00514360">
        <w:rPr>
          <w:rFonts w:eastAsia="Times New Roman" w:cs="Times New Roman"/>
          <w:color w:val="333333"/>
        </w:rPr>
        <w:t>to be part of the Focus Academy Trust and recognise the value of support, ethos, challenge, and collective efficacy embodied within the trust.</w:t>
      </w:r>
    </w:p>
    <w:p w14:paraId="62B77CED" w14:textId="772BEF44" w:rsidR="004A16F0" w:rsidRPr="00514360" w:rsidRDefault="004A16F0" w:rsidP="004A16F0">
      <w:pPr>
        <w:rPr>
          <w:rFonts w:cs="Arial"/>
        </w:rPr>
      </w:pPr>
      <w:r w:rsidRPr="00514360">
        <w:rPr>
          <w:rFonts w:cs="Arial"/>
        </w:rPr>
        <w:t>This is a very friendly school where children are happy, and staff work exceptionally well as part of a team. The large staff of teachers</w:t>
      </w:r>
      <w:r>
        <w:rPr>
          <w:rFonts w:cs="Arial"/>
        </w:rPr>
        <w:t xml:space="preserve"> and</w:t>
      </w:r>
      <w:r w:rsidRPr="00514360">
        <w:rPr>
          <w:rFonts w:cs="Arial"/>
        </w:rPr>
        <w:t xml:space="preserve"> teaching assistants are led by a dedicated, highly respected Senior Leadership Team. Currently we have an Acting Headteacher due the secondment, and subsequent appointment, of the Headteacher to the post of Education Director for Focus Trust.</w:t>
      </w:r>
      <w:r w:rsidR="003155E8">
        <w:rPr>
          <w:rFonts w:cs="Arial"/>
        </w:rPr>
        <w:t xml:space="preserve"> </w:t>
      </w:r>
    </w:p>
    <w:p w14:paraId="34407840" w14:textId="77777777" w:rsidR="004A16F0" w:rsidRPr="00514360" w:rsidRDefault="004A16F0" w:rsidP="004A16F0">
      <w:pPr>
        <w:rPr>
          <w:rFonts w:eastAsia="Times New Roman" w:cs="Times New Roman"/>
          <w:color w:val="333333"/>
        </w:rPr>
      </w:pPr>
      <w:r w:rsidRPr="00514360">
        <w:rPr>
          <w:rFonts w:eastAsia="Times New Roman" w:cs="Times New Roman"/>
          <w:color w:val="333333"/>
        </w:rPr>
        <w:t>There are 15 spacious and well-equipped classrooms. The school has a large hall which is used as a gymnasium, dining room and assembly hall. Our school is surrounded by secure playgrounds and a large, grassed area which includes an orchard. The building is a mixture of old and new and there has been much renovation and interior development over the last five years.</w:t>
      </w:r>
    </w:p>
    <w:p w14:paraId="2851F529" w14:textId="77777777" w:rsidR="004A16F0" w:rsidRPr="00514360" w:rsidRDefault="004A16F0" w:rsidP="004A16F0">
      <w:pPr>
        <w:rPr>
          <w:rFonts w:eastAsia="Times New Roman" w:cs="Times New Roman"/>
          <w:color w:val="333333"/>
        </w:rPr>
      </w:pPr>
      <w:r w:rsidRPr="00514360">
        <w:rPr>
          <w:rFonts w:eastAsia="Times New Roman" w:cs="Times New Roman"/>
          <w:color w:val="333333"/>
        </w:rPr>
        <w:t>We offer a wide range of extra-curricular activities and clubs, and the school is renowned as a lead in music provision.</w:t>
      </w:r>
    </w:p>
    <w:p w14:paraId="6B36EB6D" w14:textId="77777777" w:rsidR="004A16F0" w:rsidRPr="00514360" w:rsidRDefault="004A16F0" w:rsidP="004A16F0">
      <w:pPr>
        <w:shd w:val="clear" w:color="auto" w:fill="FFFFFF"/>
        <w:spacing w:after="150" w:line="360" w:lineRule="atLeast"/>
        <w:rPr>
          <w:rFonts w:eastAsia="Times New Roman" w:cs="Times New Roman"/>
          <w:color w:val="333333"/>
        </w:rPr>
      </w:pPr>
      <w:r w:rsidRPr="00514360">
        <w:rPr>
          <w:rFonts w:eastAsia="Times New Roman" w:cs="Times New Roman"/>
          <w:color w:val="333333"/>
        </w:rPr>
        <w:t>Parents are made very welcome in the school and provide much valuable support; they run the ‘Friends of Thornhill’ group which organises social and fund-raising activities.</w:t>
      </w:r>
    </w:p>
    <w:p w14:paraId="34F2A404" w14:textId="77777777" w:rsidR="004A16F0" w:rsidRDefault="004A16F0" w:rsidP="004A16F0">
      <w:pPr>
        <w:shd w:val="clear" w:color="auto" w:fill="FFFFFF"/>
        <w:spacing w:after="150" w:line="360" w:lineRule="atLeast"/>
        <w:rPr>
          <w:rFonts w:eastAsia="Times New Roman" w:cs="Times New Roman"/>
          <w:color w:val="333333"/>
        </w:rPr>
      </w:pPr>
      <w:r w:rsidRPr="00514360">
        <w:rPr>
          <w:rFonts w:eastAsia="Times New Roman" w:cs="Times New Roman"/>
          <w:color w:val="333333"/>
        </w:rPr>
        <w:t>Our school is popular with local families and has a reputation for being friendly and welcoming. There are good links with the local community through various activities and positive relationships with neighbouring schools, including the local High School.</w:t>
      </w:r>
    </w:p>
    <w:p w14:paraId="00391332" w14:textId="77777777" w:rsidR="004A16F0" w:rsidRPr="00514360" w:rsidRDefault="004A16F0" w:rsidP="004A16F0">
      <w:pPr>
        <w:rPr>
          <w:rFonts w:cs="Arial"/>
        </w:rPr>
      </w:pPr>
      <w:r w:rsidRPr="00514360">
        <w:rPr>
          <w:rFonts w:cs="Arial"/>
        </w:rPr>
        <w:t xml:space="preserve">I hope I have given you a flavour of Thornhill Junior and Infant School and that it makes you feel that you would like to become a part of our </w:t>
      </w:r>
      <w:r>
        <w:rPr>
          <w:rFonts w:cs="Arial"/>
        </w:rPr>
        <w:t xml:space="preserve">school </w:t>
      </w:r>
      <w:r w:rsidRPr="00514360">
        <w:rPr>
          <w:rFonts w:cs="Arial"/>
        </w:rPr>
        <w:t>community.</w:t>
      </w:r>
    </w:p>
    <w:p w14:paraId="28A22814" w14:textId="77777777" w:rsidR="004A16F0" w:rsidRPr="00514360" w:rsidRDefault="004A16F0" w:rsidP="004A16F0">
      <w:pPr>
        <w:pStyle w:val="NoSpacing"/>
      </w:pPr>
      <w:r w:rsidRPr="00514360">
        <w:t>Yours sincerely,</w:t>
      </w:r>
    </w:p>
    <w:p w14:paraId="6FE8429C" w14:textId="77777777" w:rsidR="004A16F0" w:rsidRPr="00514360" w:rsidRDefault="004A16F0" w:rsidP="004A16F0">
      <w:pPr>
        <w:pStyle w:val="NoSpacing"/>
      </w:pPr>
      <w:r w:rsidRPr="00514360">
        <w:t>Paul Spencer</w:t>
      </w:r>
    </w:p>
    <w:p w14:paraId="3C503D81" w14:textId="77777777" w:rsidR="004A16F0" w:rsidRDefault="004A16F0" w:rsidP="004A16F0">
      <w:pPr>
        <w:pStyle w:val="NoSpacing"/>
      </w:pPr>
      <w:r w:rsidRPr="00514360">
        <w:t>Chair of the Governing Body</w:t>
      </w:r>
      <w:r w:rsidRPr="003B5866">
        <w:t xml:space="preserve"> </w:t>
      </w:r>
    </w:p>
    <w:p w14:paraId="6D5447D1" w14:textId="77777777" w:rsidR="004A16F0" w:rsidRDefault="004A16F0" w:rsidP="004A16F0">
      <w:pPr>
        <w:pStyle w:val="NoSpacing"/>
      </w:pPr>
    </w:p>
    <w:p w14:paraId="32697950" w14:textId="135FAFA8" w:rsidR="004A16F0" w:rsidRDefault="004A16F0" w:rsidP="009C107A">
      <w:pPr>
        <w:pStyle w:val="NoSpacing"/>
      </w:pPr>
    </w:p>
    <w:p w14:paraId="0FB3ABE8" w14:textId="0A89B837" w:rsidR="002920ED" w:rsidRDefault="001F7D24" w:rsidP="004B5250">
      <w:pPr>
        <w:pStyle w:val="NoSpacing"/>
        <w:rPr>
          <w:rFonts w:cs="Century Gothic"/>
          <w:b/>
          <w:bCs/>
          <w:sz w:val="28"/>
          <w:szCs w:val="28"/>
        </w:rPr>
      </w:pPr>
      <w:r>
        <w:rPr>
          <w:rFonts w:cs="Century Gothic"/>
          <w:b/>
          <w:bCs/>
          <w:sz w:val="28"/>
          <w:szCs w:val="28"/>
        </w:rPr>
        <w:t>School</w:t>
      </w:r>
      <w:r w:rsidRPr="0070379A">
        <w:rPr>
          <w:rFonts w:cs="Century Gothic"/>
          <w:b/>
          <w:bCs/>
          <w:sz w:val="28"/>
          <w:szCs w:val="28"/>
        </w:rPr>
        <w:t xml:space="preserve"> </w:t>
      </w:r>
      <w:r w:rsidR="00E74006" w:rsidRPr="0070379A">
        <w:rPr>
          <w:rFonts w:cs="Century Gothic"/>
          <w:b/>
          <w:bCs/>
          <w:sz w:val="28"/>
          <w:szCs w:val="28"/>
        </w:rPr>
        <w:t>details</w:t>
      </w:r>
    </w:p>
    <w:p w14:paraId="7AD6A3F1" w14:textId="77777777" w:rsidR="009001A3" w:rsidRPr="009001A3" w:rsidRDefault="009001A3" w:rsidP="004B5250">
      <w:pPr>
        <w:pStyle w:val="NoSpacing"/>
        <w:rPr>
          <w:rFonts w:cs="Century Gothic"/>
          <w:b/>
          <w:bCs/>
          <w:sz w:val="6"/>
          <w:szCs w:val="6"/>
        </w:rPr>
      </w:pPr>
    </w:p>
    <w:tbl>
      <w:tblPr>
        <w:tblW w:w="0" w:type="auto"/>
        <w:tblLook w:val="00A0" w:firstRow="1" w:lastRow="0" w:firstColumn="1" w:lastColumn="0" w:noHBand="0" w:noVBand="0"/>
      </w:tblPr>
      <w:tblGrid>
        <w:gridCol w:w="1518"/>
        <w:gridCol w:w="8688"/>
      </w:tblGrid>
      <w:tr w:rsidR="002920ED" w:rsidRPr="004B3655" w14:paraId="1B95369E" w14:textId="77777777" w:rsidTr="00BE6BB6">
        <w:tc>
          <w:tcPr>
            <w:tcW w:w="1526" w:type="dxa"/>
          </w:tcPr>
          <w:p w14:paraId="175C4B64" w14:textId="77777777" w:rsidR="002920ED" w:rsidRPr="004B3655" w:rsidRDefault="002920ED" w:rsidP="004B5250">
            <w:pPr>
              <w:pStyle w:val="NoSpacing"/>
              <w:rPr>
                <w:rFonts w:cs="Century Gothic"/>
                <w:b/>
                <w:bCs/>
              </w:rPr>
            </w:pPr>
            <w:r w:rsidRPr="004B3655">
              <w:rPr>
                <w:rFonts w:cs="Century Gothic"/>
                <w:b/>
                <w:bCs/>
              </w:rPr>
              <w:t>Address</w:t>
            </w:r>
          </w:p>
        </w:tc>
        <w:tc>
          <w:tcPr>
            <w:tcW w:w="8896" w:type="dxa"/>
          </w:tcPr>
          <w:p w14:paraId="467D30DD" w14:textId="77777777" w:rsidR="00BC08FD" w:rsidRPr="00BC08FD" w:rsidRDefault="00BC08FD" w:rsidP="00BC08FD">
            <w:pPr>
              <w:spacing w:after="0" w:line="240" w:lineRule="auto"/>
              <w:rPr>
                <w:rFonts w:eastAsia="Times New Roman" w:cs="Times New Roman"/>
                <w:color w:val="0E0D0D"/>
              </w:rPr>
            </w:pPr>
            <w:r w:rsidRPr="00BC08FD">
              <w:rPr>
                <w:rFonts w:eastAsia="Times New Roman" w:cs="Times New Roman"/>
                <w:color w:val="0E0D0D"/>
              </w:rPr>
              <w:t>Edge Lane, Thornhill</w:t>
            </w:r>
          </w:p>
          <w:p w14:paraId="4BC8711D" w14:textId="77777777" w:rsidR="00BC08FD" w:rsidRPr="00BC08FD" w:rsidRDefault="00BC08FD" w:rsidP="00BC08FD">
            <w:pPr>
              <w:spacing w:after="0" w:line="240" w:lineRule="auto"/>
              <w:rPr>
                <w:rFonts w:eastAsia="Times New Roman" w:cs="Times New Roman"/>
                <w:color w:val="0E0D0D"/>
              </w:rPr>
            </w:pPr>
            <w:r w:rsidRPr="00BC08FD">
              <w:rPr>
                <w:rFonts w:eastAsia="Times New Roman" w:cs="Times New Roman"/>
                <w:color w:val="0E0D0D"/>
              </w:rPr>
              <w:t>Dewsbury</w:t>
            </w:r>
          </w:p>
          <w:p w14:paraId="63A855C7" w14:textId="77777777" w:rsidR="00BC08FD" w:rsidRPr="00BC08FD" w:rsidRDefault="00BC08FD" w:rsidP="00BC08FD">
            <w:pPr>
              <w:spacing w:after="0" w:line="240" w:lineRule="auto"/>
              <w:rPr>
                <w:rFonts w:eastAsia="Times New Roman" w:cs="Times New Roman"/>
                <w:color w:val="0E0D0D"/>
              </w:rPr>
            </w:pPr>
            <w:r w:rsidRPr="00BC08FD">
              <w:rPr>
                <w:rFonts w:eastAsia="Times New Roman" w:cs="Times New Roman"/>
                <w:color w:val="0E0D0D"/>
              </w:rPr>
              <w:t>WF12 0QT</w:t>
            </w:r>
          </w:p>
          <w:p w14:paraId="337E9E8C" w14:textId="4EDF37E1" w:rsidR="0025578E" w:rsidRPr="004B3655" w:rsidRDefault="0025578E" w:rsidP="006B111B">
            <w:pPr>
              <w:pStyle w:val="NoSpacing"/>
              <w:rPr>
                <w:rFonts w:cs="Century Gothic"/>
              </w:rPr>
            </w:pPr>
          </w:p>
        </w:tc>
      </w:tr>
      <w:tr w:rsidR="002920ED" w:rsidRPr="004B3655" w14:paraId="47BD2615" w14:textId="77777777" w:rsidTr="00BE6BB6">
        <w:tc>
          <w:tcPr>
            <w:tcW w:w="1526" w:type="dxa"/>
          </w:tcPr>
          <w:p w14:paraId="465D0DBF" w14:textId="77777777" w:rsidR="002920ED" w:rsidRPr="004B3655" w:rsidRDefault="002920ED" w:rsidP="004B5250">
            <w:pPr>
              <w:pStyle w:val="NoSpacing"/>
              <w:rPr>
                <w:rFonts w:cs="Century Gothic"/>
                <w:b/>
                <w:bCs/>
              </w:rPr>
            </w:pPr>
            <w:r w:rsidRPr="004B3655">
              <w:rPr>
                <w:rFonts w:cs="Century Gothic"/>
                <w:b/>
                <w:bCs/>
              </w:rPr>
              <w:t>Telephone</w:t>
            </w:r>
          </w:p>
        </w:tc>
        <w:tc>
          <w:tcPr>
            <w:tcW w:w="8896" w:type="dxa"/>
          </w:tcPr>
          <w:p w14:paraId="7AE53F5F" w14:textId="0C35E187" w:rsidR="002920ED" w:rsidRPr="004B3655" w:rsidRDefault="00BC08FD" w:rsidP="004B5250">
            <w:pPr>
              <w:pStyle w:val="NoSpacing"/>
              <w:rPr>
                <w:rFonts w:cs="Century Gothic"/>
              </w:rPr>
            </w:pPr>
            <w:r>
              <w:rPr>
                <w:rFonts w:cs="Century Gothic"/>
              </w:rPr>
              <w:t>01924 485638</w:t>
            </w:r>
          </w:p>
        </w:tc>
      </w:tr>
      <w:tr w:rsidR="002920ED" w:rsidRPr="004B3655" w14:paraId="4DD17369" w14:textId="77777777" w:rsidTr="00BE6BB6">
        <w:tc>
          <w:tcPr>
            <w:tcW w:w="1526" w:type="dxa"/>
          </w:tcPr>
          <w:p w14:paraId="3E6AD629" w14:textId="77777777" w:rsidR="002920ED" w:rsidRPr="004B3655" w:rsidRDefault="002920ED" w:rsidP="004B5250">
            <w:pPr>
              <w:pStyle w:val="NoSpacing"/>
              <w:rPr>
                <w:rFonts w:cs="Century Gothic"/>
                <w:b/>
                <w:bCs/>
              </w:rPr>
            </w:pPr>
            <w:r w:rsidRPr="004B3655">
              <w:rPr>
                <w:rFonts w:cs="Century Gothic"/>
                <w:b/>
                <w:bCs/>
              </w:rPr>
              <w:t>Website</w:t>
            </w:r>
          </w:p>
        </w:tc>
        <w:tc>
          <w:tcPr>
            <w:tcW w:w="8896" w:type="dxa"/>
          </w:tcPr>
          <w:p w14:paraId="32A7D279" w14:textId="1F7639F2" w:rsidR="002920ED" w:rsidRDefault="005D7897" w:rsidP="004B5250">
            <w:pPr>
              <w:pStyle w:val="NoSpacing"/>
              <w:rPr>
                <w:rFonts w:cs="Century Gothic"/>
              </w:rPr>
            </w:pPr>
            <w:hyperlink r:id="rId19" w:history="1">
              <w:r w:rsidR="005F59E3" w:rsidRPr="005D45DD">
                <w:rPr>
                  <w:rStyle w:val="Hyperlink"/>
                  <w:rFonts w:cs="Century Gothic"/>
                </w:rPr>
                <w:t>https://www.thornhilljischool.co.uk/</w:t>
              </w:r>
            </w:hyperlink>
          </w:p>
          <w:p w14:paraId="23A6B744" w14:textId="69B728DF" w:rsidR="005F59E3" w:rsidRPr="004B3655" w:rsidRDefault="005F59E3" w:rsidP="004B5250">
            <w:pPr>
              <w:pStyle w:val="NoSpacing"/>
              <w:rPr>
                <w:rFonts w:cs="Century Gothic"/>
              </w:rPr>
            </w:pPr>
          </w:p>
        </w:tc>
      </w:tr>
    </w:tbl>
    <w:p w14:paraId="77455676" w14:textId="77777777" w:rsidR="002920ED" w:rsidRDefault="002920ED" w:rsidP="004B5250">
      <w:pPr>
        <w:pStyle w:val="NoSpacing"/>
        <w:rPr>
          <w:rFonts w:cs="Century Gothic"/>
        </w:rPr>
      </w:pPr>
    </w:p>
    <w:p w14:paraId="3A12EC79" w14:textId="77777777" w:rsidR="009001A3" w:rsidRPr="0070379A" w:rsidRDefault="009001A3" w:rsidP="004B5250">
      <w:pPr>
        <w:pStyle w:val="NoSpacing"/>
        <w:rPr>
          <w:rFonts w:cs="Century Gothic"/>
        </w:rPr>
      </w:pPr>
    </w:p>
    <w:p w14:paraId="03069E53" w14:textId="76182AD8" w:rsidR="002920ED" w:rsidRDefault="00E74006" w:rsidP="00B86C4E">
      <w:pPr>
        <w:pStyle w:val="NoSpacing"/>
        <w:rPr>
          <w:b/>
          <w:sz w:val="28"/>
          <w:szCs w:val="28"/>
        </w:rPr>
      </w:pPr>
      <w:r w:rsidRPr="006B111B">
        <w:rPr>
          <w:b/>
          <w:sz w:val="28"/>
          <w:szCs w:val="28"/>
        </w:rPr>
        <w:t>Job description</w:t>
      </w:r>
    </w:p>
    <w:p w14:paraId="18309C1A" w14:textId="77777777" w:rsidR="004574E1" w:rsidRPr="00B86C4E" w:rsidRDefault="004574E1" w:rsidP="00B86C4E">
      <w:pPr>
        <w:pStyle w:val="NoSpacing"/>
        <w:rPr>
          <w:b/>
        </w:rPr>
      </w:pPr>
    </w:p>
    <w:p w14:paraId="2FF48AC1" w14:textId="77777777" w:rsidR="00E74006" w:rsidRPr="009001A3" w:rsidRDefault="00E74006" w:rsidP="00B86C4E">
      <w:pPr>
        <w:pStyle w:val="NoSpacing"/>
        <w:rPr>
          <w:rFonts w:cs="Arial"/>
          <w:b/>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4574E1" w:rsidRPr="00B91E5A" w14:paraId="7C9CCB28" w14:textId="77777777" w:rsidTr="00623A41">
        <w:tc>
          <w:tcPr>
            <w:tcW w:w="2093" w:type="dxa"/>
            <w:shd w:val="clear" w:color="auto" w:fill="auto"/>
          </w:tcPr>
          <w:p w14:paraId="48A5C4B2" w14:textId="77777777" w:rsidR="004574E1" w:rsidRPr="00B91E5A" w:rsidRDefault="004574E1" w:rsidP="00623A41">
            <w:pPr>
              <w:pStyle w:val="NoSpacing"/>
              <w:rPr>
                <w:b/>
                <w:sz w:val="20"/>
                <w:szCs w:val="20"/>
              </w:rPr>
            </w:pPr>
            <w:r w:rsidRPr="00B91E5A">
              <w:rPr>
                <w:b/>
                <w:sz w:val="20"/>
                <w:szCs w:val="20"/>
              </w:rPr>
              <w:t>Job title</w:t>
            </w:r>
          </w:p>
        </w:tc>
        <w:tc>
          <w:tcPr>
            <w:tcW w:w="7513" w:type="dxa"/>
            <w:shd w:val="clear" w:color="auto" w:fill="auto"/>
          </w:tcPr>
          <w:p w14:paraId="1A77AFB7" w14:textId="03B8AA7A" w:rsidR="004574E1" w:rsidRPr="00B91E5A" w:rsidRDefault="00A24358" w:rsidP="00623A41">
            <w:pPr>
              <w:pStyle w:val="NoSpacing"/>
              <w:rPr>
                <w:sz w:val="20"/>
                <w:szCs w:val="20"/>
              </w:rPr>
            </w:pPr>
            <w:r>
              <w:rPr>
                <w:sz w:val="20"/>
                <w:szCs w:val="20"/>
              </w:rPr>
              <w:t>Headteacher</w:t>
            </w:r>
          </w:p>
        </w:tc>
      </w:tr>
      <w:tr w:rsidR="004574E1" w:rsidRPr="00B91E5A" w14:paraId="564733C0" w14:textId="77777777" w:rsidTr="00623A41">
        <w:tc>
          <w:tcPr>
            <w:tcW w:w="2093" w:type="dxa"/>
            <w:shd w:val="clear" w:color="auto" w:fill="auto"/>
          </w:tcPr>
          <w:p w14:paraId="262AA8E8" w14:textId="606CCF14" w:rsidR="004574E1" w:rsidRPr="00B91E5A" w:rsidRDefault="001F7D24" w:rsidP="00623A41">
            <w:pPr>
              <w:pStyle w:val="NoSpacing"/>
              <w:rPr>
                <w:b/>
                <w:sz w:val="20"/>
                <w:szCs w:val="20"/>
              </w:rPr>
            </w:pPr>
            <w:r>
              <w:rPr>
                <w:b/>
                <w:sz w:val="20"/>
                <w:szCs w:val="20"/>
              </w:rPr>
              <w:t>School</w:t>
            </w:r>
          </w:p>
        </w:tc>
        <w:tc>
          <w:tcPr>
            <w:tcW w:w="7513" w:type="dxa"/>
            <w:shd w:val="clear" w:color="auto" w:fill="auto"/>
          </w:tcPr>
          <w:p w14:paraId="4D9E8AFF" w14:textId="45583CD2" w:rsidR="004574E1" w:rsidRPr="00B91E5A" w:rsidRDefault="00A24358" w:rsidP="00623A41">
            <w:pPr>
              <w:pStyle w:val="NoSpacing"/>
              <w:rPr>
                <w:sz w:val="20"/>
                <w:szCs w:val="20"/>
              </w:rPr>
            </w:pPr>
            <w:r>
              <w:rPr>
                <w:sz w:val="20"/>
                <w:szCs w:val="20"/>
              </w:rPr>
              <w:t xml:space="preserve">Thornhill </w:t>
            </w:r>
            <w:r w:rsidR="001F7D24">
              <w:rPr>
                <w:sz w:val="20"/>
                <w:szCs w:val="20"/>
              </w:rPr>
              <w:t>Junior</w:t>
            </w:r>
            <w:r>
              <w:rPr>
                <w:sz w:val="20"/>
                <w:szCs w:val="20"/>
              </w:rPr>
              <w:t xml:space="preserve"> and </w:t>
            </w:r>
            <w:r w:rsidR="001F7D24">
              <w:rPr>
                <w:sz w:val="20"/>
                <w:szCs w:val="20"/>
              </w:rPr>
              <w:t xml:space="preserve">Infant School </w:t>
            </w:r>
          </w:p>
        </w:tc>
      </w:tr>
      <w:tr w:rsidR="004574E1" w:rsidRPr="00B91E5A" w14:paraId="2F9FDB6E" w14:textId="77777777" w:rsidTr="00623A41">
        <w:tc>
          <w:tcPr>
            <w:tcW w:w="2093" w:type="dxa"/>
            <w:shd w:val="clear" w:color="auto" w:fill="auto"/>
          </w:tcPr>
          <w:p w14:paraId="049921CC" w14:textId="77777777" w:rsidR="004574E1" w:rsidRPr="00B91E5A" w:rsidRDefault="004574E1" w:rsidP="00623A41">
            <w:pPr>
              <w:pStyle w:val="NoSpacing"/>
              <w:rPr>
                <w:b/>
                <w:sz w:val="20"/>
                <w:szCs w:val="20"/>
              </w:rPr>
            </w:pPr>
            <w:r w:rsidRPr="00B91E5A">
              <w:rPr>
                <w:b/>
                <w:sz w:val="20"/>
                <w:szCs w:val="20"/>
              </w:rPr>
              <w:t>Grade</w:t>
            </w:r>
          </w:p>
        </w:tc>
        <w:tc>
          <w:tcPr>
            <w:tcW w:w="7513" w:type="dxa"/>
            <w:shd w:val="clear" w:color="auto" w:fill="auto"/>
          </w:tcPr>
          <w:p w14:paraId="01B248CF" w14:textId="193D90C5" w:rsidR="004574E1" w:rsidRPr="00B91E5A" w:rsidRDefault="00BC08FD" w:rsidP="00623A41">
            <w:pPr>
              <w:pStyle w:val="NoSpacing"/>
              <w:rPr>
                <w:sz w:val="20"/>
                <w:szCs w:val="20"/>
              </w:rPr>
            </w:pPr>
            <w:r>
              <w:rPr>
                <w:sz w:val="20"/>
                <w:szCs w:val="20"/>
              </w:rPr>
              <w:t>L17- L 23</w:t>
            </w:r>
          </w:p>
        </w:tc>
      </w:tr>
      <w:tr w:rsidR="004574E1" w:rsidRPr="00B91E5A" w14:paraId="12FF5116" w14:textId="77777777" w:rsidTr="00623A41">
        <w:tc>
          <w:tcPr>
            <w:tcW w:w="2093" w:type="dxa"/>
            <w:shd w:val="clear" w:color="auto" w:fill="auto"/>
          </w:tcPr>
          <w:p w14:paraId="22B1E794" w14:textId="77777777" w:rsidR="004574E1" w:rsidRPr="00B91E5A" w:rsidRDefault="004574E1" w:rsidP="00623A41">
            <w:pPr>
              <w:pStyle w:val="NoSpacing"/>
              <w:rPr>
                <w:b/>
                <w:sz w:val="20"/>
                <w:szCs w:val="20"/>
              </w:rPr>
            </w:pPr>
            <w:r w:rsidRPr="00B91E5A">
              <w:rPr>
                <w:b/>
                <w:sz w:val="20"/>
                <w:szCs w:val="20"/>
              </w:rPr>
              <w:t>Accountable to</w:t>
            </w:r>
          </w:p>
        </w:tc>
        <w:tc>
          <w:tcPr>
            <w:tcW w:w="7513" w:type="dxa"/>
            <w:shd w:val="clear" w:color="auto" w:fill="auto"/>
          </w:tcPr>
          <w:p w14:paraId="1E0DD05D" w14:textId="77777777" w:rsidR="004574E1" w:rsidRPr="00B91E5A" w:rsidRDefault="004574E1" w:rsidP="00623A41">
            <w:pPr>
              <w:pStyle w:val="NoSpacing"/>
              <w:rPr>
                <w:sz w:val="20"/>
                <w:szCs w:val="20"/>
              </w:rPr>
            </w:pPr>
            <w:r>
              <w:rPr>
                <w:sz w:val="20"/>
                <w:szCs w:val="20"/>
              </w:rPr>
              <w:t>The CEO</w:t>
            </w:r>
          </w:p>
        </w:tc>
      </w:tr>
    </w:tbl>
    <w:p w14:paraId="67D66F8A" w14:textId="77777777" w:rsidR="004574E1" w:rsidRPr="00B91E5A" w:rsidRDefault="004574E1" w:rsidP="004574E1">
      <w:pPr>
        <w:pStyle w:val="p2"/>
        <w:tabs>
          <w:tab w:val="clear" w:pos="720"/>
        </w:tabs>
        <w:spacing w:line="240" w:lineRule="auto"/>
        <w:rPr>
          <w:rFonts w:ascii="Century Gothic" w:hAnsi="Century Gothic"/>
          <w:b/>
          <w:snapToGrid/>
          <w:sz w:val="20"/>
        </w:rPr>
      </w:pPr>
    </w:p>
    <w:p w14:paraId="2881E3F7" w14:textId="77777777" w:rsidR="004574E1" w:rsidRPr="004A16F0" w:rsidRDefault="004574E1" w:rsidP="004574E1">
      <w:pPr>
        <w:pStyle w:val="p2"/>
        <w:tabs>
          <w:tab w:val="clear" w:pos="720"/>
        </w:tabs>
        <w:spacing w:line="240" w:lineRule="auto"/>
        <w:rPr>
          <w:rFonts w:ascii="Century Gothic" w:hAnsi="Century Gothic"/>
          <w:b/>
          <w:sz w:val="22"/>
          <w:szCs w:val="22"/>
        </w:rPr>
      </w:pPr>
      <w:r w:rsidRPr="004A16F0">
        <w:rPr>
          <w:rFonts w:ascii="Century Gothic" w:hAnsi="Century Gothic"/>
          <w:b/>
          <w:snapToGrid/>
          <w:sz w:val="22"/>
          <w:szCs w:val="22"/>
        </w:rPr>
        <w:t>Key Purpose</w:t>
      </w:r>
    </w:p>
    <w:p w14:paraId="1A13449D" w14:textId="77777777" w:rsidR="004574E1" w:rsidRPr="005F59E3" w:rsidRDefault="004574E1" w:rsidP="004574E1">
      <w:pPr>
        <w:pStyle w:val="NoSpacing"/>
      </w:pPr>
      <w:r w:rsidRPr="004A16F0">
        <w:t>Provide consistently high-quality leadership and management which ensures continuing improvement and success with a focus on accelerating and sustaining pupil progress</w:t>
      </w:r>
      <w:r w:rsidRPr="005F59E3">
        <w:t>.</w:t>
      </w:r>
    </w:p>
    <w:p w14:paraId="46C9A2CC" w14:textId="6B322F68" w:rsidR="004574E1" w:rsidRPr="004A16F0" w:rsidRDefault="005F59E3" w:rsidP="004574E1">
      <w:pPr>
        <w:pStyle w:val="BodyText2"/>
      </w:pPr>
      <w:r w:rsidRPr="004A16F0">
        <w:br/>
        <w:t>T</w:t>
      </w:r>
      <w:r w:rsidR="004574E1" w:rsidRPr="004A16F0">
        <w:t>o play a leadership role in:</w:t>
      </w:r>
    </w:p>
    <w:p w14:paraId="40773743" w14:textId="7A336B09" w:rsidR="004574E1" w:rsidRPr="004A16F0" w:rsidRDefault="004574E1" w:rsidP="00C57BA4">
      <w:pPr>
        <w:pStyle w:val="BodyText2"/>
        <w:numPr>
          <w:ilvl w:val="0"/>
          <w:numId w:val="21"/>
        </w:numPr>
        <w:spacing w:after="0" w:line="240" w:lineRule="auto"/>
      </w:pPr>
      <w:r w:rsidRPr="004A16F0">
        <w:t xml:space="preserve">Formulating and modelling the aims and the objectives of the </w:t>
      </w:r>
      <w:r w:rsidR="001C78F6" w:rsidRPr="004A16F0">
        <w:t>school</w:t>
      </w:r>
      <w:r w:rsidRPr="004A16F0">
        <w:t xml:space="preserve"> and the improvement plan</w:t>
      </w:r>
    </w:p>
    <w:p w14:paraId="388FE64C" w14:textId="77777777" w:rsidR="004574E1" w:rsidRPr="004A16F0" w:rsidRDefault="004574E1" w:rsidP="00C57BA4">
      <w:pPr>
        <w:pStyle w:val="BodyText2"/>
        <w:numPr>
          <w:ilvl w:val="0"/>
          <w:numId w:val="21"/>
        </w:numPr>
        <w:spacing w:after="0" w:line="240" w:lineRule="auto"/>
      </w:pPr>
      <w:r w:rsidRPr="004A16F0">
        <w:t>Establishing the policies and guidance through which objectives are to be achieved</w:t>
      </w:r>
    </w:p>
    <w:p w14:paraId="0382CD1A" w14:textId="43A57766" w:rsidR="004574E1" w:rsidRPr="004A16F0" w:rsidRDefault="004574E1" w:rsidP="00C57BA4">
      <w:pPr>
        <w:pStyle w:val="BodyText2"/>
        <w:numPr>
          <w:ilvl w:val="0"/>
          <w:numId w:val="21"/>
        </w:numPr>
        <w:spacing w:after="0" w:line="240" w:lineRule="auto"/>
      </w:pPr>
      <w:r w:rsidRPr="004A16F0">
        <w:t xml:space="preserve">Managing staff and resources to achieve the objectives of the </w:t>
      </w:r>
      <w:r w:rsidR="00BF503C" w:rsidRPr="004A16F0">
        <w:t>school</w:t>
      </w:r>
      <w:r w:rsidRPr="004A16F0">
        <w:t xml:space="preserve"> and the improvement plan</w:t>
      </w:r>
    </w:p>
    <w:p w14:paraId="4C03099B" w14:textId="77777777" w:rsidR="004574E1" w:rsidRPr="004A16F0" w:rsidRDefault="004574E1" w:rsidP="00C57BA4">
      <w:pPr>
        <w:pStyle w:val="BodyText2"/>
        <w:numPr>
          <w:ilvl w:val="0"/>
          <w:numId w:val="21"/>
        </w:numPr>
        <w:spacing w:after="0" w:line="240" w:lineRule="auto"/>
      </w:pPr>
      <w:r w:rsidRPr="004A16F0">
        <w:t>Lead teaching, curriculum and assessment in order to achieve the best outcomes for all pupils</w:t>
      </w:r>
    </w:p>
    <w:p w14:paraId="2B944AC3" w14:textId="77777777" w:rsidR="004574E1" w:rsidRPr="004A16F0" w:rsidRDefault="004574E1" w:rsidP="00C57BA4">
      <w:pPr>
        <w:pStyle w:val="BodyText2"/>
        <w:numPr>
          <w:ilvl w:val="0"/>
          <w:numId w:val="21"/>
        </w:numPr>
        <w:spacing w:after="0" w:line="240" w:lineRule="auto"/>
      </w:pPr>
      <w:r w:rsidRPr="004A16F0">
        <w:t>Monitoring progress towards their achievement</w:t>
      </w:r>
    </w:p>
    <w:p w14:paraId="7304F14E" w14:textId="77777777" w:rsidR="004574E1" w:rsidRPr="00B91E5A" w:rsidRDefault="004574E1" w:rsidP="004574E1">
      <w:pPr>
        <w:pStyle w:val="p2"/>
        <w:spacing w:line="240" w:lineRule="auto"/>
        <w:rPr>
          <w:rFonts w:ascii="Century Gothic" w:hAnsi="Century Gothic"/>
          <w:sz w:val="20"/>
        </w:rPr>
      </w:pPr>
    </w:p>
    <w:p w14:paraId="1FAA2EB4" w14:textId="77777777" w:rsidR="004574E1" w:rsidRPr="00B91E5A" w:rsidRDefault="004574E1" w:rsidP="004574E1">
      <w:pPr>
        <w:rPr>
          <w:rFonts w:cs="Arial"/>
          <w:b/>
        </w:rPr>
      </w:pPr>
      <w:r w:rsidRPr="00B91E5A">
        <w:rPr>
          <w:rFonts w:cs="Arial"/>
          <w:b/>
        </w:rPr>
        <w:t>Key relationships</w:t>
      </w:r>
    </w:p>
    <w:p w14:paraId="5ECE827C" w14:textId="77777777" w:rsidR="004574E1" w:rsidRPr="00B91E5A" w:rsidRDefault="004574E1" w:rsidP="00C57BA4">
      <w:pPr>
        <w:numPr>
          <w:ilvl w:val="0"/>
          <w:numId w:val="1"/>
        </w:numPr>
        <w:spacing w:after="0" w:line="240" w:lineRule="auto"/>
        <w:rPr>
          <w:rFonts w:cs="Arial"/>
        </w:rPr>
      </w:pPr>
      <w:r w:rsidRPr="00B91E5A">
        <w:rPr>
          <w:rFonts w:cs="Arial"/>
        </w:rPr>
        <w:t>Children, parents and staff</w:t>
      </w:r>
    </w:p>
    <w:p w14:paraId="3370B9BF" w14:textId="77777777" w:rsidR="004574E1" w:rsidRPr="00B91E5A" w:rsidRDefault="004574E1" w:rsidP="00C57BA4">
      <w:pPr>
        <w:numPr>
          <w:ilvl w:val="0"/>
          <w:numId w:val="1"/>
        </w:numPr>
        <w:spacing w:after="0" w:line="240" w:lineRule="auto"/>
        <w:rPr>
          <w:rFonts w:cs="Arial"/>
        </w:rPr>
      </w:pPr>
      <w:r w:rsidRPr="00B91E5A">
        <w:rPr>
          <w:rFonts w:cs="Arial"/>
        </w:rPr>
        <w:t>Local governing body</w:t>
      </w:r>
    </w:p>
    <w:p w14:paraId="0692A10B" w14:textId="77777777" w:rsidR="004574E1" w:rsidRPr="00B91E5A" w:rsidRDefault="004574E1" w:rsidP="00C57BA4">
      <w:pPr>
        <w:numPr>
          <w:ilvl w:val="0"/>
          <w:numId w:val="1"/>
        </w:numPr>
        <w:spacing w:after="0" w:line="240" w:lineRule="auto"/>
        <w:rPr>
          <w:rFonts w:cs="Arial"/>
        </w:rPr>
      </w:pPr>
      <w:r w:rsidRPr="00B91E5A">
        <w:rPr>
          <w:rFonts w:cs="Arial"/>
        </w:rPr>
        <w:t>Director of Academies and other members of the Focus-Trust team</w:t>
      </w:r>
    </w:p>
    <w:p w14:paraId="4238CF81" w14:textId="2FD85513" w:rsidR="004574E1" w:rsidRPr="00B91E5A" w:rsidRDefault="004574E1" w:rsidP="00C57BA4">
      <w:pPr>
        <w:numPr>
          <w:ilvl w:val="0"/>
          <w:numId w:val="1"/>
        </w:numPr>
        <w:spacing w:after="0" w:line="240" w:lineRule="auto"/>
        <w:rPr>
          <w:rFonts w:cs="Arial"/>
        </w:rPr>
      </w:pPr>
      <w:r w:rsidRPr="00B91E5A">
        <w:rPr>
          <w:rFonts w:cs="Arial"/>
        </w:rPr>
        <w:t xml:space="preserve">Other </w:t>
      </w:r>
      <w:r w:rsidR="00583FE2">
        <w:rPr>
          <w:rFonts w:cs="Arial"/>
        </w:rPr>
        <w:t>school</w:t>
      </w:r>
      <w:r w:rsidRPr="00B91E5A">
        <w:rPr>
          <w:rFonts w:cs="Arial"/>
        </w:rPr>
        <w:t xml:space="preserve"> principals</w:t>
      </w:r>
    </w:p>
    <w:p w14:paraId="187D5DA9" w14:textId="77777777" w:rsidR="004574E1" w:rsidRPr="00B91E5A" w:rsidRDefault="004574E1" w:rsidP="00C57BA4">
      <w:pPr>
        <w:numPr>
          <w:ilvl w:val="0"/>
          <w:numId w:val="1"/>
        </w:numPr>
        <w:spacing w:after="0" w:line="240" w:lineRule="auto"/>
        <w:rPr>
          <w:rFonts w:cs="Arial"/>
        </w:rPr>
      </w:pPr>
      <w:r w:rsidRPr="00B91E5A">
        <w:rPr>
          <w:rFonts w:cs="Arial"/>
        </w:rPr>
        <w:t>The directors and trustees</w:t>
      </w:r>
    </w:p>
    <w:p w14:paraId="1C7ECF0C" w14:textId="6E2C7FD8" w:rsidR="004574E1" w:rsidRPr="00B91E5A" w:rsidRDefault="004574E1" w:rsidP="00C57BA4">
      <w:pPr>
        <w:numPr>
          <w:ilvl w:val="0"/>
          <w:numId w:val="1"/>
        </w:numPr>
        <w:spacing w:after="0" w:line="240" w:lineRule="auto"/>
        <w:rPr>
          <w:rFonts w:cs="Arial"/>
        </w:rPr>
      </w:pPr>
      <w:r w:rsidRPr="00B91E5A">
        <w:rPr>
          <w:rFonts w:cs="Arial"/>
        </w:rPr>
        <w:t>Other local Academies and stakeholders</w:t>
      </w:r>
    </w:p>
    <w:p w14:paraId="47D9D11B" w14:textId="68BD80DC" w:rsidR="00E5607A" w:rsidRDefault="00E5607A">
      <w:pPr>
        <w:spacing w:after="0" w:line="240" w:lineRule="auto"/>
        <w:rPr>
          <w:rFonts w:eastAsia="Times New Roman" w:cs="Times New Roman"/>
          <w:snapToGrid w:val="0"/>
          <w:color w:val="auto"/>
          <w:sz w:val="20"/>
          <w:szCs w:val="20"/>
          <w:lang w:eastAsia="en-US"/>
        </w:rPr>
      </w:pPr>
      <w:r>
        <w:rPr>
          <w:sz w:val="20"/>
        </w:rPr>
        <w:br w:type="page"/>
      </w:r>
    </w:p>
    <w:p w14:paraId="49055F79" w14:textId="77777777" w:rsidR="004574E1" w:rsidRPr="00B91E5A" w:rsidRDefault="004574E1" w:rsidP="004574E1">
      <w:pPr>
        <w:pStyle w:val="p2"/>
        <w:spacing w:line="240" w:lineRule="auto"/>
        <w:rPr>
          <w:rFonts w:ascii="Century Gothic" w:hAnsi="Century Gothic"/>
          <w:sz w:val="20"/>
        </w:rPr>
      </w:pPr>
    </w:p>
    <w:p w14:paraId="0A37D92C" w14:textId="77777777" w:rsidR="004574E1" w:rsidRPr="00B91E5A" w:rsidRDefault="004574E1" w:rsidP="004574E1">
      <w:pPr>
        <w:rPr>
          <w:rFonts w:cs="Arial"/>
        </w:rPr>
      </w:pPr>
      <w:r w:rsidRPr="00B91E5A">
        <w:rPr>
          <w:rFonts w:cs="Arial"/>
          <w:b/>
        </w:rPr>
        <w:t>Key responsibilities</w:t>
      </w:r>
    </w:p>
    <w:p w14:paraId="24A31E92" w14:textId="7F518996" w:rsidR="005F59E3" w:rsidRDefault="004574E1" w:rsidP="004574E1">
      <w:pPr>
        <w:rPr>
          <w:rFonts w:cs="Arial"/>
        </w:rPr>
      </w:pPr>
      <w:r w:rsidRPr="00B91E5A">
        <w:rPr>
          <w:rFonts w:cs="Arial"/>
        </w:rPr>
        <w:t xml:space="preserve">The following information is not intended to be exhaustive but included to give an indication of the type of duties associated with the role of Principal in order to realise the </w:t>
      </w:r>
      <w:r w:rsidR="00583FE2">
        <w:rPr>
          <w:rFonts w:cs="Arial"/>
        </w:rPr>
        <w:t>school</w:t>
      </w:r>
      <w:r w:rsidRPr="00B91E5A">
        <w:rPr>
          <w:rFonts w:cs="Arial"/>
        </w:rPr>
        <w:t>’s vision</w:t>
      </w:r>
      <w:r w:rsidRPr="00B91E5A">
        <w:rPr>
          <w:rFonts w:cs="Arial"/>
          <w:color w:val="FF0000"/>
        </w:rPr>
        <w:t xml:space="preserve"> </w:t>
      </w:r>
      <w:r w:rsidRPr="00B91E5A">
        <w:rPr>
          <w:rFonts w:cs="Arial"/>
        </w:rPr>
        <w:t xml:space="preserve">and outcomes of the </w:t>
      </w:r>
      <w:r w:rsidR="00583FE2">
        <w:rPr>
          <w:rFonts w:cs="Arial"/>
        </w:rPr>
        <w:t>school</w:t>
      </w:r>
      <w:r w:rsidRPr="00B91E5A">
        <w:rPr>
          <w:rFonts w:cs="Arial"/>
        </w:rPr>
        <w:t>.</w:t>
      </w:r>
    </w:p>
    <w:p w14:paraId="2B974A7C" w14:textId="660338B3" w:rsidR="004574E1" w:rsidRPr="00B91E5A" w:rsidRDefault="004574E1" w:rsidP="004574E1">
      <w:pPr>
        <w:rPr>
          <w:rFonts w:cs="Arial"/>
        </w:rPr>
      </w:pPr>
      <w:r w:rsidRPr="00B91E5A">
        <w:rPr>
          <w:rFonts w:cs="Arial"/>
        </w:rPr>
        <w:t>The key duties are set out under the following headings:</w:t>
      </w:r>
    </w:p>
    <w:p w14:paraId="3F537D6A" w14:textId="77777777" w:rsidR="004574E1" w:rsidRPr="00B91E5A" w:rsidRDefault="004574E1" w:rsidP="00C57BA4">
      <w:pPr>
        <w:numPr>
          <w:ilvl w:val="0"/>
          <w:numId w:val="4"/>
        </w:numPr>
        <w:spacing w:after="0" w:line="240" w:lineRule="auto"/>
        <w:rPr>
          <w:rFonts w:cs="Arial"/>
        </w:rPr>
      </w:pPr>
      <w:r w:rsidRPr="00B91E5A">
        <w:rPr>
          <w:rFonts w:cs="Arial"/>
        </w:rPr>
        <w:t>School culture</w:t>
      </w:r>
    </w:p>
    <w:p w14:paraId="00FF31CA" w14:textId="77777777" w:rsidR="004574E1" w:rsidRPr="00B91E5A" w:rsidRDefault="004574E1" w:rsidP="00C57BA4">
      <w:pPr>
        <w:numPr>
          <w:ilvl w:val="0"/>
          <w:numId w:val="4"/>
        </w:numPr>
        <w:spacing w:after="0" w:line="240" w:lineRule="auto"/>
        <w:rPr>
          <w:rFonts w:cs="Arial"/>
        </w:rPr>
      </w:pPr>
      <w:r w:rsidRPr="00B91E5A">
        <w:rPr>
          <w:rFonts w:cs="Arial"/>
        </w:rPr>
        <w:t>Teaching and learning</w:t>
      </w:r>
    </w:p>
    <w:p w14:paraId="5925C389" w14:textId="77777777" w:rsidR="004574E1" w:rsidRPr="00B91E5A" w:rsidRDefault="004574E1" w:rsidP="00C57BA4">
      <w:pPr>
        <w:numPr>
          <w:ilvl w:val="0"/>
          <w:numId w:val="4"/>
        </w:numPr>
        <w:spacing w:after="0" w:line="240" w:lineRule="auto"/>
        <w:rPr>
          <w:rFonts w:cs="Arial"/>
        </w:rPr>
      </w:pPr>
      <w:r w:rsidRPr="00B91E5A">
        <w:rPr>
          <w:rFonts w:cs="Arial"/>
        </w:rPr>
        <w:t>Curriculum and assessment</w:t>
      </w:r>
    </w:p>
    <w:p w14:paraId="18CB3E9B" w14:textId="77777777" w:rsidR="004574E1" w:rsidRPr="00B91E5A" w:rsidRDefault="004574E1" w:rsidP="00C57BA4">
      <w:pPr>
        <w:numPr>
          <w:ilvl w:val="0"/>
          <w:numId w:val="4"/>
        </w:numPr>
        <w:spacing w:after="0" w:line="240" w:lineRule="auto"/>
        <w:rPr>
          <w:rFonts w:cs="Arial"/>
        </w:rPr>
      </w:pPr>
      <w:r w:rsidRPr="00B91E5A">
        <w:rPr>
          <w:rFonts w:cs="Arial"/>
        </w:rPr>
        <w:t>Behaviour</w:t>
      </w:r>
    </w:p>
    <w:p w14:paraId="482D8B76" w14:textId="77777777" w:rsidR="004574E1" w:rsidRPr="00B91E5A" w:rsidRDefault="004574E1" w:rsidP="00C57BA4">
      <w:pPr>
        <w:numPr>
          <w:ilvl w:val="0"/>
          <w:numId w:val="4"/>
        </w:numPr>
        <w:spacing w:after="0" w:line="240" w:lineRule="auto"/>
        <w:rPr>
          <w:rFonts w:cs="Arial"/>
        </w:rPr>
      </w:pPr>
      <w:r w:rsidRPr="00B91E5A">
        <w:rPr>
          <w:rFonts w:cs="Arial"/>
        </w:rPr>
        <w:t xml:space="preserve">Additional and special education needs and disability. </w:t>
      </w:r>
    </w:p>
    <w:p w14:paraId="164C0ED4" w14:textId="77777777" w:rsidR="004574E1" w:rsidRPr="00B91E5A" w:rsidRDefault="004574E1" w:rsidP="00C57BA4">
      <w:pPr>
        <w:numPr>
          <w:ilvl w:val="0"/>
          <w:numId w:val="4"/>
        </w:numPr>
        <w:spacing w:after="0" w:line="240" w:lineRule="auto"/>
        <w:rPr>
          <w:rFonts w:cs="Arial"/>
        </w:rPr>
      </w:pPr>
      <w:r w:rsidRPr="00B91E5A">
        <w:rPr>
          <w:rFonts w:cs="Arial"/>
        </w:rPr>
        <w:t>Professional development</w:t>
      </w:r>
    </w:p>
    <w:p w14:paraId="7EE19023" w14:textId="77777777" w:rsidR="004574E1" w:rsidRPr="00B91E5A" w:rsidRDefault="004574E1" w:rsidP="00C57BA4">
      <w:pPr>
        <w:numPr>
          <w:ilvl w:val="0"/>
          <w:numId w:val="4"/>
        </w:numPr>
        <w:spacing w:after="0" w:line="240" w:lineRule="auto"/>
        <w:rPr>
          <w:rFonts w:cs="Arial"/>
        </w:rPr>
      </w:pPr>
      <w:r w:rsidRPr="00B91E5A">
        <w:rPr>
          <w:rFonts w:cs="Arial"/>
        </w:rPr>
        <w:t>Organizational management</w:t>
      </w:r>
    </w:p>
    <w:p w14:paraId="2E63869A" w14:textId="77777777" w:rsidR="004574E1" w:rsidRPr="00B91E5A" w:rsidRDefault="004574E1" w:rsidP="00C57BA4">
      <w:pPr>
        <w:numPr>
          <w:ilvl w:val="0"/>
          <w:numId w:val="4"/>
        </w:numPr>
        <w:spacing w:after="0" w:line="240" w:lineRule="auto"/>
        <w:rPr>
          <w:rFonts w:cs="Arial"/>
        </w:rPr>
      </w:pPr>
      <w:r w:rsidRPr="00B91E5A">
        <w:rPr>
          <w:rFonts w:cs="Arial"/>
        </w:rPr>
        <w:t>Continuous school improvement</w:t>
      </w:r>
    </w:p>
    <w:p w14:paraId="3B2F8D66" w14:textId="77777777" w:rsidR="004574E1" w:rsidRPr="00B91E5A" w:rsidRDefault="004574E1" w:rsidP="00C57BA4">
      <w:pPr>
        <w:numPr>
          <w:ilvl w:val="0"/>
          <w:numId w:val="4"/>
        </w:numPr>
        <w:spacing w:after="0" w:line="240" w:lineRule="auto"/>
        <w:rPr>
          <w:rFonts w:cs="Arial"/>
        </w:rPr>
      </w:pPr>
      <w:r w:rsidRPr="00B91E5A">
        <w:rPr>
          <w:rFonts w:cs="Arial"/>
        </w:rPr>
        <w:t>Working in partnership</w:t>
      </w:r>
    </w:p>
    <w:p w14:paraId="2A505886" w14:textId="77777777" w:rsidR="004574E1" w:rsidRPr="00B91E5A" w:rsidRDefault="004574E1" w:rsidP="00C57BA4">
      <w:pPr>
        <w:numPr>
          <w:ilvl w:val="0"/>
          <w:numId w:val="4"/>
        </w:numPr>
        <w:spacing w:after="0" w:line="240" w:lineRule="auto"/>
        <w:rPr>
          <w:rFonts w:cs="Arial"/>
        </w:rPr>
      </w:pPr>
      <w:r w:rsidRPr="00B91E5A">
        <w:rPr>
          <w:rFonts w:cs="Arial"/>
        </w:rPr>
        <w:t>Governance and accountability</w:t>
      </w:r>
    </w:p>
    <w:p w14:paraId="6760D7AE" w14:textId="77777777" w:rsidR="004574E1" w:rsidRPr="00B91E5A" w:rsidRDefault="004574E1" w:rsidP="00C57BA4">
      <w:pPr>
        <w:numPr>
          <w:ilvl w:val="0"/>
          <w:numId w:val="4"/>
        </w:numPr>
        <w:spacing w:after="0" w:line="240" w:lineRule="auto"/>
        <w:rPr>
          <w:rFonts w:cs="Arial"/>
        </w:rPr>
      </w:pPr>
      <w:r w:rsidRPr="00B91E5A">
        <w:rPr>
          <w:rFonts w:cs="Arial"/>
        </w:rPr>
        <w:t>Child protection and safeguarding</w:t>
      </w:r>
    </w:p>
    <w:p w14:paraId="093F2799" w14:textId="77777777" w:rsidR="004574E1" w:rsidRPr="00B91E5A" w:rsidRDefault="004574E1" w:rsidP="00C57BA4">
      <w:pPr>
        <w:numPr>
          <w:ilvl w:val="0"/>
          <w:numId w:val="4"/>
        </w:numPr>
        <w:spacing w:after="0" w:line="240" w:lineRule="auto"/>
        <w:rPr>
          <w:rFonts w:cs="Arial"/>
        </w:rPr>
      </w:pPr>
      <w:r w:rsidRPr="00B91E5A">
        <w:rPr>
          <w:rFonts w:cs="Arial"/>
        </w:rPr>
        <w:t>Deputies</w:t>
      </w:r>
    </w:p>
    <w:p w14:paraId="56DED5F2" w14:textId="77777777" w:rsidR="004574E1" w:rsidRPr="00B91E5A" w:rsidRDefault="004574E1" w:rsidP="00C57BA4">
      <w:pPr>
        <w:numPr>
          <w:ilvl w:val="0"/>
          <w:numId w:val="4"/>
        </w:numPr>
        <w:spacing w:after="0" w:line="240" w:lineRule="auto"/>
        <w:rPr>
          <w:rFonts w:cs="Arial"/>
        </w:rPr>
      </w:pPr>
      <w:r w:rsidRPr="00B91E5A">
        <w:rPr>
          <w:rFonts w:cs="Arial"/>
        </w:rPr>
        <w:t>Specific responsibilities</w:t>
      </w:r>
    </w:p>
    <w:p w14:paraId="3DC29C0D" w14:textId="77777777" w:rsidR="004574E1" w:rsidRPr="00B91E5A" w:rsidRDefault="004574E1" w:rsidP="004574E1">
      <w:pPr>
        <w:rPr>
          <w:rFonts w:cs="Arial"/>
        </w:rPr>
      </w:pPr>
    </w:p>
    <w:p w14:paraId="6DE97137" w14:textId="77777777" w:rsidR="004574E1" w:rsidRPr="00B91E5A" w:rsidRDefault="004574E1" w:rsidP="00425AC0">
      <w:pPr>
        <w:ind w:left="567" w:hanging="709"/>
        <w:rPr>
          <w:rFonts w:cs="Arial"/>
          <w:b/>
        </w:rPr>
      </w:pPr>
      <w:r w:rsidRPr="00B91E5A">
        <w:rPr>
          <w:rFonts w:cs="Arial"/>
          <w:b/>
          <w:bCs/>
        </w:rPr>
        <w:t>1.</w:t>
      </w:r>
      <w:r w:rsidRPr="00B91E5A">
        <w:rPr>
          <w:rFonts w:cs="Arial"/>
          <w:b/>
          <w:bCs/>
        </w:rPr>
        <w:tab/>
        <w:t>School culture</w:t>
      </w:r>
    </w:p>
    <w:p w14:paraId="2FA94AA9" w14:textId="51D2AB19" w:rsidR="004574E1" w:rsidRPr="00B91E5A" w:rsidRDefault="004574E1" w:rsidP="006D0DA2">
      <w:pPr>
        <w:pStyle w:val="ListParagraph"/>
        <w:numPr>
          <w:ilvl w:val="0"/>
          <w:numId w:val="10"/>
        </w:numPr>
        <w:shd w:val="clear" w:color="auto" w:fill="FFFFFF"/>
        <w:tabs>
          <w:tab w:val="clear" w:pos="720"/>
          <w:tab w:val="num" w:pos="1134"/>
        </w:tabs>
        <w:spacing w:after="75"/>
        <w:ind w:left="993" w:hanging="426"/>
        <w:rPr>
          <w:rFonts w:ascii="Century Gothic" w:hAnsi="Century Gothic" w:cs="Arial"/>
          <w:color w:val="0B0C0C"/>
          <w:lang w:eastAsia="en-GB"/>
        </w:rPr>
      </w:pPr>
      <w:r>
        <w:rPr>
          <w:rFonts w:ascii="Century Gothic" w:hAnsi="Century Gothic" w:cs="Arial"/>
          <w:color w:val="0B0C0C"/>
          <w:lang w:eastAsia="en-GB"/>
        </w:rPr>
        <w:t>Es</w:t>
      </w:r>
      <w:r w:rsidRPr="00B91E5A">
        <w:rPr>
          <w:rFonts w:ascii="Century Gothic" w:hAnsi="Century Gothic" w:cs="Arial"/>
          <w:color w:val="0B0C0C"/>
          <w:lang w:eastAsia="en-GB"/>
        </w:rPr>
        <w:t xml:space="preserve">tablish and sustain the </w:t>
      </w:r>
      <w:r w:rsidR="00425AC0">
        <w:rPr>
          <w:rFonts w:ascii="Century Gothic" w:hAnsi="Century Gothic" w:cs="Arial"/>
          <w:color w:val="0B0C0C"/>
          <w:lang w:eastAsia="en-GB"/>
        </w:rPr>
        <w:t>s</w:t>
      </w:r>
      <w:r w:rsidR="00C432F6">
        <w:rPr>
          <w:rFonts w:ascii="Century Gothic" w:hAnsi="Century Gothic" w:cs="Arial"/>
          <w:color w:val="0B0C0C"/>
          <w:lang w:eastAsia="en-GB"/>
        </w:rPr>
        <w:t>chool</w:t>
      </w:r>
      <w:r w:rsidR="005A4E69">
        <w:rPr>
          <w:rFonts w:ascii="Century Gothic" w:hAnsi="Century Gothic" w:cs="Arial"/>
          <w:color w:val="0B0C0C"/>
          <w:lang w:eastAsia="en-GB"/>
        </w:rPr>
        <w:t>’s</w:t>
      </w:r>
      <w:r w:rsidRPr="00B91E5A">
        <w:rPr>
          <w:rFonts w:ascii="Century Gothic" w:hAnsi="Century Gothic" w:cs="Arial"/>
          <w:color w:val="0B0C0C"/>
          <w:lang w:eastAsia="en-GB"/>
        </w:rPr>
        <w:t xml:space="preserve"> ethos and strategic direction in partnership with those responsible for governance and through consultation with the school community</w:t>
      </w:r>
    </w:p>
    <w:p w14:paraId="0CA1FCA8" w14:textId="22BF28EF" w:rsidR="004574E1" w:rsidRPr="00B91E5A" w:rsidRDefault="004574E1" w:rsidP="006D0DA2">
      <w:pPr>
        <w:pStyle w:val="p12"/>
        <w:numPr>
          <w:ilvl w:val="0"/>
          <w:numId w:val="10"/>
        </w:numPr>
        <w:shd w:val="clear" w:color="auto" w:fill="FFFFFF"/>
        <w:tabs>
          <w:tab w:val="clear" w:pos="720"/>
          <w:tab w:val="left" w:pos="-5812"/>
          <w:tab w:val="num" w:pos="1134"/>
        </w:tabs>
        <w:spacing w:after="75" w:line="240" w:lineRule="auto"/>
        <w:ind w:left="993" w:hanging="426"/>
        <w:rPr>
          <w:rFonts w:ascii="Century Gothic" w:hAnsi="Century Gothic" w:cs="Arial"/>
          <w:color w:val="0B0C0C"/>
          <w:sz w:val="20"/>
          <w:lang w:eastAsia="en-GB"/>
        </w:rPr>
      </w:pPr>
      <w:r w:rsidRPr="00B91E5A">
        <w:rPr>
          <w:rFonts w:ascii="Century Gothic" w:hAnsi="Century Gothic" w:cs="Arial"/>
          <w:sz w:val="20"/>
        </w:rPr>
        <w:t xml:space="preserve">Demonstrates and articulates high expectation and set stretching targets for the whole </w:t>
      </w:r>
      <w:r w:rsidR="00C432F6">
        <w:rPr>
          <w:rFonts w:ascii="Century Gothic" w:hAnsi="Century Gothic" w:cs="Arial"/>
          <w:sz w:val="20"/>
        </w:rPr>
        <w:t>school</w:t>
      </w:r>
      <w:r w:rsidRPr="00B91E5A">
        <w:rPr>
          <w:rFonts w:ascii="Century Gothic" w:hAnsi="Century Gothic" w:cs="Arial"/>
          <w:sz w:val="20"/>
        </w:rPr>
        <w:t xml:space="preserve"> </w:t>
      </w:r>
    </w:p>
    <w:p w14:paraId="3D66628B" w14:textId="77777777" w:rsidR="004574E1" w:rsidRPr="00B91E5A" w:rsidRDefault="004574E1" w:rsidP="006D0DA2">
      <w:pPr>
        <w:pStyle w:val="ListParagraph"/>
        <w:numPr>
          <w:ilvl w:val="0"/>
          <w:numId w:val="10"/>
        </w:numPr>
        <w:shd w:val="clear" w:color="auto" w:fill="FFFFFF"/>
        <w:tabs>
          <w:tab w:val="clear" w:pos="720"/>
          <w:tab w:val="num" w:pos="1134"/>
        </w:tabs>
        <w:spacing w:after="75"/>
        <w:ind w:left="993" w:hanging="426"/>
        <w:rPr>
          <w:rFonts w:ascii="Century Gothic" w:hAnsi="Century Gothic" w:cs="Arial"/>
          <w:color w:val="0B0C0C"/>
          <w:lang w:eastAsia="en-GB"/>
        </w:rPr>
      </w:pPr>
      <w:r w:rsidRPr="00B91E5A">
        <w:rPr>
          <w:rFonts w:ascii="Century Gothic" w:hAnsi="Century Gothic" w:cs="Arial"/>
          <w:color w:val="0B0C0C"/>
          <w:lang w:eastAsia="en-GB"/>
        </w:rPr>
        <w:t>develop a culture where pupils experience a positive and enriching school life</w:t>
      </w:r>
    </w:p>
    <w:p w14:paraId="1BDF3A1A" w14:textId="77777777" w:rsidR="004574E1" w:rsidRPr="00B91E5A" w:rsidRDefault="004574E1" w:rsidP="006D0DA2">
      <w:pPr>
        <w:pStyle w:val="ListParagraph"/>
        <w:numPr>
          <w:ilvl w:val="0"/>
          <w:numId w:val="10"/>
        </w:numPr>
        <w:shd w:val="clear" w:color="auto" w:fill="FFFFFF"/>
        <w:tabs>
          <w:tab w:val="clear" w:pos="720"/>
          <w:tab w:val="num" w:pos="1134"/>
        </w:tabs>
        <w:spacing w:after="75"/>
        <w:ind w:left="993" w:hanging="426"/>
        <w:rPr>
          <w:rFonts w:ascii="Century Gothic" w:hAnsi="Century Gothic" w:cs="Arial"/>
          <w:color w:val="0B0C0C"/>
          <w:lang w:eastAsia="en-GB"/>
        </w:rPr>
      </w:pPr>
      <w:r w:rsidRPr="00B91E5A">
        <w:rPr>
          <w:rFonts w:ascii="Century Gothic" w:hAnsi="Century Gothic" w:cs="Arial"/>
          <w:color w:val="0B0C0C"/>
          <w:lang w:eastAsia="en-GB"/>
        </w:rPr>
        <w:t>uphold ambitious educational standards which prepare pupils from all backgrounds for their next phase of education and life</w:t>
      </w:r>
    </w:p>
    <w:p w14:paraId="5DC4B57C" w14:textId="61389850" w:rsidR="004574E1" w:rsidRPr="00B91E5A" w:rsidRDefault="004574E1" w:rsidP="006D0DA2">
      <w:pPr>
        <w:pStyle w:val="ListParagraph"/>
        <w:numPr>
          <w:ilvl w:val="0"/>
          <w:numId w:val="10"/>
        </w:numPr>
        <w:shd w:val="clear" w:color="auto" w:fill="FFFFFF"/>
        <w:tabs>
          <w:tab w:val="clear" w:pos="720"/>
          <w:tab w:val="num" w:pos="1134"/>
        </w:tabs>
        <w:spacing w:after="75"/>
        <w:ind w:left="993" w:hanging="426"/>
        <w:rPr>
          <w:rFonts w:ascii="Century Gothic" w:hAnsi="Century Gothic" w:cs="Arial"/>
          <w:color w:val="0B0C0C"/>
          <w:lang w:eastAsia="en-GB"/>
        </w:rPr>
      </w:pPr>
      <w:r w:rsidRPr="00B91E5A">
        <w:rPr>
          <w:rFonts w:ascii="Century Gothic" w:hAnsi="Century Gothic" w:cs="Arial"/>
          <w:color w:val="0B0C0C"/>
          <w:lang w:eastAsia="en-GB"/>
        </w:rPr>
        <w:t xml:space="preserve">promote positive and respectful relationships across the </w:t>
      </w:r>
      <w:r w:rsidR="00C432F6">
        <w:rPr>
          <w:rFonts w:ascii="Century Gothic" w:hAnsi="Century Gothic" w:cs="Arial"/>
          <w:color w:val="0B0C0C"/>
          <w:lang w:eastAsia="en-GB"/>
        </w:rPr>
        <w:t>school</w:t>
      </w:r>
      <w:r>
        <w:rPr>
          <w:rFonts w:ascii="Century Gothic" w:hAnsi="Century Gothic" w:cs="Arial"/>
          <w:color w:val="0B0C0C"/>
          <w:lang w:eastAsia="en-GB"/>
        </w:rPr>
        <w:t>’s</w:t>
      </w:r>
      <w:r w:rsidRPr="00B91E5A">
        <w:rPr>
          <w:rFonts w:ascii="Century Gothic" w:hAnsi="Century Gothic" w:cs="Arial"/>
          <w:color w:val="0B0C0C"/>
          <w:lang w:eastAsia="en-GB"/>
        </w:rPr>
        <w:t xml:space="preserve"> community and a safe, orderly and inclusive environment</w:t>
      </w:r>
    </w:p>
    <w:p w14:paraId="5E733F2B" w14:textId="77777777" w:rsidR="004574E1" w:rsidRPr="00B91E5A" w:rsidRDefault="004574E1" w:rsidP="006D0DA2">
      <w:pPr>
        <w:pStyle w:val="ListParagraph"/>
        <w:numPr>
          <w:ilvl w:val="0"/>
          <w:numId w:val="10"/>
        </w:numPr>
        <w:shd w:val="clear" w:color="auto" w:fill="FFFFFF"/>
        <w:tabs>
          <w:tab w:val="clear" w:pos="720"/>
          <w:tab w:val="num" w:pos="1134"/>
        </w:tabs>
        <w:spacing w:after="75"/>
        <w:ind w:left="993" w:hanging="426"/>
        <w:rPr>
          <w:rFonts w:ascii="Century Gothic" w:hAnsi="Century Gothic" w:cs="Arial"/>
          <w:color w:val="0B0C0C"/>
          <w:lang w:eastAsia="en-GB"/>
        </w:rPr>
      </w:pPr>
      <w:r w:rsidRPr="00B91E5A">
        <w:rPr>
          <w:rFonts w:ascii="Century Gothic" w:hAnsi="Century Gothic" w:cs="Arial"/>
          <w:color w:val="0B0C0C"/>
          <w:lang w:eastAsia="en-GB"/>
        </w:rPr>
        <w:t>work with staff to ensure a culture of high staff professionalism</w:t>
      </w:r>
    </w:p>
    <w:p w14:paraId="064B4EC2" w14:textId="5B2D9089" w:rsidR="004574E1" w:rsidRPr="00B91E5A" w:rsidRDefault="004574E1" w:rsidP="006D0DA2">
      <w:pPr>
        <w:pStyle w:val="ListParagraph"/>
        <w:numPr>
          <w:ilvl w:val="0"/>
          <w:numId w:val="10"/>
        </w:numPr>
        <w:tabs>
          <w:tab w:val="clear" w:pos="720"/>
          <w:tab w:val="num" w:pos="1134"/>
        </w:tabs>
        <w:ind w:left="993" w:hanging="426"/>
        <w:rPr>
          <w:rFonts w:ascii="Century Gothic" w:hAnsi="Century Gothic" w:cs="Arial"/>
          <w:color w:val="000000"/>
        </w:rPr>
      </w:pPr>
      <w:r w:rsidRPr="00B91E5A">
        <w:rPr>
          <w:rFonts w:ascii="Century Gothic" w:hAnsi="Century Gothic" w:cs="Arial"/>
          <w:color w:val="000000"/>
        </w:rPr>
        <w:t xml:space="preserve">Ensure that the </w:t>
      </w:r>
      <w:r w:rsidR="00583FE2">
        <w:rPr>
          <w:rFonts w:ascii="Century Gothic" w:hAnsi="Century Gothic" w:cs="Arial"/>
          <w:color w:val="000000"/>
        </w:rPr>
        <w:t>school</w:t>
      </w:r>
      <w:r w:rsidRPr="00B91E5A">
        <w:rPr>
          <w:rFonts w:ascii="Century Gothic" w:hAnsi="Century Gothic" w:cs="Arial"/>
          <w:color w:val="000000"/>
        </w:rPr>
        <w:t xml:space="preserve"> reflects a vibrant and inclusive ethos which actively values and promotes diversity, community cohesion, and supports pupils to become successful integrated citizens.</w:t>
      </w:r>
    </w:p>
    <w:p w14:paraId="12191ECD" w14:textId="77777777" w:rsidR="004574E1" w:rsidRPr="00B91E5A" w:rsidRDefault="004574E1" w:rsidP="006D0DA2">
      <w:pPr>
        <w:pStyle w:val="ListParagraph"/>
        <w:numPr>
          <w:ilvl w:val="0"/>
          <w:numId w:val="10"/>
        </w:numPr>
        <w:tabs>
          <w:tab w:val="clear" w:pos="720"/>
          <w:tab w:val="num" w:pos="1134"/>
        </w:tabs>
        <w:ind w:left="993" w:hanging="426"/>
        <w:rPr>
          <w:rFonts w:ascii="Century Gothic" w:hAnsi="Century Gothic" w:cs="Arial"/>
          <w:color w:val="000000"/>
        </w:rPr>
      </w:pPr>
      <w:r w:rsidRPr="00B91E5A">
        <w:rPr>
          <w:rFonts w:ascii="Century Gothic" w:hAnsi="Century Gothic" w:cs="Arial"/>
          <w:color w:val="000000"/>
        </w:rPr>
        <w:t>Actively challenge and address discrimination.</w:t>
      </w:r>
    </w:p>
    <w:p w14:paraId="68BF6C65" w14:textId="77777777" w:rsidR="004574E1" w:rsidRPr="00B91E5A" w:rsidRDefault="004574E1" w:rsidP="006D0DA2">
      <w:pPr>
        <w:pStyle w:val="NoSpacing"/>
        <w:numPr>
          <w:ilvl w:val="0"/>
          <w:numId w:val="10"/>
        </w:numPr>
        <w:tabs>
          <w:tab w:val="clear" w:pos="720"/>
          <w:tab w:val="num" w:pos="1134"/>
        </w:tabs>
        <w:ind w:left="993" w:hanging="426"/>
        <w:rPr>
          <w:sz w:val="20"/>
          <w:szCs w:val="20"/>
        </w:rPr>
      </w:pPr>
      <w:r w:rsidRPr="00B91E5A">
        <w:rPr>
          <w:sz w:val="20"/>
          <w:szCs w:val="20"/>
        </w:rPr>
        <w:t xml:space="preserve">Ensure that monitoring takes account of different pupil groups and data is used to close gaps; ensuring equity for all pupils. </w:t>
      </w:r>
    </w:p>
    <w:p w14:paraId="12AE5B4D" w14:textId="77777777" w:rsidR="004574E1" w:rsidRPr="00B91E5A" w:rsidRDefault="004574E1" w:rsidP="004574E1">
      <w:pPr>
        <w:rPr>
          <w:rFonts w:cs="Arial"/>
          <w:b/>
        </w:rPr>
      </w:pPr>
    </w:p>
    <w:p w14:paraId="45F14F12" w14:textId="77777777" w:rsidR="004574E1" w:rsidRPr="00B91E5A" w:rsidRDefault="004574E1" w:rsidP="00425AC0">
      <w:pPr>
        <w:ind w:left="567" w:hanging="567"/>
        <w:rPr>
          <w:rFonts w:cs="Arial"/>
          <w:b/>
        </w:rPr>
      </w:pPr>
      <w:r w:rsidRPr="00B91E5A">
        <w:rPr>
          <w:rFonts w:cs="Arial"/>
          <w:b/>
          <w:bCs/>
        </w:rPr>
        <w:t>2.</w:t>
      </w:r>
      <w:r w:rsidRPr="00B91E5A">
        <w:rPr>
          <w:rFonts w:cs="Arial"/>
          <w:b/>
          <w:bCs/>
        </w:rPr>
        <w:tab/>
        <w:t>Teaching and learning</w:t>
      </w:r>
    </w:p>
    <w:p w14:paraId="557344EC" w14:textId="6D43E497" w:rsidR="004574E1" w:rsidRPr="00B91E5A" w:rsidRDefault="004574E1" w:rsidP="00425AC0">
      <w:pPr>
        <w:pStyle w:val="ListParagraph"/>
        <w:numPr>
          <w:ilvl w:val="0"/>
          <w:numId w:val="11"/>
        </w:numPr>
        <w:shd w:val="clear" w:color="auto" w:fill="FFFFFF"/>
        <w:tabs>
          <w:tab w:val="clear" w:pos="720"/>
        </w:tabs>
        <w:spacing w:after="75"/>
        <w:ind w:left="993" w:hanging="426"/>
        <w:rPr>
          <w:rFonts w:ascii="Century Gothic" w:hAnsi="Century Gothic" w:cs="Arial"/>
          <w:color w:val="0B0C0C"/>
          <w:lang w:eastAsia="en-GB"/>
        </w:rPr>
      </w:pPr>
      <w:r w:rsidRPr="00B91E5A">
        <w:rPr>
          <w:rFonts w:ascii="Century Gothic" w:hAnsi="Century Gothic" w:cs="Arial"/>
          <w:color w:val="0B0C0C"/>
          <w:lang w:eastAsia="en-GB"/>
        </w:rPr>
        <w:t xml:space="preserve">Work with staff </w:t>
      </w:r>
      <w:r>
        <w:rPr>
          <w:rFonts w:ascii="Century Gothic" w:hAnsi="Century Gothic" w:cs="Arial"/>
          <w:color w:val="0B0C0C"/>
          <w:lang w:eastAsia="en-GB"/>
        </w:rPr>
        <w:t xml:space="preserve">and </w:t>
      </w:r>
      <w:r w:rsidR="00C432F6">
        <w:rPr>
          <w:rFonts w:ascii="Century Gothic" w:hAnsi="Century Gothic" w:cs="Arial"/>
          <w:color w:val="0B0C0C"/>
          <w:lang w:eastAsia="en-GB"/>
        </w:rPr>
        <w:t>school</w:t>
      </w:r>
      <w:r>
        <w:rPr>
          <w:rFonts w:ascii="Century Gothic" w:hAnsi="Century Gothic" w:cs="Arial"/>
          <w:color w:val="0B0C0C"/>
          <w:lang w:eastAsia="en-GB"/>
        </w:rPr>
        <w:t xml:space="preserve"> leaders </w:t>
      </w:r>
      <w:r w:rsidRPr="00B91E5A">
        <w:rPr>
          <w:rFonts w:ascii="Century Gothic" w:hAnsi="Century Gothic" w:cs="Arial"/>
          <w:color w:val="0B0C0C"/>
          <w:lang w:eastAsia="en-GB"/>
        </w:rPr>
        <w:t>to establish and sustain high-quality, expert teaching across all subjects and phases, built on an evidence-informed understanding of effective teaching and how pupils learn</w:t>
      </w:r>
      <w:r w:rsidR="00425AC0">
        <w:rPr>
          <w:rFonts w:ascii="Century Gothic" w:hAnsi="Century Gothic" w:cs="Arial"/>
          <w:color w:val="0B0C0C"/>
          <w:lang w:eastAsia="en-GB"/>
        </w:rPr>
        <w:t>.</w:t>
      </w:r>
    </w:p>
    <w:p w14:paraId="4227F457" w14:textId="6F1D66F8" w:rsidR="004574E1" w:rsidRPr="00B91E5A" w:rsidRDefault="00425AC0" w:rsidP="00425AC0">
      <w:pPr>
        <w:pStyle w:val="ListParagraph"/>
        <w:numPr>
          <w:ilvl w:val="0"/>
          <w:numId w:val="11"/>
        </w:numPr>
        <w:shd w:val="clear" w:color="auto" w:fill="FFFFFF"/>
        <w:tabs>
          <w:tab w:val="clear" w:pos="720"/>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teaching is underpinned by high levels of subject expertise and approaches which respect the distinct nature of subject disciplines or specialist domains</w:t>
      </w:r>
      <w:r>
        <w:rPr>
          <w:rFonts w:ascii="Century Gothic" w:hAnsi="Century Gothic" w:cs="Arial"/>
          <w:color w:val="0B0C0C"/>
          <w:lang w:eastAsia="en-GB"/>
        </w:rPr>
        <w:t>.</w:t>
      </w:r>
    </w:p>
    <w:p w14:paraId="11D588F2" w14:textId="783F86FE" w:rsidR="004574E1" w:rsidRPr="00B91E5A" w:rsidRDefault="00425AC0" w:rsidP="00425AC0">
      <w:pPr>
        <w:pStyle w:val="ListParagraph"/>
        <w:numPr>
          <w:ilvl w:val="0"/>
          <w:numId w:val="11"/>
        </w:numPr>
        <w:shd w:val="clear" w:color="auto" w:fill="FFFFFF"/>
        <w:tabs>
          <w:tab w:val="clear" w:pos="720"/>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effective use is made of formative assessment</w:t>
      </w:r>
      <w:r>
        <w:rPr>
          <w:rFonts w:ascii="Century Gothic" w:hAnsi="Century Gothic" w:cs="Arial"/>
          <w:color w:val="0B0C0C"/>
          <w:lang w:eastAsia="en-GB"/>
        </w:rPr>
        <w:t>.</w:t>
      </w:r>
    </w:p>
    <w:p w14:paraId="47F36F80" w14:textId="77777777" w:rsidR="004574E1" w:rsidRPr="00B91E5A" w:rsidRDefault="004574E1" w:rsidP="004574E1">
      <w:pPr>
        <w:rPr>
          <w:rFonts w:cs="Arial"/>
        </w:rPr>
      </w:pPr>
    </w:p>
    <w:p w14:paraId="61095531" w14:textId="77777777" w:rsidR="004574E1" w:rsidRPr="00B91E5A" w:rsidRDefault="004574E1" w:rsidP="00425AC0">
      <w:pPr>
        <w:ind w:left="567" w:hanging="567"/>
        <w:rPr>
          <w:rFonts w:cs="Arial"/>
          <w:b/>
        </w:rPr>
      </w:pPr>
      <w:r w:rsidRPr="00B91E5A">
        <w:rPr>
          <w:rFonts w:cs="Arial"/>
          <w:b/>
          <w:bCs/>
        </w:rPr>
        <w:t>3.</w:t>
      </w:r>
      <w:r w:rsidRPr="00B91E5A">
        <w:rPr>
          <w:rFonts w:cs="Arial"/>
          <w:b/>
          <w:bCs/>
        </w:rPr>
        <w:tab/>
        <w:t>Curriculum and assessment</w:t>
      </w:r>
    </w:p>
    <w:p w14:paraId="3E1634E2" w14:textId="34BC4476" w:rsidR="004574E1" w:rsidRPr="00B91E5A" w:rsidRDefault="00425AC0" w:rsidP="006D0DA2">
      <w:pPr>
        <w:pStyle w:val="ListParagraph"/>
        <w:numPr>
          <w:ilvl w:val="0"/>
          <w:numId w:val="12"/>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W</w:t>
      </w:r>
      <w:r w:rsidR="004574E1" w:rsidRPr="00B91E5A">
        <w:rPr>
          <w:rFonts w:ascii="Century Gothic" w:hAnsi="Century Gothic" w:cs="Arial"/>
          <w:color w:val="0B0C0C"/>
          <w:lang w:eastAsia="en-GB"/>
        </w:rPr>
        <w:t xml:space="preserve">ork with </w:t>
      </w:r>
      <w:r w:rsidR="00E25B28">
        <w:rPr>
          <w:rFonts w:ascii="Century Gothic" w:hAnsi="Century Gothic" w:cs="Arial"/>
          <w:color w:val="0B0C0C"/>
          <w:lang w:eastAsia="en-GB"/>
        </w:rPr>
        <w:t>school</w:t>
      </w:r>
      <w:r w:rsidR="004574E1" w:rsidRPr="00B91E5A">
        <w:rPr>
          <w:rFonts w:ascii="Century Gothic" w:hAnsi="Century Gothic" w:cs="Arial"/>
          <w:color w:val="0B0C0C"/>
          <w:lang w:eastAsia="en-GB"/>
        </w:rPr>
        <w:t xml:space="preserve"> leaders to ensure a broad, structured and coherent curriculum entitlement which sets out the knowledge, skills and values that will be taught</w:t>
      </w:r>
      <w:r>
        <w:rPr>
          <w:rFonts w:ascii="Century Gothic" w:hAnsi="Century Gothic" w:cs="Arial"/>
          <w:color w:val="0B0C0C"/>
          <w:lang w:eastAsia="en-GB"/>
        </w:rPr>
        <w:t>.</w:t>
      </w:r>
    </w:p>
    <w:p w14:paraId="74F79425" w14:textId="23B86AA4" w:rsidR="004574E1" w:rsidRPr="00B91E5A" w:rsidRDefault="00425AC0" w:rsidP="006D0DA2">
      <w:pPr>
        <w:pStyle w:val="ListParagraph"/>
        <w:numPr>
          <w:ilvl w:val="0"/>
          <w:numId w:val="12"/>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W</w:t>
      </w:r>
      <w:r w:rsidR="004574E1" w:rsidRPr="00B91E5A">
        <w:rPr>
          <w:rFonts w:ascii="Century Gothic" w:hAnsi="Century Gothic" w:cs="Arial"/>
          <w:color w:val="0B0C0C"/>
          <w:lang w:eastAsia="en-GB"/>
        </w:rPr>
        <w:t>ork with curricular leadership, developing subject leaders with high levels of relevant expertise with access to professional networks and communities</w:t>
      </w:r>
      <w:r>
        <w:rPr>
          <w:rFonts w:ascii="Century Gothic" w:hAnsi="Century Gothic" w:cs="Arial"/>
          <w:color w:val="0B0C0C"/>
          <w:lang w:eastAsia="en-GB"/>
        </w:rPr>
        <w:t>.</w:t>
      </w:r>
    </w:p>
    <w:p w14:paraId="58FB4BAC" w14:textId="4A6CF606" w:rsidR="004574E1" w:rsidRPr="00B91E5A" w:rsidRDefault="00425AC0" w:rsidP="006D0DA2">
      <w:pPr>
        <w:pStyle w:val="ListParagraph"/>
        <w:numPr>
          <w:ilvl w:val="0"/>
          <w:numId w:val="12"/>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that all pupils are taught to read through the provision of evidence-informed approaches to reading, particularly the use of systematic synthetic phonics.</w:t>
      </w:r>
    </w:p>
    <w:p w14:paraId="3B92E59E" w14:textId="22F9E973" w:rsidR="004574E1" w:rsidRPr="00B91E5A" w:rsidRDefault="00425AC0" w:rsidP="006D0DA2">
      <w:pPr>
        <w:pStyle w:val="ListParagraph"/>
        <w:numPr>
          <w:ilvl w:val="0"/>
          <w:numId w:val="12"/>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valid, reliable and proportionate approaches are used when assessing pupils’ knowledge and understanding of the curriculum</w:t>
      </w:r>
      <w:r>
        <w:rPr>
          <w:rFonts w:ascii="Century Gothic" w:hAnsi="Century Gothic" w:cs="Arial"/>
          <w:color w:val="0B0C0C"/>
          <w:lang w:eastAsia="en-GB"/>
        </w:rPr>
        <w:t>.</w:t>
      </w:r>
    </w:p>
    <w:p w14:paraId="0D7FB9F7" w14:textId="77777777" w:rsidR="004574E1" w:rsidRPr="00B91E5A" w:rsidRDefault="004574E1" w:rsidP="004574E1">
      <w:pPr>
        <w:shd w:val="clear" w:color="auto" w:fill="FFFFFF"/>
        <w:spacing w:after="75"/>
        <w:ind w:left="1020"/>
        <w:rPr>
          <w:rFonts w:cs="Arial"/>
          <w:color w:val="0B0C0C"/>
        </w:rPr>
      </w:pPr>
    </w:p>
    <w:p w14:paraId="780DEADB" w14:textId="77777777" w:rsidR="004574E1" w:rsidRPr="00B91E5A" w:rsidRDefault="004574E1" w:rsidP="006D0DA2">
      <w:pPr>
        <w:shd w:val="clear" w:color="auto" w:fill="FFFFFF"/>
        <w:spacing w:after="75"/>
        <w:ind w:left="567" w:hanging="567"/>
        <w:rPr>
          <w:rFonts w:cs="Arial"/>
          <w:b/>
          <w:bCs/>
          <w:color w:val="0B0C0C"/>
        </w:rPr>
      </w:pPr>
      <w:r w:rsidRPr="00B91E5A">
        <w:rPr>
          <w:rFonts w:cs="Arial"/>
          <w:b/>
          <w:bCs/>
          <w:color w:val="0B0C0C"/>
        </w:rPr>
        <w:t>4.</w:t>
      </w:r>
      <w:r w:rsidRPr="00B91E5A">
        <w:rPr>
          <w:rFonts w:cs="Arial"/>
          <w:b/>
          <w:bCs/>
          <w:color w:val="0B0C0C"/>
        </w:rPr>
        <w:tab/>
        <w:t>Behaviour</w:t>
      </w:r>
    </w:p>
    <w:p w14:paraId="48F7C141" w14:textId="65ECAC28" w:rsidR="004574E1" w:rsidRPr="00B91E5A" w:rsidRDefault="00425AC0" w:rsidP="006D0DA2">
      <w:pPr>
        <w:pStyle w:val="ListParagraph"/>
        <w:numPr>
          <w:ilvl w:val="0"/>
          <w:numId w:val="13"/>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stablish and sustain high expectations of behaviour for all pupils, built upon relationships, rules and routines, which are understood clearly by all staff and pupils</w:t>
      </w:r>
      <w:r>
        <w:rPr>
          <w:rFonts w:ascii="Century Gothic" w:hAnsi="Century Gothic" w:cs="Arial"/>
          <w:color w:val="0B0C0C"/>
          <w:lang w:eastAsia="en-GB"/>
        </w:rPr>
        <w:t>.</w:t>
      </w:r>
    </w:p>
    <w:p w14:paraId="0EB219F0" w14:textId="55C9700A" w:rsidR="001F7D24" w:rsidRDefault="00425AC0" w:rsidP="006D0DA2">
      <w:pPr>
        <w:pStyle w:val="ListParagraph"/>
        <w:numPr>
          <w:ilvl w:val="0"/>
          <w:numId w:val="13"/>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 xml:space="preserve">nsure high standards of pupil behaviour and courteous conduct in accordance with the </w:t>
      </w:r>
    </w:p>
    <w:p w14:paraId="63BDB174" w14:textId="2BDC219A" w:rsidR="004574E1" w:rsidRPr="00B91E5A" w:rsidRDefault="00583FE2" w:rsidP="006D0DA2">
      <w:pPr>
        <w:pStyle w:val="ListParagraph"/>
        <w:numPr>
          <w:ilvl w:val="0"/>
          <w:numId w:val="13"/>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school</w:t>
      </w:r>
      <w:r w:rsidR="004574E1" w:rsidRPr="00B91E5A">
        <w:rPr>
          <w:rFonts w:ascii="Century Gothic" w:hAnsi="Century Gothic" w:cs="Arial"/>
          <w:color w:val="0B0C0C"/>
          <w:lang w:eastAsia="en-GB"/>
        </w:rPr>
        <w:t>’s behaviour policy</w:t>
      </w:r>
      <w:r w:rsidR="00425AC0">
        <w:rPr>
          <w:rFonts w:ascii="Century Gothic" w:hAnsi="Century Gothic" w:cs="Arial"/>
          <w:color w:val="0B0C0C"/>
          <w:lang w:eastAsia="en-GB"/>
        </w:rPr>
        <w:t>.</w:t>
      </w:r>
    </w:p>
    <w:p w14:paraId="7F4D9CFB" w14:textId="3997D441" w:rsidR="004574E1" w:rsidRPr="00B91E5A" w:rsidRDefault="00425AC0" w:rsidP="006D0DA2">
      <w:pPr>
        <w:pStyle w:val="ListParagraph"/>
        <w:numPr>
          <w:ilvl w:val="0"/>
          <w:numId w:val="13"/>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W</w:t>
      </w:r>
      <w:r w:rsidR="004574E1" w:rsidRPr="00B91E5A">
        <w:rPr>
          <w:rFonts w:ascii="Century Gothic" w:hAnsi="Century Gothic" w:cs="Arial"/>
          <w:color w:val="0B0C0C"/>
          <w:lang w:eastAsia="en-GB"/>
        </w:rPr>
        <w:t>ork with teachers and middle leaders to implement consistent, fair and respectful approaches to managing behaviour</w:t>
      </w:r>
      <w:r>
        <w:rPr>
          <w:rFonts w:ascii="Century Gothic" w:hAnsi="Century Gothic" w:cs="Arial"/>
          <w:color w:val="0B0C0C"/>
          <w:lang w:eastAsia="en-GB"/>
        </w:rPr>
        <w:t>.</w:t>
      </w:r>
    </w:p>
    <w:p w14:paraId="5F8C5453" w14:textId="63F8F6CC" w:rsidR="004574E1" w:rsidRPr="00B91E5A" w:rsidRDefault="00425AC0" w:rsidP="006D0DA2">
      <w:pPr>
        <w:pStyle w:val="ListParagraph"/>
        <w:numPr>
          <w:ilvl w:val="0"/>
          <w:numId w:val="13"/>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that adults within the school model and teach the behaviour of a good citizen</w:t>
      </w:r>
      <w:r>
        <w:rPr>
          <w:rFonts w:ascii="Century Gothic" w:hAnsi="Century Gothic" w:cs="Arial"/>
          <w:color w:val="0B0C0C"/>
          <w:lang w:eastAsia="en-GB"/>
        </w:rPr>
        <w:t>.</w:t>
      </w:r>
    </w:p>
    <w:p w14:paraId="258BD9D5" w14:textId="77777777" w:rsidR="004574E1" w:rsidRPr="00B91E5A" w:rsidRDefault="004574E1" w:rsidP="004574E1">
      <w:pPr>
        <w:rPr>
          <w:rFonts w:cs="Arial"/>
        </w:rPr>
      </w:pPr>
    </w:p>
    <w:p w14:paraId="01308684" w14:textId="77777777" w:rsidR="004574E1" w:rsidRPr="00B91E5A" w:rsidRDefault="004574E1" w:rsidP="006D0DA2">
      <w:pPr>
        <w:ind w:left="426" w:hanging="426"/>
        <w:rPr>
          <w:b/>
          <w:bCs/>
        </w:rPr>
      </w:pPr>
      <w:r w:rsidRPr="00B91E5A">
        <w:rPr>
          <w:b/>
          <w:bCs/>
        </w:rPr>
        <w:t>5.</w:t>
      </w:r>
      <w:r w:rsidRPr="00B91E5A">
        <w:rPr>
          <w:b/>
          <w:bCs/>
        </w:rPr>
        <w:tab/>
        <w:t>Additional and special educational needs and disabilities</w:t>
      </w:r>
    </w:p>
    <w:p w14:paraId="3DA52A07" w14:textId="4254DC6C" w:rsidR="004574E1" w:rsidRPr="00B91E5A" w:rsidRDefault="00425AC0" w:rsidP="006D0DA2">
      <w:pPr>
        <w:pStyle w:val="ListParagraph"/>
        <w:numPr>
          <w:ilvl w:val="0"/>
          <w:numId w:val="14"/>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 xml:space="preserve">nsure the </w:t>
      </w:r>
      <w:r w:rsidR="00445495">
        <w:rPr>
          <w:rFonts w:ascii="Century Gothic" w:hAnsi="Century Gothic" w:cs="Arial"/>
          <w:color w:val="0B0C0C"/>
          <w:lang w:eastAsia="en-GB"/>
        </w:rPr>
        <w:t>school</w:t>
      </w:r>
      <w:r w:rsidR="004574E1" w:rsidRPr="00B91E5A">
        <w:rPr>
          <w:rFonts w:ascii="Century Gothic" w:hAnsi="Century Gothic" w:cs="Arial"/>
          <w:color w:val="0B0C0C"/>
          <w:lang w:eastAsia="en-GB"/>
        </w:rPr>
        <w:t xml:space="preserve"> holds ambitious expectations for all pupils with additional and special educational needs and disabilities.</w:t>
      </w:r>
    </w:p>
    <w:p w14:paraId="044A319A" w14:textId="244EFC72" w:rsidR="004574E1" w:rsidRPr="00B91E5A" w:rsidRDefault="00425AC0" w:rsidP="006D0DA2">
      <w:pPr>
        <w:pStyle w:val="ListParagraph"/>
        <w:numPr>
          <w:ilvl w:val="0"/>
          <w:numId w:val="14"/>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stablish and sustain culture and practices that enable pupils to access the curriculum and learn effectively.</w:t>
      </w:r>
    </w:p>
    <w:p w14:paraId="2D5DA4D5" w14:textId="2F317662" w:rsidR="004574E1" w:rsidRPr="00B91E5A" w:rsidRDefault="00425AC0" w:rsidP="006D0DA2">
      <w:pPr>
        <w:pStyle w:val="ListParagraph"/>
        <w:numPr>
          <w:ilvl w:val="0"/>
          <w:numId w:val="14"/>
        </w:numPr>
        <w:shd w:val="clear" w:color="auto" w:fill="FFFFFF"/>
        <w:tabs>
          <w:tab w:val="clear" w:pos="720"/>
          <w:tab w:val="num" w:pos="993"/>
        </w:tabs>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 xml:space="preserve">nsure the </w:t>
      </w:r>
      <w:r w:rsidR="00445495">
        <w:rPr>
          <w:rFonts w:ascii="Century Gothic" w:hAnsi="Century Gothic" w:cs="Arial"/>
          <w:color w:val="0B0C0C"/>
          <w:lang w:eastAsia="en-GB"/>
        </w:rPr>
        <w:t xml:space="preserve">school </w:t>
      </w:r>
      <w:r w:rsidR="004574E1" w:rsidRPr="00B91E5A">
        <w:rPr>
          <w:rFonts w:ascii="Century Gothic" w:hAnsi="Century Gothic" w:cs="Arial"/>
          <w:color w:val="0B0C0C"/>
          <w:lang w:eastAsia="en-GB"/>
        </w:rPr>
        <w:t>works effectively in partnership with parents, carers and professionals, to identify the additional needs and special educational needs and disabilities of pupils, providing support and adaptation where appropriate</w:t>
      </w:r>
      <w:r>
        <w:rPr>
          <w:rFonts w:ascii="Century Gothic" w:hAnsi="Century Gothic" w:cs="Arial"/>
          <w:color w:val="0B0C0C"/>
          <w:lang w:eastAsia="en-GB"/>
        </w:rPr>
        <w:t>.</w:t>
      </w:r>
    </w:p>
    <w:p w14:paraId="7C894895" w14:textId="253D392D" w:rsidR="004574E1" w:rsidRPr="00B91E5A" w:rsidRDefault="00425AC0" w:rsidP="006D0DA2">
      <w:pPr>
        <w:pStyle w:val="ListParagraph"/>
        <w:numPr>
          <w:ilvl w:val="0"/>
          <w:numId w:val="14"/>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 xml:space="preserve">nsure the </w:t>
      </w:r>
      <w:r w:rsidR="00445495">
        <w:rPr>
          <w:rFonts w:ascii="Century Gothic" w:hAnsi="Century Gothic" w:cs="Arial"/>
          <w:color w:val="0B0C0C"/>
          <w:lang w:eastAsia="en-GB"/>
        </w:rPr>
        <w:t xml:space="preserve">school </w:t>
      </w:r>
      <w:r w:rsidR="004574E1" w:rsidRPr="00B91E5A">
        <w:rPr>
          <w:rFonts w:ascii="Century Gothic" w:hAnsi="Century Gothic" w:cs="Arial"/>
          <w:color w:val="0B0C0C"/>
          <w:lang w:eastAsia="en-GB"/>
        </w:rPr>
        <w:t>fulfils its statutory duties with regard to the SEND code of practice.</w:t>
      </w:r>
    </w:p>
    <w:p w14:paraId="39B267BA" w14:textId="77777777" w:rsidR="004574E1" w:rsidRDefault="004574E1" w:rsidP="004574E1">
      <w:pPr>
        <w:shd w:val="clear" w:color="auto" w:fill="FFFFFF"/>
        <w:spacing w:after="75"/>
        <w:ind w:left="1020"/>
        <w:rPr>
          <w:rFonts w:cs="Arial"/>
          <w:color w:val="0B0C0C"/>
        </w:rPr>
      </w:pPr>
    </w:p>
    <w:p w14:paraId="52E0E980" w14:textId="77777777" w:rsidR="004574E1" w:rsidRPr="00B91E5A" w:rsidRDefault="004574E1" w:rsidP="006D0DA2">
      <w:pPr>
        <w:shd w:val="clear" w:color="auto" w:fill="FFFFFF"/>
        <w:spacing w:after="75"/>
        <w:ind w:left="426" w:hanging="426"/>
      </w:pPr>
      <w:r w:rsidRPr="00B91E5A">
        <w:rPr>
          <w:rFonts w:cs="Arial"/>
          <w:b/>
          <w:bCs/>
          <w:color w:val="0B0C0C"/>
        </w:rPr>
        <w:t>6.</w:t>
      </w:r>
      <w:r w:rsidRPr="00B91E5A">
        <w:rPr>
          <w:rFonts w:cs="Arial"/>
          <w:b/>
          <w:bCs/>
          <w:color w:val="0B0C0C"/>
        </w:rPr>
        <w:tab/>
        <w:t>Professional development</w:t>
      </w:r>
    </w:p>
    <w:p w14:paraId="196AA89F" w14:textId="7AC08658" w:rsidR="004574E1" w:rsidRPr="00B91E5A" w:rsidRDefault="00425AC0" w:rsidP="006D0DA2">
      <w:pPr>
        <w:pStyle w:val="ListParagraph"/>
        <w:numPr>
          <w:ilvl w:val="0"/>
          <w:numId w:val="15"/>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W</w:t>
      </w:r>
      <w:r w:rsidR="004574E1" w:rsidRPr="00B91E5A">
        <w:rPr>
          <w:rFonts w:ascii="Century Gothic" w:hAnsi="Century Gothic" w:cs="Arial"/>
          <w:color w:val="0B0C0C"/>
          <w:lang w:eastAsia="en-GB"/>
        </w:rPr>
        <w:t>ork with staff to ensure they access high-quality, relevant professional development opportunities, aligned to balance the priorities of whole-school improvement, team and individual needs.</w:t>
      </w:r>
    </w:p>
    <w:p w14:paraId="2BD39C6D" w14:textId="556948BF" w:rsidR="004574E1" w:rsidRPr="00B91E5A" w:rsidRDefault="00425AC0" w:rsidP="006D0DA2">
      <w:pPr>
        <w:pStyle w:val="ListParagraph"/>
        <w:numPr>
          <w:ilvl w:val="0"/>
          <w:numId w:val="15"/>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P</w:t>
      </w:r>
      <w:r w:rsidR="004574E1" w:rsidRPr="00B91E5A">
        <w:rPr>
          <w:rFonts w:ascii="Century Gothic" w:hAnsi="Century Gothic" w:cs="Arial"/>
          <w:color w:val="0B0C0C"/>
          <w:lang w:eastAsia="en-GB"/>
        </w:rPr>
        <w:t>rioritise the professional development of staff, ensuring effective planning, delivery and evaluation which is consistent with the approaches laid out in the standard for teachers’ professional development.</w:t>
      </w:r>
    </w:p>
    <w:p w14:paraId="7024D211" w14:textId="77777777" w:rsidR="004574E1" w:rsidRPr="00B91E5A" w:rsidRDefault="004574E1" w:rsidP="004574E1"/>
    <w:p w14:paraId="4F9BD986" w14:textId="77777777" w:rsidR="004574E1" w:rsidRPr="00B91E5A" w:rsidRDefault="004574E1" w:rsidP="006D0DA2">
      <w:pPr>
        <w:ind w:left="426" w:hanging="426"/>
        <w:rPr>
          <w:b/>
          <w:bCs/>
        </w:rPr>
      </w:pPr>
      <w:r w:rsidRPr="00B91E5A">
        <w:rPr>
          <w:b/>
          <w:bCs/>
        </w:rPr>
        <w:t>7.</w:t>
      </w:r>
      <w:r w:rsidRPr="00B91E5A">
        <w:rPr>
          <w:b/>
          <w:bCs/>
        </w:rPr>
        <w:tab/>
        <w:t>Organisational management</w:t>
      </w:r>
    </w:p>
    <w:p w14:paraId="28F4D38E" w14:textId="250D474D" w:rsidR="004574E1" w:rsidRPr="00B91E5A" w:rsidRDefault="00425AC0" w:rsidP="006D0DA2">
      <w:pPr>
        <w:pStyle w:val="ListParagraph"/>
        <w:numPr>
          <w:ilvl w:val="0"/>
          <w:numId w:val="16"/>
        </w:numPr>
        <w:shd w:val="clear" w:color="auto" w:fill="FFFFFF"/>
        <w:tabs>
          <w:tab w:val="clear" w:pos="720"/>
          <w:tab w:val="num" w:pos="993"/>
        </w:tabs>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the protection and safety of pupils and staff through effective approaches to safeguarding, as part of the duty of care</w:t>
      </w:r>
      <w:r>
        <w:rPr>
          <w:rFonts w:ascii="Century Gothic" w:hAnsi="Century Gothic" w:cs="Arial"/>
          <w:color w:val="0B0C0C"/>
          <w:lang w:eastAsia="en-GB"/>
        </w:rPr>
        <w:t>.</w:t>
      </w:r>
    </w:p>
    <w:p w14:paraId="5364BB50" w14:textId="6DC2E80E" w:rsidR="004574E1" w:rsidRPr="00B91E5A" w:rsidRDefault="00425AC0" w:rsidP="006D0DA2">
      <w:pPr>
        <w:pStyle w:val="ListParagraph"/>
        <w:numPr>
          <w:ilvl w:val="0"/>
          <w:numId w:val="16"/>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staff are deployed and managed well with due attention paid to workload</w:t>
      </w:r>
      <w:r>
        <w:rPr>
          <w:rFonts w:ascii="Century Gothic" w:hAnsi="Century Gothic" w:cs="Arial"/>
          <w:color w:val="0B0C0C"/>
          <w:lang w:eastAsia="en-GB"/>
        </w:rPr>
        <w:t>.</w:t>
      </w:r>
    </w:p>
    <w:p w14:paraId="5A72C5E6" w14:textId="547B3504" w:rsidR="004574E1" w:rsidRPr="00B91E5A" w:rsidRDefault="00425AC0" w:rsidP="006D0DA2">
      <w:pPr>
        <w:pStyle w:val="ListParagraph"/>
        <w:numPr>
          <w:ilvl w:val="0"/>
          <w:numId w:val="16"/>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W</w:t>
      </w:r>
      <w:r w:rsidR="004574E1" w:rsidRPr="00B91E5A">
        <w:rPr>
          <w:rFonts w:ascii="Century Gothic" w:hAnsi="Century Gothic" w:cs="Arial"/>
          <w:color w:val="0B0C0C"/>
          <w:lang w:eastAsia="en-GB"/>
        </w:rPr>
        <w:t>ork with organisational systems, processes and policies that enable the school to operate effectively and efficiently</w:t>
      </w:r>
      <w:r>
        <w:rPr>
          <w:rFonts w:ascii="Century Gothic" w:hAnsi="Century Gothic" w:cs="Arial"/>
          <w:color w:val="0B0C0C"/>
          <w:lang w:eastAsia="en-GB"/>
        </w:rPr>
        <w:t>.</w:t>
      </w:r>
    </w:p>
    <w:p w14:paraId="001F0098" w14:textId="77777777" w:rsidR="004574E1" w:rsidRPr="00B91E5A" w:rsidRDefault="004574E1" w:rsidP="004574E1"/>
    <w:p w14:paraId="40667A3F" w14:textId="77777777" w:rsidR="004574E1" w:rsidRPr="00B91E5A" w:rsidRDefault="004574E1" w:rsidP="006D0DA2">
      <w:pPr>
        <w:ind w:left="426" w:hanging="426"/>
        <w:rPr>
          <w:b/>
          <w:bCs/>
        </w:rPr>
      </w:pPr>
      <w:r w:rsidRPr="00B91E5A">
        <w:rPr>
          <w:b/>
          <w:bCs/>
        </w:rPr>
        <w:t>8.</w:t>
      </w:r>
      <w:r w:rsidRPr="00B91E5A">
        <w:rPr>
          <w:b/>
          <w:bCs/>
        </w:rPr>
        <w:tab/>
        <w:t>Continuous school improvement</w:t>
      </w:r>
    </w:p>
    <w:p w14:paraId="366C911D" w14:textId="7850C1B0" w:rsidR="004574E1" w:rsidRPr="00B91E5A" w:rsidRDefault="00425AC0" w:rsidP="006D0DA2">
      <w:pPr>
        <w:pStyle w:val="ListParagraph"/>
        <w:numPr>
          <w:ilvl w:val="0"/>
          <w:numId w:val="17"/>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W</w:t>
      </w:r>
      <w:r w:rsidR="004574E1" w:rsidRPr="00B91E5A">
        <w:rPr>
          <w:rFonts w:ascii="Century Gothic" w:hAnsi="Century Gothic" w:cs="Arial"/>
          <w:color w:val="0B0C0C"/>
          <w:lang w:eastAsia="en-GB"/>
        </w:rPr>
        <w:t xml:space="preserve">ork with </w:t>
      </w:r>
      <w:r w:rsidR="004574E1">
        <w:rPr>
          <w:rFonts w:ascii="Century Gothic" w:hAnsi="Century Gothic" w:cs="Arial"/>
          <w:color w:val="0B0C0C"/>
          <w:lang w:eastAsia="en-GB"/>
        </w:rPr>
        <w:t>all staff</w:t>
      </w:r>
      <w:r w:rsidR="004574E1" w:rsidRPr="00B91E5A">
        <w:rPr>
          <w:rFonts w:ascii="Century Gothic" w:hAnsi="Century Gothic" w:cs="Arial"/>
          <w:color w:val="0B0C0C"/>
          <w:lang w:eastAsia="en-GB"/>
        </w:rPr>
        <w:t xml:space="preserve"> to make use of effective and proportional processes of evaluation to identify and analyse complex or persistent problems and barriers which limit </w:t>
      </w:r>
      <w:r w:rsidR="004574E1">
        <w:rPr>
          <w:rFonts w:ascii="Century Gothic" w:hAnsi="Century Gothic" w:cs="Arial"/>
          <w:color w:val="0B0C0C"/>
          <w:lang w:eastAsia="en-GB"/>
        </w:rPr>
        <w:t xml:space="preserve">the </w:t>
      </w:r>
      <w:r w:rsidR="00A00EDC">
        <w:rPr>
          <w:rFonts w:ascii="Century Gothic" w:hAnsi="Century Gothic" w:cs="Arial"/>
          <w:color w:val="0B0C0C"/>
          <w:lang w:eastAsia="en-GB"/>
        </w:rPr>
        <w:t>school</w:t>
      </w:r>
      <w:r w:rsidR="004574E1">
        <w:rPr>
          <w:rFonts w:ascii="Century Gothic" w:hAnsi="Century Gothic" w:cs="Arial"/>
          <w:color w:val="0B0C0C"/>
          <w:lang w:eastAsia="en-GB"/>
        </w:rPr>
        <w:t>’s</w:t>
      </w:r>
      <w:r w:rsidR="004574E1" w:rsidRPr="00B91E5A">
        <w:rPr>
          <w:rFonts w:ascii="Century Gothic" w:hAnsi="Century Gothic" w:cs="Arial"/>
          <w:color w:val="0B0C0C"/>
          <w:lang w:eastAsia="en-GB"/>
        </w:rPr>
        <w:t xml:space="preserve"> effectiveness, and identify priority areas for improvement</w:t>
      </w:r>
      <w:r>
        <w:rPr>
          <w:rFonts w:ascii="Century Gothic" w:hAnsi="Century Gothic" w:cs="Arial"/>
          <w:color w:val="0B0C0C"/>
          <w:lang w:eastAsia="en-GB"/>
        </w:rPr>
        <w:t>.</w:t>
      </w:r>
    </w:p>
    <w:p w14:paraId="7E07DFAC" w14:textId="64202FDC" w:rsidR="004574E1" w:rsidRPr="00B91E5A" w:rsidRDefault="00425AC0" w:rsidP="006D0DA2">
      <w:pPr>
        <w:pStyle w:val="ListParagraph"/>
        <w:numPr>
          <w:ilvl w:val="0"/>
          <w:numId w:val="17"/>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D</w:t>
      </w:r>
      <w:r w:rsidR="004574E1" w:rsidRPr="00B91E5A">
        <w:rPr>
          <w:rFonts w:ascii="Century Gothic" w:hAnsi="Century Gothic" w:cs="Arial"/>
          <w:color w:val="0B0C0C"/>
          <w:lang w:eastAsia="en-GB"/>
        </w:rPr>
        <w:t xml:space="preserve">evelop and understand appropriate evidence-informed strategies for </w:t>
      </w:r>
      <w:r w:rsidR="00A00EDC">
        <w:rPr>
          <w:rFonts w:ascii="Century Gothic" w:hAnsi="Century Gothic" w:cs="Arial"/>
          <w:color w:val="0B0C0C"/>
          <w:lang w:eastAsia="en-GB"/>
        </w:rPr>
        <w:t>school</w:t>
      </w:r>
      <w:r w:rsidR="004574E1" w:rsidRPr="00B91E5A">
        <w:rPr>
          <w:rFonts w:ascii="Century Gothic" w:hAnsi="Century Gothic" w:cs="Arial"/>
          <w:color w:val="0B0C0C"/>
          <w:lang w:eastAsia="en-GB"/>
        </w:rPr>
        <w:t xml:space="preserve"> improvement.</w:t>
      </w:r>
    </w:p>
    <w:p w14:paraId="0F1CB708" w14:textId="41D8F791" w:rsidR="004574E1" w:rsidRPr="00B91E5A" w:rsidRDefault="004574E1" w:rsidP="006D0DA2">
      <w:pPr>
        <w:pStyle w:val="ListParagraph"/>
        <w:numPr>
          <w:ilvl w:val="0"/>
          <w:numId w:val="17"/>
        </w:numPr>
        <w:shd w:val="clear" w:color="auto" w:fill="FFFFFF"/>
        <w:tabs>
          <w:tab w:val="clear" w:pos="720"/>
          <w:tab w:val="num" w:pos="993"/>
        </w:tabs>
        <w:spacing w:after="75"/>
        <w:ind w:left="993" w:hanging="426"/>
        <w:rPr>
          <w:rFonts w:ascii="Century Gothic" w:hAnsi="Century Gothic" w:cs="Arial"/>
          <w:color w:val="0B0C0C"/>
          <w:lang w:eastAsia="en-GB"/>
        </w:rPr>
      </w:pPr>
      <w:r w:rsidRPr="00B91E5A">
        <w:rPr>
          <w:rFonts w:ascii="Century Gothic" w:hAnsi="Century Gothic" w:cs="Arial"/>
          <w:color w:val="0B0C0C"/>
          <w:lang w:eastAsia="en-GB"/>
        </w:rPr>
        <w:t xml:space="preserve">Work with </w:t>
      </w:r>
      <w:r>
        <w:rPr>
          <w:rFonts w:ascii="Century Gothic" w:hAnsi="Century Gothic" w:cs="Arial"/>
          <w:color w:val="0B0C0C"/>
          <w:lang w:eastAsia="en-GB"/>
        </w:rPr>
        <w:t xml:space="preserve">all </w:t>
      </w:r>
      <w:r w:rsidRPr="00B91E5A">
        <w:rPr>
          <w:rFonts w:ascii="Century Gothic" w:hAnsi="Century Gothic" w:cs="Arial"/>
          <w:color w:val="0B0C0C"/>
          <w:lang w:eastAsia="en-GB"/>
        </w:rPr>
        <w:t>school leader</w:t>
      </w:r>
      <w:r>
        <w:rPr>
          <w:rFonts w:ascii="Century Gothic" w:hAnsi="Century Gothic" w:cs="Arial"/>
          <w:color w:val="0B0C0C"/>
          <w:lang w:eastAsia="en-GB"/>
        </w:rPr>
        <w:t>s</w:t>
      </w:r>
      <w:r w:rsidRPr="00B91E5A">
        <w:rPr>
          <w:rFonts w:ascii="Century Gothic" w:hAnsi="Century Gothic" w:cs="Arial"/>
          <w:color w:val="0B0C0C"/>
          <w:lang w:eastAsia="en-GB"/>
        </w:rPr>
        <w:t xml:space="preserve"> to implement effective improvement strategies, which lead to sustained </w:t>
      </w:r>
      <w:r w:rsidR="00A00EDC">
        <w:rPr>
          <w:rFonts w:ascii="Century Gothic" w:hAnsi="Century Gothic" w:cs="Arial"/>
          <w:color w:val="0B0C0C"/>
          <w:lang w:eastAsia="en-GB"/>
        </w:rPr>
        <w:t>school</w:t>
      </w:r>
      <w:r w:rsidRPr="00B91E5A">
        <w:rPr>
          <w:rFonts w:ascii="Century Gothic" w:hAnsi="Century Gothic" w:cs="Arial"/>
          <w:color w:val="0B0C0C"/>
          <w:lang w:eastAsia="en-GB"/>
        </w:rPr>
        <w:t xml:space="preserve"> improvement over time</w:t>
      </w:r>
      <w:r w:rsidR="00425AC0">
        <w:rPr>
          <w:rFonts w:ascii="Century Gothic" w:hAnsi="Century Gothic" w:cs="Arial"/>
          <w:color w:val="0B0C0C"/>
          <w:lang w:eastAsia="en-GB"/>
        </w:rPr>
        <w:t>.</w:t>
      </w:r>
    </w:p>
    <w:p w14:paraId="5BA676F6" w14:textId="77777777" w:rsidR="004574E1" w:rsidRPr="00B91E5A" w:rsidRDefault="004574E1" w:rsidP="004574E1">
      <w:pPr>
        <w:shd w:val="clear" w:color="auto" w:fill="FFFFFF"/>
        <w:spacing w:after="75"/>
        <w:rPr>
          <w:rFonts w:cs="Arial"/>
          <w:color w:val="0B0C0C"/>
        </w:rPr>
      </w:pPr>
    </w:p>
    <w:p w14:paraId="1C2E9908" w14:textId="77777777" w:rsidR="004574E1" w:rsidRPr="00B91E5A" w:rsidRDefault="004574E1" w:rsidP="006D0DA2">
      <w:pPr>
        <w:ind w:left="426" w:hanging="426"/>
        <w:rPr>
          <w:b/>
          <w:bCs/>
        </w:rPr>
      </w:pPr>
      <w:r w:rsidRPr="00B91E5A">
        <w:rPr>
          <w:b/>
          <w:bCs/>
        </w:rPr>
        <w:t>9.</w:t>
      </w:r>
      <w:r w:rsidRPr="00B91E5A">
        <w:rPr>
          <w:b/>
          <w:bCs/>
        </w:rPr>
        <w:tab/>
        <w:t>Working in partnership</w:t>
      </w:r>
    </w:p>
    <w:p w14:paraId="42B17D55" w14:textId="7EADAE4D" w:rsidR="004574E1" w:rsidRPr="00B91E5A" w:rsidRDefault="00425AC0" w:rsidP="006D0DA2">
      <w:pPr>
        <w:pStyle w:val="ListParagraph"/>
        <w:numPr>
          <w:ilvl w:val="0"/>
          <w:numId w:val="18"/>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F</w:t>
      </w:r>
      <w:r w:rsidR="004574E1" w:rsidRPr="00B91E5A">
        <w:rPr>
          <w:rFonts w:ascii="Century Gothic" w:hAnsi="Century Gothic" w:cs="Arial"/>
          <w:color w:val="0B0C0C"/>
          <w:lang w:eastAsia="en-GB"/>
        </w:rPr>
        <w:t xml:space="preserve">orge constructive relationships beyond the </w:t>
      </w:r>
      <w:r w:rsidR="00B35A43">
        <w:rPr>
          <w:rFonts w:ascii="Century Gothic" w:hAnsi="Century Gothic" w:cs="Arial"/>
          <w:color w:val="0B0C0C"/>
          <w:lang w:eastAsia="en-GB"/>
        </w:rPr>
        <w:t>school</w:t>
      </w:r>
      <w:r w:rsidR="004574E1" w:rsidRPr="00B91E5A">
        <w:rPr>
          <w:rFonts w:ascii="Century Gothic" w:hAnsi="Century Gothic" w:cs="Arial"/>
          <w:color w:val="0B0C0C"/>
          <w:lang w:eastAsia="en-GB"/>
        </w:rPr>
        <w:t>, working in partnership with parents, carers and the local community</w:t>
      </w:r>
      <w:r>
        <w:rPr>
          <w:rFonts w:ascii="Century Gothic" w:hAnsi="Century Gothic" w:cs="Arial"/>
          <w:color w:val="0B0C0C"/>
          <w:lang w:eastAsia="en-GB"/>
        </w:rPr>
        <w:t>.</w:t>
      </w:r>
    </w:p>
    <w:p w14:paraId="2E21ECEA" w14:textId="3E8CF5CD" w:rsidR="004574E1" w:rsidRPr="00B91E5A" w:rsidRDefault="00425AC0" w:rsidP="006D0DA2">
      <w:pPr>
        <w:pStyle w:val="ListParagraph"/>
        <w:numPr>
          <w:ilvl w:val="0"/>
          <w:numId w:val="18"/>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C</w:t>
      </w:r>
      <w:r w:rsidR="004574E1" w:rsidRPr="00B91E5A">
        <w:rPr>
          <w:rFonts w:ascii="Century Gothic" w:hAnsi="Century Gothic" w:cs="Arial"/>
          <w:color w:val="0B0C0C"/>
          <w:lang w:eastAsia="en-GB"/>
        </w:rPr>
        <w:t xml:space="preserve">ommit the </w:t>
      </w:r>
      <w:r w:rsidR="00B35A43">
        <w:rPr>
          <w:rFonts w:ascii="Century Gothic" w:hAnsi="Century Gothic" w:cs="Arial"/>
          <w:color w:val="0B0C0C"/>
          <w:lang w:eastAsia="en-GB"/>
        </w:rPr>
        <w:t>school</w:t>
      </w:r>
      <w:r w:rsidR="004574E1" w:rsidRPr="00B91E5A">
        <w:rPr>
          <w:rFonts w:ascii="Century Gothic" w:hAnsi="Century Gothic" w:cs="Arial"/>
          <w:color w:val="0B0C0C"/>
          <w:lang w:eastAsia="en-GB"/>
        </w:rPr>
        <w:t xml:space="preserve"> to work successfully with other schools</w:t>
      </w:r>
      <w:r w:rsidR="004574E1">
        <w:rPr>
          <w:rFonts w:ascii="Century Gothic" w:hAnsi="Century Gothic" w:cs="Arial"/>
          <w:color w:val="0B0C0C"/>
          <w:lang w:eastAsia="en-GB"/>
        </w:rPr>
        <w:t>/academies</w:t>
      </w:r>
      <w:r w:rsidR="004574E1" w:rsidRPr="00B91E5A">
        <w:rPr>
          <w:rFonts w:ascii="Century Gothic" w:hAnsi="Century Gothic" w:cs="Arial"/>
          <w:color w:val="0B0C0C"/>
          <w:lang w:eastAsia="en-GB"/>
        </w:rPr>
        <w:t xml:space="preserve"> within the Trust and other organisations in a climate of mutual challenge and support</w:t>
      </w:r>
      <w:r>
        <w:rPr>
          <w:rFonts w:ascii="Century Gothic" w:hAnsi="Century Gothic" w:cs="Arial"/>
          <w:color w:val="0B0C0C"/>
          <w:lang w:eastAsia="en-GB"/>
        </w:rPr>
        <w:t>.</w:t>
      </w:r>
    </w:p>
    <w:p w14:paraId="668A87F9" w14:textId="243DF9F5" w:rsidR="004574E1" w:rsidRPr="00B91E5A" w:rsidRDefault="00425AC0" w:rsidP="006D0DA2">
      <w:pPr>
        <w:pStyle w:val="ListParagraph"/>
        <w:numPr>
          <w:ilvl w:val="0"/>
          <w:numId w:val="18"/>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stablish and maintain working relationships with fellow professionals and colleagues across the Trust to improve educational outcomes for all pupils</w:t>
      </w:r>
      <w:r>
        <w:rPr>
          <w:rFonts w:ascii="Century Gothic" w:hAnsi="Century Gothic" w:cs="Arial"/>
          <w:color w:val="0B0C0C"/>
          <w:lang w:eastAsia="en-GB"/>
        </w:rPr>
        <w:t>.</w:t>
      </w:r>
    </w:p>
    <w:p w14:paraId="6B8F59C9" w14:textId="77777777" w:rsidR="004574E1" w:rsidRPr="00B91E5A" w:rsidRDefault="004574E1" w:rsidP="004574E1"/>
    <w:p w14:paraId="7574574C" w14:textId="77777777" w:rsidR="004574E1" w:rsidRPr="00B91E5A" w:rsidRDefault="004574E1" w:rsidP="006D0DA2">
      <w:pPr>
        <w:ind w:left="567" w:hanging="567"/>
        <w:rPr>
          <w:b/>
          <w:bCs/>
        </w:rPr>
      </w:pPr>
      <w:r w:rsidRPr="00B91E5A">
        <w:rPr>
          <w:b/>
          <w:bCs/>
        </w:rPr>
        <w:t>10. Governance and accountability</w:t>
      </w:r>
    </w:p>
    <w:p w14:paraId="0B45F261" w14:textId="501A56E6" w:rsidR="004574E1" w:rsidRPr="00B91E5A" w:rsidRDefault="00425AC0" w:rsidP="006D0DA2">
      <w:pPr>
        <w:pStyle w:val="ListParagraph"/>
        <w:numPr>
          <w:ilvl w:val="0"/>
          <w:numId w:val="19"/>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stablish and sustain professional working relationship with those responsible for governance</w:t>
      </w:r>
      <w:r>
        <w:rPr>
          <w:rFonts w:ascii="Century Gothic" w:hAnsi="Century Gothic" w:cs="Arial"/>
          <w:color w:val="0B0C0C"/>
          <w:lang w:eastAsia="en-GB"/>
        </w:rPr>
        <w:t>.</w:t>
      </w:r>
    </w:p>
    <w:p w14:paraId="157018C8" w14:textId="24847FC3" w:rsidR="004574E1" w:rsidRPr="00B91E5A" w:rsidRDefault="00425AC0" w:rsidP="006D0DA2">
      <w:pPr>
        <w:pStyle w:val="ListParagraph"/>
        <w:numPr>
          <w:ilvl w:val="0"/>
          <w:numId w:val="19"/>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E</w:t>
      </w:r>
      <w:r w:rsidR="004574E1" w:rsidRPr="00B91E5A">
        <w:rPr>
          <w:rFonts w:ascii="Century Gothic" w:hAnsi="Century Gothic" w:cs="Arial"/>
          <w:color w:val="0B0C0C"/>
          <w:lang w:eastAsia="en-GB"/>
        </w:rPr>
        <w:t>nsure that staff know and understand their professional responsibilities and are held to account</w:t>
      </w:r>
      <w:r>
        <w:rPr>
          <w:rFonts w:ascii="Century Gothic" w:hAnsi="Century Gothic" w:cs="Arial"/>
          <w:color w:val="0B0C0C"/>
          <w:lang w:eastAsia="en-GB"/>
        </w:rPr>
        <w:t>.</w:t>
      </w:r>
    </w:p>
    <w:p w14:paraId="08736436" w14:textId="1FEC7555" w:rsidR="004574E1" w:rsidRPr="00B91E5A" w:rsidRDefault="00425AC0" w:rsidP="006D0DA2">
      <w:pPr>
        <w:pStyle w:val="ListParagraph"/>
        <w:numPr>
          <w:ilvl w:val="0"/>
          <w:numId w:val="19"/>
        </w:numPr>
        <w:shd w:val="clear" w:color="auto" w:fill="FFFFFF"/>
        <w:tabs>
          <w:tab w:val="clear" w:pos="720"/>
          <w:tab w:val="num" w:pos="993"/>
        </w:tabs>
        <w:spacing w:after="75"/>
        <w:ind w:left="993" w:hanging="426"/>
        <w:rPr>
          <w:rFonts w:ascii="Century Gothic" w:hAnsi="Century Gothic" w:cs="Arial"/>
          <w:color w:val="0B0C0C"/>
          <w:lang w:eastAsia="en-GB"/>
        </w:rPr>
      </w:pPr>
      <w:r>
        <w:rPr>
          <w:rFonts w:ascii="Century Gothic" w:hAnsi="Century Gothic" w:cs="Arial"/>
          <w:color w:val="0B0C0C"/>
          <w:lang w:eastAsia="en-GB"/>
        </w:rPr>
        <w:t>W</w:t>
      </w:r>
      <w:r w:rsidR="004574E1" w:rsidRPr="00B91E5A">
        <w:rPr>
          <w:rFonts w:ascii="Century Gothic" w:hAnsi="Century Gothic" w:cs="Arial"/>
          <w:color w:val="0B0C0C"/>
          <w:lang w:eastAsia="en-GB"/>
        </w:rPr>
        <w:t>ork with the school leader</w:t>
      </w:r>
      <w:r w:rsidR="004574E1">
        <w:rPr>
          <w:rFonts w:ascii="Century Gothic" w:hAnsi="Century Gothic" w:cs="Arial"/>
          <w:color w:val="0B0C0C"/>
          <w:lang w:eastAsia="en-GB"/>
        </w:rPr>
        <w:t>s</w:t>
      </w:r>
      <w:r w:rsidR="004574E1" w:rsidRPr="00B91E5A">
        <w:rPr>
          <w:rFonts w:ascii="Century Gothic" w:hAnsi="Century Gothic" w:cs="Arial"/>
          <w:color w:val="0B0C0C"/>
          <w:lang w:eastAsia="en-GB"/>
        </w:rPr>
        <w:t xml:space="preserve"> to ensure that the </w:t>
      </w:r>
      <w:r w:rsidR="002761DC">
        <w:rPr>
          <w:rFonts w:ascii="Century Gothic" w:hAnsi="Century Gothic" w:cs="Arial"/>
          <w:color w:val="0B0C0C"/>
          <w:lang w:eastAsia="en-GB"/>
        </w:rPr>
        <w:t>school</w:t>
      </w:r>
      <w:r w:rsidR="004574E1" w:rsidRPr="00B91E5A">
        <w:rPr>
          <w:rFonts w:ascii="Century Gothic" w:hAnsi="Century Gothic" w:cs="Arial"/>
          <w:color w:val="0B0C0C"/>
          <w:lang w:eastAsia="en-GB"/>
        </w:rPr>
        <w:t xml:space="preserve"> effectively and efficiently operates within the required regulatory frameworks and meets all statutory duties</w:t>
      </w:r>
      <w:r>
        <w:rPr>
          <w:rFonts w:ascii="Century Gothic" w:hAnsi="Century Gothic" w:cs="Arial"/>
          <w:color w:val="0B0C0C"/>
          <w:lang w:eastAsia="en-GB"/>
        </w:rPr>
        <w:t>.</w:t>
      </w:r>
    </w:p>
    <w:p w14:paraId="4DD81DE5" w14:textId="77777777" w:rsidR="004574E1" w:rsidRPr="00B91E5A" w:rsidRDefault="004574E1" w:rsidP="004574E1">
      <w:pPr>
        <w:shd w:val="clear" w:color="auto" w:fill="FFFFFF"/>
        <w:spacing w:after="75"/>
        <w:rPr>
          <w:rFonts w:cs="Arial"/>
          <w:color w:val="0B0C0C"/>
        </w:rPr>
      </w:pPr>
    </w:p>
    <w:p w14:paraId="76FFAF75" w14:textId="77777777" w:rsidR="004574E1" w:rsidRPr="00B91E5A" w:rsidRDefault="004574E1" w:rsidP="006D0DA2">
      <w:pPr>
        <w:ind w:left="426" w:hanging="426"/>
        <w:rPr>
          <w:rFonts w:cs="Arial"/>
          <w:b/>
        </w:rPr>
      </w:pPr>
      <w:r w:rsidRPr="00B91E5A">
        <w:rPr>
          <w:rFonts w:cs="Arial"/>
          <w:b/>
        </w:rPr>
        <w:t>11.</w:t>
      </w:r>
      <w:r w:rsidRPr="00B91E5A">
        <w:rPr>
          <w:rFonts w:cs="Arial"/>
          <w:b/>
        </w:rPr>
        <w:tab/>
        <w:t>Child protection and safeguarding</w:t>
      </w:r>
    </w:p>
    <w:p w14:paraId="49FB1077" w14:textId="1B514BF1" w:rsidR="004574E1" w:rsidRPr="00B91E5A" w:rsidRDefault="004574E1" w:rsidP="006D0DA2">
      <w:pPr>
        <w:pStyle w:val="ListParagraph"/>
        <w:numPr>
          <w:ilvl w:val="0"/>
          <w:numId w:val="20"/>
        </w:numPr>
        <w:tabs>
          <w:tab w:val="clear" w:pos="720"/>
          <w:tab w:val="num" w:pos="993"/>
        </w:tabs>
        <w:ind w:left="993" w:hanging="426"/>
        <w:rPr>
          <w:rFonts w:ascii="Century Gothic" w:hAnsi="Century Gothic" w:cs="Arial"/>
          <w:color w:val="000000"/>
        </w:rPr>
      </w:pPr>
      <w:r w:rsidRPr="00B91E5A">
        <w:rPr>
          <w:rFonts w:ascii="Century Gothic" w:hAnsi="Century Gothic" w:cs="Arial"/>
          <w:color w:val="000000"/>
        </w:rPr>
        <w:t xml:space="preserve">Ensure that the </w:t>
      </w:r>
      <w:r w:rsidR="002761DC">
        <w:rPr>
          <w:rFonts w:ascii="Century Gothic" w:hAnsi="Century Gothic" w:cs="Arial"/>
          <w:color w:val="000000"/>
        </w:rPr>
        <w:t>school</w:t>
      </w:r>
      <w:r w:rsidRPr="00B91E5A">
        <w:rPr>
          <w:rFonts w:ascii="Century Gothic" w:hAnsi="Century Gothic" w:cs="Arial"/>
          <w:color w:val="000000"/>
        </w:rPr>
        <w:t xml:space="preserve"> complies with all national and local safeguarding requirements.</w:t>
      </w:r>
    </w:p>
    <w:p w14:paraId="3FB393E6" w14:textId="77777777" w:rsidR="004574E1" w:rsidRPr="00B91E5A" w:rsidRDefault="004574E1" w:rsidP="006D0DA2">
      <w:pPr>
        <w:pStyle w:val="ListParagraph"/>
        <w:numPr>
          <w:ilvl w:val="0"/>
          <w:numId w:val="20"/>
        </w:numPr>
        <w:tabs>
          <w:tab w:val="clear" w:pos="720"/>
          <w:tab w:val="num" w:pos="993"/>
        </w:tabs>
        <w:ind w:left="993" w:hanging="426"/>
        <w:rPr>
          <w:rFonts w:ascii="Century Gothic" w:hAnsi="Century Gothic" w:cs="Arial"/>
          <w:color w:val="000000"/>
        </w:rPr>
      </w:pPr>
      <w:r w:rsidRPr="00B91E5A">
        <w:rPr>
          <w:rFonts w:ascii="Century Gothic" w:hAnsi="Century Gothic" w:cs="Arial"/>
          <w:color w:val="000000"/>
        </w:rPr>
        <w:t>Ensure that the child protection policies and procedures are fully implemented and followed by all staff.</w:t>
      </w:r>
    </w:p>
    <w:p w14:paraId="673DC342" w14:textId="77777777" w:rsidR="004574E1" w:rsidRPr="00B91E5A" w:rsidRDefault="004574E1" w:rsidP="006D0DA2">
      <w:pPr>
        <w:pStyle w:val="ListParagraph"/>
        <w:numPr>
          <w:ilvl w:val="0"/>
          <w:numId w:val="20"/>
        </w:numPr>
        <w:tabs>
          <w:tab w:val="clear" w:pos="720"/>
          <w:tab w:val="num" w:pos="993"/>
        </w:tabs>
        <w:ind w:left="993" w:hanging="426"/>
        <w:rPr>
          <w:rFonts w:ascii="Century Gothic" w:hAnsi="Century Gothic" w:cs="Arial"/>
          <w:color w:val="000000"/>
        </w:rPr>
      </w:pPr>
      <w:r w:rsidRPr="00B91E5A">
        <w:rPr>
          <w:rFonts w:ascii="Century Gothic" w:hAnsi="Century Gothic" w:cs="Arial"/>
          <w:color w:val="000000"/>
        </w:rPr>
        <w:t>Ensure that sufficient resources and time are allocated to enable staff to discharge their child protection related responsibilities effectively.</w:t>
      </w:r>
    </w:p>
    <w:p w14:paraId="299D4599" w14:textId="77777777" w:rsidR="004574E1" w:rsidRDefault="004574E1" w:rsidP="004574E1">
      <w:pPr>
        <w:rPr>
          <w:rFonts w:cs="Arial"/>
          <w:b/>
        </w:rPr>
      </w:pPr>
    </w:p>
    <w:p w14:paraId="27E92AFA" w14:textId="53C78DF1" w:rsidR="004574E1" w:rsidRPr="00B91E5A" w:rsidRDefault="004574E1" w:rsidP="004574E1">
      <w:pPr>
        <w:rPr>
          <w:rFonts w:cs="Arial"/>
          <w:b/>
        </w:rPr>
      </w:pPr>
      <w:r w:rsidRPr="00B91E5A">
        <w:rPr>
          <w:rFonts w:cs="Arial"/>
          <w:b/>
        </w:rPr>
        <w:t>Ethics and professional conduct</w:t>
      </w:r>
    </w:p>
    <w:p w14:paraId="372278BC" w14:textId="77777777" w:rsidR="004574E1" w:rsidRPr="00B91E5A" w:rsidRDefault="004574E1" w:rsidP="00425AC0">
      <w:pPr>
        <w:pStyle w:val="ListParagraph"/>
        <w:numPr>
          <w:ilvl w:val="0"/>
          <w:numId w:val="9"/>
        </w:numPr>
        <w:shd w:val="clear" w:color="auto" w:fill="FFFFFF"/>
        <w:rPr>
          <w:rFonts w:ascii="Century Gothic" w:hAnsi="Century Gothic" w:cs="Arial"/>
          <w:color w:val="0B0C0C"/>
          <w:lang w:eastAsia="en-GB"/>
        </w:rPr>
      </w:pPr>
      <w:r w:rsidRPr="00B91E5A">
        <w:rPr>
          <w:rFonts w:ascii="Century Gothic" w:hAnsi="Century Gothic" w:cs="Arial"/>
          <w:color w:val="0B0C0C"/>
          <w:lang w:eastAsia="en-GB"/>
        </w:rPr>
        <w:t>selflessness</w:t>
      </w:r>
    </w:p>
    <w:p w14:paraId="407E9BD0" w14:textId="77777777" w:rsidR="004574E1" w:rsidRPr="00B91E5A" w:rsidRDefault="004574E1" w:rsidP="00425AC0">
      <w:pPr>
        <w:pStyle w:val="ListParagraph"/>
        <w:numPr>
          <w:ilvl w:val="0"/>
          <w:numId w:val="9"/>
        </w:numPr>
        <w:shd w:val="clear" w:color="auto" w:fill="FFFFFF"/>
        <w:rPr>
          <w:rFonts w:ascii="Century Gothic" w:hAnsi="Century Gothic" w:cs="Arial"/>
          <w:color w:val="0B0C0C"/>
          <w:lang w:eastAsia="en-GB"/>
        </w:rPr>
      </w:pPr>
      <w:r w:rsidRPr="00B91E5A">
        <w:rPr>
          <w:rFonts w:ascii="Century Gothic" w:hAnsi="Century Gothic" w:cs="Arial"/>
          <w:color w:val="0B0C0C"/>
          <w:lang w:eastAsia="en-GB"/>
        </w:rPr>
        <w:t>integrity</w:t>
      </w:r>
    </w:p>
    <w:p w14:paraId="542C5A65" w14:textId="77777777" w:rsidR="004574E1" w:rsidRPr="00B91E5A" w:rsidRDefault="004574E1" w:rsidP="00425AC0">
      <w:pPr>
        <w:pStyle w:val="ListParagraph"/>
        <w:numPr>
          <w:ilvl w:val="0"/>
          <w:numId w:val="9"/>
        </w:numPr>
        <w:shd w:val="clear" w:color="auto" w:fill="FFFFFF"/>
        <w:rPr>
          <w:rFonts w:ascii="Century Gothic" w:hAnsi="Century Gothic" w:cs="Arial"/>
          <w:color w:val="0B0C0C"/>
          <w:lang w:eastAsia="en-GB"/>
        </w:rPr>
      </w:pPr>
      <w:r w:rsidRPr="00B91E5A">
        <w:rPr>
          <w:rFonts w:ascii="Century Gothic" w:hAnsi="Century Gothic" w:cs="Arial"/>
          <w:color w:val="0B0C0C"/>
          <w:lang w:eastAsia="en-GB"/>
        </w:rPr>
        <w:t>objectivity</w:t>
      </w:r>
    </w:p>
    <w:p w14:paraId="4494BABE" w14:textId="77777777" w:rsidR="004574E1" w:rsidRPr="00B91E5A" w:rsidRDefault="004574E1" w:rsidP="00425AC0">
      <w:pPr>
        <w:pStyle w:val="ListParagraph"/>
        <w:numPr>
          <w:ilvl w:val="0"/>
          <w:numId w:val="9"/>
        </w:numPr>
        <w:shd w:val="clear" w:color="auto" w:fill="FFFFFF"/>
        <w:rPr>
          <w:rFonts w:ascii="Century Gothic" w:hAnsi="Century Gothic" w:cs="Arial"/>
          <w:color w:val="0B0C0C"/>
          <w:lang w:eastAsia="en-GB"/>
        </w:rPr>
      </w:pPr>
      <w:r w:rsidRPr="00B91E5A">
        <w:rPr>
          <w:rFonts w:ascii="Century Gothic" w:hAnsi="Century Gothic" w:cs="Arial"/>
          <w:color w:val="0B0C0C"/>
          <w:lang w:eastAsia="en-GB"/>
        </w:rPr>
        <w:t>accountability</w:t>
      </w:r>
    </w:p>
    <w:p w14:paraId="18CCF400" w14:textId="77777777" w:rsidR="004574E1" w:rsidRPr="00B91E5A" w:rsidRDefault="004574E1" w:rsidP="00425AC0">
      <w:pPr>
        <w:pStyle w:val="ListParagraph"/>
        <w:numPr>
          <w:ilvl w:val="0"/>
          <w:numId w:val="9"/>
        </w:numPr>
        <w:shd w:val="clear" w:color="auto" w:fill="FFFFFF"/>
        <w:rPr>
          <w:rFonts w:ascii="Century Gothic" w:hAnsi="Century Gothic" w:cs="Arial"/>
          <w:color w:val="0B0C0C"/>
          <w:lang w:eastAsia="en-GB"/>
        </w:rPr>
      </w:pPr>
      <w:r w:rsidRPr="00B91E5A">
        <w:rPr>
          <w:rFonts w:ascii="Century Gothic" w:hAnsi="Century Gothic" w:cs="Arial"/>
          <w:color w:val="0B0C0C"/>
          <w:lang w:eastAsia="en-GB"/>
        </w:rPr>
        <w:t>openness</w:t>
      </w:r>
    </w:p>
    <w:p w14:paraId="09B969D6" w14:textId="77777777" w:rsidR="004574E1" w:rsidRPr="00B91E5A" w:rsidRDefault="004574E1" w:rsidP="00425AC0">
      <w:pPr>
        <w:pStyle w:val="ListParagraph"/>
        <w:numPr>
          <w:ilvl w:val="0"/>
          <w:numId w:val="9"/>
        </w:numPr>
        <w:shd w:val="clear" w:color="auto" w:fill="FFFFFF"/>
        <w:rPr>
          <w:rFonts w:ascii="Century Gothic" w:hAnsi="Century Gothic" w:cs="Arial"/>
          <w:color w:val="0B0C0C"/>
          <w:lang w:eastAsia="en-GB"/>
        </w:rPr>
      </w:pPr>
      <w:r w:rsidRPr="00B91E5A">
        <w:rPr>
          <w:rFonts w:ascii="Century Gothic" w:hAnsi="Century Gothic" w:cs="Arial"/>
          <w:color w:val="0B0C0C"/>
          <w:lang w:eastAsia="en-GB"/>
        </w:rPr>
        <w:t>honesty</w:t>
      </w:r>
    </w:p>
    <w:p w14:paraId="291DF54F" w14:textId="77777777" w:rsidR="004574E1" w:rsidRPr="00B91E5A" w:rsidRDefault="004574E1" w:rsidP="00425AC0">
      <w:pPr>
        <w:pStyle w:val="ListParagraph"/>
        <w:numPr>
          <w:ilvl w:val="0"/>
          <w:numId w:val="9"/>
        </w:numPr>
        <w:shd w:val="clear" w:color="auto" w:fill="FFFFFF"/>
        <w:rPr>
          <w:rFonts w:ascii="Century Gothic" w:hAnsi="Century Gothic" w:cs="Arial"/>
          <w:color w:val="0B0C0C"/>
          <w:lang w:eastAsia="en-GB"/>
        </w:rPr>
      </w:pPr>
      <w:r w:rsidRPr="00B91E5A">
        <w:rPr>
          <w:rFonts w:ascii="Century Gothic" w:hAnsi="Century Gothic" w:cs="Arial"/>
          <w:color w:val="0B0C0C"/>
          <w:lang w:eastAsia="en-GB"/>
        </w:rPr>
        <w:t>leadership</w:t>
      </w:r>
    </w:p>
    <w:p w14:paraId="7D58A4DF" w14:textId="42BF9B2E" w:rsidR="004574E1" w:rsidRPr="00E22D8F" w:rsidRDefault="00425AC0" w:rsidP="00425AC0">
      <w:pPr>
        <w:numPr>
          <w:ilvl w:val="0"/>
          <w:numId w:val="9"/>
        </w:numPr>
        <w:spacing w:after="0" w:line="240" w:lineRule="auto"/>
        <w:rPr>
          <w:rFonts w:cs="Arial"/>
          <w:sz w:val="20"/>
          <w:szCs w:val="20"/>
        </w:rPr>
      </w:pPr>
      <w:r>
        <w:rPr>
          <w:rFonts w:cs="Arial"/>
          <w:sz w:val="20"/>
          <w:szCs w:val="20"/>
        </w:rPr>
        <w:t>o</w:t>
      </w:r>
      <w:r w:rsidR="004574E1" w:rsidRPr="00E22D8F">
        <w:rPr>
          <w:rFonts w:cs="Arial"/>
          <w:sz w:val="20"/>
          <w:szCs w:val="20"/>
        </w:rPr>
        <w:t xml:space="preserve">ptimistic and enthusiastic </w:t>
      </w:r>
    </w:p>
    <w:p w14:paraId="4CBA02A9" w14:textId="77777777" w:rsidR="004574E1" w:rsidRPr="00E22D8F" w:rsidRDefault="004574E1" w:rsidP="004574E1">
      <w:pPr>
        <w:rPr>
          <w:rFonts w:cs="Arial"/>
          <w:sz w:val="20"/>
          <w:szCs w:val="20"/>
        </w:rPr>
      </w:pPr>
    </w:p>
    <w:p w14:paraId="1704ECC8" w14:textId="7108BD1E" w:rsidR="004574E1" w:rsidRPr="00B91E5A" w:rsidRDefault="004574E1" w:rsidP="004574E1">
      <w:pPr>
        <w:rPr>
          <w:rFonts w:cs="Arial"/>
        </w:rPr>
      </w:pPr>
      <w:r w:rsidRPr="00B91E5A">
        <w:rPr>
          <w:rFonts w:cs="Arial"/>
        </w:rPr>
        <w:lastRenderedPageBreak/>
        <w:t xml:space="preserve">This job description is not exhaustive and may be changed at any time to meet the changing requirements of the </w:t>
      </w:r>
      <w:r w:rsidR="00583FE2">
        <w:rPr>
          <w:rFonts w:cs="Arial"/>
        </w:rPr>
        <w:t>school</w:t>
      </w:r>
      <w:r w:rsidRPr="00B91E5A">
        <w:rPr>
          <w:rFonts w:cs="Arial"/>
        </w:rPr>
        <w:t xml:space="preserve"> or the Trust. This job description details responsibilities but does not direct any particular priorities or amount of time to be spent carrying out these duties. </w:t>
      </w:r>
    </w:p>
    <w:p w14:paraId="198402E5" w14:textId="77777777" w:rsidR="004574E1" w:rsidRPr="00B91E5A" w:rsidRDefault="004574E1" w:rsidP="004574E1">
      <w:pPr>
        <w:rPr>
          <w:rFonts w:cs="Arial"/>
        </w:rPr>
      </w:pPr>
      <w:r w:rsidRPr="00B91E5A">
        <w:rPr>
          <w:rFonts w:cs="Arial"/>
        </w:rPr>
        <w:t>The post holder is expected to:</w:t>
      </w:r>
    </w:p>
    <w:p w14:paraId="786FCEC6" w14:textId="77777777" w:rsidR="004574E1" w:rsidRPr="00B91E5A" w:rsidRDefault="004574E1" w:rsidP="00C57BA4">
      <w:pPr>
        <w:numPr>
          <w:ilvl w:val="0"/>
          <w:numId w:val="3"/>
        </w:numPr>
        <w:spacing w:after="0" w:line="240" w:lineRule="auto"/>
        <w:rPr>
          <w:rFonts w:cs="Arial"/>
        </w:rPr>
      </w:pPr>
      <w:r w:rsidRPr="00B91E5A">
        <w:rPr>
          <w:rFonts w:cs="Arial"/>
        </w:rPr>
        <w:t>Actively support the work and ethos of the Focus-Trust.</w:t>
      </w:r>
    </w:p>
    <w:p w14:paraId="745C7BFC" w14:textId="77777777" w:rsidR="004574E1" w:rsidRPr="00B91E5A" w:rsidRDefault="004574E1" w:rsidP="00C57BA4">
      <w:pPr>
        <w:numPr>
          <w:ilvl w:val="0"/>
          <w:numId w:val="2"/>
        </w:numPr>
        <w:spacing w:after="0" w:line="240" w:lineRule="auto"/>
        <w:rPr>
          <w:rFonts w:cs="Arial"/>
        </w:rPr>
      </w:pPr>
      <w:r w:rsidRPr="00B91E5A">
        <w:rPr>
          <w:rFonts w:cs="Arial"/>
        </w:rPr>
        <w:t>Undertake such additional duties as may reasonably be requested by the Chief Executive.</w:t>
      </w:r>
    </w:p>
    <w:p w14:paraId="1B0D6EB5" w14:textId="77777777" w:rsidR="004574E1" w:rsidRPr="00B91E5A" w:rsidRDefault="004574E1" w:rsidP="00C57BA4">
      <w:pPr>
        <w:numPr>
          <w:ilvl w:val="0"/>
          <w:numId w:val="2"/>
        </w:numPr>
        <w:spacing w:after="0" w:line="240" w:lineRule="auto"/>
        <w:rPr>
          <w:rFonts w:cs="Arial"/>
        </w:rPr>
      </w:pPr>
      <w:r w:rsidRPr="00B91E5A">
        <w:rPr>
          <w:rFonts w:cs="Arial"/>
        </w:rPr>
        <w:t xml:space="preserve">Respect confidentiality of staff, pupils, families and visitors and not breach this trust. </w:t>
      </w:r>
    </w:p>
    <w:p w14:paraId="6D5CC87A" w14:textId="77777777" w:rsidR="004574E1" w:rsidRPr="00B91E5A" w:rsidRDefault="004574E1" w:rsidP="00C57BA4">
      <w:pPr>
        <w:numPr>
          <w:ilvl w:val="0"/>
          <w:numId w:val="2"/>
        </w:numPr>
        <w:spacing w:after="0" w:line="240" w:lineRule="auto"/>
        <w:rPr>
          <w:rFonts w:cs="Arial"/>
        </w:rPr>
      </w:pPr>
      <w:r w:rsidRPr="00B91E5A">
        <w:rPr>
          <w:rFonts w:cs="Arial"/>
        </w:rPr>
        <w:t>Participate in arrangements for appraisal and in the identification of areas in which s/he would benefit from training and undergo such training.</w:t>
      </w:r>
    </w:p>
    <w:p w14:paraId="1B83EF67" w14:textId="77777777" w:rsidR="004574E1" w:rsidRPr="00B91E5A" w:rsidRDefault="004574E1" w:rsidP="00C57BA4">
      <w:pPr>
        <w:numPr>
          <w:ilvl w:val="0"/>
          <w:numId w:val="2"/>
        </w:numPr>
        <w:spacing w:after="0" w:line="240" w:lineRule="auto"/>
        <w:rPr>
          <w:rFonts w:cs="Arial"/>
        </w:rPr>
      </w:pPr>
      <w:r w:rsidRPr="00B91E5A">
        <w:rPr>
          <w:rFonts w:cs="Arial"/>
        </w:rPr>
        <w:t>Proactively keep abreast of developments in relation to the post, and whenever possible and appropriate, attend professional development opportunities.</w:t>
      </w:r>
    </w:p>
    <w:p w14:paraId="2F83F84B" w14:textId="13FA25FC" w:rsidR="004574E1" w:rsidRPr="00B91E5A" w:rsidRDefault="004574E1" w:rsidP="00C57BA4">
      <w:pPr>
        <w:numPr>
          <w:ilvl w:val="0"/>
          <w:numId w:val="2"/>
        </w:numPr>
        <w:spacing w:after="0" w:line="240" w:lineRule="auto"/>
        <w:rPr>
          <w:rFonts w:cs="Arial"/>
        </w:rPr>
      </w:pPr>
      <w:r w:rsidRPr="00B91E5A">
        <w:rPr>
          <w:rFonts w:cs="Arial"/>
        </w:rPr>
        <w:t xml:space="preserve">Comply with and support all policies of the Focus-Trust and </w:t>
      </w:r>
      <w:r w:rsidR="00583FE2">
        <w:rPr>
          <w:rFonts w:cs="Arial"/>
        </w:rPr>
        <w:t>school</w:t>
      </w:r>
      <w:r w:rsidRPr="00B91E5A">
        <w:rPr>
          <w:rFonts w:cs="Arial"/>
        </w:rPr>
        <w:t>.</w:t>
      </w:r>
    </w:p>
    <w:p w14:paraId="74D91FB9" w14:textId="77777777" w:rsidR="004574E1" w:rsidRPr="00B91E5A" w:rsidRDefault="004574E1" w:rsidP="00C57BA4">
      <w:pPr>
        <w:numPr>
          <w:ilvl w:val="0"/>
          <w:numId w:val="2"/>
        </w:numPr>
        <w:spacing w:after="0" w:line="240" w:lineRule="auto"/>
        <w:rPr>
          <w:rFonts w:cs="Arial"/>
        </w:rPr>
      </w:pPr>
      <w:r w:rsidRPr="00B91E5A">
        <w:rPr>
          <w:rFonts w:cs="Arial"/>
        </w:rPr>
        <w:t>Ensure that all statutory requirements are met.</w:t>
      </w:r>
    </w:p>
    <w:p w14:paraId="056C6E73" w14:textId="3BDEF82E" w:rsidR="004574E1" w:rsidRDefault="004574E1" w:rsidP="004574E1">
      <w:pPr>
        <w:pStyle w:val="NoSpacing"/>
        <w:rPr>
          <w:b/>
          <w:sz w:val="20"/>
          <w:szCs w:val="20"/>
        </w:rPr>
      </w:pPr>
    </w:p>
    <w:p w14:paraId="751CB459" w14:textId="693FC240" w:rsidR="00E22D8F" w:rsidRDefault="00E22D8F" w:rsidP="004574E1">
      <w:pPr>
        <w:pStyle w:val="NoSpacing"/>
        <w:rPr>
          <w:b/>
          <w:sz w:val="20"/>
          <w:szCs w:val="20"/>
        </w:rPr>
      </w:pPr>
    </w:p>
    <w:p w14:paraId="2510E412" w14:textId="7527A104" w:rsidR="004574E1" w:rsidRPr="00B91E5A" w:rsidRDefault="004574E1" w:rsidP="004574E1">
      <w:pPr>
        <w:pStyle w:val="NoSpacing"/>
        <w:rPr>
          <w:b/>
          <w:sz w:val="20"/>
          <w:szCs w:val="20"/>
        </w:rPr>
      </w:pPr>
      <w:r w:rsidRPr="00B91E5A">
        <w:rPr>
          <w:b/>
          <w:sz w:val="20"/>
          <w:szCs w:val="20"/>
        </w:rPr>
        <w:t>Person specification</w:t>
      </w:r>
    </w:p>
    <w:p w14:paraId="140A3DFD" w14:textId="77777777" w:rsidR="004574E1" w:rsidRPr="00B91E5A" w:rsidRDefault="004574E1" w:rsidP="004574E1">
      <w:pPr>
        <w:pStyle w:val="NoSpacing"/>
        <w:rPr>
          <w:sz w:val="20"/>
          <w:szCs w:val="20"/>
        </w:rPr>
      </w:pPr>
    </w:p>
    <w:p w14:paraId="67F8D645" w14:textId="77777777" w:rsidR="004574E1" w:rsidRPr="00B91E5A" w:rsidRDefault="004574E1" w:rsidP="004574E1">
      <w:pPr>
        <w:pStyle w:val="NoSpacing"/>
        <w:rPr>
          <w:sz w:val="20"/>
          <w:szCs w:val="20"/>
        </w:rPr>
      </w:pPr>
      <w:r w:rsidRPr="00B91E5A">
        <w:rPr>
          <w:sz w:val="20"/>
          <w:szCs w:val="20"/>
        </w:rPr>
        <w:t>Key to assessment methods;</w:t>
      </w:r>
    </w:p>
    <w:p w14:paraId="5040FA38" w14:textId="77777777" w:rsidR="004574E1" w:rsidRPr="00B91E5A" w:rsidRDefault="004574E1" w:rsidP="004574E1">
      <w:pPr>
        <w:pStyle w:val="NoSpacing"/>
        <w:rPr>
          <w:sz w:val="20"/>
          <w:szCs w:val="20"/>
        </w:rPr>
      </w:pPr>
      <w:r w:rsidRPr="00B91E5A">
        <w:rPr>
          <w:sz w:val="20"/>
          <w:szCs w:val="20"/>
        </w:rPr>
        <w:t>A – Application form</w:t>
      </w:r>
    </w:p>
    <w:p w14:paraId="67CC186C" w14:textId="77777777" w:rsidR="004574E1" w:rsidRPr="00B91E5A" w:rsidRDefault="004574E1" w:rsidP="004574E1">
      <w:pPr>
        <w:pStyle w:val="NoSpacing"/>
        <w:rPr>
          <w:sz w:val="20"/>
          <w:szCs w:val="20"/>
        </w:rPr>
      </w:pPr>
      <w:r w:rsidRPr="00B91E5A">
        <w:rPr>
          <w:sz w:val="20"/>
          <w:szCs w:val="20"/>
        </w:rPr>
        <w:t xml:space="preserve">I – Interview process </w:t>
      </w:r>
    </w:p>
    <w:p w14:paraId="1BD1DE86" w14:textId="77777777" w:rsidR="004574E1" w:rsidRPr="00B91E5A" w:rsidRDefault="004574E1" w:rsidP="004574E1">
      <w:pPr>
        <w:rPr>
          <w:rFonts w:cs="Arial"/>
        </w:rPr>
      </w:pPr>
      <w:r w:rsidRPr="00B91E5A">
        <w:t>R – Reference</w:t>
      </w:r>
    </w:p>
    <w:tbl>
      <w:tblPr>
        <w:tblW w:w="99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3"/>
        <w:gridCol w:w="992"/>
        <w:gridCol w:w="1134"/>
        <w:gridCol w:w="1134"/>
      </w:tblGrid>
      <w:tr w:rsidR="004574E1" w:rsidRPr="00B91E5A" w14:paraId="35E84FCE" w14:textId="77777777" w:rsidTr="00623A41">
        <w:trPr>
          <w:trHeight w:val="309"/>
        </w:trPr>
        <w:tc>
          <w:tcPr>
            <w:tcW w:w="6653" w:type="dxa"/>
            <w:shd w:val="clear" w:color="auto" w:fill="1F3863"/>
          </w:tcPr>
          <w:p w14:paraId="3F55BAD3" w14:textId="77777777" w:rsidR="004574E1" w:rsidRPr="00B91E5A" w:rsidRDefault="004574E1" w:rsidP="00623A41">
            <w:pPr>
              <w:pStyle w:val="TableParagraph"/>
              <w:spacing w:line="268" w:lineRule="exact"/>
              <w:ind w:left="0"/>
              <w:jc w:val="center"/>
              <w:rPr>
                <w:rFonts w:ascii="Century Gothic" w:hAnsi="Century Gothic"/>
                <w:b/>
                <w:sz w:val="20"/>
                <w:szCs w:val="20"/>
              </w:rPr>
            </w:pPr>
            <w:r w:rsidRPr="00B91E5A">
              <w:rPr>
                <w:rFonts w:ascii="Century Gothic" w:hAnsi="Century Gothic"/>
                <w:b/>
                <w:sz w:val="20"/>
                <w:szCs w:val="20"/>
              </w:rPr>
              <w:t>Qualifications</w:t>
            </w:r>
          </w:p>
        </w:tc>
        <w:tc>
          <w:tcPr>
            <w:tcW w:w="992" w:type="dxa"/>
            <w:shd w:val="clear" w:color="auto" w:fill="1F3863"/>
          </w:tcPr>
          <w:p w14:paraId="56ECF8A8" w14:textId="77777777" w:rsidR="004574E1" w:rsidRPr="00B91E5A" w:rsidRDefault="004574E1" w:rsidP="00623A41">
            <w:pPr>
              <w:pStyle w:val="TableParagraph"/>
              <w:spacing w:line="268" w:lineRule="exact"/>
              <w:ind w:left="0"/>
              <w:rPr>
                <w:rFonts w:ascii="Century Gothic" w:hAnsi="Century Gothic"/>
                <w:b/>
                <w:sz w:val="20"/>
                <w:szCs w:val="20"/>
              </w:rPr>
            </w:pPr>
            <w:r w:rsidRPr="00B91E5A">
              <w:rPr>
                <w:rFonts w:ascii="Century Gothic" w:hAnsi="Century Gothic"/>
                <w:b/>
                <w:sz w:val="20"/>
                <w:szCs w:val="20"/>
              </w:rPr>
              <w:t>Essential</w:t>
            </w:r>
          </w:p>
        </w:tc>
        <w:tc>
          <w:tcPr>
            <w:tcW w:w="1134" w:type="dxa"/>
            <w:shd w:val="clear" w:color="auto" w:fill="1F3863"/>
          </w:tcPr>
          <w:p w14:paraId="5C0C3439" w14:textId="77777777" w:rsidR="004574E1" w:rsidRPr="00B91E5A" w:rsidRDefault="004574E1" w:rsidP="00623A41">
            <w:pPr>
              <w:pStyle w:val="TableParagraph"/>
              <w:spacing w:line="268" w:lineRule="exact"/>
              <w:ind w:left="0"/>
              <w:rPr>
                <w:rFonts w:ascii="Century Gothic" w:hAnsi="Century Gothic"/>
                <w:b/>
                <w:sz w:val="20"/>
                <w:szCs w:val="20"/>
              </w:rPr>
            </w:pPr>
            <w:r w:rsidRPr="00B91E5A">
              <w:rPr>
                <w:rFonts w:ascii="Century Gothic" w:hAnsi="Century Gothic"/>
                <w:b/>
                <w:sz w:val="20"/>
                <w:szCs w:val="20"/>
              </w:rPr>
              <w:t>Desirable</w:t>
            </w:r>
          </w:p>
        </w:tc>
        <w:tc>
          <w:tcPr>
            <w:tcW w:w="1134" w:type="dxa"/>
            <w:shd w:val="clear" w:color="auto" w:fill="1F3863"/>
          </w:tcPr>
          <w:p w14:paraId="5B3C5DD3" w14:textId="77777777" w:rsidR="004574E1" w:rsidRPr="00B91E5A" w:rsidRDefault="004574E1" w:rsidP="00623A41">
            <w:pPr>
              <w:pStyle w:val="TableParagraph"/>
              <w:spacing w:line="268" w:lineRule="exact"/>
              <w:ind w:left="0"/>
              <w:rPr>
                <w:rFonts w:ascii="Century Gothic" w:hAnsi="Century Gothic"/>
                <w:b/>
                <w:sz w:val="20"/>
                <w:szCs w:val="20"/>
              </w:rPr>
            </w:pPr>
            <w:r w:rsidRPr="00B91E5A">
              <w:rPr>
                <w:rFonts w:ascii="Century Gothic" w:hAnsi="Century Gothic"/>
                <w:b/>
                <w:sz w:val="20"/>
                <w:szCs w:val="20"/>
              </w:rPr>
              <w:t>Evidence</w:t>
            </w:r>
          </w:p>
        </w:tc>
      </w:tr>
      <w:tr w:rsidR="004574E1" w:rsidRPr="00B91E5A" w14:paraId="5B6909C8" w14:textId="77777777" w:rsidTr="00623A41">
        <w:trPr>
          <w:trHeight w:val="309"/>
        </w:trPr>
        <w:tc>
          <w:tcPr>
            <w:tcW w:w="6653" w:type="dxa"/>
          </w:tcPr>
          <w:p w14:paraId="2C4A57BF" w14:textId="77777777"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t>Qualified Teacher Status</w:t>
            </w:r>
          </w:p>
        </w:tc>
        <w:tc>
          <w:tcPr>
            <w:tcW w:w="992" w:type="dxa"/>
          </w:tcPr>
          <w:p w14:paraId="3B14FFEC"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2FAAC9CA" w14:textId="77777777" w:rsidR="004574E1" w:rsidRPr="00B91E5A" w:rsidRDefault="004574E1" w:rsidP="00623A41">
            <w:pPr>
              <w:pStyle w:val="TableParagraph"/>
              <w:ind w:left="0"/>
              <w:rPr>
                <w:rFonts w:ascii="Century Gothic" w:hAnsi="Century Gothic"/>
                <w:sz w:val="20"/>
                <w:szCs w:val="20"/>
              </w:rPr>
            </w:pPr>
          </w:p>
        </w:tc>
        <w:tc>
          <w:tcPr>
            <w:tcW w:w="1134" w:type="dxa"/>
          </w:tcPr>
          <w:p w14:paraId="460C280B"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w:t>
            </w:r>
          </w:p>
        </w:tc>
      </w:tr>
      <w:tr w:rsidR="004574E1" w:rsidRPr="00B91E5A" w14:paraId="233029B1" w14:textId="77777777" w:rsidTr="00623A41">
        <w:trPr>
          <w:trHeight w:val="309"/>
        </w:trPr>
        <w:tc>
          <w:tcPr>
            <w:tcW w:w="6653" w:type="dxa"/>
          </w:tcPr>
          <w:p w14:paraId="67A92B0D" w14:textId="77777777"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t>Graduate level qualification</w:t>
            </w:r>
          </w:p>
        </w:tc>
        <w:tc>
          <w:tcPr>
            <w:tcW w:w="992" w:type="dxa"/>
          </w:tcPr>
          <w:p w14:paraId="5FE5730E"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007BB80E" w14:textId="77777777" w:rsidR="004574E1" w:rsidRPr="00B91E5A" w:rsidRDefault="004574E1" w:rsidP="00623A41">
            <w:pPr>
              <w:pStyle w:val="TableParagraph"/>
              <w:ind w:left="0"/>
              <w:rPr>
                <w:rFonts w:ascii="Century Gothic" w:hAnsi="Century Gothic"/>
                <w:sz w:val="20"/>
                <w:szCs w:val="20"/>
              </w:rPr>
            </w:pPr>
          </w:p>
        </w:tc>
        <w:tc>
          <w:tcPr>
            <w:tcW w:w="1134" w:type="dxa"/>
          </w:tcPr>
          <w:p w14:paraId="2550AE01"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w:t>
            </w:r>
          </w:p>
        </w:tc>
      </w:tr>
      <w:tr w:rsidR="004574E1" w:rsidRPr="00B91E5A" w14:paraId="22DFD0E0" w14:textId="77777777" w:rsidTr="00623A41">
        <w:trPr>
          <w:trHeight w:val="616"/>
        </w:trPr>
        <w:tc>
          <w:tcPr>
            <w:tcW w:w="6653" w:type="dxa"/>
          </w:tcPr>
          <w:p w14:paraId="09BC3BAA" w14:textId="77777777"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t>Evidence of continuing and relevant professional development in school leadership and management</w:t>
            </w:r>
          </w:p>
        </w:tc>
        <w:tc>
          <w:tcPr>
            <w:tcW w:w="992" w:type="dxa"/>
          </w:tcPr>
          <w:p w14:paraId="1549A81D" w14:textId="77777777" w:rsidR="004574E1" w:rsidRPr="00B91E5A" w:rsidRDefault="004574E1" w:rsidP="00623A41">
            <w:pPr>
              <w:pStyle w:val="TableParagraph"/>
              <w:spacing w:line="265" w:lineRule="exact"/>
              <w:ind w:left="0"/>
              <w:rPr>
                <w:rFonts w:ascii="Century Gothic" w:hAnsi="Century Gothic"/>
                <w:b/>
                <w:sz w:val="20"/>
                <w:szCs w:val="20"/>
              </w:rPr>
            </w:pPr>
          </w:p>
        </w:tc>
        <w:tc>
          <w:tcPr>
            <w:tcW w:w="1134" w:type="dxa"/>
          </w:tcPr>
          <w:p w14:paraId="45C316F8" w14:textId="77777777" w:rsidR="004574E1" w:rsidRPr="00B91E5A" w:rsidRDefault="004574E1" w:rsidP="00623A41">
            <w:pPr>
              <w:pStyle w:val="TableParagraph"/>
              <w:ind w:left="0"/>
              <w:rPr>
                <w:rFonts w:ascii="Century Gothic" w:hAnsi="Century Gothic"/>
                <w:sz w:val="20"/>
                <w:szCs w:val="20"/>
              </w:rPr>
            </w:pPr>
            <w:r w:rsidRPr="00B91E5A">
              <w:rPr>
                <w:rFonts w:ascii="Century Gothic" w:hAnsi="Century Gothic"/>
                <w:b/>
                <w:sz w:val="20"/>
                <w:szCs w:val="20"/>
              </w:rPr>
              <w:t>√</w:t>
            </w:r>
          </w:p>
        </w:tc>
        <w:tc>
          <w:tcPr>
            <w:tcW w:w="1134" w:type="dxa"/>
          </w:tcPr>
          <w:p w14:paraId="685513A7"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w:t>
            </w:r>
          </w:p>
        </w:tc>
      </w:tr>
      <w:tr w:rsidR="004574E1" w:rsidRPr="00B91E5A" w14:paraId="4FE29F98" w14:textId="77777777" w:rsidTr="00623A41">
        <w:trPr>
          <w:trHeight w:val="309"/>
        </w:trPr>
        <w:tc>
          <w:tcPr>
            <w:tcW w:w="6653" w:type="dxa"/>
            <w:shd w:val="clear" w:color="auto" w:fill="1F3863"/>
          </w:tcPr>
          <w:p w14:paraId="7F5CE7BB" w14:textId="77777777" w:rsidR="004574E1" w:rsidRPr="00B91E5A" w:rsidRDefault="004574E1" w:rsidP="00623A41">
            <w:pPr>
              <w:pStyle w:val="TableParagraph"/>
              <w:spacing w:line="268" w:lineRule="exact"/>
              <w:ind w:left="0"/>
              <w:rPr>
                <w:rFonts w:ascii="Century Gothic" w:hAnsi="Century Gothic"/>
                <w:b/>
                <w:sz w:val="20"/>
                <w:szCs w:val="20"/>
              </w:rPr>
            </w:pPr>
            <w:r w:rsidRPr="00B91E5A">
              <w:rPr>
                <w:rFonts w:ascii="Century Gothic" w:hAnsi="Century Gothic"/>
                <w:b/>
                <w:sz w:val="20"/>
                <w:szCs w:val="20"/>
              </w:rPr>
              <w:t>Skills and Experience</w:t>
            </w:r>
          </w:p>
        </w:tc>
        <w:tc>
          <w:tcPr>
            <w:tcW w:w="992" w:type="dxa"/>
            <w:shd w:val="clear" w:color="auto" w:fill="1F3863"/>
          </w:tcPr>
          <w:p w14:paraId="2A32E047" w14:textId="77777777" w:rsidR="004574E1" w:rsidRPr="00B91E5A" w:rsidRDefault="004574E1" w:rsidP="00623A41">
            <w:pPr>
              <w:pStyle w:val="TableParagraph"/>
              <w:ind w:left="0"/>
              <w:rPr>
                <w:rFonts w:ascii="Century Gothic" w:hAnsi="Century Gothic"/>
                <w:sz w:val="20"/>
                <w:szCs w:val="20"/>
              </w:rPr>
            </w:pPr>
          </w:p>
        </w:tc>
        <w:tc>
          <w:tcPr>
            <w:tcW w:w="1134" w:type="dxa"/>
            <w:shd w:val="clear" w:color="auto" w:fill="1F3863"/>
          </w:tcPr>
          <w:p w14:paraId="7CD2DAA2" w14:textId="77777777" w:rsidR="004574E1" w:rsidRPr="00B91E5A" w:rsidRDefault="004574E1" w:rsidP="00623A41">
            <w:pPr>
              <w:pStyle w:val="TableParagraph"/>
              <w:ind w:left="0"/>
              <w:rPr>
                <w:rFonts w:ascii="Century Gothic" w:hAnsi="Century Gothic"/>
                <w:sz w:val="20"/>
                <w:szCs w:val="20"/>
              </w:rPr>
            </w:pPr>
          </w:p>
        </w:tc>
        <w:tc>
          <w:tcPr>
            <w:tcW w:w="1134" w:type="dxa"/>
            <w:shd w:val="clear" w:color="auto" w:fill="1F3863"/>
          </w:tcPr>
          <w:p w14:paraId="401A66B2" w14:textId="77777777" w:rsidR="004574E1" w:rsidRPr="00B91E5A" w:rsidRDefault="004574E1" w:rsidP="00623A41">
            <w:pPr>
              <w:pStyle w:val="TableParagraph"/>
              <w:ind w:left="0"/>
              <w:rPr>
                <w:rFonts w:ascii="Century Gothic" w:hAnsi="Century Gothic"/>
                <w:sz w:val="20"/>
                <w:szCs w:val="20"/>
              </w:rPr>
            </w:pPr>
          </w:p>
        </w:tc>
      </w:tr>
      <w:tr w:rsidR="004574E1" w:rsidRPr="00B91E5A" w14:paraId="42FADA95" w14:textId="77777777" w:rsidTr="00623A41">
        <w:trPr>
          <w:trHeight w:val="618"/>
        </w:trPr>
        <w:tc>
          <w:tcPr>
            <w:tcW w:w="6653" w:type="dxa"/>
          </w:tcPr>
          <w:p w14:paraId="44115765" w14:textId="5DEC8F81"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t xml:space="preserve">Ability to actively lead and promote the values and vision of the </w:t>
            </w:r>
            <w:r w:rsidR="00583FE2">
              <w:rPr>
                <w:rFonts w:ascii="Century Gothic" w:hAnsi="Century Gothic"/>
                <w:sz w:val="20"/>
                <w:szCs w:val="20"/>
              </w:rPr>
              <w:t>school</w:t>
            </w:r>
          </w:p>
        </w:tc>
        <w:tc>
          <w:tcPr>
            <w:tcW w:w="992" w:type="dxa"/>
          </w:tcPr>
          <w:p w14:paraId="68529AFA"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44104821" w14:textId="77777777" w:rsidR="004574E1" w:rsidRPr="00B91E5A" w:rsidRDefault="004574E1" w:rsidP="00623A41">
            <w:pPr>
              <w:pStyle w:val="TableParagraph"/>
              <w:ind w:left="0"/>
              <w:rPr>
                <w:rFonts w:ascii="Century Gothic" w:hAnsi="Century Gothic"/>
                <w:sz w:val="20"/>
                <w:szCs w:val="20"/>
              </w:rPr>
            </w:pPr>
          </w:p>
        </w:tc>
        <w:tc>
          <w:tcPr>
            <w:tcW w:w="1134" w:type="dxa"/>
          </w:tcPr>
          <w:p w14:paraId="3FABF5A0"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A/I/R</w:t>
            </w:r>
          </w:p>
        </w:tc>
      </w:tr>
      <w:tr w:rsidR="004574E1" w:rsidRPr="00B91E5A" w14:paraId="40D01BA8" w14:textId="77777777" w:rsidTr="00623A41">
        <w:trPr>
          <w:trHeight w:val="309"/>
        </w:trPr>
        <w:tc>
          <w:tcPr>
            <w:tcW w:w="6653" w:type="dxa"/>
          </w:tcPr>
          <w:p w14:paraId="2CA06FB4" w14:textId="77777777" w:rsidR="004574E1" w:rsidRPr="00B91E5A" w:rsidRDefault="004574E1" w:rsidP="00623A41">
            <w:pPr>
              <w:pStyle w:val="TableParagraph"/>
              <w:spacing w:line="268" w:lineRule="exact"/>
              <w:ind w:left="0"/>
              <w:rPr>
                <w:rFonts w:ascii="Century Gothic" w:hAnsi="Century Gothic"/>
                <w:sz w:val="20"/>
                <w:szCs w:val="20"/>
              </w:rPr>
            </w:pPr>
            <w:r w:rsidRPr="00B91E5A">
              <w:rPr>
                <w:rFonts w:ascii="Century Gothic" w:hAnsi="Century Gothic"/>
                <w:sz w:val="20"/>
                <w:szCs w:val="20"/>
              </w:rPr>
              <w:t>Leadership experience across all Key Stages</w:t>
            </w:r>
          </w:p>
        </w:tc>
        <w:tc>
          <w:tcPr>
            <w:tcW w:w="992" w:type="dxa"/>
          </w:tcPr>
          <w:p w14:paraId="21EA239C" w14:textId="77777777" w:rsidR="004574E1" w:rsidRPr="00B91E5A" w:rsidRDefault="004574E1" w:rsidP="00623A41">
            <w:pPr>
              <w:pStyle w:val="TableParagraph"/>
              <w:ind w:left="0"/>
              <w:rPr>
                <w:rFonts w:ascii="Century Gothic" w:hAnsi="Century Gothic"/>
                <w:sz w:val="20"/>
                <w:szCs w:val="20"/>
              </w:rPr>
            </w:pPr>
            <w:r w:rsidRPr="00B91E5A">
              <w:rPr>
                <w:rFonts w:ascii="Century Gothic" w:hAnsi="Century Gothic"/>
                <w:b/>
                <w:sz w:val="20"/>
                <w:szCs w:val="20"/>
              </w:rPr>
              <w:t>√</w:t>
            </w:r>
          </w:p>
        </w:tc>
        <w:tc>
          <w:tcPr>
            <w:tcW w:w="1134" w:type="dxa"/>
          </w:tcPr>
          <w:p w14:paraId="2E64DBA2" w14:textId="77777777" w:rsidR="004574E1" w:rsidRPr="00B91E5A" w:rsidRDefault="004574E1" w:rsidP="00623A41">
            <w:pPr>
              <w:pStyle w:val="TableParagraph"/>
              <w:spacing w:line="268" w:lineRule="exact"/>
              <w:ind w:left="0"/>
              <w:rPr>
                <w:rFonts w:ascii="Century Gothic" w:hAnsi="Century Gothic"/>
                <w:b/>
                <w:sz w:val="20"/>
                <w:szCs w:val="20"/>
              </w:rPr>
            </w:pPr>
          </w:p>
        </w:tc>
        <w:tc>
          <w:tcPr>
            <w:tcW w:w="1134" w:type="dxa"/>
          </w:tcPr>
          <w:p w14:paraId="6E4AA606" w14:textId="77777777" w:rsidR="004574E1" w:rsidRPr="00B91E5A" w:rsidRDefault="004574E1" w:rsidP="00623A41">
            <w:pPr>
              <w:pStyle w:val="TableParagraph"/>
              <w:spacing w:line="268" w:lineRule="exact"/>
              <w:ind w:left="0"/>
              <w:rPr>
                <w:rFonts w:ascii="Century Gothic" w:hAnsi="Century Gothic"/>
                <w:b/>
                <w:sz w:val="20"/>
                <w:szCs w:val="20"/>
              </w:rPr>
            </w:pPr>
            <w:r w:rsidRPr="00B91E5A">
              <w:rPr>
                <w:rFonts w:ascii="Century Gothic" w:hAnsi="Century Gothic"/>
                <w:b/>
                <w:sz w:val="20"/>
                <w:szCs w:val="20"/>
              </w:rPr>
              <w:t>A/I/R</w:t>
            </w:r>
          </w:p>
        </w:tc>
      </w:tr>
      <w:tr w:rsidR="004574E1" w:rsidRPr="00B91E5A" w14:paraId="070E8EFB" w14:textId="77777777" w:rsidTr="00623A41">
        <w:trPr>
          <w:trHeight w:val="1235"/>
        </w:trPr>
        <w:tc>
          <w:tcPr>
            <w:tcW w:w="6653" w:type="dxa"/>
          </w:tcPr>
          <w:p w14:paraId="485667C5" w14:textId="419CDB5C" w:rsidR="004574E1" w:rsidRPr="00B91E5A" w:rsidRDefault="004574E1" w:rsidP="00425AC0">
            <w:pPr>
              <w:pStyle w:val="TableParagraph"/>
              <w:spacing w:line="276" w:lineRule="auto"/>
              <w:ind w:left="0"/>
              <w:jc w:val="both"/>
              <w:rPr>
                <w:rFonts w:ascii="Century Gothic" w:hAnsi="Century Gothic"/>
                <w:sz w:val="20"/>
                <w:szCs w:val="20"/>
              </w:rPr>
            </w:pPr>
            <w:r w:rsidRPr="00B91E5A">
              <w:rPr>
                <w:rFonts w:ascii="Century Gothic" w:hAnsi="Century Gothic"/>
                <w:sz w:val="20"/>
                <w:szCs w:val="20"/>
              </w:rPr>
              <w:t>Knowledge and understanding of effective strategies for supporting the learning needs of higher achieving children, children with Special Educational Needs and disabilities and</w:t>
            </w:r>
            <w:r w:rsidR="00425AC0">
              <w:rPr>
                <w:rFonts w:ascii="Century Gothic" w:hAnsi="Century Gothic"/>
                <w:sz w:val="20"/>
                <w:szCs w:val="20"/>
              </w:rPr>
              <w:t xml:space="preserve"> </w:t>
            </w:r>
            <w:r w:rsidRPr="00B91E5A">
              <w:rPr>
                <w:rFonts w:ascii="Century Gothic" w:hAnsi="Century Gothic"/>
                <w:sz w:val="20"/>
                <w:szCs w:val="20"/>
              </w:rPr>
              <w:t>disadvantaged children</w:t>
            </w:r>
          </w:p>
        </w:tc>
        <w:tc>
          <w:tcPr>
            <w:tcW w:w="992" w:type="dxa"/>
          </w:tcPr>
          <w:p w14:paraId="35D7D87E"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34993124" w14:textId="77777777" w:rsidR="004574E1" w:rsidRPr="00B91E5A" w:rsidRDefault="004574E1" w:rsidP="00623A41">
            <w:pPr>
              <w:pStyle w:val="TableParagraph"/>
              <w:ind w:left="0"/>
              <w:rPr>
                <w:rFonts w:ascii="Century Gothic" w:hAnsi="Century Gothic"/>
                <w:sz w:val="20"/>
                <w:szCs w:val="20"/>
              </w:rPr>
            </w:pPr>
          </w:p>
        </w:tc>
        <w:tc>
          <w:tcPr>
            <w:tcW w:w="1134" w:type="dxa"/>
          </w:tcPr>
          <w:p w14:paraId="73FF03F9" w14:textId="77777777" w:rsidR="004574E1" w:rsidRPr="00B91E5A" w:rsidRDefault="004574E1" w:rsidP="00623A41">
            <w:pPr>
              <w:pStyle w:val="TableParagraph"/>
              <w:ind w:left="0"/>
              <w:rPr>
                <w:rFonts w:ascii="Century Gothic" w:hAnsi="Century Gothic"/>
                <w:sz w:val="20"/>
                <w:szCs w:val="20"/>
              </w:rPr>
            </w:pPr>
          </w:p>
          <w:p w14:paraId="194855C1" w14:textId="77777777" w:rsidR="004574E1" w:rsidRPr="00B91E5A" w:rsidRDefault="004574E1" w:rsidP="00623A41">
            <w:pPr>
              <w:pStyle w:val="TableParagraph"/>
              <w:ind w:left="0"/>
              <w:rPr>
                <w:rFonts w:ascii="Century Gothic" w:hAnsi="Century Gothic"/>
                <w:b/>
                <w:sz w:val="20"/>
                <w:szCs w:val="20"/>
              </w:rPr>
            </w:pPr>
            <w:r w:rsidRPr="00B91E5A">
              <w:rPr>
                <w:rFonts w:ascii="Century Gothic" w:hAnsi="Century Gothic"/>
                <w:b/>
                <w:sz w:val="20"/>
                <w:szCs w:val="20"/>
              </w:rPr>
              <w:t>A/I/R</w:t>
            </w:r>
          </w:p>
        </w:tc>
      </w:tr>
      <w:tr w:rsidR="004574E1" w:rsidRPr="00B91E5A" w14:paraId="36D01EF3" w14:textId="77777777" w:rsidTr="00623A41">
        <w:trPr>
          <w:trHeight w:val="309"/>
        </w:trPr>
        <w:tc>
          <w:tcPr>
            <w:tcW w:w="6653" w:type="dxa"/>
          </w:tcPr>
          <w:p w14:paraId="16BB64A6" w14:textId="77777777" w:rsidR="004574E1" w:rsidRPr="00B91E5A" w:rsidRDefault="004574E1" w:rsidP="00623A41">
            <w:pPr>
              <w:pStyle w:val="TableParagraph"/>
              <w:spacing w:line="266" w:lineRule="exact"/>
              <w:ind w:left="0"/>
              <w:rPr>
                <w:rFonts w:ascii="Century Gothic" w:hAnsi="Century Gothic"/>
                <w:sz w:val="20"/>
                <w:szCs w:val="20"/>
              </w:rPr>
            </w:pPr>
            <w:r w:rsidRPr="00B91E5A">
              <w:rPr>
                <w:rFonts w:ascii="Century Gothic" w:hAnsi="Century Gothic"/>
                <w:sz w:val="20"/>
                <w:szCs w:val="20"/>
              </w:rPr>
              <w:t>Experience of promoting a culture of children’s rights</w:t>
            </w:r>
          </w:p>
        </w:tc>
        <w:tc>
          <w:tcPr>
            <w:tcW w:w="992" w:type="dxa"/>
          </w:tcPr>
          <w:p w14:paraId="2E110408" w14:textId="77777777" w:rsidR="004574E1" w:rsidRPr="00B91E5A" w:rsidRDefault="004574E1" w:rsidP="00623A41">
            <w:pPr>
              <w:pStyle w:val="TableParagraph"/>
              <w:ind w:left="0"/>
              <w:rPr>
                <w:rFonts w:ascii="Century Gothic" w:hAnsi="Century Gothic"/>
                <w:sz w:val="20"/>
                <w:szCs w:val="20"/>
              </w:rPr>
            </w:pPr>
            <w:r w:rsidRPr="00B91E5A">
              <w:rPr>
                <w:rFonts w:ascii="Century Gothic" w:hAnsi="Century Gothic"/>
                <w:b/>
                <w:sz w:val="20"/>
                <w:szCs w:val="20"/>
              </w:rPr>
              <w:t>√</w:t>
            </w:r>
          </w:p>
        </w:tc>
        <w:tc>
          <w:tcPr>
            <w:tcW w:w="1134" w:type="dxa"/>
          </w:tcPr>
          <w:p w14:paraId="5DD46492" w14:textId="77777777" w:rsidR="004574E1" w:rsidRPr="00B91E5A" w:rsidRDefault="004574E1" w:rsidP="00623A41">
            <w:pPr>
              <w:pStyle w:val="TableParagraph"/>
              <w:spacing w:line="266" w:lineRule="exact"/>
              <w:ind w:left="0"/>
              <w:rPr>
                <w:rFonts w:ascii="Century Gothic" w:hAnsi="Century Gothic"/>
                <w:b/>
                <w:sz w:val="20"/>
                <w:szCs w:val="20"/>
              </w:rPr>
            </w:pPr>
          </w:p>
        </w:tc>
        <w:tc>
          <w:tcPr>
            <w:tcW w:w="1134" w:type="dxa"/>
          </w:tcPr>
          <w:p w14:paraId="382321B0" w14:textId="77777777" w:rsidR="004574E1" w:rsidRPr="00B91E5A" w:rsidRDefault="004574E1" w:rsidP="00623A41">
            <w:pPr>
              <w:pStyle w:val="TableParagraph"/>
              <w:spacing w:line="266" w:lineRule="exact"/>
              <w:ind w:left="0"/>
              <w:rPr>
                <w:rFonts w:ascii="Century Gothic" w:hAnsi="Century Gothic"/>
                <w:b/>
                <w:sz w:val="20"/>
                <w:szCs w:val="20"/>
              </w:rPr>
            </w:pPr>
            <w:r w:rsidRPr="00B91E5A">
              <w:rPr>
                <w:rFonts w:ascii="Century Gothic" w:hAnsi="Century Gothic"/>
                <w:b/>
                <w:sz w:val="20"/>
                <w:szCs w:val="20"/>
              </w:rPr>
              <w:t>A/I/R</w:t>
            </w:r>
          </w:p>
        </w:tc>
      </w:tr>
      <w:tr w:rsidR="004574E1" w:rsidRPr="00B91E5A" w14:paraId="5793B310" w14:textId="77777777" w:rsidTr="00623A41">
        <w:trPr>
          <w:trHeight w:val="309"/>
        </w:trPr>
        <w:tc>
          <w:tcPr>
            <w:tcW w:w="6653" w:type="dxa"/>
            <w:shd w:val="clear" w:color="auto" w:fill="1F3863"/>
          </w:tcPr>
          <w:p w14:paraId="69402B17"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Strategic Direction and Development</w:t>
            </w:r>
          </w:p>
        </w:tc>
        <w:tc>
          <w:tcPr>
            <w:tcW w:w="992" w:type="dxa"/>
            <w:shd w:val="clear" w:color="auto" w:fill="1F3863"/>
          </w:tcPr>
          <w:p w14:paraId="5DC1F0E3" w14:textId="77777777" w:rsidR="004574E1" w:rsidRPr="00B91E5A" w:rsidRDefault="004574E1" w:rsidP="00623A41">
            <w:pPr>
              <w:pStyle w:val="TableParagraph"/>
              <w:ind w:left="0"/>
              <w:rPr>
                <w:rFonts w:ascii="Century Gothic" w:hAnsi="Century Gothic"/>
                <w:sz w:val="20"/>
                <w:szCs w:val="20"/>
              </w:rPr>
            </w:pPr>
          </w:p>
        </w:tc>
        <w:tc>
          <w:tcPr>
            <w:tcW w:w="1134" w:type="dxa"/>
            <w:shd w:val="clear" w:color="auto" w:fill="1F3863"/>
          </w:tcPr>
          <w:p w14:paraId="74432501" w14:textId="77777777" w:rsidR="004574E1" w:rsidRPr="00B91E5A" w:rsidRDefault="004574E1" w:rsidP="00623A41">
            <w:pPr>
              <w:pStyle w:val="TableParagraph"/>
              <w:ind w:left="0"/>
              <w:rPr>
                <w:rFonts w:ascii="Century Gothic" w:hAnsi="Century Gothic"/>
                <w:sz w:val="20"/>
                <w:szCs w:val="20"/>
              </w:rPr>
            </w:pPr>
          </w:p>
        </w:tc>
        <w:tc>
          <w:tcPr>
            <w:tcW w:w="1134" w:type="dxa"/>
            <w:shd w:val="clear" w:color="auto" w:fill="1F3863"/>
          </w:tcPr>
          <w:p w14:paraId="4EEF90D2" w14:textId="77777777" w:rsidR="004574E1" w:rsidRPr="00B91E5A" w:rsidRDefault="004574E1" w:rsidP="00623A41">
            <w:pPr>
              <w:pStyle w:val="TableParagraph"/>
              <w:ind w:left="0"/>
              <w:rPr>
                <w:rFonts w:ascii="Century Gothic" w:hAnsi="Century Gothic"/>
                <w:sz w:val="20"/>
                <w:szCs w:val="20"/>
              </w:rPr>
            </w:pPr>
          </w:p>
        </w:tc>
      </w:tr>
      <w:tr w:rsidR="004574E1" w:rsidRPr="00B91E5A" w14:paraId="5C72303F" w14:textId="77777777" w:rsidTr="00623A41">
        <w:trPr>
          <w:trHeight w:val="616"/>
        </w:trPr>
        <w:tc>
          <w:tcPr>
            <w:tcW w:w="6653" w:type="dxa"/>
          </w:tcPr>
          <w:p w14:paraId="5849406E" w14:textId="77777777"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t>A thorough knowledge of the major curriculum issues, current</w:t>
            </w:r>
          </w:p>
          <w:p w14:paraId="0D39B114" w14:textId="77777777" w:rsidR="004574E1" w:rsidRPr="00B91E5A" w:rsidRDefault="004574E1" w:rsidP="00623A41">
            <w:pPr>
              <w:pStyle w:val="TableParagraph"/>
              <w:ind w:left="0"/>
              <w:rPr>
                <w:rFonts w:ascii="Century Gothic" w:hAnsi="Century Gothic"/>
                <w:sz w:val="20"/>
                <w:szCs w:val="20"/>
              </w:rPr>
            </w:pPr>
            <w:r w:rsidRPr="00B91E5A">
              <w:rPr>
                <w:rFonts w:ascii="Century Gothic" w:hAnsi="Century Gothic"/>
                <w:sz w:val="20"/>
                <w:szCs w:val="20"/>
              </w:rPr>
              <w:t>educational development and legislation</w:t>
            </w:r>
          </w:p>
        </w:tc>
        <w:tc>
          <w:tcPr>
            <w:tcW w:w="992" w:type="dxa"/>
          </w:tcPr>
          <w:p w14:paraId="794AFC11"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4CB51408" w14:textId="77777777" w:rsidR="004574E1" w:rsidRPr="00B91E5A" w:rsidRDefault="004574E1" w:rsidP="00623A41">
            <w:pPr>
              <w:pStyle w:val="TableParagraph"/>
              <w:ind w:left="0"/>
              <w:rPr>
                <w:rFonts w:ascii="Century Gothic" w:hAnsi="Century Gothic"/>
                <w:sz w:val="20"/>
                <w:szCs w:val="20"/>
              </w:rPr>
            </w:pPr>
          </w:p>
        </w:tc>
        <w:tc>
          <w:tcPr>
            <w:tcW w:w="1134" w:type="dxa"/>
          </w:tcPr>
          <w:p w14:paraId="59CE5A7C"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A/I</w:t>
            </w:r>
          </w:p>
        </w:tc>
      </w:tr>
      <w:tr w:rsidR="004574E1" w:rsidRPr="00B91E5A" w14:paraId="3A5B8ED9" w14:textId="77777777" w:rsidTr="00623A41">
        <w:trPr>
          <w:trHeight w:val="616"/>
        </w:trPr>
        <w:tc>
          <w:tcPr>
            <w:tcW w:w="6653" w:type="dxa"/>
          </w:tcPr>
          <w:p w14:paraId="23B1BBA0" w14:textId="77777777"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t>Evidence of ambition and success for every child by setting and achieving challenging goals and targets bespoke to their needs</w:t>
            </w:r>
          </w:p>
        </w:tc>
        <w:tc>
          <w:tcPr>
            <w:tcW w:w="992" w:type="dxa"/>
          </w:tcPr>
          <w:p w14:paraId="7477C1B0"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314E719A" w14:textId="77777777" w:rsidR="004574E1" w:rsidRPr="00B91E5A" w:rsidRDefault="004574E1" w:rsidP="00623A41">
            <w:pPr>
              <w:pStyle w:val="TableParagraph"/>
              <w:ind w:left="0"/>
              <w:rPr>
                <w:rFonts w:ascii="Century Gothic" w:hAnsi="Century Gothic"/>
                <w:sz w:val="20"/>
                <w:szCs w:val="20"/>
              </w:rPr>
            </w:pPr>
          </w:p>
        </w:tc>
        <w:tc>
          <w:tcPr>
            <w:tcW w:w="1134" w:type="dxa"/>
          </w:tcPr>
          <w:p w14:paraId="2968F3BE"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A/I</w:t>
            </w:r>
          </w:p>
        </w:tc>
      </w:tr>
      <w:tr w:rsidR="004574E1" w:rsidRPr="00B91E5A" w14:paraId="47A5475B" w14:textId="77777777" w:rsidTr="00623A41">
        <w:trPr>
          <w:trHeight w:val="429"/>
        </w:trPr>
        <w:tc>
          <w:tcPr>
            <w:tcW w:w="6653" w:type="dxa"/>
          </w:tcPr>
          <w:p w14:paraId="6583F7F7" w14:textId="431933FB" w:rsidR="004574E1" w:rsidRPr="00B91E5A" w:rsidRDefault="004574E1" w:rsidP="00623A41">
            <w:pPr>
              <w:pStyle w:val="TableParagraph"/>
              <w:spacing w:line="276" w:lineRule="auto"/>
              <w:ind w:left="0"/>
              <w:rPr>
                <w:rFonts w:ascii="Century Gothic" w:hAnsi="Century Gothic"/>
                <w:sz w:val="20"/>
                <w:szCs w:val="20"/>
              </w:rPr>
            </w:pPr>
            <w:r w:rsidRPr="00B91E5A">
              <w:rPr>
                <w:rFonts w:ascii="Century Gothic" w:hAnsi="Century Gothic"/>
                <w:sz w:val="20"/>
                <w:szCs w:val="20"/>
              </w:rPr>
              <w:t xml:space="preserve">A strategic approach to </w:t>
            </w:r>
            <w:r w:rsidR="00583FE2">
              <w:rPr>
                <w:rFonts w:ascii="Century Gothic" w:hAnsi="Century Gothic"/>
                <w:sz w:val="20"/>
                <w:szCs w:val="20"/>
              </w:rPr>
              <w:t>school</w:t>
            </w:r>
            <w:r w:rsidRPr="00B91E5A">
              <w:rPr>
                <w:rFonts w:ascii="Century Gothic" w:hAnsi="Century Gothic"/>
                <w:sz w:val="20"/>
                <w:szCs w:val="20"/>
              </w:rPr>
              <w:t xml:space="preserve"> improvement </w:t>
            </w:r>
          </w:p>
        </w:tc>
        <w:tc>
          <w:tcPr>
            <w:tcW w:w="992" w:type="dxa"/>
          </w:tcPr>
          <w:p w14:paraId="12CCB678"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5280D71C" w14:textId="77777777" w:rsidR="004574E1" w:rsidRPr="00B91E5A" w:rsidRDefault="004574E1" w:rsidP="00623A41">
            <w:pPr>
              <w:pStyle w:val="TableParagraph"/>
              <w:ind w:left="0"/>
              <w:rPr>
                <w:rFonts w:ascii="Century Gothic" w:hAnsi="Century Gothic"/>
                <w:sz w:val="20"/>
                <w:szCs w:val="20"/>
              </w:rPr>
            </w:pPr>
          </w:p>
        </w:tc>
        <w:tc>
          <w:tcPr>
            <w:tcW w:w="1134" w:type="dxa"/>
          </w:tcPr>
          <w:p w14:paraId="33C92BE2"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A/I/R</w:t>
            </w:r>
          </w:p>
        </w:tc>
      </w:tr>
      <w:tr w:rsidR="004574E1" w:rsidRPr="00B91E5A" w14:paraId="12FE1195" w14:textId="77777777" w:rsidTr="00623A41">
        <w:trPr>
          <w:trHeight w:val="309"/>
        </w:trPr>
        <w:tc>
          <w:tcPr>
            <w:tcW w:w="6653" w:type="dxa"/>
          </w:tcPr>
          <w:p w14:paraId="2AAF4820" w14:textId="77777777" w:rsidR="004574E1" w:rsidRPr="00B91E5A" w:rsidRDefault="004574E1" w:rsidP="00623A41">
            <w:pPr>
              <w:pStyle w:val="TableParagraph"/>
              <w:spacing w:line="268" w:lineRule="exact"/>
              <w:ind w:left="0"/>
              <w:rPr>
                <w:rFonts w:ascii="Century Gothic" w:hAnsi="Century Gothic"/>
                <w:sz w:val="20"/>
                <w:szCs w:val="20"/>
              </w:rPr>
            </w:pPr>
            <w:r w:rsidRPr="00B91E5A">
              <w:rPr>
                <w:rFonts w:ascii="Century Gothic" w:hAnsi="Century Gothic"/>
                <w:sz w:val="20"/>
                <w:szCs w:val="20"/>
              </w:rPr>
              <w:t>Experience of leading change effectively</w:t>
            </w:r>
          </w:p>
        </w:tc>
        <w:tc>
          <w:tcPr>
            <w:tcW w:w="992" w:type="dxa"/>
          </w:tcPr>
          <w:p w14:paraId="216EB3D7" w14:textId="77777777" w:rsidR="004574E1" w:rsidRPr="00B91E5A" w:rsidRDefault="004574E1" w:rsidP="00623A41">
            <w:pPr>
              <w:pStyle w:val="TableParagraph"/>
              <w:spacing w:line="268"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2EF60C22" w14:textId="77777777" w:rsidR="004574E1" w:rsidRPr="00B91E5A" w:rsidRDefault="004574E1" w:rsidP="00623A41">
            <w:pPr>
              <w:pStyle w:val="TableParagraph"/>
              <w:ind w:left="0"/>
              <w:rPr>
                <w:rFonts w:ascii="Century Gothic" w:hAnsi="Century Gothic"/>
                <w:sz w:val="20"/>
                <w:szCs w:val="20"/>
              </w:rPr>
            </w:pPr>
          </w:p>
        </w:tc>
        <w:tc>
          <w:tcPr>
            <w:tcW w:w="1134" w:type="dxa"/>
          </w:tcPr>
          <w:p w14:paraId="303C43B4" w14:textId="77777777" w:rsidR="004574E1" w:rsidRPr="00B91E5A" w:rsidRDefault="004574E1" w:rsidP="00623A41">
            <w:pPr>
              <w:pStyle w:val="TableParagraph"/>
              <w:spacing w:line="268" w:lineRule="exact"/>
              <w:ind w:left="0"/>
              <w:rPr>
                <w:rFonts w:ascii="Century Gothic" w:hAnsi="Century Gothic"/>
                <w:b/>
                <w:sz w:val="20"/>
                <w:szCs w:val="20"/>
              </w:rPr>
            </w:pPr>
            <w:r w:rsidRPr="00B91E5A">
              <w:rPr>
                <w:rFonts w:ascii="Century Gothic" w:hAnsi="Century Gothic"/>
                <w:b/>
                <w:sz w:val="20"/>
                <w:szCs w:val="20"/>
              </w:rPr>
              <w:t>A/I</w:t>
            </w:r>
          </w:p>
        </w:tc>
      </w:tr>
      <w:tr w:rsidR="004574E1" w:rsidRPr="00B91E5A" w14:paraId="3D5A6568" w14:textId="77777777" w:rsidTr="00623A41">
        <w:trPr>
          <w:trHeight w:val="309"/>
        </w:trPr>
        <w:tc>
          <w:tcPr>
            <w:tcW w:w="6653" w:type="dxa"/>
            <w:shd w:val="clear" w:color="auto" w:fill="1F3863"/>
          </w:tcPr>
          <w:p w14:paraId="37F535A8" w14:textId="7685BA68" w:rsidR="004574E1" w:rsidRPr="00B91E5A" w:rsidRDefault="00425AC0" w:rsidP="00623A41">
            <w:pPr>
              <w:pStyle w:val="TableParagraph"/>
              <w:spacing w:line="266" w:lineRule="exact"/>
              <w:ind w:left="0"/>
              <w:rPr>
                <w:rFonts w:ascii="Century Gothic" w:hAnsi="Century Gothic"/>
                <w:b/>
                <w:sz w:val="20"/>
                <w:szCs w:val="20"/>
              </w:rPr>
            </w:pPr>
            <w:r>
              <w:rPr>
                <w:rFonts w:ascii="Century Gothic" w:hAnsi="Century Gothic" w:cs="Century Gothic"/>
                <w:color w:val="000000"/>
                <w:lang w:bidi="ar-SA"/>
              </w:rPr>
              <w:br w:type="page"/>
            </w:r>
            <w:r w:rsidR="004574E1" w:rsidRPr="00B91E5A">
              <w:rPr>
                <w:rFonts w:ascii="Century Gothic" w:hAnsi="Century Gothic"/>
                <w:b/>
                <w:sz w:val="20"/>
                <w:szCs w:val="20"/>
              </w:rPr>
              <w:t>Leading People and The Organisation</w:t>
            </w:r>
          </w:p>
        </w:tc>
        <w:tc>
          <w:tcPr>
            <w:tcW w:w="992" w:type="dxa"/>
            <w:shd w:val="clear" w:color="auto" w:fill="1F3863"/>
          </w:tcPr>
          <w:p w14:paraId="55182E2B" w14:textId="77777777" w:rsidR="004574E1" w:rsidRPr="00B91E5A" w:rsidRDefault="004574E1" w:rsidP="00623A41">
            <w:pPr>
              <w:pStyle w:val="TableParagraph"/>
              <w:ind w:left="0"/>
              <w:rPr>
                <w:rFonts w:ascii="Century Gothic" w:hAnsi="Century Gothic"/>
                <w:sz w:val="20"/>
                <w:szCs w:val="20"/>
              </w:rPr>
            </w:pPr>
          </w:p>
        </w:tc>
        <w:tc>
          <w:tcPr>
            <w:tcW w:w="1134" w:type="dxa"/>
            <w:shd w:val="clear" w:color="auto" w:fill="1F3863"/>
          </w:tcPr>
          <w:p w14:paraId="1BB0140B" w14:textId="77777777" w:rsidR="004574E1" w:rsidRPr="00B91E5A" w:rsidRDefault="004574E1" w:rsidP="00623A41">
            <w:pPr>
              <w:pStyle w:val="TableParagraph"/>
              <w:ind w:left="0"/>
              <w:rPr>
                <w:rFonts w:ascii="Century Gothic" w:hAnsi="Century Gothic"/>
                <w:sz w:val="20"/>
                <w:szCs w:val="20"/>
              </w:rPr>
            </w:pPr>
          </w:p>
        </w:tc>
        <w:tc>
          <w:tcPr>
            <w:tcW w:w="1134" w:type="dxa"/>
            <w:shd w:val="clear" w:color="auto" w:fill="1F3863"/>
          </w:tcPr>
          <w:p w14:paraId="4CFDBD77" w14:textId="77777777" w:rsidR="004574E1" w:rsidRPr="00B91E5A" w:rsidRDefault="004574E1" w:rsidP="00623A41">
            <w:pPr>
              <w:pStyle w:val="TableParagraph"/>
              <w:ind w:left="0"/>
              <w:rPr>
                <w:rFonts w:ascii="Century Gothic" w:hAnsi="Century Gothic"/>
                <w:sz w:val="20"/>
                <w:szCs w:val="20"/>
              </w:rPr>
            </w:pPr>
          </w:p>
        </w:tc>
      </w:tr>
      <w:tr w:rsidR="004574E1" w:rsidRPr="00B91E5A" w14:paraId="4808FAC2" w14:textId="77777777" w:rsidTr="00623A41">
        <w:trPr>
          <w:trHeight w:val="618"/>
        </w:trPr>
        <w:tc>
          <w:tcPr>
            <w:tcW w:w="6653" w:type="dxa"/>
          </w:tcPr>
          <w:p w14:paraId="4FF12531" w14:textId="77777777"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lastRenderedPageBreak/>
              <w:t>Proven leadership experience capable of translating vision into concrete strategy, with a track record of delivery</w:t>
            </w:r>
          </w:p>
        </w:tc>
        <w:tc>
          <w:tcPr>
            <w:tcW w:w="992" w:type="dxa"/>
          </w:tcPr>
          <w:p w14:paraId="712C9D8B"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57A4C80B" w14:textId="77777777" w:rsidR="004574E1" w:rsidRPr="00B91E5A" w:rsidRDefault="004574E1" w:rsidP="00623A41">
            <w:pPr>
              <w:pStyle w:val="TableParagraph"/>
              <w:ind w:left="0"/>
              <w:rPr>
                <w:rFonts w:ascii="Century Gothic" w:hAnsi="Century Gothic"/>
                <w:sz w:val="20"/>
                <w:szCs w:val="20"/>
              </w:rPr>
            </w:pPr>
          </w:p>
        </w:tc>
        <w:tc>
          <w:tcPr>
            <w:tcW w:w="1134" w:type="dxa"/>
          </w:tcPr>
          <w:p w14:paraId="679B3339"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A/I/R</w:t>
            </w:r>
          </w:p>
        </w:tc>
      </w:tr>
      <w:tr w:rsidR="004574E1" w:rsidRPr="00B91E5A" w14:paraId="28D7E3A0" w14:textId="77777777" w:rsidTr="00623A41">
        <w:trPr>
          <w:trHeight w:val="616"/>
        </w:trPr>
        <w:tc>
          <w:tcPr>
            <w:tcW w:w="6653" w:type="dxa"/>
          </w:tcPr>
          <w:p w14:paraId="1B88B148" w14:textId="77777777" w:rsidR="004574E1" w:rsidRPr="00B91E5A" w:rsidRDefault="004574E1" w:rsidP="00623A41">
            <w:pPr>
              <w:pStyle w:val="TableParagraph"/>
              <w:spacing w:line="265" w:lineRule="exact"/>
              <w:ind w:left="0"/>
              <w:rPr>
                <w:rFonts w:ascii="Century Gothic" w:hAnsi="Century Gothic"/>
                <w:sz w:val="20"/>
                <w:szCs w:val="20"/>
              </w:rPr>
            </w:pPr>
            <w:r w:rsidRPr="00B91E5A">
              <w:rPr>
                <w:rFonts w:ascii="Century Gothic" w:hAnsi="Century Gothic"/>
                <w:sz w:val="20"/>
                <w:szCs w:val="20"/>
              </w:rPr>
              <w:t>Ability to lead and inspire staff, governors, pupils and parents in shared expectations, vision and values</w:t>
            </w:r>
          </w:p>
        </w:tc>
        <w:tc>
          <w:tcPr>
            <w:tcW w:w="992" w:type="dxa"/>
          </w:tcPr>
          <w:p w14:paraId="6605D199"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0846CE80" w14:textId="77777777" w:rsidR="004574E1" w:rsidRPr="00B91E5A" w:rsidRDefault="004574E1" w:rsidP="00623A41">
            <w:pPr>
              <w:pStyle w:val="TableParagraph"/>
              <w:ind w:left="0"/>
              <w:rPr>
                <w:rFonts w:ascii="Century Gothic" w:hAnsi="Century Gothic"/>
                <w:sz w:val="20"/>
                <w:szCs w:val="20"/>
              </w:rPr>
            </w:pPr>
          </w:p>
        </w:tc>
        <w:tc>
          <w:tcPr>
            <w:tcW w:w="1134" w:type="dxa"/>
          </w:tcPr>
          <w:p w14:paraId="1F6CB7E7"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A/I/R</w:t>
            </w:r>
          </w:p>
        </w:tc>
      </w:tr>
      <w:tr w:rsidR="004574E1" w:rsidRPr="00B91E5A" w14:paraId="52FFC98B" w14:textId="77777777" w:rsidTr="00623A41">
        <w:trPr>
          <w:trHeight w:val="928"/>
        </w:trPr>
        <w:tc>
          <w:tcPr>
            <w:tcW w:w="6653" w:type="dxa"/>
          </w:tcPr>
          <w:p w14:paraId="7D442845" w14:textId="44ABE209" w:rsidR="004574E1" w:rsidRPr="00B91E5A" w:rsidRDefault="004574E1" w:rsidP="00623A41">
            <w:pPr>
              <w:pStyle w:val="TableParagraph"/>
              <w:spacing w:line="276" w:lineRule="auto"/>
              <w:ind w:left="0"/>
              <w:rPr>
                <w:rFonts w:ascii="Century Gothic" w:hAnsi="Century Gothic"/>
                <w:sz w:val="20"/>
                <w:szCs w:val="20"/>
              </w:rPr>
            </w:pPr>
            <w:r w:rsidRPr="00B91E5A">
              <w:rPr>
                <w:rFonts w:ascii="Century Gothic" w:hAnsi="Century Gothic"/>
                <w:sz w:val="20"/>
                <w:szCs w:val="20"/>
              </w:rPr>
              <w:t xml:space="preserve">The ability to lead and manage the </w:t>
            </w:r>
            <w:r w:rsidR="00583FE2">
              <w:rPr>
                <w:rFonts w:ascii="Century Gothic" w:hAnsi="Century Gothic"/>
                <w:sz w:val="20"/>
                <w:szCs w:val="20"/>
              </w:rPr>
              <w:t>school</w:t>
            </w:r>
            <w:r w:rsidRPr="00B91E5A">
              <w:rPr>
                <w:rFonts w:ascii="Century Gothic" w:hAnsi="Century Gothic"/>
                <w:sz w:val="20"/>
                <w:szCs w:val="20"/>
              </w:rPr>
              <w:t xml:space="preserve"> in a way that encourages the sharing of responsibilities and development of individuals.</w:t>
            </w:r>
          </w:p>
        </w:tc>
        <w:tc>
          <w:tcPr>
            <w:tcW w:w="992" w:type="dxa"/>
          </w:tcPr>
          <w:p w14:paraId="3AC9D348"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w:t>
            </w:r>
          </w:p>
        </w:tc>
        <w:tc>
          <w:tcPr>
            <w:tcW w:w="1134" w:type="dxa"/>
          </w:tcPr>
          <w:p w14:paraId="6BBB4081" w14:textId="77777777" w:rsidR="004574E1" w:rsidRPr="00B91E5A" w:rsidRDefault="004574E1" w:rsidP="00623A41">
            <w:pPr>
              <w:pStyle w:val="TableParagraph"/>
              <w:ind w:left="0"/>
              <w:rPr>
                <w:rFonts w:ascii="Century Gothic" w:hAnsi="Century Gothic"/>
                <w:sz w:val="20"/>
                <w:szCs w:val="20"/>
              </w:rPr>
            </w:pPr>
          </w:p>
        </w:tc>
        <w:tc>
          <w:tcPr>
            <w:tcW w:w="1134" w:type="dxa"/>
          </w:tcPr>
          <w:p w14:paraId="09A67C6B" w14:textId="77777777" w:rsidR="004574E1" w:rsidRPr="00B91E5A" w:rsidRDefault="004574E1" w:rsidP="00623A41">
            <w:pPr>
              <w:pStyle w:val="TableParagraph"/>
              <w:spacing w:line="265" w:lineRule="exact"/>
              <w:ind w:left="0"/>
              <w:rPr>
                <w:rFonts w:ascii="Century Gothic" w:hAnsi="Century Gothic"/>
                <w:b/>
                <w:sz w:val="20"/>
                <w:szCs w:val="20"/>
              </w:rPr>
            </w:pPr>
            <w:r w:rsidRPr="00B91E5A">
              <w:rPr>
                <w:rFonts w:ascii="Century Gothic" w:hAnsi="Century Gothic"/>
                <w:b/>
                <w:sz w:val="20"/>
                <w:szCs w:val="20"/>
              </w:rPr>
              <w:t>A/I/R</w:t>
            </w:r>
          </w:p>
        </w:tc>
      </w:tr>
    </w:tbl>
    <w:p w14:paraId="39E3CDEF" w14:textId="77777777" w:rsidR="004574E1" w:rsidRPr="00B91E5A" w:rsidRDefault="004574E1" w:rsidP="004574E1">
      <w:pPr>
        <w:pStyle w:val="Heading5"/>
        <w:jc w:val="both"/>
        <w:rPr>
          <w:rFonts w:ascii="Century Gothic" w:hAnsi="Century Gothic"/>
          <w:b/>
          <w:sz w:val="20"/>
          <w:u w:val="none"/>
        </w:rPr>
      </w:pPr>
    </w:p>
    <w:p w14:paraId="18ABCE25" w14:textId="7B8D5744" w:rsidR="005238A9" w:rsidRPr="004A16F0" w:rsidRDefault="005238A9" w:rsidP="005238A9">
      <w:pPr>
        <w:pStyle w:val="NoSpacing"/>
        <w:rPr>
          <w:rFonts w:cs="Century Gothic"/>
          <w:b/>
          <w:bCs/>
        </w:rPr>
      </w:pPr>
      <w:r w:rsidRPr="004A16F0">
        <w:rPr>
          <w:rFonts w:cs="Century Gothic"/>
          <w:b/>
          <w:bCs/>
        </w:rPr>
        <w:t xml:space="preserve">About our </w:t>
      </w:r>
      <w:r w:rsidR="00425AC0">
        <w:rPr>
          <w:rFonts w:cs="Century Gothic"/>
          <w:b/>
          <w:bCs/>
        </w:rPr>
        <w:t>S</w:t>
      </w:r>
      <w:r w:rsidRPr="004A16F0">
        <w:rPr>
          <w:rFonts w:cs="Century Gothic"/>
          <w:b/>
          <w:bCs/>
        </w:rPr>
        <w:t>chool</w:t>
      </w:r>
    </w:p>
    <w:p w14:paraId="12100DE1" w14:textId="77777777" w:rsidR="005238A9" w:rsidRPr="004A16F0" w:rsidRDefault="005238A9" w:rsidP="005238A9">
      <w:pPr>
        <w:pStyle w:val="NoSpacing"/>
        <w:rPr>
          <w:rFonts w:cs="Century Gothic"/>
        </w:rPr>
      </w:pPr>
    </w:p>
    <w:p w14:paraId="0CF11934" w14:textId="2E1B8FF7" w:rsidR="005238A9" w:rsidRPr="004A16F0" w:rsidRDefault="005238A9" w:rsidP="005238A9">
      <w:pPr>
        <w:spacing w:after="240" w:line="240" w:lineRule="auto"/>
        <w:ind w:right="692"/>
        <w:jc w:val="both"/>
        <w:rPr>
          <w:rFonts w:cs="Arial"/>
        </w:rPr>
      </w:pPr>
      <w:r w:rsidRPr="004A16F0">
        <w:rPr>
          <w:rFonts w:cs="Arial"/>
        </w:rPr>
        <w:t>Our popular School is situated in the village of Thornhill, Dewsbury, West Yorkshire, serving a large residential area of private and local authority housing.  The School's planned admission number is 420 and the School's admission limit is 60 per year group.  The number of children on roll currently stands at 3</w:t>
      </w:r>
      <w:r w:rsidR="006D0DA2">
        <w:rPr>
          <w:rFonts w:cs="Arial"/>
        </w:rPr>
        <w:t>5</w:t>
      </w:r>
      <w:r w:rsidR="00B50B0B">
        <w:rPr>
          <w:rFonts w:cs="Arial"/>
        </w:rPr>
        <w:t>6</w:t>
      </w:r>
      <w:r w:rsidRPr="004A16F0">
        <w:rPr>
          <w:rFonts w:cs="Arial"/>
        </w:rPr>
        <w:t xml:space="preserve">.  Approximately 65% of our pupils are from the most deprived 20% of families nationally, 36.8% are entitled to free school meals, 19% have Special Educational Needs and 18% come from homes where English is not their first language. </w:t>
      </w:r>
    </w:p>
    <w:p w14:paraId="186096AA" w14:textId="0E755C58" w:rsidR="005238A9" w:rsidRPr="004A16F0" w:rsidRDefault="005238A9" w:rsidP="005238A9">
      <w:pPr>
        <w:spacing w:after="240" w:line="240" w:lineRule="auto"/>
        <w:ind w:right="692"/>
        <w:jc w:val="both"/>
        <w:rPr>
          <w:rFonts w:cs="Arial"/>
        </w:rPr>
      </w:pPr>
      <w:r w:rsidRPr="004A16F0">
        <w:rPr>
          <w:rFonts w:cs="Arial"/>
        </w:rPr>
        <w:t xml:space="preserve">Our </w:t>
      </w:r>
      <w:r w:rsidR="006D0DA2">
        <w:rPr>
          <w:rFonts w:cs="Arial"/>
        </w:rPr>
        <w:t>S</w:t>
      </w:r>
      <w:r w:rsidRPr="004A16F0">
        <w:rPr>
          <w:rFonts w:cs="Arial"/>
        </w:rPr>
        <w:t xml:space="preserve">chool is popular with local families and has a reputation for being friendly and welcoming. There are good links with the local community through various activities and we enjoy positive relationships with neighbouring schools as part of the Dewsbury Learning Partnership. </w:t>
      </w:r>
    </w:p>
    <w:p w14:paraId="6311071D" w14:textId="77777777" w:rsidR="00BB6A5E" w:rsidRPr="004A16F0" w:rsidRDefault="00BB6A5E" w:rsidP="004A16F0">
      <w:pPr>
        <w:spacing w:after="240" w:line="240" w:lineRule="auto"/>
        <w:ind w:right="692"/>
        <w:jc w:val="both"/>
        <w:rPr>
          <w:rFonts w:cs="Arial"/>
        </w:rPr>
      </w:pPr>
      <w:r w:rsidRPr="004A16F0">
        <w:rPr>
          <w:rFonts w:cs="Arial"/>
        </w:rPr>
        <w:t>At Thornhill, we are strongly committed to helping our children grow and develop the skills that they will need to be successful in life.  We take great pride in the broad and exciting curriculum we offer our children and the range of support they receive in order to thrive, confident to take on the challenges they will face as they grow older.</w:t>
      </w:r>
    </w:p>
    <w:p w14:paraId="1F4AC89E" w14:textId="34AD8A72" w:rsidR="00BB6A5E" w:rsidRPr="004A16F0" w:rsidRDefault="00BB6A5E" w:rsidP="004A16F0">
      <w:pPr>
        <w:spacing w:after="240" w:line="240" w:lineRule="auto"/>
        <w:ind w:right="692"/>
        <w:jc w:val="both"/>
        <w:rPr>
          <w:rFonts w:cs="Arial"/>
        </w:rPr>
      </w:pPr>
      <w:r w:rsidRPr="004A16F0">
        <w:rPr>
          <w:rFonts w:cs="Arial"/>
        </w:rPr>
        <w:t xml:space="preserve">Music is at the heart of everything we do as we believe that ‘Music can change the world because it can change people’ – Bono.  We are one of the strongest schools in the country for music.  Over a </w:t>
      </w:r>
      <w:r w:rsidR="00B50B0B">
        <w:rPr>
          <w:rFonts w:cs="Arial"/>
        </w:rPr>
        <w:t>7-year</w:t>
      </w:r>
      <w:r w:rsidRPr="004A16F0">
        <w:rPr>
          <w:rFonts w:cs="Arial"/>
        </w:rPr>
        <w:t xml:space="preserve"> period each child learns to play ten different musical instruments including; violin, ukulele, steel pans, trombone and keyboard.  We sing at every opportunity and love to attend festivals, concerts and celebrations to show off our talents.</w:t>
      </w:r>
    </w:p>
    <w:p w14:paraId="12FF0A27" w14:textId="45A1A2F8" w:rsidR="00BB6A5E" w:rsidRPr="004A16F0" w:rsidRDefault="00BB6A5E" w:rsidP="004A16F0">
      <w:pPr>
        <w:spacing w:after="240" w:line="240" w:lineRule="auto"/>
        <w:ind w:right="692"/>
        <w:jc w:val="both"/>
        <w:rPr>
          <w:rFonts w:cs="Arial"/>
        </w:rPr>
      </w:pPr>
      <w:r w:rsidRPr="004A16F0">
        <w:rPr>
          <w:rFonts w:cs="Arial"/>
        </w:rPr>
        <w:t xml:space="preserve">Our </w:t>
      </w:r>
      <w:r w:rsidR="006D0DA2">
        <w:rPr>
          <w:rFonts w:cs="Arial"/>
        </w:rPr>
        <w:t>S</w:t>
      </w:r>
      <w:r w:rsidRPr="004A16F0">
        <w:rPr>
          <w:rFonts w:cs="Arial"/>
        </w:rPr>
        <w:t xml:space="preserve">chool aims to play a full and active role in the local community.  We value all our children and their families and aim to keep parents/carers well informed about their children and the </w:t>
      </w:r>
      <w:r w:rsidR="006D0DA2">
        <w:rPr>
          <w:rFonts w:cs="Arial"/>
        </w:rPr>
        <w:t>S</w:t>
      </w:r>
      <w:r w:rsidRPr="004A16F0">
        <w:rPr>
          <w:rFonts w:cs="Arial"/>
        </w:rPr>
        <w:t xml:space="preserve">chool’s activities.  We welcome and encourage parents/carers to be involved in the life of the </w:t>
      </w:r>
      <w:r w:rsidR="006D0DA2">
        <w:rPr>
          <w:rFonts w:cs="Arial"/>
        </w:rPr>
        <w:t>s</w:t>
      </w:r>
      <w:r w:rsidRPr="004A16F0">
        <w:rPr>
          <w:rFonts w:cs="Arial"/>
        </w:rPr>
        <w:t>chool.</w:t>
      </w:r>
    </w:p>
    <w:p w14:paraId="4C80C921" w14:textId="77777777" w:rsidR="005238A9" w:rsidRPr="004A16F0" w:rsidRDefault="005238A9" w:rsidP="005238A9">
      <w:pPr>
        <w:spacing w:after="240"/>
        <w:ind w:right="692"/>
        <w:jc w:val="both"/>
        <w:rPr>
          <w:rFonts w:cs="Arial"/>
        </w:rPr>
      </w:pPr>
      <w:r w:rsidRPr="004A16F0">
        <w:rPr>
          <w:rFonts w:cs="Arial"/>
        </w:rPr>
        <w:t>Key messages from our most recent Ofsted report in 2019:</w:t>
      </w:r>
    </w:p>
    <w:p w14:paraId="03B0DADF" w14:textId="77777777" w:rsidR="005238A9" w:rsidRPr="004A16F0" w:rsidRDefault="005238A9" w:rsidP="004A16F0">
      <w:pPr>
        <w:pStyle w:val="Default"/>
        <w:numPr>
          <w:ilvl w:val="0"/>
          <w:numId w:val="23"/>
        </w:numPr>
        <w:ind w:left="360"/>
        <w:jc w:val="both"/>
        <w:rPr>
          <w:rFonts w:ascii="Century Gothic" w:hAnsi="Century Gothic"/>
          <w:sz w:val="22"/>
          <w:szCs w:val="22"/>
        </w:rPr>
      </w:pPr>
      <w:bookmarkStart w:id="1" w:name="_Hlk18673436"/>
      <w:r w:rsidRPr="004A16F0">
        <w:rPr>
          <w:rFonts w:ascii="Century Gothic" w:hAnsi="Century Gothic"/>
          <w:sz w:val="22"/>
          <w:szCs w:val="22"/>
        </w:rPr>
        <w:t xml:space="preserve">Leaders have established a warm ethos in the school, based on respect for all. </w:t>
      </w:r>
      <w:bookmarkStart w:id="2" w:name="_Hlk18673614"/>
      <w:bookmarkEnd w:id="1"/>
      <w:r w:rsidRPr="004A16F0">
        <w:rPr>
          <w:rFonts w:ascii="Century Gothic" w:hAnsi="Century Gothic"/>
          <w:sz w:val="22"/>
          <w:szCs w:val="22"/>
        </w:rPr>
        <w:t xml:space="preserve">This is underpinned by the wealth of opportunities leaders have put in place which promote effectively pupils’ spiritual, moral, social and cultural development. </w:t>
      </w:r>
      <w:bookmarkEnd w:id="2"/>
    </w:p>
    <w:p w14:paraId="32C9555C" w14:textId="77777777" w:rsidR="005238A9" w:rsidRPr="00BB6A5E" w:rsidRDefault="005238A9">
      <w:pPr>
        <w:pStyle w:val="Default"/>
        <w:jc w:val="both"/>
        <w:rPr>
          <w:rFonts w:ascii="Century Gothic" w:hAnsi="Century Gothic"/>
          <w:sz w:val="22"/>
          <w:szCs w:val="22"/>
          <w:highlight w:val="green"/>
        </w:rPr>
      </w:pPr>
    </w:p>
    <w:tbl>
      <w:tblPr>
        <w:tblW w:w="0" w:type="auto"/>
        <w:tblInd w:w="-468" w:type="dxa"/>
        <w:tblLook w:val="04A0" w:firstRow="1" w:lastRow="0" w:firstColumn="1" w:lastColumn="0" w:noHBand="0" w:noVBand="1"/>
      </w:tblPr>
      <w:tblGrid>
        <w:gridCol w:w="10674"/>
      </w:tblGrid>
      <w:tr w:rsidR="005238A9" w:rsidRPr="00BB6A5E" w14:paraId="2464D360" w14:textId="77777777" w:rsidTr="004A16F0">
        <w:trPr>
          <w:trHeight w:val="579"/>
        </w:trPr>
        <w:tc>
          <w:tcPr>
            <w:tcW w:w="0" w:type="auto"/>
            <w:tcBorders>
              <w:top w:val="nil"/>
              <w:left w:val="nil"/>
              <w:bottom w:val="nil"/>
              <w:right w:val="nil"/>
            </w:tcBorders>
          </w:tcPr>
          <w:p w14:paraId="70DC74AC" w14:textId="77777777" w:rsidR="005238A9" w:rsidRPr="004A16F0" w:rsidRDefault="005238A9" w:rsidP="004A16F0">
            <w:pPr>
              <w:pStyle w:val="Default"/>
              <w:numPr>
                <w:ilvl w:val="0"/>
                <w:numId w:val="23"/>
              </w:numPr>
              <w:jc w:val="both"/>
              <w:rPr>
                <w:rFonts w:ascii="Century Gothic" w:hAnsi="Century Gothic"/>
                <w:sz w:val="22"/>
                <w:szCs w:val="22"/>
              </w:rPr>
            </w:pPr>
            <w:r w:rsidRPr="004A16F0">
              <w:rPr>
                <w:rFonts w:ascii="Century Gothic" w:hAnsi="Century Gothic"/>
                <w:sz w:val="22"/>
                <w:szCs w:val="22"/>
              </w:rPr>
              <w:t xml:space="preserve">Leaders have ensured that the quality of teaching is good. </w:t>
            </w:r>
            <w:bookmarkStart w:id="3" w:name="_Hlk18673470"/>
            <w:r w:rsidRPr="004A16F0">
              <w:rPr>
                <w:rFonts w:ascii="Century Gothic" w:hAnsi="Century Gothic"/>
                <w:sz w:val="22"/>
                <w:szCs w:val="22"/>
              </w:rPr>
              <w:t xml:space="preserve">Professional development for teaching staff in subjects such as phonics and writing has ensured that pupils typically make strong progress. </w:t>
            </w:r>
          </w:p>
          <w:bookmarkEnd w:id="3"/>
          <w:p w14:paraId="5474EAE9" w14:textId="77777777" w:rsidR="005238A9" w:rsidRPr="004A16F0" w:rsidRDefault="005238A9" w:rsidP="00623A41">
            <w:pPr>
              <w:pStyle w:val="Default"/>
              <w:jc w:val="both"/>
              <w:rPr>
                <w:rFonts w:ascii="Century Gothic" w:hAnsi="Century Gothic"/>
                <w:sz w:val="22"/>
                <w:szCs w:val="22"/>
              </w:rPr>
            </w:pPr>
          </w:p>
        </w:tc>
      </w:tr>
      <w:tr w:rsidR="005238A9" w:rsidRPr="00BB6A5E" w14:paraId="2DBB03BC" w14:textId="77777777" w:rsidTr="004A16F0">
        <w:trPr>
          <w:trHeight w:val="458"/>
        </w:trPr>
        <w:tc>
          <w:tcPr>
            <w:tcW w:w="0" w:type="auto"/>
            <w:tcBorders>
              <w:top w:val="nil"/>
              <w:left w:val="nil"/>
              <w:bottom w:val="nil"/>
              <w:right w:val="nil"/>
            </w:tcBorders>
          </w:tcPr>
          <w:p w14:paraId="4B0DBE79" w14:textId="77777777" w:rsidR="005238A9" w:rsidRPr="004A16F0" w:rsidRDefault="005238A9" w:rsidP="004A16F0">
            <w:pPr>
              <w:pStyle w:val="Default"/>
              <w:numPr>
                <w:ilvl w:val="0"/>
                <w:numId w:val="23"/>
              </w:numPr>
              <w:jc w:val="both"/>
              <w:rPr>
                <w:rFonts w:ascii="Century Gothic" w:hAnsi="Century Gothic"/>
                <w:sz w:val="22"/>
                <w:szCs w:val="22"/>
              </w:rPr>
            </w:pPr>
            <w:r w:rsidRPr="004A16F0">
              <w:rPr>
                <w:rFonts w:ascii="Century Gothic" w:hAnsi="Century Gothic"/>
                <w:sz w:val="22"/>
                <w:szCs w:val="22"/>
              </w:rPr>
              <w:lastRenderedPageBreak/>
              <w:t xml:space="preserve">Leaders have placed reading at the heart of pupils’ learning. Consequently, pupils are enthusiastic readers and show a secure understanding of what they have read. </w:t>
            </w:r>
          </w:p>
          <w:p w14:paraId="6951156D" w14:textId="77777777" w:rsidR="005238A9" w:rsidRPr="004A16F0" w:rsidRDefault="005238A9" w:rsidP="00623A41">
            <w:pPr>
              <w:pStyle w:val="Default"/>
              <w:jc w:val="both"/>
              <w:rPr>
                <w:rFonts w:ascii="Century Gothic" w:hAnsi="Century Gothic"/>
                <w:sz w:val="22"/>
                <w:szCs w:val="22"/>
              </w:rPr>
            </w:pPr>
          </w:p>
          <w:p w14:paraId="66AFDEE5" w14:textId="443DF4AC" w:rsidR="005238A9" w:rsidRPr="004A16F0" w:rsidRDefault="005238A9" w:rsidP="004A16F0">
            <w:pPr>
              <w:pStyle w:val="Default"/>
              <w:numPr>
                <w:ilvl w:val="0"/>
                <w:numId w:val="23"/>
              </w:numPr>
              <w:jc w:val="both"/>
              <w:rPr>
                <w:rFonts w:ascii="Century Gothic" w:hAnsi="Century Gothic"/>
                <w:sz w:val="22"/>
                <w:szCs w:val="22"/>
              </w:rPr>
            </w:pPr>
            <w:r w:rsidRPr="004A16F0">
              <w:rPr>
                <w:rFonts w:ascii="Century Gothic" w:hAnsi="Century Gothic"/>
                <w:sz w:val="22"/>
                <w:szCs w:val="22"/>
              </w:rPr>
              <w:t>Teachers ensure that pupils’ learning is purposeful by making well considered links between a range of subjects within a topic.</w:t>
            </w:r>
            <w:r w:rsidR="006D0DA2">
              <w:rPr>
                <w:rFonts w:ascii="Century Gothic" w:hAnsi="Century Gothic"/>
                <w:sz w:val="22"/>
                <w:szCs w:val="22"/>
              </w:rPr>
              <w:t xml:space="preserve"> </w:t>
            </w:r>
            <w:r w:rsidRPr="004A16F0">
              <w:rPr>
                <w:rFonts w:ascii="Century Gothic" w:hAnsi="Century Gothic"/>
                <w:sz w:val="22"/>
                <w:szCs w:val="22"/>
              </w:rPr>
              <w:t xml:space="preserve"> Pupils often decide which aspects of a topic they would like to explore. </w:t>
            </w:r>
            <w:r w:rsidR="006D0DA2">
              <w:rPr>
                <w:rFonts w:ascii="Century Gothic" w:hAnsi="Century Gothic"/>
                <w:sz w:val="22"/>
                <w:szCs w:val="22"/>
              </w:rPr>
              <w:t xml:space="preserve"> </w:t>
            </w:r>
            <w:r w:rsidRPr="004A16F0">
              <w:rPr>
                <w:rFonts w:ascii="Century Gothic" w:hAnsi="Century Gothic"/>
                <w:sz w:val="22"/>
                <w:szCs w:val="22"/>
              </w:rPr>
              <w:t xml:space="preserve">This stimulates pupils’ curiosity effectively. </w:t>
            </w:r>
            <w:r w:rsidR="006D0DA2">
              <w:rPr>
                <w:rFonts w:ascii="Century Gothic" w:hAnsi="Century Gothic"/>
                <w:sz w:val="22"/>
                <w:szCs w:val="22"/>
              </w:rPr>
              <w:t xml:space="preserve"> </w:t>
            </w:r>
            <w:r w:rsidRPr="004A16F0">
              <w:rPr>
                <w:rFonts w:ascii="Century Gothic" w:hAnsi="Century Gothic"/>
                <w:sz w:val="22"/>
                <w:szCs w:val="22"/>
              </w:rPr>
              <w:t xml:space="preserve">They regularly reflect on what they have learned and think about their next steps. Pupils are enthused by this approach and, hence, show positive attitudes to learning and take pride in their work. </w:t>
            </w:r>
          </w:p>
          <w:p w14:paraId="0406F167" w14:textId="77777777" w:rsidR="005238A9" w:rsidRPr="004A16F0" w:rsidRDefault="005238A9" w:rsidP="00623A41">
            <w:pPr>
              <w:pStyle w:val="Default"/>
              <w:jc w:val="both"/>
              <w:rPr>
                <w:rFonts w:ascii="Century Gothic" w:hAnsi="Century Gothic"/>
                <w:sz w:val="22"/>
                <w:szCs w:val="22"/>
              </w:rPr>
            </w:pPr>
          </w:p>
          <w:p w14:paraId="1967B9B6" w14:textId="46169998" w:rsidR="005238A9" w:rsidRPr="004A16F0" w:rsidRDefault="005238A9" w:rsidP="004A16F0">
            <w:pPr>
              <w:pStyle w:val="Default"/>
              <w:numPr>
                <w:ilvl w:val="0"/>
                <w:numId w:val="23"/>
              </w:numPr>
              <w:jc w:val="both"/>
              <w:rPr>
                <w:rFonts w:ascii="Century Gothic" w:hAnsi="Century Gothic"/>
                <w:sz w:val="22"/>
                <w:szCs w:val="22"/>
              </w:rPr>
            </w:pPr>
            <w:bookmarkStart w:id="4" w:name="_Hlk18673499"/>
            <w:r w:rsidRPr="004A16F0">
              <w:rPr>
                <w:rFonts w:ascii="Century Gothic" w:hAnsi="Century Gothic"/>
                <w:sz w:val="22"/>
                <w:szCs w:val="22"/>
              </w:rPr>
              <w:t xml:space="preserve">The curriculum is well designed and, hence, captures pupils’ interest and feeds their motivation to learn. </w:t>
            </w:r>
            <w:r w:rsidR="006D0DA2">
              <w:rPr>
                <w:rFonts w:ascii="Century Gothic" w:hAnsi="Century Gothic"/>
                <w:sz w:val="22"/>
                <w:szCs w:val="22"/>
              </w:rPr>
              <w:t xml:space="preserve"> </w:t>
            </w:r>
            <w:r w:rsidRPr="004A16F0">
              <w:rPr>
                <w:rFonts w:ascii="Century Gothic" w:hAnsi="Century Gothic"/>
                <w:sz w:val="22"/>
                <w:szCs w:val="22"/>
              </w:rPr>
              <w:t>As a result, pupils demonstrate positive attitudes in lessons.</w:t>
            </w:r>
          </w:p>
          <w:bookmarkEnd w:id="4"/>
          <w:p w14:paraId="3B4C44EC" w14:textId="77777777" w:rsidR="005238A9" w:rsidRPr="004A16F0" w:rsidRDefault="005238A9" w:rsidP="00623A41">
            <w:pPr>
              <w:pStyle w:val="Default"/>
              <w:jc w:val="both"/>
              <w:rPr>
                <w:rFonts w:ascii="Century Gothic" w:hAnsi="Century Gothic"/>
                <w:sz w:val="22"/>
                <w:szCs w:val="22"/>
              </w:rPr>
            </w:pPr>
          </w:p>
          <w:p w14:paraId="77FCE859" w14:textId="13C37DA5" w:rsidR="005238A9" w:rsidRPr="004A16F0" w:rsidRDefault="005238A9" w:rsidP="004A16F0">
            <w:pPr>
              <w:pStyle w:val="Default"/>
              <w:numPr>
                <w:ilvl w:val="0"/>
                <w:numId w:val="23"/>
              </w:numPr>
              <w:jc w:val="both"/>
              <w:rPr>
                <w:rFonts w:ascii="Century Gothic" w:hAnsi="Century Gothic"/>
                <w:sz w:val="22"/>
                <w:szCs w:val="22"/>
              </w:rPr>
            </w:pPr>
            <w:bookmarkStart w:id="5" w:name="_Hlk18673571"/>
            <w:r w:rsidRPr="004A16F0">
              <w:rPr>
                <w:rFonts w:ascii="Century Gothic" w:hAnsi="Century Gothic"/>
                <w:sz w:val="22"/>
                <w:szCs w:val="22"/>
              </w:rPr>
              <w:t xml:space="preserve">The well-developed music curriculum plays a crucial part in supporting pupils’ spiritual and cultural development. </w:t>
            </w:r>
            <w:r w:rsidR="006D0DA2">
              <w:rPr>
                <w:rFonts w:ascii="Century Gothic" w:hAnsi="Century Gothic"/>
                <w:sz w:val="22"/>
                <w:szCs w:val="22"/>
              </w:rPr>
              <w:t xml:space="preserve">  </w:t>
            </w:r>
            <w:r w:rsidRPr="004A16F0">
              <w:rPr>
                <w:rFonts w:ascii="Century Gothic" w:hAnsi="Century Gothic"/>
                <w:sz w:val="22"/>
                <w:szCs w:val="22"/>
              </w:rPr>
              <w:t xml:space="preserve">Pupils benefit from a range of musical experiences, such as an opera visit during Year 4, opportunities to perform in the school band and to compete in musical contests with pupils from other schools. </w:t>
            </w:r>
            <w:r w:rsidR="006D0DA2">
              <w:rPr>
                <w:rFonts w:ascii="Century Gothic" w:hAnsi="Century Gothic"/>
                <w:sz w:val="22"/>
                <w:szCs w:val="22"/>
              </w:rPr>
              <w:t xml:space="preserve"> </w:t>
            </w:r>
            <w:r w:rsidRPr="004A16F0">
              <w:rPr>
                <w:rFonts w:ascii="Century Gothic" w:hAnsi="Century Gothic"/>
                <w:sz w:val="22"/>
                <w:szCs w:val="22"/>
              </w:rPr>
              <w:t xml:space="preserve">Pupils also learn about other cultures through a focus on different musical genres, significant artists and musicians. </w:t>
            </w:r>
          </w:p>
          <w:bookmarkEnd w:id="5"/>
          <w:p w14:paraId="3C6A9DA3" w14:textId="77777777" w:rsidR="005238A9" w:rsidRPr="004A16F0" w:rsidRDefault="005238A9" w:rsidP="00623A41">
            <w:pPr>
              <w:pStyle w:val="Default"/>
              <w:jc w:val="both"/>
              <w:rPr>
                <w:rFonts w:ascii="Century Gothic" w:hAnsi="Century Gothic"/>
                <w:sz w:val="22"/>
                <w:szCs w:val="22"/>
              </w:rPr>
            </w:pPr>
          </w:p>
          <w:p w14:paraId="612E4111" w14:textId="2016FF24" w:rsidR="005238A9" w:rsidRPr="004A16F0" w:rsidRDefault="005238A9" w:rsidP="004A16F0">
            <w:pPr>
              <w:pStyle w:val="Default"/>
              <w:numPr>
                <w:ilvl w:val="0"/>
                <w:numId w:val="23"/>
              </w:numPr>
              <w:jc w:val="both"/>
              <w:rPr>
                <w:rFonts w:ascii="Century Gothic" w:hAnsi="Century Gothic"/>
                <w:sz w:val="22"/>
                <w:szCs w:val="22"/>
              </w:rPr>
            </w:pPr>
            <w:bookmarkStart w:id="6" w:name="_Hlk18673521"/>
            <w:r w:rsidRPr="004A16F0">
              <w:rPr>
                <w:rFonts w:ascii="Century Gothic" w:hAnsi="Century Gothic"/>
                <w:sz w:val="22"/>
                <w:szCs w:val="22"/>
              </w:rPr>
              <w:t xml:space="preserve">The behaviour of pupils is good. </w:t>
            </w:r>
            <w:r w:rsidR="006D0DA2">
              <w:rPr>
                <w:rFonts w:ascii="Century Gothic" w:hAnsi="Century Gothic"/>
                <w:sz w:val="22"/>
                <w:szCs w:val="22"/>
              </w:rPr>
              <w:t xml:space="preserve"> </w:t>
            </w:r>
            <w:r w:rsidRPr="004A16F0">
              <w:rPr>
                <w:rFonts w:ascii="Century Gothic" w:hAnsi="Century Gothic"/>
                <w:sz w:val="22"/>
                <w:szCs w:val="22"/>
              </w:rPr>
              <w:t xml:space="preserve">Pupils rise to adults’ high expectations of them and, hence, they conduct themselves well. </w:t>
            </w:r>
            <w:r w:rsidR="006D0DA2">
              <w:rPr>
                <w:rFonts w:ascii="Century Gothic" w:hAnsi="Century Gothic"/>
                <w:sz w:val="22"/>
                <w:szCs w:val="22"/>
              </w:rPr>
              <w:t xml:space="preserve"> </w:t>
            </w:r>
            <w:r w:rsidRPr="004A16F0">
              <w:rPr>
                <w:rFonts w:ascii="Century Gothic" w:hAnsi="Century Gothic"/>
                <w:sz w:val="22"/>
                <w:szCs w:val="22"/>
              </w:rPr>
              <w:t xml:space="preserve">They are polite, welcoming and respectful. This creates a calm atmosphere in the school. </w:t>
            </w:r>
          </w:p>
          <w:bookmarkEnd w:id="6"/>
          <w:p w14:paraId="4683149F" w14:textId="77777777" w:rsidR="005238A9" w:rsidRPr="004A16F0" w:rsidRDefault="005238A9" w:rsidP="00623A41">
            <w:pPr>
              <w:pStyle w:val="Default"/>
              <w:jc w:val="both"/>
              <w:rPr>
                <w:rFonts w:ascii="Century Gothic" w:hAnsi="Century Gothic"/>
                <w:sz w:val="22"/>
                <w:szCs w:val="22"/>
              </w:rPr>
            </w:pPr>
          </w:p>
        </w:tc>
      </w:tr>
    </w:tbl>
    <w:p w14:paraId="1C489FA6" w14:textId="673CEFCF" w:rsidR="006B111B" w:rsidRPr="00BB6A5E" w:rsidRDefault="006B111B" w:rsidP="006B111B">
      <w:pPr>
        <w:pStyle w:val="NoSpacing"/>
        <w:rPr>
          <w:rFonts w:cs="Century Gothic"/>
        </w:rPr>
      </w:pPr>
    </w:p>
    <w:p w14:paraId="2921708F" w14:textId="36341D15" w:rsidR="00FD706B" w:rsidRDefault="004A169E" w:rsidP="004A16F0">
      <w:pPr>
        <w:spacing w:after="0" w:line="240" w:lineRule="auto"/>
        <w:jc w:val="center"/>
        <w:rPr>
          <w:rFonts w:eastAsia="Times New Roman"/>
          <w:lang w:eastAsia="en-US"/>
        </w:rPr>
      </w:pPr>
      <w:r>
        <w:rPr>
          <w:noProof/>
        </w:rPr>
        <w:drawing>
          <wp:inline distT="0" distB="0" distL="0" distR="0" wp14:anchorId="244FB6A8" wp14:editId="047F4F62">
            <wp:extent cx="5797370" cy="3788796"/>
            <wp:effectExtent l="57150" t="57150" r="51435" b="59690"/>
            <wp:docPr id="13" name="Picture 13"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posing for a phot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0333" cy="3790732"/>
                    </a:xfrm>
                    <a:prstGeom prst="rect">
                      <a:avLst/>
                    </a:prstGeom>
                    <a:noFill/>
                    <a:ln w="50800">
                      <a:solidFill>
                        <a:srgbClr val="990033"/>
                      </a:solidFill>
                    </a:ln>
                  </pic:spPr>
                </pic:pic>
              </a:graphicData>
            </a:graphic>
          </wp:inline>
        </w:drawing>
      </w:r>
    </w:p>
    <w:p w14:paraId="7DC08C45" w14:textId="6C90CAA7" w:rsidR="00687280" w:rsidRDefault="00687280" w:rsidP="006B111B">
      <w:pPr>
        <w:pStyle w:val="NoSpacing"/>
        <w:rPr>
          <w:rFonts w:cs="Century Gothic"/>
        </w:rPr>
      </w:pPr>
    </w:p>
    <w:p w14:paraId="5ED23358" w14:textId="58E214FC" w:rsidR="009001A3" w:rsidRDefault="00792432" w:rsidP="006B111B">
      <w:pPr>
        <w:pStyle w:val="NoSpacing"/>
        <w:rPr>
          <w:noProof/>
          <w:lang w:eastAsia="en-GB"/>
        </w:rPr>
      </w:pPr>
      <w:r>
        <w:rPr>
          <w:b/>
          <w:bCs/>
        </w:rPr>
        <w:t>School</w:t>
      </w:r>
      <w:r w:rsidR="009001A3" w:rsidRPr="004B3655">
        <w:rPr>
          <w:b/>
          <w:bCs/>
        </w:rPr>
        <w:t xml:space="preserve"> Quick Facts</w:t>
      </w:r>
      <w:r w:rsidR="009001A3">
        <w:rPr>
          <w:noProof/>
          <w:lang w:eastAsia="en-GB"/>
        </w:rPr>
        <w:t xml:space="preserve"> </w:t>
      </w:r>
    </w:p>
    <w:p w14:paraId="41088F9C" w14:textId="4B281C97" w:rsidR="006B111B" w:rsidRPr="0070379A" w:rsidRDefault="006B111B" w:rsidP="006B111B">
      <w:pPr>
        <w:pStyle w:val="NoSpacing"/>
        <w:rPr>
          <w:rFonts w:cs="Century Gothic"/>
        </w:rPr>
      </w:pP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5875"/>
      </w:tblGrid>
      <w:tr w:rsidR="005238A9" w:rsidRPr="00BA255F" w14:paraId="2651C467" w14:textId="77777777" w:rsidTr="004A16F0">
        <w:trPr>
          <w:trHeight w:val="266"/>
        </w:trPr>
        <w:tc>
          <w:tcPr>
            <w:tcW w:w="4261" w:type="dxa"/>
            <w:tcBorders>
              <w:top w:val="single" w:sz="4" w:space="0" w:color="auto"/>
              <w:left w:val="single" w:sz="4" w:space="0" w:color="auto"/>
              <w:bottom w:val="single" w:sz="4" w:space="0" w:color="auto"/>
              <w:right w:val="single" w:sz="4" w:space="0" w:color="auto"/>
            </w:tcBorders>
          </w:tcPr>
          <w:p w14:paraId="007A28F2" w14:textId="77777777" w:rsidR="005238A9" w:rsidRPr="00670665" w:rsidRDefault="005238A9" w:rsidP="005238A9">
            <w:pPr>
              <w:spacing w:after="0" w:line="240" w:lineRule="auto"/>
              <w:rPr>
                <w:b/>
                <w:bCs/>
              </w:rPr>
            </w:pPr>
            <w:r w:rsidRPr="00670665">
              <w:rPr>
                <w:b/>
                <w:bCs/>
              </w:rPr>
              <w:lastRenderedPageBreak/>
              <w:t>Type of school</w:t>
            </w:r>
          </w:p>
        </w:tc>
        <w:tc>
          <w:tcPr>
            <w:tcW w:w="5875" w:type="dxa"/>
            <w:tcBorders>
              <w:top w:val="single" w:sz="4" w:space="0" w:color="auto"/>
              <w:left w:val="single" w:sz="4" w:space="0" w:color="auto"/>
              <w:bottom w:val="single" w:sz="4" w:space="0" w:color="auto"/>
              <w:right w:val="single" w:sz="4" w:space="0" w:color="auto"/>
            </w:tcBorders>
          </w:tcPr>
          <w:p w14:paraId="50023890" w14:textId="5EB2DE6C" w:rsidR="005238A9" w:rsidRPr="004A16F0" w:rsidRDefault="005238A9" w:rsidP="005238A9">
            <w:pPr>
              <w:spacing w:after="0" w:line="240" w:lineRule="auto"/>
            </w:pPr>
            <w:r w:rsidRPr="004A16F0">
              <w:t>Primary (converter academy)</w:t>
            </w:r>
          </w:p>
        </w:tc>
      </w:tr>
      <w:tr w:rsidR="005238A9" w:rsidRPr="00BA255F" w14:paraId="61A5A342" w14:textId="77777777" w:rsidTr="004A16F0">
        <w:trPr>
          <w:trHeight w:val="260"/>
        </w:trPr>
        <w:tc>
          <w:tcPr>
            <w:tcW w:w="4261" w:type="dxa"/>
            <w:tcBorders>
              <w:top w:val="single" w:sz="4" w:space="0" w:color="auto"/>
              <w:left w:val="single" w:sz="4" w:space="0" w:color="auto"/>
              <w:bottom w:val="single" w:sz="4" w:space="0" w:color="auto"/>
              <w:right w:val="single" w:sz="4" w:space="0" w:color="auto"/>
            </w:tcBorders>
          </w:tcPr>
          <w:p w14:paraId="29E86641" w14:textId="77777777" w:rsidR="005238A9" w:rsidRPr="00670665" w:rsidRDefault="005238A9" w:rsidP="005238A9">
            <w:pPr>
              <w:spacing w:after="0" w:line="240" w:lineRule="auto"/>
              <w:rPr>
                <w:b/>
                <w:bCs/>
              </w:rPr>
            </w:pPr>
            <w:r w:rsidRPr="00670665">
              <w:rPr>
                <w:b/>
                <w:bCs/>
              </w:rPr>
              <w:t>Age range</w:t>
            </w:r>
          </w:p>
        </w:tc>
        <w:tc>
          <w:tcPr>
            <w:tcW w:w="5875" w:type="dxa"/>
            <w:tcBorders>
              <w:top w:val="single" w:sz="4" w:space="0" w:color="auto"/>
              <w:left w:val="single" w:sz="4" w:space="0" w:color="auto"/>
              <w:bottom w:val="single" w:sz="4" w:space="0" w:color="auto"/>
              <w:right w:val="single" w:sz="4" w:space="0" w:color="auto"/>
            </w:tcBorders>
          </w:tcPr>
          <w:p w14:paraId="52F85591" w14:textId="0F0BB572" w:rsidR="005238A9" w:rsidRPr="004A16F0" w:rsidRDefault="005238A9" w:rsidP="005238A9">
            <w:pPr>
              <w:spacing w:after="0" w:line="240" w:lineRule="auto"/>
            </w:pPr>
            <w:r w:rsidRPr="004A16F0">
              <w:t>4 -11</w:t>
            </w:r>
          </w:p>
        </w:tc>
      </w:tr>
      <w:tr w:rsidR="005238A9" w:rsidRPr="00BA255F" w14:paraId="77CE26D3" w14:textId="77777777" w:rsidTr="004A16F0">
        <w:trPr>
          <w:trHeight w:val="266"/>
        </w:trPr>
        <w:tc>
          <w:tcPr>
            <w:tcW w:w="4261" w:type="dxa"/>
            <w:tcBorders>
              <w:top w:val="single" w:sz="4" w:space="0" w:color="auto"/>
              <w:left w:val="single" w:sz="4" w:space="0" w:color="auto"/>
              <w:bottom w:val="single" w:sz="4" w:space="0" w:color="auto"/>
              <w:right w:val="single" w:sz="4" w:space="0" w:color="auto"/>
            </w:tcBorders>
          </w:tcPr>
          <w:p w14:paraId="2A750FA4" w14:textId="77777777" w:rsidR="005238A9" w:rsidRPr="00670665" w:rsidRDefault="005238A9" w:rsidP="005238A9">
            <w:pPr>
              <w:spacing w:after="0" w:line="240" w:lineRule="auto"/>
              <w:rPr>
                <w:b/>
                <w:bCs/>
              </w:rPr>
            </w:pPr>
            <w:r w:rsidRPr="00670665">
              <w:rPr>
                <w:b/>
                <w:bCs/>
              </w:rPr>
              <w:t>Location/LA</w:t>
            </w:r>
          </w:p>
        </w:tc>
        <w:tc>
          <w:tcPr>
            <w:tcW w:w="5875" w:type="dxa"/>
            <w:tcBorders>
              <w:top w:val="single" w:sz="4" w:space="0" w:color="auto"/>
              <w:left w:val="single" w:sz="4" w:space="0" w:color="auto"/>
              <w:bottom w:val="single" w:sz="4" w:space="0" w:color="auto"/>
              <w:right w:val="single" w:sz="4" w:space="0" w:color="auto"/>
            </w:tcBorders>
          </w:tcPr>
          <w:p w14:paraId="0263A67C" w14:textId="4F3C9295" w:rsidR="005238A9" w:rsidRPr="004A16F0" w:rsidRDefault="005238A9" w:rsidP="005238A9">
            <w:pPr>
              <w:spacing w:after="0" w:line="240" w:lineRule="auto"/>
            </w:pPr>
            <w:r w:rsidRPr="004A16F0">
              <w:t>Dewsbury, Kirklees</w:t>
            </w:r>
          </w:p>
        </w:tc>
      </w:tr>
      <w:tr w:rsidR="005238A9" w:rsidRPr="00BA255F" w14:paraId="458166BD" w14:textId="77777777" w:rsidTr="004A16F0">
        <w:trPr>
          <w:trHeight w:val="260"/>
        </w:trPr>
        <w:tc>
          <w:tcPr>
            <w:tcW w:w="4261" w:type="dxa"/>
            <w:tcBorders>
              <w:top w:val="single" w:sz="4" w:space="0" w:color="auto"/>
              <w:left w:val="single" w:sz="4" w:space="0" w:color="auto"/>
              <w:bottom w:val="single" w:sz="4" w:space="0" w:color="auto"/>
              <w:right w:val="single" w:sz="4" w:space="0" w:color="auto"/>
            </w:tcBorders>
          </w:tcPr>
          <w:p w14:paraId="3AB47446" w14:textId="77777777" w:rsidR="005238A9" w:rsidRPr="00670665" w:rsidRDefault="005238A9" w:rsidP="005238A9">
            <w:pPr>
              <w:spacing w:after="0" w:line="240" w:lineRule="auto"/>
              <w:rPr>
                <w:b/>
                <w:bCs/>
              </w:rPr>
            </w:pPr>
            <w:r w:rsidRPr="00670665">
              <w:rPr>
                <w:b/>
                <w:bCs/>
              </w:rPr>
              <w:t>Number of children</w:t>
            </w:r>
          </w:p>
        </w:tc>
        <w:tc>
          <w:tcPr>
            <w:tcW w:w="5875" w:type="dxa"/>
            <w:tcBorders>
              <w:top w:val="single" w:sz="4" w:space="0" w:color="auto"/>
              <w:left w:val="single" w:sz="4" w:space="0" w:color="auto"/>
              <w:bottom w:val="single" w:sz="4" w:space="0" w:color="auto"/>
              <w:right w:val="single" w:sz="4" w:space="0" w:color="auto"/>
            </w:tcBorders>
          </w:tcPr>
          <w:p w14:paraId="5E34775F" w14:textId="5990561B" w:rsidR="005238A9" w:rsidRPr="004A16F0" w:rsidRDefault="006D0DA2" w:rsidP="005238A9">
            <w:pPr>
              <w:spacing w:after="0" w:line="240" w:lineRule="auto"/>
            </w:pPr>
            <w:r>
              <w:t>355</w:t>
            </w:r>
          </w:p>
        </w:tc>
      </w:tr>
      <w:tr w:rsidR="005238A9" w:rsidRPr="00BA255F" w14:paraId="5AFD1E3A" w14:textId="77777777" w:rsidTr="004A16F0">
        <w:trPr>
          <w:trHeight w:val="266"/>
        </w:trPr>
        <w:tc>
          <w:tcPr>
            <w:tcW w:w="4261" w:type="dxa"/>
            <w:tcBorders>
              <w:top w:val="single" w:sz="4" w:space="0" w:color="auto"/>
              <w:left w:val="single" w:sz="4" w:space="0" w:color="auto"/>
              <w:bottom w:val="single" w:sz="4" w:space="0" w:color="auto"/>
              <w:right w:val="single" w:sz="4" w:space="0" w:color="auto"/>
            </w:tcBorders>
          </w:tcPr>
          <w:p w14:paraId="104F4BBC" w14:textId="77777777" w:rsidR="005238A9" w:rsidRPr="00670665" w:rsidRDefault="005238A9" w:rsidP="005238A9">
            <w:pPr>
              <w:spacing w:after="0" w:line="240" w:lineRule="auto"/>
              <w:rPr>
                <w:b/>
                <w:bCs/>
              </w:rPr>
            </w:pPr>
            <w:r w:rsidRPr="00670665">
              <w:rPr>
                <w:b/>
                <w:bCs/>
              </w:rPr>
              <w:t>Number of teaching staff</w:t>
            </w:r>
          </w:p>
        </w:tc>
        <w:tc>
          <w:tcPr>
            <w:tcW w:w="5875" w:type="dxa"/>
            <w:tcBorders>
              <w:top w:val="single" w:sz="4" w:space="0" w:color="auto"/>
              <w:left w:val="single" w:sz="4" w:space="0" w:color="auto"/>
              <w:bottom w:val="single" w:sz="4" w:space="0" w:color="auto"/>
              <w:right w:val="single" w:sz="4" w:space="0" w:color="auto"/>
            </w:tcBorders>
          </w:tcPr>
          <w:p w14:paraId="75EE339B" w14:textId="0B2E2036" w:rsidR="005238A9" w:rsidRPr="004A16F0" w:rsidRDefault="005238A9" w:rsidP="005238A9">
            <w:pPr>
              <w:spacing w:after="0" w:line="240" w:lineRule="auto"/>
            </w:pPr>
            <w:r w:rsidRPr="004A16F0">
              <w:t>23</w:t>
            </w:r>
          </w:p>
        </w:tc>
      </w:tr>
      <w:tr w:rsidR="005238A9" w:rsidRPr="00BA255F" w14:paraId="748B39FC" w14:textId="77777777" w:rsidTr="004A16F0">
        <w:trPr>
          <w:trHeight w:val="266"/>
        </w:trPr>
        <w:tc>
          <w:tcPr>
            <w:tcW w:w="4261" w:type="dxa"/>
            <w:tcBorders>
              <w:top w:val="single" w:sz="4" w:space="0" w:color="auto"/>
              <w:left w:val="single" w:sz="4" w:space="0" w:color="auto"/>
              <w:bottom w:val="single" w:sz="4" w:space="0" w:color="auto"/>
              <w:right w:val="single" w:sz="4" w:space="0" w:color="auto"/>
            </w:tcBorders>
          </w:tcPr>
          <w:p w14:paraId="3B7D6EBD" w14:textId="77777777" w:rsidR="005238A9" w:rsidRPr="00670665" w:rsidRDefault="005238A9" w:rsidP="005238A9">
            <w:pPr>
              <w:spacing w:after="0" w:line="240" w:lineRule="auto"/>
              <w:rPr>
                <w:b/>
                <w:bCs/>
              </w:rPr>
            </w:pPr>
            <w:r w:rsidRPr="00670665">
              <w:rPr>
                <w:b/>
                <w:bCs/>
              </w:rPr>
              <w:t>Number of support staff</w:t>
            </w:r>
          </w:p>
        </w:tc>
        <w:tc>
          <w:tcPr>
            <w:tcW w:w="5875" w:type="dxa"/>
            <w:tcBorders>
              <w:top w:val="single" w:sz="4" w:space="0" w:color="auto"/>
              <w:left w:val="single" w:sz="4" w:space="0" w:color="auto"/>
              <w:bottom w:val="single" w:sz="4" w:space="0" w:color="auto"/>
              <w:right w:val="single" w:sz="4" w:space="0" w:color="auto"/>
            </w:tcBorders>
          </w:tcPr>
          <w:p w14:paraId="55F1EE99" w14:textId="03966494" w:rsidR="005238A9" w:rsidRPr="004A16F0" w:rsidRDefault="005238A9" w:rsidP="005238A9">
            <w:pPr>
              <w:spacing w:after="0" w:line="240" w:lineRule="auto"/>
            </w:pPr>
            <w:r w:rsidRPr="004A16F0">
              <w:t>45</w:t>
            </w:r>
          </w:p>
        </w:tc>
      </w:tr>
      <w:tr w:rsidR="005238A9" w:rsidRPr="00BA255F" w14:paraId="4333E44C" w14:textId="77777777" w:rsidTr="004A16F0">
        <w:trPr>
          <w:trHeight w:val="260"/>
        </w:trPr>
        <w:tc>
          <w:tcPr>
            <w:tcW w:w="4261" w:type="dxa"/>
            <w:tcBorders>
              <w:top w:val="single" w:sz="4" w:space="0" w:color="auto"/>
              <w:left w:val="single" w:sz="4" w:space="0" w:color="auto"/>
              <w:bottom w:val="single" w:sz="4" w:space="0" w:color="auto"/>
              <w:right w:val="single" w:sz="4" w:space="0" w:color="auto"/>
            </w:tcBorders>
          </w:tcPr>
          <w:p w14:paraId="1C3C6246" w14:textId="77777777" w:rsidR="005238A9" w:rsidRPr="00670665" w:rsidRDefault="005238A9" w:rsidP="005238A9">
            <w:pPr>
              <w:spacing w:after="0" w:line="240" w:lineRule="auto"/>
              <w:rPr>
                <w:b/>
                <w:bCs/>
              </w:rPr>
            </w:pPr>
            <w:r w:rsidRPr="00670665">
              <w:rPr>
                <w:b/>
                <w:bCs/>
              </w:rPr>
              <w:t>% FSM</w:t>
            </w:r>
          </w:p>
        </w:tc>
        <w:tc>
          <w:tcPr>
            <w:tcW w:w="5875" w:type="dxa"/>
            <w:tcBorders>
              <w:top w:val="single" w:sz="4" w:space="0" w:color="auto"/>
              <w:left w:val="single" w:sz="4" w:space="0" w:color="auto"/>
              <w:bottom w:val="single" w:sz="4" w:space="0" w:color="auto"/>
              <w:right w:val="single" w:sz="4" w:space="0" w:color="auto"/>
            </w:tcBorders>
          </w:tcPr>
          <w:p w14:paraId="72137599" w14:textId="3B9D34A4" w:rsidR="005238A9" w:rsidRPr="004A16F0" w:rsidRDefault="005238A9" w:rsidP="005238A9">
            <w:pPr>
              <w:spacing w:after="0" w:line="240" w:lineRule="auto"/>
            </w:pPr>
            <w:r w:rsidRPr="004A16F0">
              <w:t>36.8%</w:t>
            </w:r>
          </w:p>
        </w:tc>
      </w:tr>
      <w:tr w:rsidR="005238A9" w:rsidRPr="00BA255F" w14:paraId="6B4F2E30" w14:textId="77777777" w:rsidTr="004A16F0">
        <w:trPr>
          <w:trHeight w:val="266"/>
        </w:trPr>
        <w:tc>
          <w:tcPr>
            <w:tcW w:w="4261" w:type="dxa"/>
            <w:tcBorders>
              <w:top w:val="single" w:sz="4" w:space="0" w:color="auto"/>
              <w:left w:val="single" w:sz="4" w:space="0" w:color="auto"/>
              <w:bottom w:val="single" w:sz="4" w:space="0" w:color="auto"/>
              <w:right w:val="single" w:sz="4" w:space="0" w:color="auto"/>
            </w:tcBorders>
          </w:tcPr>
          <w:p w14:paraId="38CA0469" w14:textId="77777777" w:rsidR="005238A9" w:rsidRPr="00670665" w:rsidRDefault="005238A9" w:rsidP="005238A9">
            <w:pPr>
              <w:spacing w:after="0" w:line="240" w:lineRule="auto"/>
              <w:rPr>
                <w:b/>
                <w:bCs/>
              </w:rPr>
            </w:pPr>
            <w:r w:rsidRPr="00670665">
              <w:rPr>
                <w:b/>
                <w:bCs/>
              </w:rPr>
              <w:t>% SEN</w:t>
            </w:r>
          </w:p>
        </w:tc>
        <w:tc>
          <w:tcPr>
            <w:tcW w:w="5875" w:type="dxa"/>
            <w:tcBorders>
              <w:top w:val="single" w:sz="4" w:space="0" w:color="auto"/>
              <w:left w:val="single" w:sz="4" w:space="0" w:color="auto"/>
              <w:bottom w:val="single" w:sz="4" w:space="0" w:color="auto"/>
              <w:right w:val="single" w:sz="4" w:space="0" w:color="auto"/>
            </w:tcBorders>
          </w:tcPr>
          <w:p w14:paraId="06C2FEB3" w14:textId="18F95E3C" w:rsidR="005238A9" w:rsidRPr="004A16F0" w:rsidRDefault="005238A9" w:rsidP="005238A9">
            <w:pPr>
              <w:spacing w:after="0" w:line="240" w:lineRule="auto"/>
            </w:pPr>
            <w:r w:rsidRPr="004A16F0">
              <w:t>19%</w:t>
            </w:r>
          </w:p>
        </w:tc>
      </w:tr>
      <w:tr w:rsidR="005238A9" w:rsidRPr="004B3655" w14:paraId="2EECD67E" w14:textId="77777777" w:rsidTr="004A16F0">
        <w:trPr>
          <w:trHeight w:val="260"/>
        </w:trPr>
        <w:tc>
          <w:tcPr>
            <w:tcW w:w="4261" w:type="dxa"/>
            <w:tcBorders>
              <w:top w:val="single" w:sz="4" w:space="0" w:color="auto"/>
              <w:left w:val="single" w:sz="4" w:space="0" w:color="auto"/>
              <w:bottom w:val="single" w:sz="4" w:space="0" w:color="auto"/>
              <w:right w:val="single" w:sz="4" w:space="0" w:color="auto"/>
            </w:tcBorders>
          </w:tcPr>
          <w:p w14:paraId="57ABE790" w14:textId="77777777" w:rsidR="005238A9" w:rsidRPr="00670665" w:rsidRDefault="005238A9" w:rsidP="005238A9">
            <w:pPr>
              <w:spacing w:after="0" w:line="240" w:lineRule="auto"/>
              <w:rPr>
                <w:b/>
                <w:bCs/>
              </w:rPr>
            </w:pPr>
            <w:r w:rsidRPr="00670665">
              <w:rPr>
                <w:b/>
                <w:bCs/>
              </w:rPr>
              <w:t>% EAL</w:t>
            </w:r>
          </w:p>
        </w:tc>
        <w:tc>
          <w:tcPr>
            <w:tcW w:w="5875" w:type="dxa"/>
            <w:tcBorders>
              <w:top w:val="single" w:sz="4" w:space="0" w:color="auto"/>
              <w:left w:val="single" w:sz="4" w:space="0" w:color="auto"/>
              <w:bottom w:val="single" w:sz="4" w:space="0" w:color="auto"/>
              <w:right w:val="single" w:sz="4" w:space="0" w:color="auto"/>
            </w:tcBorders>
          </w:tcPr>
          <w:p w14:paraId="1A9DDDF4" w14:textId="31A0D16E" w:rsidR="005238A9" w:rsidRPr="004A16F0" w:rsidRDefault="005238A9" w:rsidP="005238A9">
            <w:pPr>
              <w:spacing w:after="0" w:line="240" w:lineRule="auto"/>
            </w:pPr>
            <w:r w:rsidRPr="004A16F0">
              <w:t>18%</w:t>
            </w:r>
          </w:p>
        </w:tc>
      </w:tr>
    </w:tbl>
    <w:p w14:paraId="4EED6588" w14:textId="77777777" w:rsidR="006B111B" w:rsidRDefault="006B111B" w:rsidP="006B111B"/>
    <w:p w14:paraId="71BCCDD1" w14:textId="799A1C3E" w:rsidR="002920ED" w:rsidRDefault="002920ED" w:rsidP="00A41FAE">
      <w:pPr>
        <w:pStyle w:val="NoSpacing"/>
        <w:rPr>
          <w:rFonts w:cs="Century Gothic"/>
        </w:rPr>
      </w:pPr>
    </w:p>
    <w:p w14:paraId="283A6E30" w14:textId="77777777" w:rsidR="00BB6A5E" w:rsidRDefault="00BB6A5E" w:rsidP="00A41FAE">
      <w:pPr>
        <w:pStyle w:val="NoSpacing"/>
        <w:rPr>
          <w:rFonts w:cs="Century Gothic"/>
        </w:rPr>
      </w:pPr>
    </w:p>
    <w:p w14:paraId="5B3E7A71" w14:textId="77777777" w:rsidR="004574E1" w:rsidRPr="00EB5763" w:rsidRDefault="004574E1" w:rsidP="004574E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jc w:val="both"/>
        <w:rPr>
          <w:b/>
        </w:rPr>
      </w:pPr>
      <w:r w:rsidRPr="00EB5763">
        <w:rPr>
          <w:b/>
        </w:rPr>
        <w:t>Background to</w:t>
      </w:r>
      <w:r>
        <w:rPr>
          <w:b/>
        </w:rPr>
        <w:t xml:space="preserve"> the</w:t>
      </w:r>
      <w:r w:rsidRPr="00EB5763">
        <w:rPr>
          <w:b/>
        </w:rPr>
        <w:t xml:space="preserve"> Trust</w:t>
      </w:r>
    </w:p>
    <w:p w14:paraId="06EC1EB7" w14:textId="23D32B83" w:rsidR="004574E1" w:rsidRDefault="004574E1" w:rsidP="004574E1">
      <w:pPr>
        <w:pStyle w:val="NoSpacing"/>
        <w:jc w:val="both"/>
      </w:pPr>
      <w:r w:rsidRPr="1573842C">
        <w:t>Focus-Trust was incorporated in May 2012 as a primary trust. The Trust has links with Focus Education (sponsor) but is an entirely separate legal entity. As with all academy trusts, the Trust is a company limited by guarantee and an exempt charity. The Trust’s offices are in the same building as Focus Education. This is an architect designed converted church; a unique and amazing place to be based.</w:t>
      </w:r>
    </w:p>
    <w:p w14:paraId="2B6307E8" w14:textId="77777777" w:rsidR="004574E1" w:rsidRDefault="004574E1" w:rsidP="004574E1">
      <w:pPr>
        <w:pStyle w:val="NoSpacing"/>
        <w:jc w:val="both"/>
      </w:pPr>
    </w:p>
    <w:p w14:paraId="11331651" w14:textId="77777777" w:rsidR="004574E1" w:rsidRDefault="004574E1" w:rsidP="004574E1">
      <w:pPr>
        <w:pStyle w:val="NoSpacing"/>
        <w:jc w:val="both"/>
      </w:pPr>
      <w:r>
        <w:rPr>
          <w:rFonts w:ascii="Times New Roman" w:hAnsi="Times New Roman"/>
          <w:noProof/>
          <w:sz w:val="24"/>
          <w:szCs w:val="24"/>
        </w:rPr>
        <w:drawing>
          <wp:anchor distT="36576" distB="36576" distL="36576" distR="36576" simplePos="0" relativeHeight="251658253" behindDoc="0" locked="0" layoutInCell="1" allowOverlap="1" wp14:anchorId="535D6538" wp14:editId="410108F5">
            <wp:simplePos x="0" y="0"/>
            <wp:positionH relativeFrom="column">
              <wp:posOffset>347345</wp:posOffset>
            </wp:positionH>
            <wp:positionV relativeFrom="paragraph">
              <wp:posOffset>93345</wp:posOffset>
            </wp:positionV>
            <wp:extent cx="4760595" cy="2942105"/>
            <wp:effectExtent l="0" t="0" r="1905" b="0"/>
            <wp:wrapNone/>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0595" cy="2942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p w14:paraId="6FEBDC64" w14:textId="77777777" w:rsidR="004574E1" w:rsidRDefault="004574E1" w:rsidP="004574E1">
      <w:pPr>
        <w:pStyle w:val="NoSpacing"/>
      </w:pPr>
      <w:r>
        <w:t xml:space="preserve">  </w:t>
      </w:r>
    </w:p>
    <w:p w14:paraId="4672E6A8" w14:textId="77777777" w:rsidR="004574E1" w:rsidRDefault="004574E1" w:rsidP="004574E1">
      <w:pPr>
        <w:pStyle w:val="NoSpacing"/>
      </w:pPr>
    </w:p>
    <w:p w14:paraId="41079E76" w14:textId="77777777" w:rsidR="004574E1" w:rsidRDefault="004574E1" w:rsidP="004574E1">
      <w:pPr>
        <w:pStyle w:val="NoSpacing"/>
      </w:pPr>
    </w:p>
    <w:p w14:paraId="5C56F021" w14:textId="77777777" w:rsidR="004574E1" w:rsidRDefault="004574E1" w:rsidP="004574E1">
      <w:pPr>
        <w:pStyle w:val="NoSpacing"/>
      </w:pPr>
    </w:p>
    <w:p w14:paraId="0E4704F9" w14:textId="77777777" w:rsidR="004574E1" w:rsidRDefault="004574E1" w:rsidP="004574E1">
      <w:pPr>
        <w:pStyle w:val="NoSpacing"/>
      </w:pPr>
    </w:p>
    <w:p w14:paraId="559675E9" w14:textId="77777777" w:rsidR="004574E1" w:rsidRDefault="004574E1" w:rsidP="004574E1">
      <w:pPr>
        <w:pStyle w:val="NoSpacing"/>
      </w:pPr>
    </w:p>
    <w:p w14:paraId="083640FE" w14:textId="77777777" w:rsidR="004574E1" w:rsidRDefault="004574E1" w:rsidP="004574E1">
      <w:pPr>
        <w:pStyle w:val="NoSpacing"/>
      </w:pPr>
    </w:p>
    <w:p w14:paraId="2467FF7B" w14:textId="77777777" w:rsidR="004574E1" w:rsidRDefault="004574E1" w:rsidP="004574E1">
      <w:pPr>
        <w:pStyle w:val="NoSpacing"/>
      </w:pPr>
    </w:p>
    <w:p w14:paraId="44C0D5CB" w14:textId="77777777" w:rsidR="004574E1" w:rsidRDefault="004574E1" w:rsidP="004574E1">
      <w:pPr>
        <w:pStyle w:val="NoSpacing"/>
      </w:pPr>
    </w:p>
    <w:p w14:paraId="34D6AADB" w14:textId="77777777" w:rsidR="004574E1" w:rsidRPr="00BB342A" w:rsidRDefault="004574E1" w:rsidP="004574E1">
      <w:pPr>
        <w:pStyle w:val="NoSpacing"/>
      </w:pPr>
    </w:p>
    <w:p w14:paraId="2A6572CB" w14:textId="77777777" w:rsidR="004574E1" w:rsidRPr="00BB342A" w:rsidRDefault="004574E1" w:rsidP="004574E1">
      <w:pPr>
        <w:pStyle w:val="NoSpacing"/>
      </w:pPr>
    </w:p>
    <w:p w14:paraId="10F1AA6B" w14:textId="77777777" w:rsidR="004574E1" w:rsidRDefault="004574E1" w:rsidP="004574E1">
      <w:pPr>
        <w:pStyle w:val="NoSpacing"/>
        <w:jc w:val="center"/>
      </w:pPr>
    </w:p>
    <w:p w14:paraId="22238817" w14:textId="77777777" w:rsidR="004574E1" w:rsidRDefault="004574E1" w:rsidP="004574E1">
      <w:pPr>
        <w:pStyle w:val="NoSpacing"/>
        <w:jc w:val="center"/>
      </w:pPr>
    </w:p>
    <w:p w14:paraId="48289D31" w14:textId="77777777" w:rsidR="004574E1" w:rsidRDefault="004574E1" w:rsidP="004574E1">
      <w:pPr>
        <w:pStyle w:val="NoSpacing"/>
        <w:jc w:val="both"/>
      </w:pPr>
    </w:p>
    <w:p w14:paraId="59233B8A" w14:textId="77777777" w:rsidR="004574E1" w:rsidRDefault="004574E1" w:rsidP="004574E1">
      <w:pPr>
        <w:pStyle w:val="NoSpacing"/>
        <w:jc w:val="both"/>
      </w:pPr>
    </w:p>
    <w:p w14:paraId="37AFF5B3" w14:textId="77777777" w:rsidR="004574E1" w:rsidRDefault="004574E1" w:rsidP="004574E1">
      <w:pPr>
        <w:pStyle w:val="NoSpacing"/>
        <w:jc w:val="both"/>
      </w:pPr>
    </w:p>
    <w:p w14:paraId="7471A253" w14:textId="77777777" w:rsidR="004574E1" w:rsidRDefault="004574E1" w:rsidP="004574E1">
      <w:pPr>
        <w:pStyle w:val="NoSpacing"/>
      </w:pPr>
    </w:p>
    <w:p w14:paraId="466D433D" w14:textId="77777777" w:rsidR="004574E1" w:rsidRDefault="004574E1" w:rsidP="004574E1">
      <w:pPr>
        <w:pStyle w:val="NoSpacing"/>
      </w:pPr>
    </w:p>
    <w:p w14:paraId="68B94304" w14:textId="77777777" w:rsidR="004574E1" w:rsidRDefault="004574E1" w:rsidP="004574E1">
      <w:pPr>
        <w:pStyle w:val="NoSpacing"/>
      </w:pPr>
    </w:p>
    <w:p w14:paraId="264CD1B6" w14:textId="67B11D0A" w:rsidR="004574E1" w:rsidRPr="00BB342A" w:rsidRDefault="004574E1" w:rsidP="004574E1">
      <w:pPr>
        <w:pStyle w:val="NoSpacing"/>
        <w:jc w:val="both"/>
      </w:pPr>
      <w:r w:rsidRPr="2D3BE39C">
        <w:t xml:space="preserve">The defining feature of Focus-Trust is that it is a specialist primary phase trust. This means that the work of the Trust is driven by the distinctive needs of primary schools. Whilst the Trust has robust systems for accountability, each </w:t>
      </w:r>
      <w:r w:rsidR="003E0AA9">
        <w:t>school</w:t>
      </w:r>
      <w:r w:rsidRPr="2D3BE39C">
        <w:t xml:space="preserve"> has their own distinctive ethos, and this is a commitment to every school when they convert and join the Trust.</w:t>
      </w:r>
    </w:p>
    <w:p w14:paraId="6C16041D" w14:textId="77777777" w:rsidR="004574E1" w:rsidRPr="00BB342A" w:rsidRDefault="004574E1" w:rsidP="004574E1">
      <w:pPr>
        <w:pStyle w:val="NoSpacing"/>
        <w:jc w:val="both"/>
      </w:pPr>
    </w:p>
    <w:p w14:paraId="23A8B3F0" w14:textId="11441E08" w:rsidR="004574E1" w:rsidRPr="00BB342A" w:rsidRDefault="004574E1" w:rsidP="004574E1">
      <w:pPr>
        <w:pStyle w:val="NoSpacing"/>
        <w:jc w:val="both"/>
      </w:pPr>
      <w:r w:rsidRPr="1573842C">
        <w:t xml:space="preserve">Focus-Trust has a small centrally employed team. </w:t>
      </w:r>
      <w:r w:rsidR="006D0DA2">
        <w:t xml:space="preserve"> </w:t>
      </w:r>
      <w:r w:rsidRPr="1573842C">
        <w:t>The members of the team are highly skilled and committed to the vision, culture and values of the Trust.</w:t>
      </w:r>
    </w:p>
    <w:p w14:paraId="1A0BCB24" w14:textId="77777777" w:rsidR="004574E1" w:rsidRPr="00BB342A" w:rsidRDefault="004574E1" w:rsidP="004574E1">
      <w:pPr>
        <w:pStyle w:val="NoSpacing"/>
      </w:pPr>
    </w:p>
    <w:p w14:paraId="00B97ECC" w14:textId="56B591C6" w:rsidR="004574E1" w:rsidRPr="00BB342A" w:rsidRDefault="004574E1" w:rsidP="004574E1">
      <w:pPr>
        <w:pStyle w:val="NoSpacing"/>
        <w:jc w:val="both"/>
      </w:pPr>
      <w:r w:rsidRPr="00BB342A">
        <w:lastRenderedPageBreak/>
        <w:t xml:space="preserve">All the </w:t>
      </w:r>
      <w:r w:rsidR="003E0AA9">
        <w:t>schools</w:t>
      </w:r>
      <w:r w:rsidRPr="00BB342A">
        <w:t xml:space="preserve"> within the Trust are willing partners who have actively chosen to join Focus-Trust and there is a very high degree of consensus, cooperation and commitment from within the group. </w:t>
      </w:r>
    </w:p>
    <w:p w14:paraId="67420464" w14:textId="77777777" w:rsidR="004574E1" w:rsidRPr="00BB342A" w:rsidRDefault="004574E1" w:rsidP="004574E1">
      <w:pPr>
        <w:pStyle w:val="NoSpacing"/>
      </w:pPr>
    </w:p>
    <w:p w14:paraId="6AAF5794" w14:textId="77777777" w:rsidR="004574E1" w:rsidRPr="00BB342A" w:rsidRDefault="004574E1" w:rsidP="004574E1">
      <w:pPr>
        <w:pStyle w:val="NoSpacing"/>
        <w:jc w:val="both"/>
      </w:pPr>
      <w:r w:rsidRPr="00BB342A">
        <w:t xml:space="preserve">The Trust has robust policies and systems in place to govern and guide its work. These have been gradually implemented as the Trust has grown. The Trust has established productive relationships with trade unions and meets half termly with a group of </w:t>
      </w:r>
      <w:r>
        <w:t xml:space="preserve">national </w:t>
      </w:r>
      <w:r w:rsidRPr="00BB342A">
        <w:t xml:space="preserve">trade union representatives to discuss policy development. This has enabled us to introduce and change a range of policies in a streamlined and cooperative way. </w:t>
      </w:r>
    </w:p>
    <w:p w14:paraId="63BFB99B" w14:textId="77777777" w:rsidR="004574E1" w:rsidRPr="00BB342A" w:rsidRDefault="004574E1" w:rsidP="004574E1">
      <w:pPr>
        <w:pStyle w:val="NoSpacing"/>
        <w:jc w:val="both"/>
        <w:rPr>
          <w:b/>
          <w:color w:val="000000" w:themeColor="text1"/>
        </w:rPr>
      </w:pPr>
    </w:p>
    <w:p w14:paraId="4D405E47" w14:textId="77777777" w:rsidR="004574E1" w:rsidRDefault="004574E1" w:rsidP="004574E1">
      <w:pPr>
        <w:pStyle w:val="NoSpacing"/>
        <w:jc w:val="both"/>
        <w:rPr>
          <w:b/>
          <w:bCs/>
          <w:color w:val="000000" w:themeColor="text1"/>
        </w:rPr>
      </w:pPr>
      <w:r w:rsidRPr="1573842C">
        <w:rPr>
          <w:b/>
          <w:bCs/>
          <w:color w:val="000000" w:themeColor="text1"/>
        </w:rPr>
        <w:t>Vision</w:t>
      </w:r>
    </w:p>
    <w:p w14:paraId="396DA402" w14:textId="7D40D2AC" w:rsidR="004574E1" w:rsidRDefault="004574E1" w:rsidP="004574E1">
      <w:pPr>
        <w:pStyle w:val="NoSpacing"/>
        <w:jc w:val="both"/>
        <w:rPr>
          <w:color w:val="000000" w:themeColor="text1"/>
        </w:rPr>
      </w:pPr>
      <w:r w:rsidRPr="1573842C">
        <w:rPr>
          <w:color w:val="000000" w:themeColor="text1"/>
        </w:rPr>
        <w:t xml:space="preserve">‘Great </w:t>
      </w:r>
      <w:r w:rsidR="001F7D24">
        <w:rPr>
          <w:color w:val="000000" w:themeColor="text1"/>
        </w:rPr>
        <w:t xml:space="preserve">schools </w:t>
      </w:r>
      <w:r w:rsidRPr="1573842C">
        <w:rPr>
          <w:color w:val="000000" w:themeColor="text1"/>
        </w:rPr>
        <w:t>at the heart of our communities’ - with our Community Champions and colleagues, we strive to ensure we are making a difference in the local and national communities and the community is supporting us.</w:t>
      </w:r>
    </w:p>
    <w:p w14:paraId="3E39AEE1" w14:textId="77777777" w:rsidR="004574E1" w:rsidRDefault="004574E1" w:rsidP="004574E1">
      <w:pPr>
        <w:pStyle w:val="NoSpacing"/>
        <w:jc w:val="both"/>
        <w:rPr>
          <w:color w:val="000000" w:themeColor="text1"/>
        </w:rPr>
      </w:pPr>
    </w:p>
    <w:p w14:paraId="45F6B286" w14:textId="77777777" w:rsidR="004574E1" w:rsidRPr="00BB342A" w:rsidRDefault="004574E1" w:rsidP="004574E1">
      <w:pPr>
        <w:pStyle w:val="NoSpacing"/>
        <w:jc w:val="both"/>
        <w:rPr>
          <w:b/>
          <w:color w:val="000000" w:themeColor="text1"/>
        </w:rPr>
      </w:pPr>
      <w:r w:rsidRPr="00BB342A">
        <w:rPr>
          <w:b/>
          <w:color w:val="000000" w:themeColor="text1"/>
        </w:rPr>
        <w:t>Commitment</w:t>
      </w:r>
    </w:p>
    <w:p w14:paraId="242B8EC8" w14:textId="77777777" w:rsidR="004574E1" w:rsidRPr="00BB342A" w:rsidRDefault="004574E1" w:rsidP="004574E1">
      <w:pPr>
        <w:pStyle w:val="NoSpacing"/>
        <w:jc w:val="both"/>
        <w:rPr>
          <w:color w:val="000000" w:themeColor="text1"/>
        </w:rPr>
      </w:pPr>
      <w:r w:rsidRPr="1573842C">
        <w:rPr>
          <w:color w:val="000000" w:themeColor="text1"/>
        </w:rPr>
        <w:t>‘Learning together – making the difference’</w:t>
      </w:r>
    </w:p>
    <w:p w14:paraId="361148CD" w14:textId="77777777" w:rsidR="004574E1" w:rsidRDefault="004574E1" w:rsidP="004574E1">
      <w:pPr>
        <w:pStyle w:val="NoSpacing"/>
        <w:jc w:val="both"/>
        <w:rPr>
          <w:color w:val="000000" w:themeColor="text1"/>
        </w:rPr>
      </w:pPr>
    </w:p>
    <w:p w14:paraId="5022B883" w14:textId="77777777" w:rsidR="004574E1" w:rsidRDefault="004574E1" w:rsidP="004574E1">
      <w:pPr>
        <w:pStyle w:val="NoSpacing"/>
        <w:jc w:val="both"/>
        <w:rPr>
          <w:b/>
          <w:bCs/>
          <w:color w:val="000000" w:themeColor="text1"/>
        </w:rPr>
      </w:pPr>
      <w:r w:rsidRPr="1573842C">
        <w:rPr>
          <w:b/>
          <w:bCs/>
          <w:color w:val="000000" w:themeColor="text1"/>
        </w:rPr>
        <w:t>Collective Efficacy</w:t>
      </w:r>
    </w:p>
    <w:p w14:paraId="5F0D63D6" w14:textId="77777777" w:rsidR="004574E1" w:rsidRDefault="004574E1" w:rsidP="004574E1">
      <w:pPr>
        <w:pStyle w:val="NoSpacing"/>
        <w:jc w:val="both"/>
        <w:rPr>
          <w:color w:val="000000" w:themeColor="text1"/>
        </w:rPr>
      </w:pPr>
      <w:r w:rsidRPr="1573842C">
        <w:rPr>
          <w:color w:val="000000" w:themeColor="text1"/>
        </w:rPr>
        <w:t>We have a well-developed and securely embedded culture of Collective Efficacy. By this we mean we have ‘A shared commitment to work together on the things that matter to improve outcomes for all.’</w:t>
      </w:r>
    </w:p>
    <w:p w14:paraId="1FBBF850" w14:textId="77777777" w:rsidR="004574E1" w:rsidRPr="00BB342A" w:rsidRDefault="004574E1" w:rsidP="004574E1">
      <w:pPr>
        <w:pStyle w:val="NoSpacing"/>
      </w:pPr>
    </w:p>
    <w:p w14:paraId="0931DA4D" w14:textId="77777777" w:rsidR="004574E1" w:rsidRPr="00BB342A" w:rsidRDefault="004574E1" w:rsidP="004574E1">
      <w:pPr>
        <w:pStyle w:val="NoSpacing"/>
        <w:jc w:val="both"/>
        <w:rPr>
          <w:rFonts w:cs="Tahoma"/>
          <w:b/>
        </w:rPr>
      </w:pPr>
      <w:r w:rsidRPr="00BB342A">
        <w:rPr>
          <w:rFonts w:cs="Tahoma"/>
          <w:b/>
        </w:rPr>
        <w:t>The Focus-Trust Values</w:t>
      </w:r>
    </w:p>
    <w:p w14:paraId="58906927" w14:textId="77777777" w:rsidR="004574E1" w:rsidRPr="00BB342A" w:rsidRDefault="004574E1" w:rsidP="004574E1">
      <w:pPr>
        <w:pStyle w:val="NoSpacing"/>
        <w:jc w:val="both"/>
        <w:rPr>
          <w:rFonts w:cs="Tahoma"/>
        </w:rPr>
      </w:pPr>
      <w:r w:rsidRPr="00BB342A">
        <w:rPr>
          <w:rFonts w:cs="Tahoma"/>
        </w:rPr>
        <w:t>Professional honesty is at the heart of everything we do. The Trust knows the academies well because of the strong working partnership between academy leaders and the Trust team. It is only by being honest and transparent with a balance of credible challenge and effective support, that we can move forward and get the best for all children and staff. Our work is underpinned by our values:</w:t>
      </w:r>
    </w:p>
    <w:p w14:paraId="371EEB50" w14:textId="77777777" w:rsidR="004574E1" w:rsidRPr="00BB342A" w:rsidRDefault="004574E1" w:rsidP="004574E1">
      <w:pPr>
        <w:pStyle w:val="NoSpacing"/>
        <w:rPr>
          <w:rFonts w:cs="Tahoma"/>
          <w:b/>
        </w:rPr>
      </w:pPr>
    </w:p>
    <w:p w14:paraId="3836365A" w14:textId="77777777" w:rsidR="004574E1" w:rsidRPr="00BB342A" w:rsidRDefault="004574E1" w:rsidP="004574E1">
      <w:pPr>
        <w:pStyle w:val="NoSpacing"/>
      </w:pPr>
      <w:r w:rsidRPr="00BB342A">
        <w:rPr>
          <w:b/>
        </w:rPr>
        <w:t>Care</w:t>
      </w:r>
      <w:r w:rsidRPr="00BB342A">
        <w:t xml:space="preserve"> for children, adults and the learning environment</w:t>
      </w:r>
    </w:p>
    <w:p w14:paraId="12CFEFD1" w14:textId="77777777" w:rsidR="004574E1" w:rsidRPr="00BB342A" w:rsidRDefault="004574E1" w:rsidP="004574E1">
      <w:pPr>
        <w:pStyle w:val="NoSpacing"/>
      </w:pPr>
    </w:p>
    <w:p w14:paraId="4E2FE597" w14:textId="77777777" w:rsidR="004574E1" w:rsidRPr="00BB342A" w:rsidRDefault="004574E1" w:rsidP="004574E1">
      <w:pPr>
        <w:pStyle w:val="NoSpacing"/>
      </w:pPr>
      <w:r w:rsidRPr="1573842C">
        <w:rPr>
          <w:b/>
          <w:bCs/>
        </w:rPr>
        <w:t>Dare</w:t>
      </w:r>
      <w:r w:rsidRPr="1573842C">
        <w:t xml:space="preserve"> to do things differently and have a go</w:t>
      </w:r>
    </w:p>
    <w:p w14:paraId="1E87A255" w14:textId="77777777" w:rsidR="004574E1" w:rsidRPr="00BB342A" w:rsidRDefault="004574E1" w:rsidP="004574E1">
      <w:pPr>
        <w:pStyle w:val="NoSpacing"/>
      </w:pPr>
    </w:p>
    <w:p w14:paraId="546B4D80" w14:textId="77777777" w:rsidR="004574E1" w:rsidRPr="00BB342A" w:rsidRDefault="004574E1" w:rsidP="004574E1">
      <w:pPr>
        <w:pStyle w:val="NoSpacing"/>
      </w:pPr>
      <w:r w:rsidRPr="1573842C">
        <w:t xml:space="preserve">Be </w:t>
      </w:r>
      <w:r w:rsidRPr="1573842C">
        <w:rPr>
          <w:b/>
          <w:bCs/>
        </w:rPr>
        <w:t>fair</w:t>
      </w:r>
      <w:r w:rsidRPr="1573842C">
        <w:t>, honest and inclusive – demonstrating integrity</w:t>
      </w:r>
    </w:p>
    <w:p w14:paraId="3389114D" w14:textId="77777777" w:rsidR="004574E1" w:rsidRPr="00BB342A" w:rsidRDefault="004574E1" w:rsidP="004574E1">
      <w:pPr>
        <w:pStyle w:val="NoSpacing"/>
      </w:pPr>
    </w:p>
    <w:p w14:paraId="2C697CBB" w14:textId="77777777" w:rsidR="004574E1" w:rsidRPr="00BB342A" w:rsidRDefault="004574E1" w:rsidP="004574E1">
      <w:pPr>
        <w:pStyle w:val="NoSpacing"/>
      </w:pPr>
      <w:r w:rsidRPr="1573842C">
        <w:rPr>
          <w:b/>
          <w:bCs/>
        </w:rPr>
        <w:t>Share</w:t>
      </w:r>
      <w:r w:rsidRPr="1573842C">
        <w:t xml:space="preserve"> expertise and best practice for the benefit of all learners</w:t>
      </w:r>
    </w:p>
    <w:p w14:paraId="1AD21ECA" w14:textId="77777777" w:rsidR="004574E1" w:rsidRPr="00BB342A" w:rsidRDefault="004574E1" w:rsidP="004574E1">
      <w:pPr>
        <w:pStyle w:val="NoSpacing"/>
      </w:pPr>
    </w:p>
    <w:p w14:paraId="4E19F57D" w14:textId="77777777" w:rsidR="004574E1" w:rsidRPr="00BB342A" w:rsidRDefault="004574E1" w:rsidP="004574E1">
      <w:pPr>
        <w:pStyle w:val="NoSpacing"/>
      </w:pPr>
    </w:p>
    <w:p w14:paraId="54EB9952" w14:textId="77777777" w:rsidR="004574E1" w:rsidRPr="003A3B37" w:rsidRDefault="004574E1" w:rsidP="004574E1">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jc w:val="both"/>
        <w:rPr>
          <w:b/>
          <w:color w:val="000000" w:themeColor="text1"/>
          <w:sz w:val="20"/>
          <w:szCs w:val="20"/>
        </w:rPr>
      </w:pPr>
      <w:r w:rsidRPr="003A3B37">
        <w:rPr>
          <w:b/>
          <w:color w:val="000000" w:themeColor="text1"/>
          <w:sz w:val="20"/>
          <w:szCs w:val="20"/>
        </w:rPr>
        <w:t xml:space="preserve">What you might </w:t>
      </w:r>
      <w:r>
        <w:rPr>
          <w:b/>
          <w:color w:val="000000" w:themeColor="text1"/>
          <w:sz w:val="20"/>
          <w:szCs w:val="20"/>
        </w:rPr>
        <w:t>want to know about Focus Trust</w:t>
      </w:r>
    </w:p>
    <w:p w14:paraId="6D65C19E" w14:textId="77777777" w:rsidR="004574E1" w:rsidRPr="003A3B37" w:rsidRDefault="004574E1" w:rsidP="004574E1">
      <w:pPr>
        <w:pStyle w:val="NoSpacing"/>
        <w:jc w:val="both"/>
        <w:rPr>
          <w:color w:val="000000" w:themeColor="text1"/>
          <w:sz w:val="20"/>
          <w:szCs w:val="20"/>
        </w:rPr>
      </w:pPr>
    </w:p>
    <w:p w14:paraId="73C1BAA3" w14:textId="77777777" w:rsidR="004574E1" w:rsidRPr="003A3B37" w:rsidRDefault="004574E1" w:rsidP="004574E1">
      <w:pPr>
        <w:pStyle w:val="NoSpacing"/>
        <w:jc w:val="both"/>
        <w:rPr>
          <w:b/>
          <w:color w:val="000000" w:themeColor="text1"/>
          <w:sz w:val="20"/>
          <w:szCs w:val="20"/>
        </w:rPr>
      </w:pPr>
      <w:r w:rsidRPr="003A3B37">
        <w:rPr>
          <w:b/>
          <w:color w:val="000000" w:themeColor="text1"/>
          <w:sz w:val="20"/>
          <w:szCs w:val="20"/>
        </w:rPr>
        <w:t>Pensions</w:t>
      </w:r>
    </w:p>
    <w:p w14:paraId="6A220350" w14:textId="77777777" w:rsidR="004574E1" w:rsidRPr="003A3B37" w:rsidRDefault="004574E1" w:rsidP="004574E1">
      <w:pPr>
        <w:pStyle w:val="NoSpacing"/>
        <w:jc w:val="both"/>
        <w:rPr>
          <w:color w:val="000000" w:themeColor="text1"/>
          <w:sz w:val="20"/>
          <w:szCs w:val="20"/>
        </w:rPr>
      </w:pPr>
      <w:r w:rsidRPr="003A3B37">
        <w:rPr>
          <w:color w:val="000000" w:themeColor="text1"/>
          <w:sz w:val="20"/>
          <w:szCs w:val="20"/>
        </w:rPr>
        <w:t>Focus Trust contributes to Teachers’ Pensions and Local Government pensions in the same way and with the same level of contribution as local authorities.</w:t>
      </w:r>
    </w:p>
    <w:p w14:paraId="35E5F6E5" w14:textId="77777777" w:rsidR="004574E1" w:rsidRPr="003A3B37" w:rsidRDefault="004574E1" w:rsidP="004574E1">
      <w:pPr>
        <w:pStyle w:val="NoSpacing"/>
        <w:jc w:val="both"/>
        <w:rPr>
          <w:color w:val="000000" w:themeColor="text1"/>
          <w:sz w:val="20"/>
          <w:szCs w:val="20"/>
        </w:rPr>
      </w:pPr>
    </w:p>
    <w:p w14:paraId="285F5F59" w14:textId="77777777" w:rsidR="007A0E9D" w:rsidRDefault="007A0E9D">
      <w:pPr>
        <w:spacing w:after="0" w:line="240" w:lineRule="auto"/>
        <w:rPr>
          <w:rFonts w:eastAsia="Times New Roman" w:cs="Calibri"/>
          <w:b/>
          <w:color w:val="000000" w:themeColor="text1"/>
          <w:sz w:val="20"/>
          <w:szCs w:val="20"/>
          <w:lang w:eastAsia="en-US"/>
        </w:rPr>
      </w:pPr>
      <w:r>
        <w:rPr>
          <w:b/>
          <w:color w:val="000000" w:themeColor="text1"/>
          <w:sz w:val="20"/>
          <w:szCs w:val="20"/>
        </w:rPr>
        <w:br w:type="page"/>
      </w:r>
    </w:p>
    <w:p w14:paraId="521AA368" w14:textId="77777777" w:rsidR="007A0E9D" w:rsidRDefault="007A0E9D" w:rsidP="004574E1">
      <w:pPr>
        <w:pStyle w:val="NoSpacing"/>
        <w:jc w:val="both"/>
        <w:rPr>
          <w:b/>
          <w:color w:val="000000" w:themeColor="text1"/>
          <w:sz w:val="20"/>
          <w:szCs w:val="20"/>
        </w:rPr>
      </w:pPr>
    </w:p>
    <w:p w14:paraId="523D7912" w14:textId="6DD9A84E" w:rsidR="004574E1" w:rsidRPr="003A3B37" w:rsidRDefault="004574E1" w:rsidP="004574E1">
      <w:pPr>
        <w:pStyle w:val="NoSpacing"/>
        <w:jc w:val="both"/>
        <w:rPr>
          <w:b/>
          <w:color w:val="000000" w:themeColor="text1"/>
          <w:sz w:val="20"/>
          <w:szCs w:val="20"/>
        </w:rPr>
      </w:pPr>
      <w:r w:rsidRPr="003A3B37">
        <w:rPr>
          <w:b/>
          <w:color w:val="000000" w:themeColor="text1"/>
          <w:sz w:val="20"/>
          <w:szCs w:val="20"/>
        </w:rPr>
        <w:t>Employer Relations</w:t>
      </w:r>
    </w:p>
    <w:p w14:paraId="1B5A8521" w14:textId="77777777" w:rsidR="004574E1" w:rsidRPr="003A3B37" w:rsidRDefault="004574E1" w:rsidP="004574E1">
      <w:pPr>
        <w:pStyle w:val="NoSpacing"/>
        <w:jc w:val="both"/>
        <w:rPr>
          <w:color w:val="000000" w:themeColor="text1"/>
          <w:sz w:val="20"/>
          <w:szCs w:val="20"/>
        </w:rPr>
      </w:pPr>
      <w:r w:rsidRPr="003A3B37">
        <w:rPr>
          <w:color w:val="000000" w:themeColor="text1"/>
          <w:sz w:val="20"/>
          <w:szCs w:val="20"/>
        </w:rPr>
        <w:t>Focus Trust has a Trade Union agreement which recognises the teacher and support staff unions. This is further supported by an ongoing and productive relationship with key trade union officials.</w:t>
      </w:r>
    </w:p>
    <w:p w14:paraId="7AB1F171" w14:textId="77777777" w:rsidR="004574E1" w:rsidRPr="003A3B37" w:rsidRDefault="004574E1" w:rsidP="004574E1">
      <w:pPr>
        <w:pStyle w:val="NoSpacing"/>
        <w:jc w:val="both"/>
        <w:rPr>
          <w:color w:val="000000" w:themeColor="text1"/>
          <w:sz w:val="20"/>
          <w:szCs w:val="20"/>
        </w:rPr>
      </w:pPr>
    </w:p>
    <w:p w14:paraId="17886D92" w14:textId="77777777" w:rsidR="004574E1" w:rsidRPr="003A3B37" w:rsidRDefault="004574E1" w:rsidP="004574E1">
      <w:pPr>
        <w:pStyle w:val="NoSpacing"/>
        <w:jc w:val="both"/>
        <w:rPr>
          <w:rFonts w:cs="Arial"/>
          <w:b/>
          <w:color w:val="000000" w:themeColor="text1"/>
          <w:sz w:val="20"/>
          <w:szCs w:val="20"/>
        </w:rPr>
      </w:pPr>
      <w:r w:rsidRPr="003A3B37">
        <w:rPr>
          <w:rFonts w:cs="Arial"/>
          <w:b/>
          <w:color w:val="000000" w:themeColor="text1"/>
          <w:sz w:val="20"/>
          <w:szCs w:val="20"/>
        </w:rPr>
        <w:t>Equality of opportunity</w:t>
      </w:r>
    </w:p>
    <w:p w14:paraId="67E034B5" w14:textId="77777777" w:rsidR="004574E1" w:rsidRPr="003A3B37" w:rsidRDefault="004574E1" w:rsidP="004574E1">
      <w:pPr>
        <w:pStyle w:val="NoSpacing"/>
        <w:jc w:val="both"/>
        <w:rPr>
          <w:rFonts w:cs="Arial"/>
          <w:color w:val="000000" w:themeColor="text1"/>
          <w:sz w:val="20"/>
          <w:szCs w:val="20"/>
        </w:rPr>
      </w:pPr>
      <w:r w:rsidRPr="003A3B37">
        <w:rPr>
          <w:rFonts w:cs="Arial"/>
          <w:color w:val="000000" w:themeColor="text1"/>
          <w:sz w:val="20"/>
          <w:szCs w:val="20"/>
        </w:rPr>
        <w:t xml:space="preserve">Focus-Trust is an equal opportunity employer, dedicated to a policy of non-discrimination in employment on any basis including age, gender, race, colour, nationality, ethnic origin, disability, gender, religion, age, marital status, sexual orientation and/or medical condition. </w:t>
      </w:r>
    </w:p>
    <w:p w14:paraId="1F52E636" w14:textId="77777777" w:rsidR="004574E1" w:rsidRPr="003A3B37" w:rsidRDefault="004574E1" w:rsidP="004574E1">
      <w:pPr>
        <w:pStyle w:val="NoSpacing"/>
        <w:jc w:val="both"/>
        <w:rPr>
          <w:rFonts w:cs="Arial"/>
          <w:color w:val="000000" w:themeColor="text1"/>
          <w:sz w:val="20"/>
          <w:szCs w:val="20"/>
        </w:rPr>
      </w:pPr>
    </w:p>
    <w:p w14:paraId="4A567305" w14:textId="77777777" w:rsidR="004574E1" w:rsidRPr="003A3B37" w:rsidRDefault="004574E1" w:rsidP="004574E1">
      <w:pPr>
        <w:pStyle w:val="NoSpacing"/>
        <w:jc w:val="both"/>
        <w:rPr>
          <w:rFonts w:cs="Arial"/>
          <w:b/>
          <w:color w:val="000000" w:themeColor="text1"/>
          <w:sz w:val="20"/>
          <w:szCs w:val="20"/>
        </w:rPr>
      </w:pPr>
      <w:r w:rsidRPr="003A3B37">
        <w:rPr>
          <w:rFonts w:cs="Arial"/>
          <w:b/>
          <w:color w:val="000000" w:themeColor="text1"/>
          <w:sz w:val="20"/>
          <w:szCs w:val="20"/>
        </w:rPr>
        <w:t>Safeguarding</w:t>
      </w:r>
    </w:p>
    <w:p w14:paraId="718752A4" w14:textId="77777777" w:rsidR="004574E1" w:rsidRPr="003A3B37" w:rsidRDefault="004574E1" w:rsidP="004574E1">
      <w:pPr>
        <w:pStyle w:val="NoSpacing"/>
        <w:jc w:val="both"/>
        <w:rPr>
          <w:rFonts w:cs="Arial"/>
          <w:color w:val="000000" w:themeColor="text1"/>
          <w:sz w:val="20"/>
          <w:szCs w:val="20"/>
        </w:rPr>
      </w:pPr>
      <w:r w:rsidRPr="003A3B37">
        <w:rPr>
          <w:rFonts w:cs="Arial"/>
          <w:color w:val="000000" w:themeColor="text1"/>
          <w:sz w:val="20"/>
          <w:szCs w:val="20"/>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6F7A56E2" w14:textId="77777777" w:rsidR="004574E1" w:rsidRPr="003A3B37" w:rsidRDefault="004574E1" w:rsidP="004574E1">
      <w:pPr>
        <w:pStyle w:val="NoSpacing"/>
        <w:jc w:val="both"/>
        <w:rPr>
          <w:rFonts w:cs="Arial"/>
          <w:color w:val="000000" w:themeColor="text1"/>
          <w:sz w:val="20"/>
          <w:szCs w:val="20"/>
        </w:rPr>
      </w:pPr>
    </w:p>
    <w:p w14:paraId="43641F4D" w14:textId="77777777" w:rsidR="004574E1" w:rsidRPr="003A3B37" w:rsidRDefault="004574E1" w:rsidP="004574E1">
      <w:pPr>
        <w:pStyle w:val="NoSpacing"/>
        <w:jc w:val="both"/>
        <w:rPr>
          <w:rFonts w:cs="Arial"/>
          <w:b/>
          <w:color w:val="000000" w:themeColor="text1"/>
          <w:sz w:val="20"/>
          <w:szCs w:val="20"/>
        </w:rPr>
      </w:pPr>
      <w:r w:rsidRPr="003A3B37">
        <w:rPr>
          <w:rFonts w:cs="Arial"/>
          <w:b/>
          <w:color w:val="000000" w:themeColor="text1"/>
          <w:sz w:val="20"/>
          <w:szCs w:val="20"/>
        </w:rPr>
        <w:t>Dress code</w:t>
      </w:r>
    </w:p>
    <w:p w14:paraId="7311A8E8" w14:textId="77777777" w:rsidR="004574E1" w:rsidRPr="003A3B37" w:rsidRDefault="004574E1" w:rsidP="004574E1">
      <w:pPr>
        <w:pStyle w:val="NoSpacing"/>
        <w:jc w:val="both"/>
        <w:rPr>
          <w:rFonts w:cs="Arial"/>
          <w:b/>
          <w:color w:val="000000" w:themeColor="text1"/>
          <w:sz w:val="20"/>
          <w:szCs w:val="20"/>
        </w:rPr>
      </w:pPr>
      <w:r w:rsidRPr="003A3B37">
        <w:rPr>
          <w:rFonts w:cs="Arial"/>
          <w:color w:val="000000" w:themeColor="text1"/>
          <w:sz w:val="20"/>
          <w:szCs w:val="20"/>
        </w:rPr>
        <w:t xml:space="preserve">We expect all staff to dress professionally and appropriately for the roles undertaken. We pride ourselves on the high standards of dress of both our pupils and staff; these standards are led by our staff who we expect to set an example. </w:t>
      </w:r>
    </w:p>
    <w:p w14:paraId="0789C79E" w14:textId="77777777" w:rsidR="004574E1" w:rsidRPr="003A3B37" w:rsidRDefault="004574E1" w:rsidP="004574E1">
      <w:pPr>
        <w:pStyle w:val="NoSpacing"/>
        <w:jc w:val="both"/>
        <w:rPr>
          <w:rFonts w:cs="Arial"/>
          <w:color w:val="000000" w:themeColor="text1"/>
          <w:sz w:val="20"/>
          <w:szCs w:val="20"/>
        </w:rPr>
      </w:pPr>
    </w:p>
    <w:p w14:paraId="4BBBAB46" w14:textId="77777777" w:rsidR="004574E1" w:rsidRPr="003A3B37" w:rsidRDefault="004574E1" w:rsidP="004574E1">
      <w:pPr>
        <w:pStyle w:val="NoSpacing"/>
        <w:jc w:val="both"/>
        <w:rPr>
          <w:b/>
          <w:color w:val="000000" w:themeColor="text1"/>
          <w:sz w:val="20"/>
          <w:szCs w:val="20"/>
        </w:rPr>
      </w:pPr>
      <w:r w:rsidRPr="003A3B37">
        <w:rPr>
          <w:b/>
          <w:color w:val="000000" w:themeColor="text1"/>
          <w:sz w:val="20"/>
          <w:szCs w:val="20"/>
        </w:rPr>
        <w:t>Policies</w:t>
      </w:r>
    </w:p>
    <w:p w14:paraId="79A68314" w14:textId="77777777" w:rsidR="004574E1" w:rsidRPr="003A3B37" w:rsidRDefault="004574E1" w:rsidP="004574E1">
      <w:pPr>
        <w:pStyle w:val="NoSpacing"/>
        <w:jc w:val="both"/>
        <w:rPr>
          <w:color w:val="000000" w:themeColor="text1"/>
          <w:sz w:val="20"/>
          <w:szCs w:val="20"/>
        </w:rPr>
      </w:pPr>
      <w:r w:rsidRPr="2D3BE39C">
        <w:rPr>
          <w:color w:val="000000" w:themeColor="text1"/>
          <w:sz w:val="20"/>
          <w:szCs w:val="20"/>
        </w:rPr>
        <w:t xml:space="preserve">Focus-Trust and the academies have a range of policies and handbooks that help to make clear our expectations and ways of working. These are always shared openly with staff and are accessible to everyone. There are several policies that prospective employees should be aware of when making an application. All members of staff will be asked to sign a declaration as part of the induction process to acknowledge that they have read and understand some of the key policies, e.g. Safeguarding and Child Protection, Health and Safety, Acceptable use of IT. </w:t>
      </w:r>
    </w:p>
    <w:p w14:paraId="03FF90A1" w14:textId="77777777" w:rsidR="004574E1" w:rsidRPr="003A3B37" w:rsidRDefault="004574E1" w:rsidP="004574E1">
      <w:pPr>
        <w:pStyle w:val="NoSpacing"/>
        <w:jc w:val="both"/>
        <w:rPr>
          <w:b/>
          <w:color w:val="000000" w:themeColor="text1"/>
          <w:sz w:val="20"/>
          <w:szCs w:val="20"/>
        </w:rPr>
      </w:pPr>
    </w:p>
    <w:p w14:paraId="7E5C156D" w14:textId="7B4CD22B" w:rsidR="004574E1" w:rsidRPr="003A3B37" w:rsidRDefault="004574E1" w:rsidP="004574E1">
      <w:pPr>
        <w:pStyle w:val="NoSpacing"/>
        <w:jc w:val="both"/>
        <w:rPr>
          <w:rFonts w:cs="Arial"/>
          <w:b/>
          <w:color w:val="000000" w:themeColor="text1"/>
          <w:sz w:val="20"/>
          <w:szCs w:val="20"/>
        </w:rPr>
      </w:pPr>
      <w:r w:rsidRPr="003A3B37">
        <w:rPr>
          <w:rFonts w:cs="Arial"/>
          <w:b/>
          <w:color w:val="000000" w:themeColor="text1"/>
          <w:sz w:val="20"/>
          <w:szCs w:val="20"/>
        </w:rPr>
        <w:t xml:space="preserve">Right to </w:t>
      </w:r>
      <w:r w:rsidR="007A0E9D">
        <w:rPr>
          <w:rFonts w:cs="Arial"/>
          <w:b/>
          <w:color w:val="000000" w:themeColor="text1"/>
          <w:sz w:val="20"/>
          <w:szCs w:val="20"/>
        </w:rPr>
        <w:t>W</w:t>
      </w:r>
      <w:r w:rsidRPr="003A3B37">
        <w:rPr>
          <w:rFonts w:cs="Arial"/>
          <w:b/>
          <w:color w:val="000000" w:themeColor="text1"/>
          <w:sz w:val="20"/>
          <w:szCs w:val="20"/>
        </w:rPr>
        <w:t>ork in the UK</w:t>
      </w:r>
    </w:p>
    <w:p w14:paraId="2DAEE57E" w14:textId="77777777" w:rsidR="004574E1" w:rsidRDefault="004574E1" w:rsidP="004574E1">
      <w:pPr>
        <w:pStyle w:val="NoSpacing"/>
        <w:jc w:val="both"/>
        <w:rPr>
          <w:rFonts w:cs="Arial"/>
          <w:color w:val="000000" w:themeColor="text1"/>
          <w:sz w:val="20"/>
          <w:szCs w:val="20"/>
        </w:rPr>
      </w:pPr>
      <w:r w:rsidRPr="003A3B37">
        <w:rPr>
          <w:rFonts w:cs="Arial"/>
          <w:color w:val="000000" w:themeColor="text1"/>
          <w:sz w:val="20"/>
          <w:szCs w:val="20"/>
        </w:rPr>
        <w:t xml:space="preserve">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 </w:t>
      </w:r>
    </w:p>
    <w:p w14:paraId="29A6E605" w14:textId="77777777" w:rsidR="004574E1" w:rsidRDefault="004574E1" w:rsidP="004574E1">
      <w:pPr>
        <w:pStyle w:val="NoSpacing"/>
        <w:jc w:val="both"/>
        <w:rPr>
          <w:rFonts w:cs="Arial"/>
          <w:color w:val="000000" w:themeColor="text1"/>
          <w:sz w:val="20"/>
          <w:szCs w:val="20"/>
        </w:rPr>
      </w:pPr>
    </w:p>
    <w:p w14:paraId="02D32017" w14:textId="77777777" w:rsidR="004574E1" w:rsidRPr="003A3B37" w:rsidRDefault="004574E1" w:rsidP="004574E1">
      <w:pPr>
        <w:pStyle w:val="NoSpacing"/>
        <w:jc w:val="both"/>
        <w:rPr>
          <w:rFonts w:cs="Arial"/>
          <w:b/>
          <w:color w:val="000000" w:themeColor="text1"/>
          <w:sz w:val="20"/>
          <w:szCs w:val="20"/>
        </w:rPr>
      </w:pPr>
      <w:r w:rsidRPr="003A3B37">
        <w:rPr>
          <w:rFonts w:cs="Arial"/>
          <w:b/>
          <w:color w:val="000000" w:themeColor="text1"/>
          <w:sz w:val="20"/>
          <w:szCs w:val="20"/>
        </w:rPr>
        <w:t>Validation of qualifications and identity</w:t>
      </w:r>
    </w:p>
    <w:p w14:paraId="7882D6C3" w14:textId="77777777" w:rsidR="004574E1" w:rsidRPr="003A3B37" w:rsidRDefault="004574E1" w:rsidP="004574E1">
      <w:pPr>
        <w:pStyle w:val="NoSpacing"/>
        <w:jc w:val="both"/>
        <w:rPr>
          <w:rFonts w:cs="Arial"/>
          <w:color w:val="000000" w:themeColor="text1"/>
          <w:sz w:val="20"/>
          <w:szCs w:val="20"/>
        </w:rPr>
      </w:pPr>
      <w:r w:rsidRPr="003A3B37">
        <w:rPr>
          <w:rFonts w:cs="Arial"/>
          <w:color w:val="000000" w:themeColor="text1"/>
          <w:sz w:val="20"/>
          <w:szCs w:val="20"/>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 </w:t>
      </w:r>
    </w:p>
    <w:p w14:paraId="4E75F0D3" w14:textId="77777777" w:rsidR="004574E1" w:rsidRPr="003A3B37" w:rsidRDefault="004574E1" w:rsidP="004574E1">
      <w:pPr>
        <w:pStyle w:val="NoSpacing"/>
        <w:jc w:val="both"/>
        <w:rPr>
          <w:rFonts w:cs="Arial"/>
          <w:color w:val="000000" w:themeColor="text1"/>
          <w:sz w:val="20"/>
          <w:szCs w:val="20"/>
        </w:rPr>
      </w:pPr>
    </w:p>
    <w:p w14:paraId="1DA4B47B" w14:textId="77777777" w:rsidR="004574E1" w:rsidRPr="003A3B37" w:rsidRDefault="004574E1" w:rsidP="004574E1">
      <w:pPr>
        <w:pStyle w:val="NoSpacing"/>
        <w:jc w:val="both"/>
        <w:rPr>
          <w:rFonts w:cs="Arial"/>
          <w:b/>
          <w:color w:val="000000" w:themeColor="text1"/>
          <w:sz w:val="20"/>
          <w:szCs w:val="20"/>
        </w:rPr>
      </w:pPr>
      <w:r w:rsidRPr="003A3B37">
        <w:rPr>
          <w:rFonts w:cs="Arial"/>
          <w:b/>
          <w:color w:val="000000" w:themeColor="text1"/>
          <w:sz w:val="20"/>
          <w:szCs w:val="20"/>
        </w:rPr>
        <w:t>References</w:t>
      </w:r>
    </w:p>
    <w:p w14:paraId="52ACA6C1" w14:textId="77777777" w:rsidR="004574E1" w:rsidRDefault="004574E1" w:rsidP="004574E1">
      <w:pPr>
        <w:pStyle w:val="NoSpacing"/>
        <w:jc w:val="both"/>
        <w:rPr>
          <w:rFonts w:cs="Arial"/>
          <w:color w:val="000000" w:themeColor="text1"/>
          <w:sz w:val="20"/>
          <w:szCs w:val="20"/>
        </w:rPr>
      </w:pPr>
      <w:r w:rsidRPr="003A3B37">
        <w:rPr>
          <w:rFonts w:cs="Arial"/>
          <w:color w:val="000000" w:themeColor="text1"/>
          <w:sz w:val="20"/>
          <w:szCs w:val="20"/>
        </w:rPr>
        <w:t xml:space="preserve">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 </w:t>
      </w:r>
    </w:p>
    <w:p w14:paraId="44860C4F" w14:textId="77777777" w:rsidR="004574E1" w:rsidRPr="003A3B37" w:rsidRDefault="004574E1" w:rsidP="004574E1">
      <w:pPr>
        <w:pStyle w:val="NoSpacing"/>
        <w:jc w:val="both"/>
        <w:rPr>
          <w:rFonts w:cs="Arial"/>
          <w:color w:val="000000" w:themeColor="text1"/>
          <w:sz w:val="20"/>
          <w:szCs w:val="20"/>
        </w:rPr>
      </w:pPr>
    </w:p>
    <w:p w14:paraId="65931680" w14:textId="77777777" w:rsidR="004574E1" w:rsidRPr="003A3B37" w:rsidRDefault="004574E1" w:rsidP="004574E1">
      <w:pPr>
        <w:pStyle w:val="NoSpacing"/>
        <w:jc w:val="both"/>
        <w:rPr>
          <w:rFonts w:cs="Arial"/>
          <w:b/>
          <w:color w:val="000000" w:themeColor="text1"/>
          <w:sz w:val="20"/>
          <w:szCs w:val="20"/>
        </w:rPr>
      </w:pPr>
      <w:r w:rsidRPr="003A3B37">
        <w:rPr>
          <w:b/>
          <w:sz w:val="20"/>
          <w:szCs w:val="20"/>
        </w:rPr>
        <w:t>Knowledge and skills profile</w:t>
      </w:r>
    </w:p>
    <w:p w14:paraId="56D32A9A" w14:textId="77777777" w:rsidR="004574E1" w:rsidRPr="003A3B37" w:rsidRDefault="004574E1" w:rsidP="004574E1">
      <w:pPr>
        <w:pStyle w:val="NoSpacing"/>
        <w:jc w:val="both"/>
        <w:rPr>
          <w:rFonts w:cs="Arial"/>
          <w:color w:val="000000" w:themeColor="text1"/>
          <w:sz w:val="20"/>
          <w:szCs w:val="20"/>
        </w:rPr>
      </w:pPr>
      <w:r w:rsidRPr="003A3B37">
        <w:rPr>
          <w:rFonts w:cs="Arial"/>
          <w:color w:val="000000" w:themeColor="text1"/>
          <w:sz w:val="20"/>
          <w:szCs w:val="20"/>
        </w:rPr>
        <w:t xml:space="preserve">This is an important part of your application and is your opportunity to explain how you meet the person speciation for the post.  You should demonstrate your skills, knowledge and experience and give short examples.  Describe how you match the requirement of the job; include experience gained from previous </w:t>
      </w:r>
      <w:r w:rsidRPr="003A3B37">
        <w:rPr>
          <w:rFonts w:cs="Arial"/>
          <w:color w:val="000000" w:themeColor="text1"/>
          <w:sz w:val="20"/>
          <w:szCs w:val="20"/>
        </w:rPr>
        <w:lastRenderedPageBreak/>
        <w:t xml:space="preserve">jobs, community or voluntary work.  Ensure that the information you give is well organised, relevant and brief.   You may find it helpful to use sub-headings in order to keep your statement well focused. If you do not submit this profile you will not be considered for short listing.  </w:t>
      </w:r>
    </w:p>
    <w:p w14:paraId="7E164AAE" w14:textId="77777777" w:rsidR="004574E1" w:rsidRPr="003A3B37" w:rsidRDefault="004574E1" w:rsidP="004574E1">
      <w:pPr>
        <w:pStyle w:val="NoSpacing"/>
        <w:jc w:val="both"/>
        <w:rPr>
          <w:rFonts w:cs="Arial"/>
          <w:b/>
          <w:color w:val="000000" w:themeColor="text1"/>
          <w:sz w:val="20"/>
          <w:szCs w:val="20"/>
        </w:rPr>
      </w:pPr>
    </w:p>
    <w:p w14:paraId="383BF544" w14:textId="77777777" w:rsidR="004574E1" w:rsidRPr="003A3B37" w:rsidRDefault="004574E1" w:rsidP="004574E1">
      <w:pPr>
        <w:pStyle w:val="NoSpacing"/>
        <w:jc w:val="both"/>
        <w:rPr>
          <w:rFonts w:cs="Arial"/>
          <w:b/>
          <w:color w:val="000000" w:themeColor="text1"/>
          <w:sz w:val="20"/>
          <w:szCs w:val="20"/>
        </w:rPr>
      </w:pPr>
      <w:r w:rsidRPr="003A3B37">
        <w:rPr>
          <w:rFonts w:cs="Arial"/>
          <w:b/>
          <w:color w:val="000000" w:themeColor="text1"/>
          <w:sz w:val="20"/>
          <w:szCs w:val="20"/>
        </w:rPr>
        <w:t>Disability</w:t>
      </w:r>
    </w:p>
    <w:p w14:paraId="6F3CF583" w14:textId="77777777" w:rsidR="004574E1" w:rsidRPr="003A3B37" w:rsidRDefault="004574E1" w:rsidP="004574E1">
      <w:pPr>
        <w:pStyle w:val="NoSpacing"/>
        <w:jc w:val="both"/>
        <w:rPr>
          <w:rFonts w:cs="Arial"/>
          <w:color w:val="000000" w:themeColor="text1"/>
          <w:sz w:val="20"/>
          <w:szCs w:val="20"/>
        </w:rPr>
      </w:pPr>
      <w:r w:rsidRPr="003A3B37">
        <w:rPr>
          <w:rFonts w:cs="Arial"/>
          <w:color w:val="000000" w:themeColor="text1"/>
          <w:sz w:val="20"/>
          <w:szCs w:val="20"/>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the </w:t>
      </w:r>
      <w:r>
        <w:rPr>
          <w:rFonts w:cs="Arial"/>
          <w:color w:val="000000" w:themeColor="text1"/>
          <w:sz w:val="20"/>
          <w:szCs w:val="20"/>
        </w:rPr>
        <w:t>Claire Livingstone</w:t>
      </w:r>
      <w:r w:rsidRPr="003A3B37">
        <w:rPr>
          <w:rFonts w:cs="Arial"/>
          <w:color w:val="000000" w:themeColor="text1"/>
          <w:sz w:val="20"/>
          <w:szCs w:val="20"/>
        </w:rPr>
        <w:t xml:space="preserve"> if you need to discuss this in any detail. We will consider any reasonable adjustment under the terms of the Act to enable an applicant with a disability (as defined under the Act) to meet the requirements of the post.</w:t>
      </w:r>
    </w:p>
    <w:p w14:paraId="10A38B31" w14:textId="77777777" w:rsidR="004574E1" w:rsidRPr="003A3B37" w:rsidRDefault="004574E1" w:rsidP="004574E1">
      <w:pPr>
        <w:pStyle w:val="NoSpacing"/>
        <w:rPr>
          <w:rFonts w:cs="Arial"/>
          <w:color w:val="000000" w:themeColor="text1"/>
          <w:sz w:val="20"/>
          <w:szCs w:val="20"/>
        </w:rPr>
      </w:pPr>
    </w:p>
    <w:p w14:paraId="6D1FA027" w14:textId="77777777" w:rsidR="004574E1" w:rsidRPr="003A3B37" w:rsidRDefault="004574E1" w:rsidP="004574E1">
      <w:pPr>
        <w:pStyle w:val="NoSpacing"/>
        <w:rPr>
          <w:rFonts w:cs="Arial"/>
          <w:b/>
          <w:color w:val="000000" w:themeColor="text1"/>
          <w:sz w:val="20"/>
          <w:szCs w:val="20"/>
        </w:rPr>
      </w:pPr>
      <w:r w:rsidRPr="003A3B37">
        <w:rPr>
          <w:rFonts w:cs="Arial"/>
          <w:b/>
          <w:color w:val="000000" w:themeColor="text1"/>
          <w:sz w:val="20"/>
          <w:szCs w:val="20"/>
        </w:rPr>
        <w:t>Disclosure of a criminal record</w:t>
      </w:r>
    </w:p>
    <w:p w14:paraId="714FF1B3" w14:textId="76E881DD" w:rsidR="004574E1" w:rsidRDefault="004574E1" w:rsidP="004574E1">
      <w:pPr>
        <w:pStyle w:val="NoSpacing"/>
        <w:jc w:val="both"/>
        <w:rPr>
          <w:rFonts w:cs="Arial"/>
          <w:color w:val="000000" w:themeColor="text1"/>
          <w:sz w:val="20"/>
          <w:szCs w:val="20"/>
        </w:rPr>
      </w:pPr>
      <w:r w:rsidRPr="003A3B37">
        <w:rPr>
          <w:rFonts w:cs="Arial"/>
          <w:color w:val="000000" w:themeColor="text1"/>
          <w:sz w:val="20"/>
          <w:szCs w:val="20"/>
        </w:rPr>
        <w:t xml:space="preserve">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 </w:t>
      </w:r>
    </w:p>
    <w:p w14:paraId="50CAF9FD" w14:textId="15E53EBF" w:rsidR="00207E78" w:rsidRDefault="00207E78" w:rsidP="004574E1">
      <w:pPr>
        <w:pStyle w:val="NoSpacing"/>
        <w:jc w:val="both"/>
        <w:rPr>
          <w:rFonts w:cs="Arial"/>
          <w:color w:val="000000" w:themeColor="text1"/>
          <w:sz w:val="20"/>
          <w:szCs w:val="20"/>
        </w:rPr>
      </w:pPr>
    </w:p>
    <w:p w14:paraId="16A4E514" w14:textId="5D0E4FF4" w:rsidR="00207E78" w:rsidRPr="003A3B37" w:rsidRDefault="00207E78" w:rsidP="004574E1">
      <w:pPr>
        <w:pStyle w:val="NoSpacing"/>
        <w:jc w:val="both"/>
        <w:rPr>
          <w:rFonts w:cs="Arial"/>
          <w:color w:val="000000" w:themeColor="text1"/>
          <w:sz w:val="20"/>
          <w:szCs w:val="20"/>
        </w:rPr>
      </w:pPr>
      <w:r>
        <w:rPr>
          <w:rFonts w:cs="Arial"/>
          <w:color w:val="000000" w:themeColor="text1"/>
          <w:sz w:val="20"/>
          <w:szCs w:val="20"/>
        </w:rPr>
        <w:t xml:space="preserve">Please return all completed documents to </w:t>
      </w:r>
      <w:hyperlink r:id="rId22" w:history="1">
        <w:r w:rsidR="005238A9">
          <w:rPr>
            <w:rStyle w:val="Hyperlink"/>
            <w:rFonts w:cs="Arial"/>
            <w:sz w:val="20"/>
            <w:szCs w:val="20"/>
          </w:rPr>
          <w:t>c</w:t>
        </w:r>
        <w:r w:rsidRPr="00E068AD">
          <w:rPr>
            <w:rStyle w:val="Hyperlink"/>
            <w:rFonts w:cs="Arial"/>
            <w:sz w:val="20"/>
            <w:szCs w:val="20"/>
          </w:rPr>
          <w:t>.livingstone@focus-trust.co.uk</w:t>
        </w:r>
      </w:hyperlink>
      <w:r w:rsidR="00B12483">
        <w:rPr>
          <w:rStyle w:val="Hyperlink"/>
          <w:rFonts w:cs="Arial"/>
          <w:sz w:val="20"/>
          <w:szCs w:val="20"/>
        </w:rPr>
        <w:t xml:space="preserve"> </w:t>
      </w:r>
      <w:r w:rsidR="00B12483">
        <w:rPr>
          <w:rFonts w:cs="Arial"/>
          <w:color w:val="000000" w:themeColor="text1"/>
          <w:sz w:val="20"/>
          <w:szCs w:val="20"/>
        </w:rPr>
        <w:t xml:space="preserve"> by 15 Oct noon</w:t>
      </w:r>
    </w:p>
    <w:p w14:paraId="22F851D8" w14:textId="77777777" w:rsidR="004574E1" w:rsidRPr="003A3B37" w:rsidRDefault="004574E1" w:rsidP="004574E1">
      <w:pPr>
        <w:pStyle w:val="NoSpacing"/>
        <w:rPr>
          <w:rFonts w:cs="Arial"/>
          <w:color w:val="000000" w:themeColor="text1"/>
          <w:sz w:val="20"/>
          <w:szCs w:val="20"/>
        </w:rPr>
      </w:pPr>
    </w:p>
    <w:p w14:paraId="2B68A203" w14:textId="77777777" w:rsidR="004574E1" w:rsidRPr="003A3B37" w:rsidRDefault="004574E1" w:rsidP="004574E1">
      <w:pPr>
        <w:pStyle w:val="NoSpacing"/>
        <w:rPr>
          <w:color w:val="000000" w:themeColor="text1"/>
          <w:sz w:val="20"/>
          <w:szCs w:val="20"/>
        </w:rPr>
      </w:pPr>
      <w:r w:rsidRPr="003A3B37">
        <w:rPr>
          <w:rFonts w:cs="Arial"/>
          <w:color w:val="000000" w:themeColor="text1"/>
          <w:sz w:val="20"/>
          <w:szCs w:val="20"/>
        </w:rPr>
        <w:t xml:space="preserve"> </w:t>
      </w:r>
    </w:p>
    <w:p w14:paraId="681C1F0F" w14:textId="77777777" w:rsidR="004574E1" w:rsidRPr="00BB342A" w:rsidRDefault="004574E1" w:rsidP="004574E1">
      <w:pPr>
        <w:pStyle w:val="NoSpacing"/>
        <w:jc w:val="center"/>
        <w:rPr>
          <w:b/>
          <w:color w:val="000000" w:themeColor="text1"/>
        </w:rPr>
      </w:pPr>
      <w:r w:rsidRPr="00BB342A">
        <w:rPr>
          <w:b/>
          <w:color w:val="000000" w:themeColor="text1"/>
        </w:rPr>
        <w:t>Thank you for taking the time to read this information pack.</w:t>
      </w:r>
    </w:p>
    <w:p w14:paraId="19E077B7" w14:textId="30AE0B24" w:rsidR="004574E1" w:rsidRDefault="004574E1" w:rsidP="004574E1">
      <w:pPr>
        <w:jc w:val="center"/>
        <w:rPr>
          <w:b/>
          <w:bCs/>
          <w:color w:val="000000" w:themeColor="text1"/>
        </w:rPr>
      </w:pPr>
      <w:r w:rsidRPr="3D6CB80A">
        <w:rPr>
          <w:b/>
          <w:bCs/>
          <w:color w:val="000000" w:themeColor="text1"/>
        </w:rPr>
        <w:t>We wish you every success in any application you may make.</w:t>
      </w:r>
    </w:p>
    <w:p w14:paraId="1FEE2DF6" w14:textId="5A21135E" w:rsidR="007A0E9D" w:rsidRDefault="007A0E9D" w:rsidP="004574E1">
      <w:pPr>
        <w:jc w:val="center"/>
        <w:rPr>
          <w:b/>
          <w:bCs/>
          <w:color w:val="000000" w:themeColor="text1"/>
        </w:rPr>
      </w:pPr>
      <w:r>
        <w:rPr>
          <w:noProof/>
        </w:rPr>
        <w:drawing>
          <wp:inline distT="0" distB="0" distL="0" distR="0" wp14:anchorId="41F0DB7C" wp14:editId="2D188279">
            <wp:extent cx="6443663" cy="4295775"/>
            <wp:effectExtent l="57150" t="57150" r="52705" b="47625"/>
            <wp:docPr id="14" name="Picture 14" descr="A picture containing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person, gra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7287" cy="4298191"/>
                    </a:xfrm>
                    <a:prstGeom prst="rect">
                      <a:avLst/>
                    </a:prstGeom>
                    <a:noFill/>
                    <a:ln w="50800">
                      <a:solidFill>
                        <a:srgbClr val="990033"/>
                      </a:solidFill>
                    </a:ln>
                  </pic:spPr>
                </pic:pic>
              </a:graphicData>
            </a:graphic>
          </wp:inline>
        </w:drawing>
      </w:r>
    </w:p>
    <w:p w14:paraId="0A30FDC0" w14:textId="2A68D615" w:rsidR="005F59E3" w:rsidRPr="00BB342A" w:rsidRDefault="005F59E3" w:rsidP="004574E1">
      <w:pPr>
        <w:jc w:val="center"/>
        <w:rPr>
          <w:rFonts w:cs="Arial"/>
        </w:rPr>
      </w:pPr>
    </w:p>
    <w:sectPr w:rsidR="005F59E3" w:rsidRPr="00BB342A" w:rsidSect="001961A9">
      <w:headerReference w:type="default" r:id="rId24"/>
      <w:footerReference w:type="default" r:id="rId25"/>
      <w:pgSz w:w="11906" w:h="16838"/>
      <w:pgMar w:top="851" w:right="849" w:bottom="567"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A2BD2" w14:textId="77777777" w:rsidR="008D2359" w:rsidRDefault="008D2359">
      <w:pPr>
        <w:spacing w:after="0" w:line="240" w:lineRule="auto"/>
      </w:pPr>
      <w:r>
        <w:separator/>
      </w:r>
    </w:p>
  </w:endnote>
  <w:endnote w:type="continuationSeparator" w:id="0">
    <w:p w14:paraId="038C4A75" w14:textId="77777777" w:rsidR="008D2359" w:rsidRDefault="008D2359">
      <w:pPr>
        <w:spacing w:after="0" w:line="240" w:lineRule="auto"/>
      </w:pPr>
      <w:r>
        <w:continuationSeparator/>
      </w:r>
    </w:p>
  </w:endnote>
  <w:endnote w:type="continuationNotice" w:id="1">
    <w:p w14:paraId="02C0C2FB" w14:textId="77777777" w:rsidR="008D2359" w:rsidRDefault="008D23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A8F5" w14:textId="77777777" w:rsidR="006B111B" w:rsidRPr="00954D99" w:rsidRDefault="007E042E">
    <w:pPr>
      <w:pStyle w:val="Footer"/>
      <w:jc w:val="right"/>
      <w:rPr>
        <w:sz w:val="16"/>
        <w:szCs w:val="16"/>
      </w:rPr>
    </w:pPr>
    <w:r w:rsidRPr="00954D99">
      <w:rPr>
        <w:sz w:val="16"/>
        <w:szCs w:val="16"/>
      </w:rPr>
      <w:fldChar w:fldCharType="begin"/>
    </w:r>
    <w:r w:rsidR="006B111B" w:rsidRPr="00954D99">
      <w:rPr>
        <w:sz w:val="16"/>
        <w:szCs w:val="16"/>
      </w:rPr>
      <w:instrText xml:space="preserve"> PAGE   \* MERGEFORMAT </w:instrText>
    </w:r>
    <w:r w:rsidRPr="00954D99">
      <w:rPr>
        <w:sz w:val="16"/>
        <w:szCs w:val="16"/>
      </w:rPr>
      <w:fldChar w:fldCharType="separate"/>
    </w:r>
    <w:r w:rsidR="00B47DA2">
      <w:rPr>
        <w:noProof/>
        <w:sz w:val="16"/>
        <w:szCs w:val="16"/>
      </w:rPr>
      <w:t>16</w:t>
    </w:r>
    <w:r w:rsidRPr="00954D99">
      <w:rPr>
        <w:noProof/>
        <w:sz w:val="16"/>
        <w:szCs w:val="16"/>
      </w:rPr>
      <w:fldChar w:fldCharType="end"/>
    </w:r>
  </w:p>
  <w:p w14:paraId="057089A3" w14:textId="77777777" w:rsidR="006B111B" w:rsidRDefault="006B1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D67A8" w14:textId="77777777" w:rsidR="008D2359" w:rsidRDefault="008D2359">
      <w:pPr>
        <w:spacing w:after="0" w:line="240" w:lineRule="auto"/>
      </w:pPr>
      <w:r>
        <w:separator/>
      </w:r>
    </w:p>
  </w:footnote>
  <w:footnote w:type="continuationSeparator" w:id="0">
    <w:p w14:paraId="57892461" w14:textId="77777777" w:rsidR="008D2359" w:rsidRDefault="008D2359">
      <w:pPr>
        <w:spacing w:after="0" w:line="240" w:lineRule="auto"/>
      </w:pPr>
      <w:r>
        <w:continuationSeparator/>
      </w:r>
    </w:p>
  </w:footnote>
  <w:footnote w:type="continuationNotice" w:id="1">
    <w:p w14:paraId="5E546523" w14:textId="77777777" w:rsidR="008D2359" w:rsidRDefault="008D23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1BC1" w14:textId="7A202CA0" w:rsidR="006B111B" w:rsidRDefault="001B3499">
    <w:pPr>
      <w:pStyle w:val="Header"/>
    </w:pPr>
    <w:r>
      <w:rPr>
        <w:noProof/>
        <w:color w:val="000000" w:themeColor="text1"/>
      </w:rPr>
      <w:drawing>
        <wp:inline distT="0" distB="0" distL="0" distR="0" wp14:anchorId="3F5CED90" wp14:editId="6B127577">
          <wp:extent cx="961390" cy="961390"/>
          <wp:effectExtent l="0" t="0" r="0" b="0"/>
          <wp:docPr id="4" name="Picture 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3080" cy="963080"/>
                  </a:xfrm>
                  <a:prstGeom prst="rect">
                    <a:avLst/>
                  </a:prstGeom>
                  <a:noFill/>
                </pic:spPr>
              </pic:pic>
            </a:graphicData>
          </a:graphic>
        </wp:inline>
      </w:drawing>
    </w:r>
    <w:r w:rsidR="006B111B">
      <w:rPr>
        <w:noProof/>
        <w:lang w:val="en-GB"/>
      </w:rPr>
      <w:drawing>
        <wp:anchor distT="0" distB="0" distL="114300" distR="114300" simplePos="0" relativeHeight="251658240" behindDoc="0" locked="0" layoutInCell="1" allowOverlap="1" wp14:anchorId="654D5EA8" wp14:editId="64353722">
          <wp:simplePos x="0" y="0"/>
          <wp:positionH relativeFrom="column">
            <wp:posOffset>5201920</wp:posOffset>
          </wp:positionH>
          <wp:positionV relativeFrom="paragraph">
            <wp:posOffset>-175895</wp:posOffset>
          </wp:positionV>
          <wp:extent cx="1001395" cy="300990"/>
          <wp:effectExtent l="19050" t="0" r="8255" b="0"/>
          <wp:wrapNone/>
          <wp:docPr id="11" name="Picture 1" descr="FT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LogoCMYK"/>
                  <pic:cNvPicPr>
                    <a:picLocks noChangeAspect="1" noChangeArrowheads="1"/>
                  </pic:cNvPicPr>
                </pic:nvPicPr>
                <pic:blipFill>
                  <a:blip r:embed="rId2"/>
                  <a:srcRect/>
                  <a:stretch>
                    <a:fillRect/>
                  </a:stretch>
                </pic:blipFill>
                <pic:spPr bwMode="auto">
                  <a:xfrm>
                    <a:off x="0" y="0"/>
                    <a:ext cx="1001395" cy="3009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054"/>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C2701"/>
    <w:multiLevelType w:val="hybridMultilevel"/>
    <w:tmpl w:val="0890B6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431497"/>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5D0E72"/>
    <w:multiLevelType w:val="hybridMultilevel"/>
    <w:tmpl w:val="CEFE66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3A7DB0"/>
    <w:multiLevelType w:val="hybridMultilevel"/>
    <w:tmpl w:val="3A26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C8719E"/>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5A75630"/>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892DBC"/>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300465"/>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E00762"/>
    <w:multiLevelType w:val="hybridMultilevel"/>
    <w:tmpl w:val="BA98F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DA57D9"/>
    <w:multiLevelType w:val="hybridMultilevel"/>
    <w:tmpl w:val="CE1A3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6641EB"/>
    <w:multiLevelType w:val="hybridMultilevel"/>
    <w:tmpl w:val="3B967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F7010C"/>
    <w:multiLevelType w:val="hybridMultilevel"/>
    <w:tmpl w:val="D59C4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9C7266"/>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8D2C28"/>
    <w:multiLevelType w:val="hybridMultilevel"/>
    <w:tmpl w:val="8D06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0D4C2B"/>
    <w:multiLevelType w:val="hybridMultilevel"/>
    <w:tmpl w:val="A3686E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A9C2114"/>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D027CE"/>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77161B"/>
    <w:multiLevelType w:val="multilevel"/>
    <w:tmpl w:val="43E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7A261E"/>
    <w:multiLevelType w:val="hybridMultilevel"/>
    <w:tmpl w:val="1430D2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F8151BB"/>
    <w:multiLevelType w:val="multilevel"/>
    <w:tmpl w:val="E7DC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6"/>
  </w:num>
  <w:num w:numId="3">
    <w:abstractNumId w:val="21"/>
  </w:num>
  <w:num w:numId="4">
    <w:abstractNumId w:val="1"/>
  </w:num>
  <w:num w:numId="5">
    <w:abstractNumId w:val="3"/>
  </w:num>
  <w:num w:numId="6">
    <w:abstractNumId w:val="13"/>
  </w:num>
  <w:num w:numId="7">
    <w:abstractNumId w:val="12"/>
  </w:num>
  <w:num w:numId="8">
    <w:abstractNumId w:val="10"/>
  </w:num>
  <w:num w:numId="9">
    <w:abstractNumId w:val="16"/>
  </w:num>
  <w:num w:numId="10">
    <w:abstractNumId w:val="7"/>
  </w:num>
  <w:num w:numId="11">
    <w:abstractNumId w:val="5"/>
  </w:num>
  <w:num w:numId="12">
    <w:abstractNumId w:val="22"/>
  </w:num>
  <w:num w:numId="13">
    <w:abstractNumId w:val="18"/>
  </w:num>
  <w:num w:numId="14">
    <w:abstractNumId w:val="17"/>
  </w:num>
  <w:num w:numId="15">
    <w:abstractNumId w:val="8"/>
  </w:num>
  <w:num w:numId="16">
    <w:abstractNumId w:val="0"/>
  </w:num>
  <w:num w:numId="17">
    <w:abstractNumId w:val="14"/>
  </w:num>
  <w:num w:numId="18">
    <w:abstractNumId w:val="2"/>
  </w:num>
  <w:num w:numId="19">
    <w:abstractNumId w:val="19"/>
  </w:num>
  <w:num w:numId="20">
    <w:abstractNumId w:val="9"/>
  </w:num>
  <w:num w:numId="21">
    <w:abstractNumId w:val="15"/>
  </w:num>
  <w:num w:numId="22">
    <w:abstractNumId w:val="4"/>
  </w:num>
  <w:num w:numId="2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87F"/>
    <w:rsid w:val="00002C36"/>
    <w:rsid w:val="00032BE0"/>
    <w:rsid w:val="00033747"/>
    <w:rsid w:val="00037827"/>
    <w:rsid w:val="00040F1A"/>
    <w:rsid w:val="00051E65"/>
    <w:rsid w:val="00057C25"/>
    <w:rsid w:val="00096AB1"/>
    <w:rsid w:val="000A5ACF"/>
    <w:rsid w:val="000D4CD9"/>
    <w:rsid w:val="000F0C53"/>
    <w:rsid w:val="0010335A"/>
    <w:rsid w:val="00105115"/>
    <w:rsid w:val="00114499"/>
    <w:rsid w:val="00122DF0"/>
    <w:rsid w:val="001306A3"/>
    <w:rsid w:val="00133534"/>
    <w:rsid w:val="00140F1E"/>
    <w:rsid w:val="00190124"/>
    <w:rsid w:val="00192C76"/>
    <w:rsid w:val="001961A9"/>
    <w:rsid w:val="001A2EFB"/>
    <w:rsid w:val="001B03F1"/>
    <w:rsid w:val="001B3499"/>
    <w:rsid w:val="001B5386"/>
    <w:rsid w:val="001C0FEF"/>
    <w:rsid w:val="001C78F6"/>
    <w:rsid w:val="001D1F72"/>
    <w:rsid w:val="001D3834"/>
    <w:rsid w:val="001D51A5"/>
    <w:rsid w:val="001E4D48"/>
    <w:rsid w:val="001F4AF9"/>
    <w:rsid w:val="001F7D24"/>
    <w:rsid w:val="00207E78"/>
    <w:rsid w:val="00231C9D"/>
    <w:rsid w:val="00234B14"/>
    <w:rsid w:val="0025578E"/>
    <w:rsid w:val="00257562"/>
    <w:rsid w:val="00263531"/>
    <w:rsid w:val="00265E78"/>
    <w:rsid w:val="00266E26"/>
    <w:rsid w:val="00272DC5"/>
    <w:rsid w:val="002761DC"/>
    <w:rsid w:val="00276824"/>
    <w:rsid w:val="0028671C"/>
    <w:rsid w:val="002910F2"/>
    <w:rsid w:val="002920ED"/>
    <w:rsid w:val="0029776B"/>
    <w:rsid w:val="002A782B"/>
    <w:rsid w:val="002C3750"/>
    <w:rsid w:val="002C3A16"/>
    <w:rsid w:val="002C4C1B"/>
    <w:rsid w:val="002D4633"/>
    <w:rsid w:val="002E1958"/>
    <w:rsid w:val="002F2A2D"/>
    <w:rsid w:val="003042A3"/>
    <w:rsid w:val="003155E8"/>
    <w:rsid w:val="00383B41"/>
    <w:rsid w:val="003901B8"/>
    <w:rsid w:val="00391B98"/>
    <w:rsid w:val="00395ABC"/>
    <w:rsid w:val="003C5973"/>
    <w:rsid w:val="003D78A1"/>
    <w:rsid w:val="003E0AA9"/>
    <w:rsid w:val="003E264C"/>
    <w:rsid w:val="0040200F"/>
    <w:rsid w:val="00416F43"/>
    <w:rsid w:val="00425AC0"/>
    <w:rsid w:val="0043725B"/>
    <w:rsid w:val="004438AC"/>
    <w:rsid w:val="00445495"/>
    <w:rsid w:val="004574E1"/>
    <w:rsid w:val="0046519D"/>
    <w:rsid w:val="0047409F"/>
    <w:rsid w:val="00492765"/>
    <w:rsid w:val="004970C8"/>
    <w:rsid w:val="004A169E"/>
    <w:rsid w:val="004A16F0"/>
    <w:rsid w:val="004A598B"/>
    <w:rsid w:val="004B27D1"/>
    <w:rsid w:val="004B333D"/>
    <w:rsid w:val="004B3655"/>
    <w:rsid w:val="004B5250"/>
    <w:rsid w:val="004B5FC6"/>
    <w:rsid w:val="004C03BA"/>
    <w:rsid w:val="004E5F2E"/>
    <w:rsid w:val="00521CC1"/>
    <w:rsid w:val="005238A9"/>
    <w:rsid w:val="00545553"/>
    <w:rsid w:val="00550961"/>
    <w:rsid w:val="0055144E"/>
    <w:rsid w:val="00566CBA"/>
    <w:rsid w:val="0057603E"/>
    <w:rsid w:val="005833F4"/>
    <w:rsid w:val="00583FE2"/>
    <w:rsid w:val="00595A6C"/>
    <w:rsid w:val="005A4E69"/>
    <w:rsid w:val="005B085F"/>
    <w:rsid w:val="005B320F"/>
    <w:rsid w:val="005B3D56"/>
    <w:rsid w:val="005D14A3"/>
    <w:rsid w:val="005D3EE9"/>
    <w:rsid w:val="005D7897"/>
    <w:rsid w:val="005F59E3"/>
    <w:rsid w:val="00600EE3"/>
    <w:rsid w:val="00610F8D"/>
    <w:rsid w:val="00623A41"/>
    <w:rsid w:val="00630789"/>
    <w:rsid w:val="00630E20"/>
    <w:rsid w:val="00670665"/>
    <w:rsid w:val="006766F4"/>
    <w:rsid w:val="00686FB7"/>
    <w:rsid w:val="00687280"/>
    <w:rsid w:val="00691ED4"/>
    <w:rsid w:val="006A1930"/>
    <w:rsid w:val="006A49C1"/>
    <w:rsid w:val="006B111B"/>
    <w:rsid w:val="006B5965"/>
    <w:rsid w:val="006D0DA2"/>
    <w:rsid w:val="006D5DAB"/>
    <w:rsid w:val="00702E7A"/>
    <w:rsid w:val="0070379A"/>
    <w:rsid w:val="0071133E"/>
    <w:rsid w:val="00720BDC"/>
    <w:rsid w:val="00732105"/>
    <w:rsid w:val="007440CF"/>
    <w:rsid w:val="00762CE1"/>
    <w:rsid w:val="00791385"/>
    <w:rsid w:val="00792432"/>
    <w:rsid w:val="00793EE3"/>
    <w:rsid w:val="00796EB0"/>
    <w:rsid w:val="007A0E9D"/>
    <w:rsid w:val="007A12C4"/>
    <w:rsid w:val="007A28E9"/>
    <w:rsid w:val="007B6698"/>
    <w:rsid w:val="007C4A82"/>
    <w:rsid w:val="007D0E7B"/>
    <w:rsid w:val="007E042E"/>
    <w:rsid w:val="007E1F5D"/>
    <w:rsid w:val="007E7974"/>
    <w:rsid w:val="007F04BF"/>
    <w:rsid w:val="007F5D8A"/>
    <w:rsid w:val="008012AD"/>
    <w:rsid w:val="008057A4"/>
    <w:rsid w:val="00810EEC"/>
    <w:rsid w:val="00857041"/>
    <w:rsid w:val="00864120"/>
    <w:rsid w:val="00865EB7"/>
    <w:rsid w:val="00867A3E"/>
    <w:rsid w:val="00887E93"/>
    <w:rsid w:val="008970D4"/>
    <w:rsid w:val="008B1D9E"/>
    <w:rsid w:val="008C2AAB"/>
    <w:rsid w:val="008D2359"/>
    <w:rsid w:val="008F338E"/>
    <w:rsid w:val="008F5134"/>
    <w:rsid w:val="009001A3"/>
    <w:rsid w:val="00902A14"/>
    <w:rsid w:val="00930CDA"/>
    <w:rsid w:val="009326A3"/>
    <w:rsid w:val="009339B4"/>
    <w:rsid w:val="00944296"/>
    <w:rsid w:val="009570FB"/>
    <w:rsid w:val="00960F00"/>
    <w:rsid w:val="00964F23"/>
    <w:rsid w:val="00965068"/>
    <w:rsid w:val="00983720"/>
    <w:rsid w:val="00995C72"/>
    <w:rsid w:val="009A1D0B"/>
    <w:rsid w:val="009B6962"/>
    <w:rsid w:val="009C107A"/>
    <w:rsid w:val="009D108D"/>
    <w:rsid w:val="009F174A"/>
    <w:rsid w:val="009F42D0"/>
    <w:rsid w:val="009F44B4"/>
    <w:rsid w:val="009F5D71"/>
    <w:rsid w:val="00A00C02"/>
    <w:rsid w:val="00A00EDC"/>
    <w:rsid w:val="00A0401E"/>
    <w:rsid w:val="00A042E1"/>
    <w:rsid w:val="00A159A8"/>
    <w:rsid w:val="00A23C0F"/>
    <w:rsid w:val="00A24358"/>
    <w:rsid w:val="00A24AE1"/>
    <w:rsid w:val="00A2673C"/>
    <w:rsid w:val="00A26ED1"/>
    <w:rsid w:val="00A41FAE"/>
    <w:rsid w:val="00A467EF"/>
    <w:rsid w:val="00A51766"/>
    <w:rsid w:val="00A6075B"/>
    <w:rsid w:val="00A64404"/>
    <w:rsid w:val="00A67436"/>
    <w:rsid w:val="00A75A54"/>
    <w:rsid w:val="00A9462A"/>
    <w:rsid w:val="00AA1C37"/>
    <w:rsid w:val="00AB3B3D"/>
    <w:rsid w:val="00AE683F"/>
    <w:rsid w:val="00B11E90"/>
    <w:rsid w:val="00B12483"/>
    <w:rsid w:val="00B2238F"/>
    <w:rsid w:val="00B22A66"/>
    <w:rsid w:val="00B35A43"/>
    <w:rsid w:val="00B36DB5"/>
    <w:rsid w:val="00B47DA2"/>
    <w:rsid w:val="00B50B0B"/>
    <w:rsid w:val="00B74FFE"/>
    <w:rsid w:val="00B86C4E"/>
    <w:rsid w:val="00BA255F"/>
    <w:rsid w:val="00BB6A5E"/>
    <w:rsid w:val="00BC08FD"/>
    <w:rsid w:val="00BD0809"/>
    <w:rsid w:val="00BE2BA1"/>
    <w:rsid w:val="00BE6BB6"/>
    <w:rsid w:val="00BF503C"/>
    <w:rsid w:val="00C014B3"/>
    <w:rsid w:val="00C03EA5"/>
    <w:rsid w:val="00C12D0C"/>
    <w:rsid w:val="00C210F3"/>
    <w:rsid w:val="00C24108"/>
    <w:rsid w:val="00C32C2F"/>
    <w:rsid w:val="00C402F5"/>
    <w:rsid w:val="00C432F6"/>
    <w:rsid w:val="00C5162C"/>
    <w:rsid w:val="00C52AC0"/>
    <w:rsid w:val="00C57BA4"/>
    <w:rsid w:val="00C677B0"/>
    <w:rsid w:val="00C963EE"/>
    <w:rsid w:val="00CA0253"/>
    <w:rsid w:val="00CA029C"/>
    <w:rsid w:val="00CD6909"/>
    <w:rsid w:val="00CE37EC"/>
    <w:rsid w:val="00CE724F"/>
    <w:rsid w:val="00D21D73"/>
    <w:rsid w:val="00D3287F"/>
    <w:rsid w:val="00D35C8D"/>
    <w:rsid w:val="00D51F9F"/>
    <w:rsid w:val="00D52C05"/>
    <w:rsid w:val="00D565E5"/>
    <w:rsid w:val="00D604E0"/>
    <w:rsid w:val="00D70728"/>
    <w:rsid w:val="00D81A7C"/>
    <w:rsid w:val="00D84CEF"/>
    <w:rsid w:val="00D8772B"/>
    <w:rsid w:val="00D9086E"/>
    <w:rsid w:val="00DA055B"/>
    <w:rsid w:val="00DB2C43"/>
    <w:rsid w:val="00DB57D9"/>
    <w:rsid w:val="00DC1529"/>
    <w:rsid w:val="00DC4EF6"/>
    <w:rsid w:val="00DF6313"/>
    <w:rsid w:val="00E22D8F"/>
    <w:rsid w:val="00E25B28"/>
    <w:rsid w:val="00E5607A"/>
    <w:rsid w:val="00E57D61"/>
    <w:rsid w:val="00E61226"/>
    <w:rsid w:val="00E63932"/>
    <w:rsid w:val="00E73CF7"/>
    <w:rsid w:val="00E74006"/>
    <w:rsid w:val="00E77E7C"/>
    <w:rsid w:val="00E85057"/>
    <w:rsid w:val="00EA0A7A"/>
    <w:rsid w:val="00EC13B7"/>
    <w:rsid w:val="00EC5D1F"/>
    <w:rsid w:val="00EE02E2"/>
    <w:rsid w:val="00EF108C"/>
    <w:rsid w:val="00EF1E47"/>
    <w:rsid w:val="00F05B00"/>
    <w:rsid w:val="00F10260"/>
    <w:rsid w:val="00F1608E"/>
    <w:rsid w:val="00F17477"/>
    <w:rsid w:val="00F21155"/>
    <w:rsid w:val="00F21A3A"/>
    <w:rsid w:val="00F22F5F"/>
    <w:rsid w:val="00F40F70"/>
    <w:rsid w:val="00F45D7F"/>
    <w:rsid w:val="00F669BD"/>
    <w:rsid w:val="00F702C7"/>
    <w:rsid w:val="00F72546"/>
    <w:rsid w:val="00F970C4"/>
    <w:rsid w:val="00FB76B8"/>
    <w:rsid w:val="00FD5802"/>
    <w:rsid w:val="00FD706B"/>
    <w:rsid w:val="00FF5EA7"/>
    <w:rsid w:val="30634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ED723BC"/>
  <w15:docId w15:val="{CE80823E-1F4E-4AAF-905B-C98F0DB5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alibri" w:hAnsi="Century Gothic" w:cs="Century Gothic"/>
        <w:color w:val="000000"/>
        <w:sz w:val="22"/>
        <w:szCs w:val="22"/>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03F1"/>
    <w:pPr>
      <w:spacing w:after="200" w:line="276" w:lineRule="auto"/>
    </w:pPr>
  </w:style>
  <w:style w:type="paragraph" w:styleId="Heading5">
    <w:name w:val="heading 5"/>
    <w:basedOn w:val="Normal"/>
    <w:next w:val="Normal"/>
    <w:link w:val="Heading5Char"/>
    <w:qFormat/>
    <w:locked/>
    <w:rsid w:val="00762CE1"/>
    <w:pPr>
      <w:keepNext/>
      <w:spacing w:after="0" w:line="240" w:lineRule="auto"/>
      <w:jc w:val="center"/>
      <w:outlineLvl w:val="4"/>
    </w:pPr>
    <w:rPr>
      <w:rFonts w:ascii="Arial" w:hAnsi="Arial" w:cs="Times New Roman"/>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2546"/>
    <w:rPr>
      <w:rFonts w:eastAsia="Times New Roman" w:cs="Calibri"/>
      <w:lang w:eastAsia="en-US"/>
    </w:rPr>
  </w:style>
  <w:style w:type="paragraph" w:styleId="BalloonText">
    <w:name w:val="Balloon Text"/>
    <w:basedOn w:val="Normal"/>
    <w:link w:val="BalloonTextChar"/>
    <w:semiHidden/>
    <w:rsid w:val="00D56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D565E5"/>
    <w:rPr>
      <w:rFonts w:ascii="Tahoma" w:hAnsi="Tahoma" w:cs="Tahoma"/>
      <w:sz w:val="16"/>
      <w:szCs w:val="16"/>
    </w:rPr>
  </w:style>
  <w:style w:type="table" w:styleId="TableGrid">
    <w:name w:val="Table Grid"/>
    <w:basedOn w:val="TableNormal"/>
    <w:rsid w:val="00930CDA"/>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10260"/>
    <w:pPr>
      <w:widowControl w:val="0"/>
      <w:spacing w:after="0" w:line="240" w:lineRule="auto"/>
      <w:jc w:val="both"/>
    </w:pPr>
    <w:rPr>
      <w:rFonts w:ascii="AvantGarde Bk BT" w:hAnsi="AvantGarde Bk BT" w:cs="AvantGarde Bk BT"/>
      <w:i/>
      <w:iCs/>
      <w:sz w:val="18"/>
      <w:szCs w:val="18"/>
    </w:rPr>
  </w:style>
  <w:style w:type="character" w:customStyle="1" w:styleId="BodyText3Char">
    <w:name w:val="Body Text 3 Char"/>
    <w:basedOn w:val="DefaultParagraphFont"/>
    <w:link w:val="BodyText3"/>
    <w:locked/>
    <w:rsid w:val="00F10260"/>
    <w:rPr>
      <w:rFonts w:ascii="AvantGarde Bk BT" w:hAnsi="AvantGarde Bk BT" w:cs="AvantGarde Bk BT"/>
      <w:i/>
      <w:iCs/>
      <w:snapToGrid w:val="0"/>
      <w:sz w:val="20"/>
      <w:szCs w:val="20"/>
    </w:rPr>
  </w:style>
  <w:style w:type="paragraph" w:styleId="NormalWeb">
    <w:name w:val="Normal (Web)"/>
    <w:basedOn w:val="Normal"/>
    <w:uiPriority w:val="99"/>
    <w:semiHidden/>
    <w:rsid w:val="005B3D56"/>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rsid w:val="00566CBA"/>
    <w:rPr>
      <w:rFonts w:cs="Times New Roman"/>
      <w:color w:val="0000FF"/>
      <w:u w:val="single"/>
    </w:rPr>
  </w:style>
  <w:style w:type="paragraph" w:customStyle="1" w:styleId="Default">
    <w:name w:val="Default"/>
    <w:rsid w:val="00CD6909"/>
    <w:pPr>
      <w:autoSpaceDE w:val="0"/>
      <w:autoSpaceDN w:val="0"/>
      <w:adjustRightInd w:val="0"/>
    </w:pPr>
    <w:rPr>
      <w:rFonts w:ascii="Arial" w:eastAsia="Times New Roman" w:hAnsi="Arial" w:cs="Arial"/>
      <w:sz w:val="24"/>
      <w:szCs w:val="24"/>
    </w:rPr>
  </w:style>
  <w:style w:type="paragraph" w:customStyle="1" w:styleId="DefaultText">
    <w:name w:val="Default Text"/>
    <w:basedOn w:val="Default"/>
    <w:next w:val="Default"/>
    <w:rsid w:val="00CD6909"/>
    <w:rPr>
      <w:rFonts w:cs="Times New Roman"/>
      <w:color w:val="auto"/>
    </w:rPr>
  </w:style>
  <w:style w:type="paragraph" w:styleId="Header">
    <w:name w:val="header"/>
    <w:basedOn w:val="Normal"/>
    <w:link w:val="HeaderChar"/>
    <w:rsid w:val="00234B14"/>
    <w:pPr>
      <w:tabs>
        <w:tab w:val="center" w:pos="4320"/>
        <w:tab w:val="right" w:pos="8640"/>
      </w:tabs>
      <w:spacing w:after="0" w:line="240" w:lineRule="auto"/>
    </w:pPr>
    <w:rPr>
      <w:rFonts w:ascii="Times New Roman" w:hAnsi="Times New Roman" w:cs="Times New Roman"/>
      <w:sz w:val="20"/>
      <w:szCs w:val="20"/>
      <w:lang w:val="en-US"/>
    </w:rPr>
  </w:style>
  <w:style w:type="character" w:customStyle="1" w:styleId="HeaderChar">
    <w:name w:val="Header Char"/>
    <w:basedOn w:val="DefaultParagraphFont"/>
    <w:link w:val="Header"/>
    <w:rsid w:val="00234B14"/>
    <w:rPr>
      <w:rFonts w:ascii="Times New Roman" w:eastAsia="Times New Roman" w:hAnsi="Times New Roman"/>
      <w:lang w:val="en-US" w:eastAsia="en-US"/>
    </w:rPr>
  </w:style>
  <w:style w:type="paragraph" w:styleId="Footer">
    <w:name w:val="footer"/>
    <w:basedOn w:val="Normal"/>
    <w:link w:val="FooterChar"/>
    <w:uiPriority w:val="99"/>
    <w:unhideWhenUsed/>
    <w:rsid w:val="00234B14"/>
    <w:pPr>
      <w:tabs>
        <w:tab w:val="center" w:pos="4513"/>
        <w:tab w:val="right" w:pos="9026"/>
      </w:tabs>
      <w:spacing w:after="0" w:line="240" w:lineRule="auto"/>
    </w:pPr>
    <w:rPr>
      <w:rFonts w:ascii="Cambria" w:eastAsia="MS Mincho" w:hAnsi="Cambria" w:cs="Times New Roman"/>
      <w:sz w:val="24"/>
      <w:szCs w:val="24"/>
      <w:lang w:val="en-US"/>
    </w:rPr>
  </w:style>
  <w:style w:type="character" w:customStyle="1" w:styleId="FooterChar">
    <w:name w:val="Footer Char"/>
    <w:basedOn w:val="DefaultParagraphFont"/>
    <w:link w:val="Footer"/>
    <w:uiPriority w:val="99"/>
    <w:rsid w:val="00234B14"/>
    <w:rPr>
      <w:rFonts w:ascii="Cambria" w:eastAsia="MS Mincho" w:hAnsi="Cambria"/>
      <w:sz w:val="24"/>
      <w:szCs w:val="24"/>
      <w:lang w:val="en-US" w:eastAsia="en-US"/>
    </w:rPr>
  </w:style>
  <w:style w:type="character" w:customStyle="1" w:styleId="Heading5Char">
    <w:name w:val="Heading 5 Char"/>
    <w:basedOn w:val="DefaultParagraphFont"/>
    <w:link w:val="Heading5"/>
    <w:rsid w:val="00762CE1"/>
    <w:rPr>
      <w:rFonts w:ascii="Arial" w:eastAsia="Times New Roman" w:hAnsi="Arial"/>
      <w:sz w:val="28"/>
      <w:u w:val="single"/>
    </w:rPr>
  </w:style>
  <w:style w:type="character" w:styleId="UnresolvedMention">
    <w:name w:val="Unresolved Mention"/>
    <w:basedOn w:val="DefaultParagraphFont"/>
    <w:uiPriority w:val="99"/>
    <w:semiHidden/>
    <w:unhideWhenUsed/>
    <w:rsid w:val="00BA255F"/>
    <w:rPr>
      <w:color w:val="605E5C"/>
      <w:shd w:val="clear" w:color="auto" w:fill="E1DFDD"/>
    </w:rPr>
  </w:style>
  <w:style w:type="paragraph" w:styleId="BodyText">
    <w:name w:val="Body Text"/>
    <w:basedOn w:val="Normal"/>
    <w:link w:val="BodyTextChar"/>
    <w:semiHidden/>
    <w:unhideWhenUsed/>
    <w:rsid w:val="004574E1"/>
    <w:pPr>
      <w:spacing w:after="120"/>
    </w:pPr>
  </w:style>
  <w:style w:type="character" w:customStyle="1" w:styleId="BodyTextChar">
    <w:name w:val="Body Text Char"/>
    <w:basedOn w:val="DefaultParagraphFont"/>
    <w:link w:val="BodyText"/>
    <w:semiHidden/>
    <w:rsid w:val="004574E1"/>
  </w:style>
  <w:style w:type="paragraph" w:styleId="BodyText2">
    <w:name w:val="Body Text 2"/>
    <w:basedOn w:val="Normal"/>
    <w:link w:val="BodyText2Char"/>
    <w:semiHidden/>
    <w:unhideWhenUsed/>
    <w:rsid w:val="004574E1"/>
    <w:pPr>
      <w:spacing w:after="120" w:line="480" w:lineRule="auto"/>
    </w:pPr>
  </w:style>
  <w:style w:type="character" w:customStyle="1" w:styleId="BodyText2Char">
    <w:name w:val="Body Text 2 Char"/>
    <w:basedOn w:val="DefaultParagraphFont"/>
    <w:link w:val="BodyText2"/>
    <w:semiHidden/>
    <w:rsid w:val="004574E1"/>
  </w:style>
  <w:style w:type="paragraph" w:customStyle="1" w:styleId="p2">
    <w:name w:val="p2"/>
    <w:basedOn w:val="Normal"/>
    <w:rsid w:val="004574E1"/>
    <w:pPr>
      <w:widowControl w:val="0"/>
      <w:tabs>
        <w:tab w:val="left" w:pos="720"/>
      </w:tabs>
      <w:spacing w:after="0" w:line="320" w:lineRule="atLeast"/>
    </w:pPr>
    <w:rPr>
      <w:rFonts w:ascii="Times New Roman" w:eastAsia="Times New Roman" w:hAnsi="Times New Roman" w:cs="Times New Roman"/>
      <w:snapToGrid w:val="0"/>
      <w:color w:val="auto"/>
      <w:sz w:val="24"/>
      <w:szCs w:val="20"/>
      <w:lang w:eastAsia="en-US"/>
    </w:rPr>
  </w:style>
  <w:style w:type="paragraph" w:customStyle="1" w:styleId="p12">
    <w:name w:val="p12"/>
    <w:basedOn w:val="Normal"/>
    <w:rsid w:val="004574E1"/>
    <w:pPr>
      <w:widowControl w:val="0"/>
      <w:spacing w:after="0" w:line="240" w:lineRule="atLeast"/>
      <w:ind w:left="720" w:hanging="720"/>
    </w:pPr>
    <w:rPr>
      <w:rFonts w:ascii="Times New Roman" w:eastAsia="Times New Roman" w:hAnsi="Times New Roman" w:cs="Times New Roman"/>
      <w:snapToGrid w:val="0"/>
      <w:color w:val="auto"/>
      <w:sz w:val="24"/>
      <w:szCs w:val="20"/>
      <w:lang w:eastAsia="en-US"/>
    </w:rPr>
  </w:style>
  <w:style w:type="paragraph" w:styleId="ListParagraph">
    <w:name w:val="List Paragraph"/>
    <w:basedOn w:val="Normal"/>
    <w:uiPriority w:val="72"/>
    <w:qFormat/>
    <w:rsid w:val="004574E1"/>
    <w:pPr>
      <w:spacing w:after="0" w:line="240" w:lineRule="auto"/>
      <w:ind w:left="720"/>
      <w:contextualSpacing/>
    </w:pPr>
    <w:rPr>
      <w:rFonts w:ascii="Times New Roman" w:eastAsia="Times New Roman" w:hAnsi="Times New Roman" w:cs="Times New Roman"/>
      <w:color w:val="auto"/>
      <w:sz w:val="20"/>
      <w:szCs w:val="20"/>
      <w:lang w:eastAsia="en-US"/>
    </w:rPr>
  </w:style>
  <w:style w:type="paragraph" w:customStyle="1" w:styleId="TableParagraph">
    <w:name w:val="Table Paragraph"/>
    <w:basedOn w:val="Normal"/>
    <w:uiPriority w:val="1"/>
    <w:qFormat/>
    <w:rsid w:val="004574E1"/>
    <w:pPr>
      <w:widowControl w:val="0"/>
      <w:autoSpaceDE w:val="0"/>
      <w:autoSpaceDN w:val="0"/>
      <w:spacing w:after="0" w:line="240" w:lineRule="auto"/>
      <w:ind w:left="107"/>
    </w:pPr>
    <w:rPr>
      <w:rFonts w:ascii="Calibri" w:hAnsi="Calibri" w:cs="Calibri"/>
      <w:color w:val="auto"/>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4">
          <w:marLeft w:val="446"/>
          <w:marRight w:val="0"/>
          <w:marTop w:val="0"/>
          <w:marBottom w:val="0"/>
          <w:divBdr>
            <w:top w:val="none" w:sz="0" w:space="0" w:color="auto"/>
            <w:left w:val="none" w:sz="0" w:space="0" w:color="auto"/>
            <w:bottom w:val="none" w:sz="0" w:space="0" w:color="auto"/>
            <w:right w:val="none" w:sz="0" w:space="0" w:color="auto"/>
          </w:divBdr>
        </w:div>
        <w:div w:id="7">
          <w:marLeft w:val="446"/>
          <w:marRight w:val="0"/>
          <w:marTop w:val="0"/>
          <w:marBottom w:val="0"/>
          <w:divBdr>
            <w:top w:val="none" w:sz="0" w:space="0" w:color="auto"/>
            <w:left w:val="none" w:sz="0" w:space="0" w:color="auto"/>
            <w:bottom w:val="none" w:sz="0" w:space="0" w:color="auto"/>
            <w:right w:val="none" w:sz="0" w:space="0" w:color="auto"/>
          </w:divBdr>
        </w:div>
        <w:div w:id="8">
          <w:marLeft w:val="446"/>
          <w:marRight w:val="0"/>
          <w:marTop w:val="0"/>
          <w:marBottom w:val="0"/>
          <w:divBdr>
            <w:top w:val="none" w:sz="0" w:space="0" w:color="auto"/>
            <w:left w:val="none" w:sz="0" w:space="0" w:color="auto"/>
            <w:bottom w:val="none" w:sz="0" w:space="0" w:color="auto"/>
            <w:right w:val="none" w:sz="0" w:space="0" w:color="auto"/>
          </w:divBdr>
        </w:div>
        <w:div w:id="15">
          <w:marLeft w:val="446"/>
          <w:marRight w:val="0"/>
          <w:marTop w:val="0"/>
          <w:marBottom w:val="0"/>
          <w:divBdr>
            <w:top w:val="none" w:sz="0" w:space="0" w:color="auto"/>
            <w:left w:val="none" w:sz="0" w:space="0" w:color="auto"/>
            <w:bottom w:val="none" w:sz="0" w:space="0" w:color="auto"/>
            <w:right w:val="none" w:sz="0" w:space="0" w:color="auto"/>
          </w:divBdr>
        </w:div>
        <w:div w:id="17">
          <w:marLeft w:val="446"/>
          <w:marRight w:val="0"/>
          <w:marTop w:val="0"/>
          <w:marBottom w:val="0"/>
          <w:divBdr>
            <w:top w:val="none" w:sz="0" w:space="0" w:color="auto"/>
            <w:left w:val="none" w:sz="0" w:space="0" w:color="auto"/>
            <w:bottom w:val="none" w:sz="0" w:space="0" w:color="auto"/>
            <w:right w:val="none" w:sz="0" w:space="0" w:color="auto"/>
          </w:divBdr>
        </w:div>
        <w:div w:id="21">
          <w:marLeft w:val="446"/>
          <w:marRight w:val="0"/>
          <w:marTop w:val="0"/>
          <w:marBottom w:val="0"/>
          <w:divBdr>
            <w:top w:val="none" w:sz="0" w:space="0" w:color="auto"/>
            <w:left w:val="none" w:sz="0" w:space="0" w:color="auto"/>
            <w:bottom w:val="none" w:sz="0" w:space="0" w:color="auto"/>
            <w:right w:val="none" w:sz="0" w:space="0" w:color="auto"/>
          </w:divBdr>
        </w:div>
        <w:div w:id="22">
          <w:marLeft w:val="446"/>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547"/>
          <w:marRight w:val="0"/>
          <w:marTop w:val="0"/>
          <w:marBottom w:val="0"/>
          <w:divBdr>
            <w:top w:val="none" w:sz="0" w:space="0" w:color="auto"/>
            <w:left w:val="none" w:sz="0" w:space="0" w:color="auto"/>
            <w:bottom w:val="none" w:sz="0" w:space="0" w:color="auto"/>
            <w:right w:val="none" w:sz="0" w:space="0" w:color="auto"/>
          </w:divBdr>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35">
          <w:marLeft w:val="547"/>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1">
          <w:marLeft w:val="446"/>
          <w:marRight w:val="0"/>
          <w:marTop w:val="0"/>
          <w:marBottom w:val="0"/>
          <w:divBdr>
            <w:top w:val="none" w:sz="0" w:space="0" w:color="auto"/>
            <w:left w:val="none" w:sz="0" w:space="0" w:color="auto"/>
            <w:bottom w:val="none" w:sz="0" w:space="0" w:color="auto"/>
            <w:right w:val="none" w:sz="0" w:space="0" w:color="auto"/>
          </w:divBdr>
        </w:div>
        <w:div w:id="5">
          <w:marLeft w:val="446"/>
          <w:marRight w:val="0"/>
          <w:marTop w:val="0"/>
          <w:marBottom w:val="0"/>
          <w:divBdr>
            <w:top w:val="none" w:sz="0" w:space="0" w:color="auto"/>
            <w:left w:val="none" w:sz="0" w:space="0" w:color="auto"/>
            <w:bottom w:val="none" w:sz="0" w:space="0" w:color="auto"/>
            <w:right w:val="none" w:sz="0" w:space="0" w:color="auto"/>
          </w:divBdr>
        </w:div>
        <w:div w:id="6">
          <w:marLeft w:val="446"/>
          <w:marRight w:val="0"/>
          <w:marTop w:val="0"/>
          <w:marBottom w:val="0"/>
          <w:divBdr>
            <w:top w:val="none" w:sz="0" w:space="0" w:color="auto"/>
            <w:left w:val="none" w:sz="0" w:space="0" w:color="auto"/>
            <w:bottom w:val="none" w:sz="0" w:space="0" w:color="auto"/>
            <w:right w:val="none" w:sz="0" w:space="0" w:color="auto"/>
          </w:divBdr>
        </w:div>
        <w:div w:id="12">
          <w:marLeft w:val="446"/>
          <w:marRight w:val="0"/>
          <w:marTop w:val="0"/>
          <w:marBottom w:val="0"/>
          <w:divBdr>
            <w:top w:val="none" w:sz="0" w:space="0" w:color="auto"/>
            <w:left w:val="none" w:sz="0" w:space="0" w:color="auto"/>
            <w:bottom w:val="none" w:sz="0" w:space="0" w:color="auto"/>
            <w:right w:val="none" w:sz="0" w:space="0" w:color="auto"/>
          </w:divBdr>
        </w:div>
        <w:div w:id="13">
          <w:marLeft w:val="446"/>
          <w:marRight w:val="0"/>
          <w:marTop w:val="0"/>
          <w:marBottom w:val="0"/>
          <w:divBdr>
            <w:top w:val="none" w:sz="0" w:space="0" w:color="auto"/>
            <w:left w:val="none" w:sz="0" w:space="0" w:color="auto"/>
            <w:bottom w:val="none" w:sz="0" w:space="0" w:color="auto"/>
            <w:right w:val="none" w:sz="0" w:space="0" w:color="auto"/>
          </w:divBdr>
        </w:div>
        <w:div w:id="18">
          <w:marLeft w:val="446"/>
          <w:marRight w:val="0"/>
          <w:marTop w:val="0"/>
          <w:marBottom w:val="0"/>
          <w:divBdr>
            <w:top w:val="none" w:sz="0" w:space="0" w:color="auto"/>
            <w:left w:val="none" w:sz="0" w:space="0" w:color="auto"/>
            <w:bottom w:val="none" w:sz="0" w:space="0" w:color="auto"/>
            <w:right w:val="none" w:sz="0" w:space="0" w:color="auto"/>
          </w:divBdr>
        </w:div>
        <w:div w:id="19">
          <w:marLeft w:val="446"/>
          <w:marRight w:val="0"/>
          <w:marTop w:val="0"/>
          <w:marBottom w:val="0"/>
          <w:divBdr>
            <w:top w:val="none" w:sz="0" w:space="0" w:color="auto"/>
            <w:left w:val="none" w:sz="0" w:space="0" w:color="auto"/>
            <w:bottom w:val="none" w:sz="0" w:space="0" w:color="auto"/>
            <w:right w:val="none" w:sz="0" w:space="0" w:color="auto"/>
          </w:divBdr>
        </w:div>
        <w:div w:id="27">
          <w:marLeft w:val="446"/>
          <w:marRight w:val="0"/>
          <w:marTop w:val="0"/>
          <w:marBottom w:val="0"/>
          <w:divBdr>
            <w:top w:val="none" w:sz="0" w:space="0" w:color="auto"/>
            <w:left w:val="none" w:sz="0" w:space="0" w:color="auto"/>
            <w:bottom w:val="none" w:sz="0" w:space="0" w:color="auto"/>
            <w:right w:val="none" w:sz="0" w:space="0" w:color="auto"/>
          </w:divBdr>
        </w:div>
        <w:div w:id="34">
          <w:marLeft w:val="446"/>
          <w:marRight w:val="0"/>
          <w:marTop w:val="0"/>
          <w:marBottom w:val="0"/>
          <w:divBdr>
            <w:top w:val="none" w:sz="0" w:space="0" w:color="auto"/>
            <w:left w:val="none" w:sz="0" w:space="0" w:color="auto"/>
            <w:bottom w:val="none" w:sz="0" w:space="0" w:color="auto"/>
            <w:right w:val="none" w:sz="0" w:space="0" w:color="auto"/>
          </w:divBdr>
        </w:div>
        <w:div w:id="41">
          <w:marLeft w:val="446"/>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2">
          <w:marLeft w:val="547"/>
          <w:marRight w:val="0"/>
          <w:marTop w:val="0"/>
          <w:marBottom w:val="0"/>
          <w:divBdr>
            <w:top w:val="none" w:sz="0" w:space="0" w:color="auto"/>
            <w:left w:val="none" w:sz="0" w:space="0" w:color="auto"/>
            <w:bottom w:val="none" w:sz="0" w:space="0" w:color="auto"/>
            <w:right w:val="none" w:sz="0" w:space="0" w:color="auto"/>
          </w:divBdr>
        </w:div>
        <w:div w:id="16">
          <w:marLeft w:val="547"/>
          <w:marRight w:val="0"/>
          <w:marTop w:val="0"/>
          <w:marBottom w:val="0"/>
          <w:divBdr>
            <w:top w:val="none" w:sz="0" w:space="0" w:color="auto"/>
            <w:left w:val="none" w:sz="0" w:space="0" w:color="auto"/>
            <w:bottom w:val="none" w:sz="0" w:space="0" w:color="auto"/>
            <w:right w:val="none" w:sz="0" w:space="0" w:color="auto"/>
          </w:divBdr>
        </w:div>
        <w:div w:id="23">
          <w:marLeft w:val="547"/>
          <w:marRight w:val="0"/>
          <w:marTop w:val="0"/>
          <w:marBottom w:val="0"/>
          <w:divBdr>
            <w:top w:val="none" w:sz="0" w:space="0" w:color="auto"/>
            <w:left w:val="none" w:sz="0" w:space="0" w:color="auto"/>
            <w:bottom w:val="none" w:sz="0" w:space="0" w:color="auto"/>
            <w:right w:val="none" w:sz="0" w:space="0" w:color="auto"/>
          </w:divBdr>
        </w:div>
        <w:div w:id="24">
          <w:marLeft w:val="547"/>
          <w:marRight w:val="0"/>
          <w:marTop w:val="0"/>
          <w:marBottom w:val="0"/>
          <w:divBdr>
            <w:top w:val="none" w:sz="0" w:space="0" w:color="auto"/>
            <w:left w:val="none" w:sz="0" w:space="0" w:color="auto"/>
            <w:bottom w:val="none" w:sz="0" w:space="0" w:color="auto"/>
            <w:right w:val="none" w:sz="0" w:space="0" w:color="auto"/>
          </w:divBdr>
        </w:div>
        <w:div w:id="25">
          <w:marLeft w:val="547"/>
          <w:marRight w:val="0"/>
          <w:marTop w:val="0"/>
          <w:marBottom w:val="0"/>
          <w:divBdr>
            <w:top w:val="none" w:sz="0" w:space="0" w:color="auto"/>
            <w:left w:val="none" w:sz="0" w:space="0" w:color="auto"/>
            <w:bottom w:val="none" w:sz="0" w:space="0" w:color="auto"/>
            <w:right w:val="none" w:sz="0" w:space="0" w:color="auto"/>
          </w:divBdr>
        </w:div>
        <w:div w:id="26">
          <w:marLeft w:val="547"/>
          <w:marRight w:val="0"/>
          <w:marTop w:val="0"/>
          <w:marBottom w:val="0"/>
          <w:divBdr>
            <w:top w:val="none" w:sz="0" w:space="0" w:color="auto"/>
            <w:left w:val="none" w:sz="0" w:space="0" w:color="auto"/>
            <w:bottom w:val="none" w:sz="0" w:space="0" w:color="auto"/>
            <w:right w:val="none" w:sz="0" w:space="0" w:color="auto"/>
          </w:divBdr>
        </w:div>
        <w:div w:id="28">
          <w:marLeft w:val="547"/>
          <w:marRight w:val="0"/>
          <w:marTop w:val="0"/>
          <w:marBottom w:val="0"/>
          <w:divBdr>
            <w:top w:val="none" w:sz="0" w:space="0" w:color="auto"/>
            <w:left w:val="none" w:sz="0" w:space="0" w:color="auto"/>
            <w:bottom w:val="none" w:sz="0" w:space="0" w:color="auto"/>
            <w:right w:val="none" w:sz="0" w:space="0" w:color="auto"/>
          </w:divBdr>
        </w:div>
        <w:div w:id="30">
          <w:marLeft w:val="547"/>
          <w:marRight w:val="0"/>
          <w:marTop w:val="0"/>
          <w:marBottom w:val="0"/>
          <w:divBdr>
            <w:top w:val="none" w:sz="0" w:space="0" w:color="auto"/>
            <w:left w:val="none" w:sz="0" w:space="0" w:color="auto"/>
            <w:bottom w:val="none" w:sz="0" w:space="0" w:color="auto"/>
            <w:right w:val="none" w:sz="0" w:space="0" w:color="auto"/>
          </w:divBdr>
        </w:div>
        <w:div w:id="32">
          <w:marLeft w:val="547"/>
          <w:marRight w:val="0"/>
          <w:marTop w:val="0"/>
          <w:marBottom w:val="0"/>
          <w:divBdr>
            <w:top w:val="none" w:sz="0" w:space="0" w:color="auto"/>
            <w:left w:val="none" w:sz="0" w:space="0" w:color="auto"/>
            <w:bottom w:val="none" w:sz="0" w:space="0" w:color="auto"/>
            <w:right w:val="none" w:sz="0" w:space="0" w:color="auto"/>
          </w:divBdr>
        </w:div>
        <w:div w:id="33">
          <w:marLeft w:val="547"/>
          <w:marRight w:val="0"/>
          <w:marTop w:val="0"/>
          <w:marBottom w:val="0"/>
          <w:divBdr>
            <w:top w:val="none" w:sz="0" w:space="0" w:color="auto"/>
            <w:left w:val="none" w:sz="0" w:space="0" w:color="auto"/>
            <w:bottom w:val="none" w:sz="0" w:space="0" w:color="auto"/>
            <w:right w:val="none" w:sz="0" w:space="0" w:color="auto"/>
          </w:divBdr>
        </w:div>
        <w:div w:id="39">
          <w:marLeft w:val="547"/>
          <w:marRight w:val="0"/>
          <w:marTop w:val="0"/>
          <w:marBottom w:val="0"/>
          <w:divBdr>
            <w:top w:val="none" w:sz="0" w:space="0" w:color="auto"/>
            <w:left w:val="none" w:sz="0" w:space="0" w:color="auto"/>
            <w:bottom w:val="none" w:sz="0" w:space="0" w:color="auto"/>
            <w:right w:val="none" w:sz="0" w:space="0" w:color="auto"/>
          </w:divBdr>
        </w:div>
      </w:divsChild>
    </w:div>
    <w:div w:id="37">
      <w:marLeft w:val="0"/>
      <w:marRight w:val="0"/>
      <w:marTop w:val="0"/>
      <w:marBottom w:val="0"/>
      <w:divBdr>
        <w:top w:val="none" w:sz="0" w:space="0" w:color="auto"/>
        <w:left w:val="none" w:sz="0" w:space="0" w:color="auto"/>
        <w:bottom w:val="none" w:sz="0" w:space="0" w:color="auto"/>
        <w:right w:val="none" w:sz="0" w:space="0" w:color="auto"/>
      </w:divBdr>
      <w:divsChild>
        <w:div w:id="10">
          <w:marLeft w:val="446"/>
          <w:marRight w:val="0"/>
          <w:marTop w:val="0"/>
          <w:marBottom w:val="0"/>
          <w:divBdr>
            <w:top w:val="none" w:sz="0" w:space="0" w:color="auto"/>
            <w:left w:val="none" w:sz="0" w:space="0" w:color="auto"/>
            <w:bottom w:val="none" w:sz="0" w:space="0" w:color="auto"/>
            <w:right w:val="none" w:sz="0" w:space="0" w:color="auto"/>
          </w:divBdr>
        </w:div>
        <w:div w:id="14">
          <w:marLeft w:val="446"/>
          <w:marRight w:val="0"/>
          <w:marTop w:val="0"/>
          <w:marBottom w:val="0"/>
          <w:divBdr>
            <w:top w:val="none" w:sz="0" w:space="0" w:color="auto"/>
            <w:left w:val="none" w:sz="0" w:space="0" w:color="auto"/>
            <w:bottom w:val="none" w:sz="0" w:space="0" w:color="auto"/>
            <w:right w:val="none" w:sz="0" w:space="0" w:color="auto"/>
          </w:divBdr>
        </w:div>
        <w:div w:id="38">
          <w:marLeft w:val="446"/>
          <w:marRight w:val="0"/>
          <w:marTop w:val="0"/>
          <w:marBottom w:val="0"/>
          <w:divBdr>
            <w:top w:val="none" w:sz="0" w:space="0" w:color="auto"/>
            <w:left w:val="none" w:sz="0" w:space="0" w:color="auto"/>
            <w:bottom w:val="none" w:sz="0" w:space="0" w:color="auto"/>
            <w:right w:val="none" w:sz="0" w:space="0" w:color="auto"/>
          </w:divBdr>
        </w:div>
        <w:div w:id="40">
          <w:marLeft w:val="446"/>
          <w:marRight w:val="0"/>
          <w:marTop w:val="0"/>
          <w:marBottom w:val="0"/>
          <w:divBdr>
            <w:top w:val="none" w:sz="0" w:space="0" w:color="auto"/>
            <w:left w:val="none" w:sz="0" w:space="0" w:color="auto"/>
            <w:bottom w:val="none" w:sz="0" w:space="0" w:color="auto"/>
            <w:right w:val="none" w:sz="0" w:space="0" w:color="auto"/>
          </w:divBdr>
        </w:div>
        <w:div w:id="42">
          <w:marLeft w:val="446"/>
          <w:marRight w:val="0"/>
          <w:marTop w:val="0"/>
          <w:marBottom w:val="0"/>
          <w:divBdr>
            <w:top w:val="none" w:sz="0" w:space="0" w:color="auto"/>
            <w:left w:val="none" w:sz="0" w:space="0" w:color="auto"/>
            <w:bottom w:val="none" w:sz="0" w:space="0" w:color="auto"/>
            <w:right w:val="none" w:sz="0" w:space="0" w:color="auto"/>
          </w:divBdr>
        </w:div>
      </w:divsChild>
    </w:div>
    <w:div w:id="746458081">
      <w:bodyDiv w:val="1"/>
      <w:marLeft w:val="0"/>
      <w:marRight w:val="0"/>
      <w:marTop w:val="0"/>
      <w:marBottom w:val="0"/>
      <w:divBdr>
        <w:top w:val="none" w:sz="0" w:space="0" w:color="auto"/>
        <w:left w:val="none" w:sz="0" w:space="0" w:color="auto"/>
        <w:bottom w:val="none" w:sz="0" w:space="0" w:color="auto"/>
        <w:right w:val="none" w:sz="0" w:space="0" w:color="auto"/>
      </w:divBdr>
    </w:div>
    <w:div w:id="1289624395">
      <w:bodyDiv w:val="1"/>
      <w:marLeft w:val="0"/>
      <w:marRight w:val="0"/>
      <w:marTop w:val="0"/>
      <w:marBottom w:val="0"/>
      <w:divBdr>
        <w:top w:val="none" w:sz="0" w:space="0" w:color="auto"/>
        <w:left w:val="none" w:sz="0" w:space="0" w:color="auto"/>
        <w:bottom w:val="none" w:sz="0" w:space="0" w:color="auto"/>
        <w:right w:val="none" w:sz="0" w:space="0" w:color="auto"/>
      </w:divBdr>
    </w:div>
    <w:div w:id="1537305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cid:00b545c8-42d9-4c99-b815-346ed20d2ca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ivingstone@focus-trust.co.u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h.rowland@focus-trust.co.uk" TargetMode="Externa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thornhilljischoo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ivingstone@focus-trust.co.uk" TargetMode="External"/><Relationship Id="rId22" Type="http://schemas.openxmlformats.org/officeDocument/2006/relationships/hyperlink" Target="mailto:C.livingstone@focus-trust.co.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29E6564E14F6448B8561B06A196E29" ma:contentTypeVersion="13" ma:contentTypeDescription="Create a new document." ma:contentTypeScope="" ma:versionID="ffd4ce4e0751bc8c737fe658e8251a47">
  <xsd:schema xmlns:xsd="http://www.w3.org/2001/XMLSchema" xmlns:xs="http://www.w3.org/2001/XMLSchema" xmlns:p="http://schemas.microsoft.com/office/2006/metadata/properties" xmlns:ns3="5c8c6d33-acce-4305-88fb-840ff5daeb9a" xmlns:ns4="95371765-0405-46b2-8762-e66771a5cb22" targetNamespace="http://schemas.microsoft.com/office/2006/metadata/properties" ma:root="true" ma:fieldsID="ed2faf3b9c593aa9cd8075d1f51f45c7" ns3:_="" ns4:_="">
    <xsd:import namespace="5c8c6d33-acce-4305-88fb-840ff5daeb9a"/>
    <xsd:import namespace="95371765-0405-46b2-8762-e66771a5cb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8c6d33-acce-4305-88fb-840ff5dae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71765-0405-46b2-8762-e66771a5c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3CF3B-97F0-4DE4-806E-0FD3DE67EAE0}">
  <ds:schemaRefs>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95371765-0405-46b2-8762-e66771a5cb22"/>
    <ds:schemaRef ds:uri="5c8c6d33-acce-4305-88fb-840ff5daeb9a"/>
    <ds:schemaRef ds:uri="http://schemas.microsoft.com/office/2006/metadata/properties"/>
  </ds:schemaRefs>
</ds:datastoreItem>
</file>

<file path=customXml/itemProps2.xml><?xml version="1.0" encoding="utf-8"?>
<ds:datastoreItem xmlns:ds="http://schemas.openxmlformats.org/officeDocument/2006/customXml" ds:itemID="{FC244802-83BE-4B36-8670-1438B430D395}">
  <ds:schemaRefs>
    <ds:schemaRef ds:uri="http://schemas.microsoft.com/sharepoint/v3/contenttype/forms"/>
  </ds:schemaRefs>
</ds:datastoreItem>
</file>

<file path=customXml/itemProps3.xml><?xml version="1.0" encoding="utf-8"?>
<ds:datastoreItem xmlns:ds="http://schemas.openxmlformats.org/officeDocument/2006/customXml" ds:itemID="{220C22DA-9381-421D-BFA0-31385D076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8c6d33-acce-4305-88fb-840ff5daeb9a"/>
    <ds:schemaRef ds:uri="95371765-0405-46b2-8762-e66771a5c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BC66CA-591C-4100-AA59-F8B02DC7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4003</Words>
  <Characters>22819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26769</CharactersWithSpaces>
  <SharedDoc>false</SharedDoc>
  <HLinks>
    <vt:vector size="18" baseType="variant">
      <vt:variant>
        <vt:i4>1179679</vt:i4>
      </vt:variant>
      <vt:variant>
        <vt:i4>6</vt:i4>
      </vt:variant>
      <vt:variant>
        <vt:i4>0</vt:i4>
      </vt:variant>
      <vt:variant>
        <vt:i4>5</vt:i4>
      </vt:variant>
      <vt:variant>
        <vt:lpwstr>http://www.boothroydprimaryacademy.co.uk/</vt:lpwstr>
      </vt:variant>
      <vt:variant>
        <vt:lpwstr/>
      </vt:variant>
      <vt:variant>
        <vt:i4>3080267</vt:i4>
      </vt:variant>
      <vt:variant>
        <vt:i4>3</vt:i4>
      </vt:variant>
      <vt:variant>
        <vt:i4>0</vt:i4>
      </vt:variant>
      <vt:variant>
        <vt:i4>5</vt:i4>
      </vt:variant>
      <vt:variant>
        <vt:lpwstr>mailto:h.rowland@focus-trust.co.uk</vt:lpwstr>
      </vt:variant>
      <vt:variant>
        <vt:lpwstr/>
      </vt:variant>
      <vt:variant>
        <vt:i4>2687067</vt:i4>
      </vt:variant>
      <vt:variant>
        <vt:i4>0</vt:i4>
      </vt:variant>
      <vt:variant>
        <vt:i4>0</vt:i4>
      </vt:variant>
      <vt:variant>
        <vt:i4>5</vt:i4>
      </vt:variant>
      <vt:variant>
        <vt:lpwstr>mailto:C.Livingstone@focus-trust.co.uk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Claire Livingstone - Head of HR</cp:lastModifiedBy>
  <cp:revision>2</cp:revision>
  <cp:lastPrinted>2021-09-15T09:26:00Z</cp:lastPrinted>
  <dcterms:created xsi:type="dcterms:W3CDTF">2021-09-28T17:49:00Z</dcterms:created>
  <dcterms:modified xsi:type="dcterms:W3CDTF">2021-09-28T17:49:00Z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0x0101005829E6564E14F6448B8561B06A196E29</vt:lpwstr>
  </property>
</Properties>
</file>