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D04" w14:textId="77777777" w:rsidR="00470477" w:rsidRDefault="00470477" w:rsidP="00F571FC">
      <w:pPr>
        <w:jc w:val="center"/>
      </w:pPr>
    </w:p>
    <w:p w14:paraId="65ACDFEC" w14:textId="77777777" w:rsidR="00470477" w:rsidRPr="00470477" w:rsidRDefault="00470477" w:rsidP="00470477">
      <w:pPr>
        <w:jc w:val="center"/>
        <w:rPr>
          <w:b/>
          <w:bCs/>
          <w:sz w:val="24"/>
          <w:szCs w:val="24"/>
        </w:rPr>
      </w:pPr>
    </w:p>
    <w:p w14:paraId="389FA2B9" w14:textId="2CD3E8A0" w:rsidR="006141BA" w:rsidRPr="00470477" w:rsidRDefault="00470477" w:rsidP="00470477">
      <w:pPr>
        <w:jc w:val="center"/>
        <w:rPr>
          <w:b/>
          <w:bCs/>
          <w:color w:val="FF0000"/>
          <w:sz w:val="24"/>
          <w:szCs w:val="24"/>
        </w:rPr>
      </w:pPr>
      <w:r w:rsidRPr="00470477">
        <w:rPr>
          <w:b/>
          <w:bCs/>
          <w:sz w:val="24"/>
          <w:szCs w:val="24"/>
        </w:rPr>
        <w:t>Teaching Assistant Level 3</w:t>
      </w:r>
    </w:p>
    <w:p w14:paraId="3E0363C0" w14:textId="77777777" w:rsidR="00F571FC" w:rsidRPr="00F571FC" w:rsidRDefault="00F571FC" w:rsidP="00F571FC">
      <w:pPr>
        <w:pStyle w:val="NoSpacing"/>
      </w:pPr>
    </w:p>
    <w:p w14:paraId="7F332C92" w14:textId="5FF056ED" w:rsidR="006141BA" w:rsidRPr="00470477" w:rsidRDefault="006141BA" w:rsidP="006141BA">
      <w:pPr>
        <w:pStyle w:val="NoSpacing"/>
        <w:rPr>
          <w:b/>
          <w:bCs/>
          <w:color w:val="000000" w:themeColor="text1"/>
        </w:rPr>
      </w:pPr>
      <w:r w:rsidRPr="00470477">
        <w:rPr>
          <w:b/>
          <w:bCs/>
          <w:color w:val="000000" w:themeColor="text1"/>
        </w:rPr>
        <w:t xml:space="preserve">Salary: </w:t>
      </w:r>
      <w:r w:rsidRPr="00470477">
        <w:rPr>
          <w:b/>
          <w:bCs/>
          <w:color w:val="000000" w:themeColor="text1"/>
        </w:rPr>
        <w:tab/>
      </w:r>
      <w:r w:rsidRPr="00470477">
        <w:rPr>
          <w:b/>
          <w:bCs/>
          <w:color w:val="000000" w:themeColor="text1"/>
        </w:rPr>
        <w:tab/>
      </w:r>
      <w:r w:rsidRPr="00470477">
        <w:rPr>
          <w:b/>
          <w:bCs/>
          <w:color w:val="000000" w:themeColor="text1"/>
        </w:rPr>
        <w:tab/>
      </w:r>
      <w:r w:rsidR="00470477" w:rsidRPr="00470477">
        <w:rPr>
          <w:rFonts w:cstheme="minorHAnsi"/>
          <w:b/>
          <w:bCs/>
          <w:color w:val="000000" w:themeColor="text1"/>
        </w:rPr>
        <w:t>SET Grade 4 SCP 13 – 16 (£23,115 - £23,893 FTE)</w:t>
      </w:r>
      <w:r w:rsidRPr="00470477">
        <w:rPr>
          <w:b/>
          <w:bCs/>
          <w:color w:val="000000" w:themeColor="text1"/>
        </w:rPr>
        <w:tab/>
        <w:t xml:space="preserve"> </w:t>
      </w:r>
    </w:p>
    <w:p w14:paraId="3E0F078D" w14:textId="2F8D6F37" w:rsidR="006141BA" w:rsidRPr="00470477" w:rsidRDefault="006141BA" w:rsidP="00470477">
      <w:pPr>
        <w:rPr>
          <w:rFonts w:eastAsia="Times New Roman" w:cstheme="minorHAnsi"/>
          <w:color w:val="000000" w:themeColor="text1"/>
        </w:rPr>
      </w:pPr>
      <w:r w:rsidRPr="00470477">
        <w:rPr>
          <w:b/>
          <w:bCs/>
          <w:color w:val="000000" w:themeColor="text1"/>
        </w:rPr>
        <w:t xml:space="preserve">Working hours: </w:t>
      </w:r>
      <w:r w:rsidRPr="00470477">
        <w:rPr>
          <w:b/>
          <w:bCs/>
          <w:color w:val="000000" w:themeColor="text1"/>
        </w:rPr>
        <w:tab/>
      </w:r>
      <w:r w:rsidR="00470477" w:rsidRPr="00470477">
        <w:rPr>
          <w:rFonts w:eastAsia="Times New Roman" w:cstheme="minorHAnsi"/>
          <w:b/>
          <w:color w:val="000000" w:themeColor="text1"/>
        </w:rPr>
        <w:t>Full time 39 weeks per year (term time only)</w:t>
      </w:r>
      <w:r w:rsidR="00470477" w:rsidRPr="00470477">
        <w:rPr>
          <w:rFonts w:eastAsia="Times New Roman" w:cstheme="minorHAnsi"/>
          <w:b/>
          <w:color w:val="000000" w:themeColor="text1"/>
        </w:rPr>
        <w:br/>
      </w:r>
      <w:r w:rsidRPr="00470477">
        <w:rPr>
          <w:b/>
          <w:bCs/>
          <w:color w:val="000000" w:themeColor="text1"/>
        </w:rPr>
        <w:t xml:space="preserve">Contract type: </w:t>
      </w:r>
      <w:r w:rsidRPr="00470477">
        <w:rPr>
          <w:b/>
          <w:bCs/>
          <w:color w:val="000000" w:themeColor="text1"/>
        </w:rPr>
        <w:tab/>
      </w:r>
      <w:r w:rsidRPr="00470477">
        <w:rPr>
          <w:b/>
          <w:bCs/>
          <w:color w:val="000000" w:themeColor="text1"/>
        </w:rPr>
        <w:tab/>
      </w:r>
      <w:r w:rsidR="00470477" w:rsidRPr="00470477">
        <w:rPr>
          <w:b/>
          <w:bCs/>
          <w:color w:val="000000" w:themeColor="text1"/>
        </w:rPr>
        <w:t xml:space="preserve">Permanent </w:t>
      </w:r>
      <w:r w:rsidR="00470477" w:rsidRPr="00470477">
        <w:rPr>
          <w:b/>
          <w:bCs/>
          <w:color w:val="000000" w:themeColor="text1"/>
        </w:rPr>
        <w:br/>
      </w:r>
      <w:r w:rsidRPr="00470477">
        <w:rPr>
          <w:b/>
          <w:bCs/>
          <w:color w:val="000000" w:themeColor="text1"/>
        </w:rPr>
        <w:t xml:space="preserve">Start date: </w:t>
      </w:r>
      <w:r w:rsidRPr="00470477">
        <w:rPr>
          <w:b/>
          <w:bCs/>
          <w:color w:val="000000" w:themeColor="text1"/>
        </w:rPr>
        <w:tab/>
      </w:r>
      <w:r w:rsidRPr="00470477">
        <w:rPr>
          <w:b/>
          <w:bCs/>
          <w:color w:val="000000" w:themeColor="text1"/>
        </w:rPr>
        <w:tab/>
      </w:r>
      <w:r w:rsidR="00470477" w:rsidRPr="00470477">
        <w:rPr>
          <w:b/>
          <w:bCs/>
          <w:color w:val="000000" w:themeColor="text1"/>
        </w:rPr>
        <w:t>ASAP</w:t>
      </w:r>
    </w:p>
    <w:p w14:paraId="4E5A871A" w14:textId="375D1679" w:rsidR="00B76816" w:rsidRPr="00470477" w:rsidRDefault="00470477" w:rsidP="00470477">
      <w:pPr>
        <w:pStyle w:val="NormalWeb"/>
        <w:rPr>
          <w:rFonts w:asciiTheme="minorHAnsi" w:hAnsiTheme="minorHAnsi" w:cstheme="minorHAnsi"/>
          <w:b/>
          <w:bCs/>
          <w:color w:val="FF0000"/>
          <w:sz w:val="22"/>
          <w:szCs w:val="22"/>
          <w:lang w:eastAsia="en-US"/>
        </w:rPr>
      </w:pPr>
      <w:r w:rsidRPr="00A23FCD">
        <w:rPr>
          <w:rFonts w:ascii="Calibri" w:hAnsi="Calibri" w:cs="Calibri"/>
          <w:color w:val="000000"/>
          <w:sz w:val="22"/>
          <w:szCs w:val="22"/>
          <w:bdr w:val="none" w:sz="0" w:space="0" w:color="auto" w:frame="1"/>
          <w:shd w:val="clear" w:color="auto" w:fill="FFFFFF"/>
        </w:rPr>
        <w:t xml:space="preserve">We are looking to appoint a hardworking and enthusiastic member of staff who can work closely with our students across the Academy, providing specific support to teachers in the care and management of the classroom. Candidates will be able to offer experience of working with young people, ideally across a school setting. The successful candidate will have the ability to work with students, </w:t>
      </w:r>
      <w:proofErr w:type="gramStart"/>
      <w:r w:rsidRPr="00A23FCD">
        <w:rPr>
          <w:rFonts w:ascii="Calibri" w:hAnsi="Calibri" w:cs="Calibri"/>
          <w:color w:val="000000"/>
          <w:sz w:val="22"/>
          <w:szCs w:val="22"/>
          <w:bdr w:val="none" w:sz="0" w:space="0" w:color="auto" w:frame="1"/>
          <w:shd w:val="clear" w:color="auto" w:fill="FFFFFF"/>
        </w:rPr>
        <w:t>staff</w:t>
      </w:r>
      <w:proofErr w:type="gramEnd"/>
      <w:r w:rsidRPr="00A23FCD">
        <w:rPr>
          <w:rFonts w:ascii="Calibri" w:hAnsi="Calibri" w:cs="Calibri"/>
          <w:color w:val="000000"/>
          <w:sz w:val="22"/>
          <w:szCs w:val="22"/>
          <w:bdr w:val="none" w:sz="0" w:space="0" w:color="auto" w:frame="1"/>
          <w:shd w:val="clear" w:color="auto" w:fill="FFFFFF"/>
        </w:rPr>
        <w:t xml:space="preserve"> and families in order to support the drive within our school to enrich students’ lives.  You will join a supportive and dedicated team who have a real passion for our students to achieve</w:t>
      </w:r>
      <w:r>
        <w:rPr>
          <w:rFonts w:ascii="Calibri" w:hAnsi="Calibri" w:cs="Calibri"/>
          <w:color w:val="000000"/>
          <w:bdr w:val="none" w:sz="0" w:space="0" w:color="auto" w:frame="1"/>
          <w:shd w:val="clear" w:color="auto" w:fill="FFFFFF"/>
        </w:rPr>
        <w:t xml:space="preserve">. </w:t>
      </w:r>
    </w:p>
    <w:p w14:paraId="63ABD88A" w14:textId="77777777"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r>
        <w:rPr>
          <w:rStyle w:val="eop"/>
          <w:rFonts w:ascii="Calibri" w:hAnsi="Calibri" w:cs="Calibri"/>
          <w:color w:val="000000"/>
          <w:sz w:val="22"/>
          <w:szCs w:val="22"/>
        </w:rPr>
        <w:t> </w:t>
      </w:r>
    </w:p>
    <w:p w14:paraId="529F01B2" w14:textId="77777777"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3910E228" w14:textId="77777777"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r>
        <w:rPr>
          <w:rStyle w:val="eop"/>
          <w:rFonts w:ascii="Calibri" w:hAnsi="Calibri" w:cs="Calibri"/>
          <w:color w:val="000000"/>
          <w:sz w:val="22"/>
          <w:szCs w:val="22"/>
        </w:rPr>
        <w:t> </w:t>
      </w:r>
    </w:p>
    <w:p w14:paraId="6B59397C" w14:textId="5C9261D1" w:rsidR="00FC08F8" w:rsidRP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B9505A3" w14:textId="603E12D4" w:rsidR="00616306" w:rsidRDefault="00FC08F8" w:rsidP="00616306">
      <w:pPr>
        <w:tabs>
          <w:tab w:val="left" w:pos="2916"/>
        </w:tabs>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013D32A5" w14:textId="7E6FC942" w:rsidR="009C79AA" w:rsidRPr="00616306" w:rsidRDefault="00616306" w:rsidP="009C79AA">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9C79AA">
        <w:t xml:space="preserve">Our schools span from Birmingham to Bury, meaning that we can support students from all walks of life, no matter their background or socioeconomic status. In doing this, we </w:t>
      </w:r>
      <w:r w:rsidR="001F0194">
        <w:t>can</w:t>
      </w:r>
      <w:r w:rsidR="009C79AA">
        <w:t xml:space="preserve"> help ensure all children are able to access a high standard of education, with all being treated equally.</w:t>
      </w:r>
    </w:p>
    <w:p w14:paraId="7324385D" w14:textId="4F934F68" w:rsidR="00B76816" w:rsidRDefault="00B76816" w:rsidP="00893B49">
      <w:pPr>
        <w:pStyle w:val="NoSpacing"/>
      </w:pPr>
    </w:p>
    <w:p w14:paraId="0A1C63ED" w14:textId="77777777" w:rsidR="002237B5" w:rsidRDefault="002237B5" w:rsidP="002237B5">
      <w:pPr>
        <w:pStyle w:val="NoSpacing"/>
      </w:pPr>
      <w:r>
        <w:t xml:space="preserve">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a vocational and technical pathways, which run through the normal school curriculum but attract support from leading employers and universities to develops work-readiness in our pupils, so that they can progress onto T Levels and apprenticeships. </w:t>
      </w:r>
    </w:p>
    <w:p w14:paraId="7E323191" w14:textId="77777777" w:rsidR="002237B5" w:rsidRDefault="002237B5" w:rsidP="002237B5">
      <w:pPr>
        <w:pStyle w:val="NoSpacing"/>
      </w:pPr>
    </w:p>
    <w:p w14:paraId="27FABAB0" w14:textId="77777777" w:rsidR="007A0139" w:rsidRDefault="002237B5" w:rsidP="002237B5">
      <w:pPr>
        <w:pStyle w:val="NoSpacing"/>
      </w:pPr>
      <w:r>
        <w:lastRenderedPageBreak/>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w:t>
      </w:r>
      <w:proofErr w:type="gramStart"/>
      <w:r>
        <w:t>curriculum</w:t>
      </w:r>
      <w:proofErr w:type="gramEnd"/>
      <w:r>
        <w:t xml:space="preserve"> </w:t>
      </w:r>
    </w:p>
    <w:p w14:paraId="0D230498" w14:textId="77777777" w:rsidR="007A0139" w:rsidRDefault="007A0139" w:rsidP="002237B5">
      <w:pPr>
        <w:pStyle w:val="NoSpacing"/>
      </w:pPr>
    </w:p>
    <w:p w14:paraId="358D368B" w14:textId="77777777" w:rsidR="00304016" w:rsidRDefault="00304016" w:rsidP="002237B5">
      <w:pPr>
        <w:pStyle w:val="NoSpacing"/>
      </w:pPr>
    </w:p>
    <w:p w14:paraId="66A489E6" w14:textId="1AF14914" w:rsidR="002237B5" w:rsidRDefault="002237B5" w:rsidP="002237B5">
      <w:pPr>
        <w:pStyle w:val="NoSpacing"/>
      </w:pPr>
      <w:r>
        <w:t xml:space="preserve">subjects, 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514B3111" w14:textId="77777777" w:rsidR="002237B5" w:rsidRDefault="002237B5" w:rsidP="002237B5">
      <w:pPr>
        <w:pStyle w:val="NoSpacing"/>
      </w:pPr>
    </w:p>
    <w:p w14:paraId="6B1719AA" w14:textId="77777777" w:rsidR="007A0139" w:rsidRDefault="002237B5" w:rsidP="002237B5">
      <w:pPr>
        <w:pStyle w:val="NoSpacing"/>
      </w:pPr>
      <w:r>
        <w:t xml:space="preserve">As a group of schools, we take an evidence-informed approach to developing the quality of our teaching and learning, learning from research and best practice in the sector. We value a non-hierarchical, supportive approach to </w:t>
      </w:r>
    </w:p>
    <w:p w14:paraId="732FF95C" w14:textId="77777777" w:rsidR="007A0139" w:rsidRDefault="007A0139" w:rsidP="002237B5">
      <w:pPr>
        <w:pStyle w:val="NoSpacing"/>
      </w:pPr>
    </w:p>
    <w:p w14:paraId="4CA64453" w14:textId="704070B0" w:rsidR="002237B5" w:rsidRDefault="002237B5" w:rsidP="002237B5">
      <w:pPr>
        <w:pStyle w:val="NoSpacing"/>
      </w:pPr>
      <w:r>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subject staff across the trust to design and deliver the very best curricula, providing subject specific pedagogical support. </w:t>
      </w:r>
    </w:p>
    <w:p w14:paraId="2197F441" w14:textId="77777777" w:rsidR="002237B5" w:rsidRDefault="002237B5" w:rsidP="002237B5">
      <w:pPr>
        <w:pStyle w:val="NoSpacing"/>
      </w:pPr>
    </w:p>
    <w:p w14:paraId="5D821BC2" w14:textId="77777777" w:rsidR="002237B5" w:rsidRPr="00470477" w:rsidRDefault="002237B5" w:rsidP="002237B5">
      <w:pPr>
        <w:pStyle w:val="NoSpacing"/>
        <w:rPr>
          <w:color w:val="000000" w:themeColor="text1"/>
        </w:rPr>
      </w:pPr>
      <w:r>
        <w:t>Our secondary schools are currently driving ‘</w:t>
      </w:r>
      <w:proofErr w:type="spellStart"/>
      <w:r>
        <w:t>PedTech</w:t>
      </w:r>
      <w:proofErr w:type="spellEnd"/>
      <w:r>
        <w:t xml:space="preserve">’ across the sector: we believe teaching and technology should go hand-in-glove and are passionately committed towards providing a fully digitally enhanced curriculum. We are very </w:t>
      </w:r>
      <w:r w:rsidRPr="00470477">
        <w:rPr>
          <w:color w:val="000000" w:themeColor="text1"/>
        </w:rPr>
        <w:t>close to achieving full 1:1 device delivery and are sprinting towards better use of iPads in lessons to enhance the experience and learning.</w:t>
      </w:r>
    </w:p>
    <w:p w14:paraId="24135BD1" w14:textId="77777777" w:rsidR="00DA5100" w:rsidRPr="00470477" w:rsidRDefault="00DA5100" w:rsidP="00DA5100">
      <w:pPr>
        <w:pStyle w:val="NoSpacing"/>
        <w:rPr>
          <w:color w:val="000000" w:themeColor="text1"/>
        </w:rPr>
      </w:pPr>
    </w:p>
    <w:p w14:paraId="465352DD" w14:textId="148643EB" w:rsidR="006141BA" w:rsidRPr="00470477" w:rsidRDefault="006141BA" w:rsidP="006141BA">
      <w:pPr>
        <w:rPr>
          <w:color w:val="000000" w:themeColor="text1"/>
        </w:rPr>
      </w:pPr>
      <w:r w:rsidRPr="00470477">
        <w:rPr>
          <w:b/>
          <w:bCs/>
          <w:color w:val="000000" w:themeColor="text1"/>
        </w:rPr>
        <w:t>Shaw Education Trust offer the following benefits with your Teaching or Support Staff employment:</w:t>
      </w:r>
    </w:p>
    <w:p w14:paraId="059EBB16" w14:textId="77777777" w:rsidR="006141BA" w:rsidRPr="00470477" w:rsidRDefault="006141BA" w:rsidP="006141BA">
      <w:pPr>
        <w:pStyle w:val="ListParagraph"/>
        <w:numPr>
          <w:ilvl w:val="0"/>
          <w:numId w:val="5"/>
        </w:numPr>
        <w:spacing w:after="0" w:line="240" w:lineRule="auto"/>
        <w:contextualSpacing w:val="0"/>
        <w:rPr>
          <w:rFonts w:eastAsia="Times New Roman"/>
          <w:color w:val="000000" w:themeColor="text1"/>
        </w:rPr>
      </w:pPr>
      <w:r w:rsidRPr="00470477">
        <w:rPr>
          <w:rFonts w:eastAsia="Times New Roman"/>
          <w:color w:val="000000" w:themeColor="text1"/>
        </w:rPr>
        <w:t>An excellent Local Government Pension Scheme (Support Staff) / Teachers Pension (Teaching Staff)</w:t>
      </w:r>
    </w:p>
    <w:p w14:paraId="357BE374" w14:textId="0D601018" w:rsidR="006141BA" w:rsidRPr="00470477" w:rsidRDefault="006141BA" w:rsidP="006141BA">
      <w:pPr>
        <w:pStyle w:val="ListParagraph"/>
        <w:numPr>
          <w:ilvl w:val="0"/>
          <w:numId w:val="5"/>
        </w:numPr>
        <w:spacing w:after="0" w:line="240" w:lineRule="auto"/>
        <w:rPr>
          <w:rFonts w:eastAsia="Times New Roman"/>
          <w:color w:val="000000" w:themeColor="text1"/>
        </w:rPr>
      </w:pPr>
      <w:r w:rsidRPr="00470477">
        <w:rPr>
          <w:rFonts w:eastAsia="Times New Roman"/>
          <w:b/>
          <w:bCs/>
          <w:color w:val="000000" w:themeColor="text1"/>
          <w:lang w:val="en-US" w:eastAsia="ja-JP"/>
        </w:rPr>
        <w:t>Support Staff only</w:t>
      </w:r>
      <w:r w:rsidRPr="00470477">
        <w:rPr>
          <w:rFonts w:eastAsia="Times New Roman"/>
          <w:color w:val="000000" w:themeColor="text1"/>
          <w:lang w:val="en-US" w:eastAsia="ja-JP"/>
        </w:rPr>
        <w:t xml:space="preserve"> based on working </w:t>
      </w:r>
      <w:r w:rsidRPr="00470477">
        <w:rPr>
          <w:rFonts w:eastAsia="Times New Roman"/>
          <w:b/>
          <w:bCs/>
          <w:color w:val="000000" w:themeColor="text1"/>
          <w:lang w:val="en-US" w:eastAsia="ja-JP"/>
        </w:rPr>
        <w:t>full time, all year</w:t>
      </w:r>
      <w:r w:rsidRPr="00470477">
        <w:rPr>
          <w:rFonts w:eastAsia="Times New Roman"/>
          <w:color w:val="000000" w:themeColor="text1"/>
          <w:lang w:val="en-US" w:eastAsia="ja-JP"/>
        </w:rPr>
        <w:t xml:space="preserve"> - Generous holiday entitlement from your first day of employment (</w:t>
      </w:r>
      <w:r w:rsidRPr="00470477">
        <w:rPr>
          <w:rFonts w:eastAsia="Times New Roman"/>
          <w:b/>
          <w:bCs/>
          <w:color w:val="000000" w:themeColor="text1"/>
          <w:lang w:val="en-US" w:eastAsia="ja-JP"/>
        </w:rPr>
        <w:t>3</w:t>
      </w:r>
      <w:r w:rsidR="002E372F" w:rsidRPr="00470477">
        <w:rPr>
          <w:rFonts w:eastAsia="Times New Roman"/>
          <w:b/>
          <w:bCs/>
          <w:color w:val="000000" w:themeColor="text1"/>
          <w:lang w:val="en-US" w:eastAsia="ja-JP"/>
        </w:rPr>
        <w:t>7</w:t>
      </w:r>
      <w:r w:rsidRPr="00470477">
        <w:rPr>
          <w:rFonts w:eastAsia="Times New Roman"/>
          <w:b/>
          <w:bCs/>
          <w:color w:val="000000" w:themeColor="text1"/>
          <w:lang w:val="en-US" w:eastAsia="ja-JP"/>
        </w:rPr>
        <w:t xml:space="preserve"> days holiday</w:t>
      </w:r>
      <w:r w:rsidRPr="00470477">
        <w:rPr>
          <w:rFonts w:eastAsia="Times New Roman"/>
          <w:color w:val="000000" w:themeColor="text1"/>
          <w:lang w:val="en-US" w:eastAsia="ja-JP"/>
        </w:rPr>
        <w:t xml:space="preserve"> </w:t>
      </w:r>
      <w:r w:rsidRPr="00470477">
        <w:rPr>
          <w:rFonts w:eastAsia="Times New Roman"/>
          <w:b/>
          <w:bCs/>
          <w:color w:val="000000" w:themeColor="text1"/>
          <w:lang w:val="en-US" w:eastAsia="ja-JP"/>
        </w:rPr>
        <w:t>rising to 3</w:t>
      </w:r>
      <w:r w:rsidR="002E372F" w:rsidRPr="00470477">
        <w:rPr>
          <w:rFonts w:eastAsia="Times New Roman"/>
          <w:b/>
          <w:bCs/>
          <w:color w:val="000000" w:themeColor="text1"/>
          <w:lang w:val="en-US" w:eastAsia="ja-JP"/>
        </w:rPr>
        <w:t>9</w:t>
      </w:r>
      <w:r w:rsidRPr="00470477">
        <w:rPr>
          <w:rFonts w:eastAsia="Times New Roman"/>
          <w:b/>
          <w:bCs/>
          <w:color w:val="000000" w:themeColor="text1"/>
          <w:lang w:val="en-US" w:eastAsia="ja-JP"/>
        </w:rPr>
        <w:t xml:space="preserve"> days</w:t>
      </w:r>
      <w:r w:rsidRPr="00470477">
        <w:rPr>
          <w:rFonts w:eastAsia="Times New Roman"/>
          <w:color w:val="000000" w:themeColor="text1"/>
          <w:lang w:val="en-US" w:eastAsia="ja-JP"/>
        </w:rPr>
        <w:t xml:space="preserve"> after 5 years’ service including Bank Holidays)</w:t>
      </w:r>
      <w:r w:rsidRPr="00470477">
        <w:rPr>
          <w:rFonts w:eastAsia="Times New Roman"/>
          <w:b/>
          <w:bCs/>
          <w:color w:val="000000" w:themeColor="text1"/>
          <w:lang w:val="en-US" w:eastAsia="ja-JP"/>
        </w:rPr>
        <w:t xml:space="preserve"> </w:t>
      </w:r>
    </w:p>
    <w:p w14:paraId="6CD1B646" w14:textId="22C9C14C" w:rsidR="006141BA" w:rsidRPr="00470477" w:rsidRDefault="006141BA" w:rsidP="006141BA">
      <w:pPr>
        <w:pStyle w:val="ListParagraph"/>
        <w:numPr>
          <w:ilvl w:val="0"/>
          <w:numId w:val="5"/>
        </w:numPr>
        <w:spacing w:after="0" w:line="240" w:lineRule="auto"/>
        <w:contextualSpacing w:val="0"/>
        <w:rPr>
          <w:rFonts w:eastAsia="Times New Roman"/>
          <w:color w:val="000000" w:themeColor="text1"/>
        </w:rPr>
      </w:pPr>
      <w:r w:rsidRPr="00470477">
        <w:rPr>
          <w:rFonts w:eastAsia="Times New Roman"/>
          <w:color w:val="000000" w:themeColor="text1"/>
        </w:rPr>
        <w:t>Access to health and wellbeing support via Occupational Health</w:t>
      </w:r>
    </w:p>
    <w:p w14:paraId="444A932A" w14:textId="77777777" w:rsidR="006141BA" w:rsidRPr="00470477" w:rsidRDefault="006141BA" w:rsidP="006141BA">
      <w:pPr>
        <w:pStyle w:val="ListParagraph"/>
        <w:numPr>
          <w:ilvl w:val="0"/>
          <w:numId w:val="5"/>
        </w:numPr>
        <w:spacing w:after="0" w:line="240" w:lineRule="auto"/>
        <w:contextualSpacing w:val="0"/>
        <w:rPr>
          <w:rFonts w:eastAsia="Times New Roman"/>
          <w:color w:val="000000" w:themeColor="text1"/>
        </w:rPr>
      </w:pPr>
      <w:r w:rsidRPr="00470477">
        <w:rPr>
          <w:rFonts w:eastAsia="Times New Roman"/>
          <w:color w:val="000000" w:themeColor="text1"/>
        </w:rPr>
        <w:t xml:space="preserve">Cycle to work </w:t>
      </w:r>
      <w:proofErr w:type="gramStart"/>
      <w:r w:rsidRPr="00470477">
        <w:rPr>
          <w:rFonts w:eastAsia="Times New Roman"/>
          <w:color w:val="000000" w:themeColor="text1"/>
        </w:rPr>
        <w:t>scheme</w:t>
      </w:r>
      <w:proofErr w:type="gramEnd"/>
    </w:p>
    <w:p w14:paraId="3B9C42C9" w14:textId="5A3723DD" w:rsidR="006141BA" w:rsidRPr="00470477" w:rsidRDefault="006141BA" w:rsidP="006141BA">
      <w:pPr>
        <w:numPr>
          <w:ilvl w:val="0"/>
          <w:numId w:val="5"/>
        </w:numPr>
        <w:spacing w:after="0" w:line="240" w:lineRule="auto"/>
        <w:rPr>
          <w:rFonts w:eastAsia="Times New Roman"/>
          <w:color w:val="000000" w:themeColor="text1"/>
        </w:rPr>
      </w:pPr>
      <w:r w:rsidRPr="00470477">
        <w:rPr>
          <w:rFonts w:eastAsia="Times New Roman"/>
          <w:color w:val="000000" w:themeColor="text1"/>
          <w:lang w:val="en-US" w:eastAsia="ja-JP"/>
        </w:rPr>
        <w:t xml:space="preserve">Access to our Institute of Education and fantastic opportunities to help you </w:t>
      </w:r>
      <w:r w:rsidRPr="00470477">
        <w:rPr>
          <w:rFonts w:eastAsia="Times New Roman"/>
          <w:b/>
          <w:bCs/>
          <w:color w:val="000000" w:themeColor="text1"/>
          <w:lang w:val="en-US" w:eastAsia="ja-JP"/>
        </w:rPr>
        <w:t>grow, contribute</w:t>
      </w:r>
      <w:r w:rsidRPr="00470477">
        <w:rPr>
          <w:rFonts w:eastAsia="Times New Roman"/>
          <w:color w:val="000000" w:themeColor="text1"/>
          <w:lang w:val="en-US" w:eastAsia="ja-JP"/>
        </w:rPr>
        <w:t xml:space="preserve"> and </w:t>
      </w:r>
      <w:r w:rsidRPr="00470477">
        <w:rPr>
          <w:rFonts w:eastAsia="Times New Roman"/>
          <w:b/>
          <w:bCs/>
          <w:color w:val="000000" w:themeColor="text1"/>
          <w:lang w:val="en-US" w:eastAsia="ja-JP"/>
        </w:rPr>
        <w:t>flourish</w:t>
      </w:r>
      <w:r w:rsidRPr="00470477">
        <w:rPr>
          <w:rFonts w:eastAsia="Times New Roman"/>
          <w:color w:val="000000" w:themeColor="text1"/>
          <w:lang w:val="en-US" w:eastAsia="ja-JP"/>
        </w:rPr>
        <w:t xml:space="preserve"> in your role and in the Trust. </w:t>
      </w:r>
    </w:p>
    <w:p w14:paraId="225658EE" w14:textId="77777777" w:rsidR="007A0139" w:rsidRPr="00345D1C" w:rsidRDefault="007A0139" w:rsidP="007A0139">
      <w:pPr>
        <w:pStyle w:val="ListParagraph"/>
        <w:spacing w:after="0" w:line="252" w:lineRule="auto"/>
        <w:jc w:val="both"/>
        <w:rPr>
          <w:rFonts w:eastAsia="Times New Roman"/>
        </w:rPr>
      </w:pPr>
    </w:p>
    <w:p w14:paraId="7CABD341" w14:textId="299B5439" w:rsidR="006141BA" w:rsidRDefault="007A0139" w:rsidP="006141BA">
      <w:pPr>
        <w:pStyle w:val="xmsonormal"/>
      </w:pPr>
      <w:r w:rsidRPr="007A0139">
        <w:rPr>
          <w:b/>
          <w:bCs/>
          <w:color w:val="000000" w:themeColor="text1"/>
        </w:rPr>
        <w:t>FORTIS ACADEMY</w:t>
      </w:r>
      <w:r w:rsidR="006141BA" w:rsidRPr="007A0139">
        <w:rPr>
          <w:color w:val="000000" w:themeColor="text1"/>
        </w:rPr>
        <w:t xml:space="preserve"> is committed to safeguarding and promoting the welfare of children and young people and expects all staff and volunteers to share this commitment, click here to review Safeguarding and Pupil Protection </w:t>
      </w:r>
      <w:r w:rsidR="006141BA">
        <w:t xml:space="preserve">Policy </w:t>
      </w:r>
      <w:hyperlink r:id="rId7"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6147F7FB" w:rsidR="006141BA" w:rsidRDefault="000C7D22" w:rsidP="006141BA">
      <w:pPr>
        <w:pStyle w:val="xmsonormal"/>
      </w:pPr>
      <w:r w:rsidRPr="000C7D22">
        <w:t xml:space="preserve">All shortlisted candidates will undergo an online search as part of </w:t>
      </w:r>
      <w:r w:rsidR="005F51E7">
        <w:t xml:space="preserve">Trust </w:t>
      </w:r>
      <w:r w:rsidR="00635F5B">
        <w:t xml:space="preserve">safer recruitment </w:t>
      </w:r>
      <w:r w:rsidRPr="000C7D22">
        <w:t>checks.</w:t>
      </w:r>
    </w:p>
    <w:p w14:paraId="6789104D" w14:textId="77777777" w:rsidR="008E4C35" w:rsidRDefault="008E4C35" w:rsidP="006141BA">
      <w:pPr>
        <w:pStyle w:val="xmsonormal"/>
      </w:pPr>
    </w:p>
    <w:p w14:paraId="0AC7B38F" w14:textId="77777777" w:rsidR="00470477" w:rsidRDefault="00470477" w:rsidP="006141BA">
      <w:pPr>
        <w:pStyle w:val="xmsonospacing"/>
        <w:jc w:val="both"/>
        <w:rPr>
          <w:rFonts w:ascii="Calibri" w:hAnsi="Calibri" w:cs="Calibri"/>
          <w:sz w:val="22"/>
          <w:szCs w:val="22"/>
          <w:lang w:val="en-US"/>
        </w:rPr>
      </w:pPr>
    </w:p>
    <w:p w14:paraId="79BCDF3E" w14:textId="42D54513"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lastRenderedPageBreak/>
        <w:t> </w:t>
      </w:r>
    </w:p>
    <w:p w14:paraId="28680787" w14:textId="77777777" w:rsidR="006141BA" w:rsidRDefault="006141BA" w:rsidP="006141BA">
      <w:pPr>
        <w:pStyle w:val="xmsonormal"/>
        <w:rPr>
          <w:b/>
          <w:bCs/>
        </w:rPr>
      </w:pPr>
      <w:r>
        <w:rPr>
          <w:b/>
          <w:bCs/>
        </w:rPr>
        <w:t>In accordance with our safer recruitment policy CV’s alone will not be accepted.</w:t>
      </w:r>
    </w:p>
    <w:p w14:paraId="39F5959E" w14:textId="2A403DA2" w:rsidR="006141BA" w:rsidRPr="00470477" w:rsidRDefault="006141BA" w:rsidP="006141BA">
      <w:pPr>
        <w:pStyle w:val="xmsonormal"/>
        <w:rPr>
          <w:color w:val="000000" w:themeColor="text1"/>
        </w:rPr>
      </w:pPr>
    </w:p>
    <w:p w14:paraId="1D79A47E" w14:textId="2A81F843" w:rsidR="006141BA" w:rsidRPr="00470477" w:rsidRDefault="006141BA" w:rsidP="006141BA">
      <w:pPr>
        <w:pStyle w:val="xmsonormal"/>
        <w:rPr>
          <w:color w:val="000000" w:themeColor="text1"/>
        </w:rPr>
      </w:pPr>
      <w:r w:rsidRPr="00470477">
        <w:rPr>
          <w:b/>
          <w:bCs/>
          <w:color w:val="000000" w:themeColor="text1"/>
        </w:rPr>
        <w:t xml:space="preserve">Application deadline:     </w:t>
      </w:r>
      <w:r w:rsidR="00470477" w:rsidRPr="00470477">
        <w:rPr>
          <w:b/>
          <w:bCs/>
          <w:color w:val="000000" w:themeColor="text1"/>
        </w:rPr>
        <w:t>Tuesday, 10</w:t>
      </w:r>
      <w:r w:rsidR="00470477" w:rsidRPr="00470477">
        <w:rPr>
          <w:b/>
          <w:bCs/>
          <w:color w:val="000000" w:themeColor="text1"/>
          <w:vertAlign w:val="superscript"/>
        </w:rPr>
        <w:t>th</w:t>
      </w:r>
      <w:r w:rsidR="00470477" w:rsidRPr="00470477">
        <w:rPr>
          <w:b/>
          <w:bCs/>
          <w:color w:val="000000" w:themeColor="text1"/>
        </w:rPr>
        <w:t xml:space="preserve"> October 2023 by 12 noon </w:t>
      </w:r>
      <w:r w:rsidR="00DA5100" w:rsidRPr="00470477">
        <w:rPr>
          <w:b/>
          <w:bCs/>
          <w:color w:val="000000" w:themeColor="text1"/>
        </w:rPr>
        <w:t xml:space="preserve"> </w:t>
      </w:r>
    </w:p>
    <w:p w14:paraId="7850FF3B" w14:textId="7316E55E" w:rsidR="006141BA" w:rsidRPr="00470477" w:rsidRDefault="006141BA" w:rsidP="006141BA">
      <w:pPr>
        <w:pStyle w:val="xmsonormal"/>
        <w:rPr>
          <w:color w:val="000000" w:themeColor="text1"/>
        </w:rPr>
      </w:pPr>
      <w:r w:rsidRPr="00470477">
        <w:rPr>
          <w:b/>
          <w:bCs/>
          <w:color w:val="000000" w:themeColor="text1"/>
        </w:rPr>
        <w:t xml:space="preserve">Interview date: </w:t>
      </w:r>
      <w:r w:rsidR="00DA5100" w:rsidRPr="00470477">
        <w:rPr>
          <w:b/>
          <w:bCs/>
          <w:color w:val="000000" w:themeColor="text1"/>
        </w:rPr>
        <w:tab/>
      </w:r>
      <w:r w:rsidR="00470477" w:rsidRPr="00470477">
        <w:rPr>
          <w:b/>
          <w:bCs/>
          <w:color w:val="000000" w:themeColor="text1"/>
        </w:rPr>
        <w:t xml:space="preserve"> TBC</w:t>
      </w:r>
      <w:r w:rsidR="00DA5100" w:rsidRPr="00470477">
        <w:rPr>
          <w:b/>
          <w:bCs/>
          <w:color w:val="000000" w:themeColor="text1"/>
        </w:rPr>
        <w:t xml:space="preserve"> </w:t>
      </w:r>
    </w:p>
    <w:p w14:paraId="565C82A7" w14:textId="77777777" w:rsidR="006141BA" w:rsidRPr="00470477" w:rsidRDefault="006141BA" w:rsidP="006141BA">
      <w:pPr>
        <w:pStyle w:val="xmsonormal"/>
        <w:rPr>
          <w:color w:val="000000" w:themeColor="text1"/>
        </w:rPr>
      </w:pPr>
      <w:r w:rsidRPr="00470477">
        <w:rPr>
          <w:b/>
          <w:bCs/>
          <w:color w:val="000000" w:themeColor="text1"/>
        </w:rPr>
        <w:t> </w:t>
      </w:r>
    </w:p>
    <w:p w14:paraId="360D2333" w14:textId="77777777" w:rsidR="006141BA" w:rsidRDefault="006141BA" w:rsidP="006141BA">
      <w:pPr>
        <w:pStyle w:val="xmsonormal"/>
        <w:rPr>
          <w:b/>
          <w:bCs/>
        </w:rPr>
      </w:pPr>
      <w:r w:rsidRPr="00470477">
        <w:rPr>
          <w:b/>
          <w:bCs/>
          <w:color w:val="000000" w:themeColor="text1"/>
        </w:rPr>
        <w:t xml:space="preserve">We reserve the right to appoint before the closing </w:t>
      </w:r>
      <w:r>
        <w:rPr>
          <w:b/>
          <w:bCs/>
        </w:rPr>
        <w:t>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CEC44" w14:textId="77777777" w:rsidR="00C16151" w:rsidRDefault="00C16151" w:rsidP="006141BA">
      <w:pPr>
        <w:spacing w:after="0" w:line="240" w:lineRule="auto"/>
      </w:pPr>
      <w:bookmarkStart w:id="0" w:name="_Hlk146804226"/>
      <w:bookmarkEnd w:id="0"/>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364751D5" w:rsidR="006141BA" w:rsidRDefault="00F55BE3" w:rsidP="006141BA">
    <w:pPr>
      <w:pStyle w:val="Header"/>
      <w:jc w:val="center"/>
    </w:pPr>
    <w:r>
      <w:rPr>
        <w:noProof/>
      </w:rPr>
      <w:drawing>
        <wp:anchor distT="0" distB="0" distL="114300" distR="114300" simplePos="0" relativeHeight="251657216" behindDoc="1" locked="0" layoutInCell="1" allowOverlap="1" wp14:anchorId="52B5CAD2" wp14:editId="506176FB">
          <wp:simplePos x="0" y="0"/>
          <wp:positionH relativeFrom="margin">
            <wp:posOffset>-7620</wp:posOffset>
          </wp:positionH>
          <wp:positionV relativeFrom="paragraph">
            <wp:posOffset>617220</wp:posOffset>
          </wp:positionV>
          <wp:extent cx="1036320" cy="664845"/>
          <wp:effectExtent l="0" t="0" r="0" b="1905"/>
          <wp:wrapTight wrapText="bothSides">
            <wp:wrapPolygon edited="0">
              <wp:start x="0" y="0"/>
              <wp:lineTo x="0" y="21043"/>
              <wp:lineTo x="21044" y="21043"/>
              <wp:lineTo x="21044" y="0"/>
              <wp:lineTo x="0" y="0"/>
            </wp:wrapPolygon>
          </wp:wrapTight>
          <wp:docPr id="298916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664845"/>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8240" behindDoc="1" locked="0" layoutInCell="1" allowOverlap="1" wp14:anchorId="09A8DB82" wp14:editId="7C415C53">
          <wp:simplePos x="0" y="0"/>
          <wp:positionH relativeFrom="column">
            <wp:posOffset>4777740</wp:posOffset>
          </wp:positionH>
          <wp:positionV relativeFrom="paragraph">
            <wp:posOffset>773430</wp:posOffset>
          </wp:positionV>
          <wp:extent cx="1158240" cy="521335"/>
          <wp:effectExtent l="0" t="0" r="3810" b="0"/>
          <wp:wrapTight wrapText="bothSides">
            <wp:wrapPolygon edited="0">
              <wp:start x="2487" y="0"/>
              <wp:lineTo x="0" y="789"/>
              <wp:lineTo x="0" y="16575"/>
              <wp:lineTo x="1776" y="20521"/>
              <wp:lineTo x="15632" y="20521"/>
              <wp:lineTo x="21316" y="14996"/>
              <wp:lineTo x="21316" y="4736"/>
              <wp:lineTo x="4618" y="0"/>
              <wp:lineTo x="2487"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8240" cy="521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0139">
      <w:rPr>
        <w:noProof/>
      </w:rPr>
      <mc:AlternateContent>
        <mc:Choice Requires="wps">
          <w:drawing>
            <wp:inline distT="0" distB="0" distL="0" distR="0" wp14:anchorId="3F689A64" wp14:editId="2619BD1C">
              <wp:extent cx="304800" cy="304800"/>
              <wp:effectExtent l="0" t="0" r="0" b="0"/>
              <wp:docPr id="10899277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712AFF"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A0139" w:rsidRPr="007A0139">
      <w:rPr>
        <w:noProof/>
      </w:rPr>
      <mc:AlternateContent>
        <mc:Choice Requires="wps">
          <w:drawing>
            <wp:inline distT="0" distB="0" distL="0" distR="0" wp14:anchorId="2DDD7715" wp14:editId="3CAA205F">
              <wp:extent cx="1127760" cy="1127760"/>
              <wp:effectExtent l="0" t="0" r="0" b="0"/>
              <wp:docPr id="2046657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776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703431" id="Rectangle 1" o:spid="_x0000_s1026" style="width:88.8pt;height: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" filled="f" stroked="f">
              <o:lock v:ext="edit" aspectratio="t"/>
              <w10:anchorlock/>
            </v:rect>
          </w:pict>
        </mc:Fallback>
      </mc:AlternateContent>
    </w:r>
    <w:r w:rsidR="007A0139">
      <w:rPr>
        <w:noProof/>
      </w:rPr>
      <mc:AlternateContent>
        <mc:Choice Requires="wps">
          <w:drawing>
            <wp:inline distT="0" distB="0" distL="0" distR="0" wp14:anchorId="0445A778" wp14:editId="7F365E69">
              <wp:extent cx="304800" cy="304800"/>
              <wp:effectExtent l="0" t="0" r="0" b="0"/>
              <wp:docPr id="117350187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167942"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C665F"/>
    <w:rsid w:val="001F0194"/>
    <w:rsid w:val="002237B5"/>
    <w:rsid w:val="002E372F"/>
    <w:rsid w:val="002E4EDE"/>
    <w:rsid w:val="00301FEB"/>
    <w:rsid w:val="00304016"/>
    <w:rsid w:val="00345D1C"/>
    <w:rsid w:val="00354290"/>
    <w:rsid w:val="00470477"/>
    <w:rsid w:val="004F67E4"/>
    <w:rsid w:val="004F6F3C"/>
    <w:rsid w:val="005674B7"/>
    <w:rsid w:val="005F51E7"/>
    <w:rsid w:val="006141BA"/>
    <w:rsid w:val="0061506D"/>
    <w:rsid w:val="00616306"/>
    <w:rsid w:val="00635F5B"/>
    <w:rsid w:val="007609B1"/>
    <w:rsid w:val="00795CD5"/>
    <w:rsid w:val="007A0139"/>
    <w:rsid w:val="00820CFA"/>
    <w:rsid w:val="00893B49"/>
    <w:rsid w:val="008E4C35"/>
    <w:rsid w:val="009C79AA"/>
    <w:rsid w:val="00AA2D2D"/>
    <w:rsid w:val="00B54BCE"/>
    <w:rsid w:val="00B76816"/>
    <w:rsid w:val="00B86804"/>
    <w:rsid w:val="00C16151"/>
    <w:rsid w:val="00C1624D"/>
    <w:rsid w:val="00CC0E3C"/>
    <w:rsid w:val="00DA5100"/>
    <w:rsid w:val="00DA6BE4"/>
    <w:rsid w:val="00DE4492"/>
    <w:rsid w:val="00E01EB7"/>
    <w:rsid w:val="00EF4394"/>
    <w:rsid w:val="00F3242F"/>
    <w:rsid w:val="00F55BE3"/>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paragraph">
    <w:name w:val="paragraph"/>
    <w:basedOn w:val="Normal"/>
    <w:rsid w:val="007A01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0139"/>
  </w:style>
  <w:style w:type="paragraph" w:styleId="NormalWeb">
    <w:name w:val="Normal (Web)"/>
    <w:basedOn w:val="Normal"/>
    <w:uiPriority w:val="99"/>
    <w:unhideWhenUsed/>
    <w:rsid w:val="0047047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9419">
      <w:bodyDiv w:val="1"/>
      <w:marLeft w:val="0"/>
      <w:marRight w:val="0"/>
      <w:marTop w:val="0"/>
      <w:marBottom w:val="0"/>
      <w:divBdr>
        <w:top w:val="none" w:sz="0" w:space="0" w:color="auto"/>
        <w:left w:val="none" w:sz="0" w:space="0" w:color="auto"/>
        <w:bottom w:val="none" w:sz="0" w:space="0" w:color="auto"/>
        <w:right w:val="none" w:sz="0" w:space="0" w:color="auto"/>
      </w:divBdr>
      <w:divsChild>
        <w:div w:id="964458352">
          <w:marLeft w:val="0"/>
          <w:marRight w:val="0"/>
          <w:marTop w:val="0"/>
          <w:marBottom w:val="0"/>
          <w:divBdr>
            <w:top w:val="none" w:sz="0" w:space="0" w:color="auto"/>
            <w:left w:val="none" w:sz="0" w:space="0" w:color="auto"/>
            <w:bottom w:val="none" w:sz="0" w:space="0" w:color="auto"/>
            <w:right w:val="none" w:sz="0" w:space="0" w:color="auto"/>
          </w:divBdr>
        </w:div>
        <w:div w:id="824784784">
          <w:marLeft w:val="0"/>
          <w:marRight w:val="0"/>
          <w:marTop w:val="0"/>
          <w:marBottom w:val="0"/>
          <w:divBdr>
            <w:top w:val="none" w:sz="0" w:space="0" w:color="auto"/>
            <w:left w:val="none" w:sz="0" w:space="0" w:color="auto"/>
            <w:bottom w:val="none" w:sz="0" w:space="0" w:color="auto"/>
            <w:right w:val="none" w:sz="0" w:space="0" w:color="auto"/>
          </w:divBdr>
        </w:div>
        <w:div w:id="647590006">
          <w:marLeft w:val="0"/>
          <w:marRight w:val="0"/>
          <w:marTop w:val="0"/>
          <w:marBottom w:val="0"/>
          <w:divBdr>
            <w:top w:val="none" w:sz="0" w:space="0" w:color="auto"/>
            <w:left w:val="none" w:sz="0" w:space="0" w:color="auto"/>
            <w:bottom w:val="none" w:sz="0" w:space="0" w:color="auto"/>
            <w:right w:val="none" w:sz="0" w:space="0" w:color="auto"/>
          </w:divBdr>
        </w:div>
        <w:div w:id="178086899">
          <w:marLeft w:val="0"/>
          <w:marRight w:val="0"/>
          <w:marTop w:val="0"/>
          <w:marBottom w:val="0"/>
          <w:divBdr>
            <w:top w:val="none" w:sz="0" w:space="0" w:color="auto"/>
            <w:left w:val="none" w:sz="0" w:space="0" w:color="auto"/>
            <w:bottom w:val="none" w:sz="0" w:space="0" w:color="auto"/>
            <w:right w:val="none" w:sz="0" w:space="0" w:color="auto"/>
          </w:divBdr>
        </w:div>
      </w:divsChild>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shaw-education.org.uk/our-trust/key-information"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1" ma:contentTypeDescription="Create a new document." ma:contentTypeScope="" ma:versionID="6b23c605a91dee2b482bf8f9e2ba72b4">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d2e7ec362e87eefc3448a49cebafcac2"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EDBC0E-43FF-4CC7-B5C3-6FA8307DB8CB}"/>
</file>

<file path=customXml/itemProps2.xml><?xml version="1.0" encoding="utf-8"?>
<ds:datastoreItem xmlns:ds="http://schemas.openxmlformats.org/officeDocument/2006/customXml" ds:itemID="{808E1C9D-7838-49E1-B5A8-74FCEEDA0B27}"/>
</file>

<file path=customXml/itemProps3.xml><?xml version="1.0" encoding="utf-8"?>
<ds:datastoreItem xmlns:ds="http://schemas.openxmlformats.org/officeDocument/2006/customXml" ds:itemID="{0ACA3211-9398-4FCD-8D2A-CF65695106D3}"/>
</file>

<file path=docProps/app.xml><?xml version="1.0" encoding="utf-8"?>
<Properties xmlns="http://schemas.openxmlformats.org/officeDocument/2006/extended-properties" xmlns:vt="http://schemas.openxmlformats.org/officeDocument/2006/docPropsVTypes">
  <Template>Normal</Template>
  <TotalTime>2</TotalTime>
  <Pages>3</Pages>
  <Words>1116</Words>
  <Characters>6362</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2023-09-28T13:38:00Z</dcterms:created>
  <dcterms:modified xsi:type="dcterms:W3CDTF">2023-09-28T13:38:00Z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ies>
</file>