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D604" w14:textId="77777777" w:rsidR="009113E8" w:rsidRDefault="00CC70A2" w:rsidP="00CC70A2">
      <w:pPr>
        <w:spacing w:after="0"/>
        <w:jc w:val="both"/>
        <w:rPr>
          <w:rFonts w:ascii="Tahoma" w:hAnsi="Tahoma" w:cs="Tahoma"/>
          <w:b/>
          <w:sz w:val="20"/>
          <w:szCs w:val="20"/>
        </w:rPr>
      </w:pPr>
      <w:bookmarkStart w:id="0" w:name="_GoBack"/>
      <w:bookmarkEnd w:id="0"/>
      <w:r>
        <w:rPr>
          <w:rFonts w:ascii="Tahoma" w:hAnsi="Tahoma" w:cs="Tahoma"/>
          <w:noProof/>
          <w:color w:val="002060"/>
          <w:sz w:val="40"/>
          <w:szCs w:val="40"/>
          <w:lang w:eastAsia="en-GB"/>
        </w:rPr>
        <w:drawing>
          <wp:anchor distT="0" distB="0" distL="114300" distR="114300" simplePos="0" relativeHeight="251658240" behindDoc="0" locked="0" layoutInCell="1" allowOverlap="1" wp14:anchorId="1571CDEB" wp14:editId="49F5711C">
            <wp:simplePos x="0" y="0"/>
            <wp:positionH relativeFrom="column">
              <wp:posOffset>5516880</wp:posOffset>
            </wp:positionH>
            <wp:positionV relativeFrom="paragraph">
              <wp:posOffset>-84966</wp:posOffset>
            </wp:positionV>
            <wp:extent cx="1122045" cy="829310"/>
            <wp:effectExtent l="0" t="0" r="190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829310"/>
                    </a:xfrm>
                    <a:prstGeom prst="rect">
                      <a:avLst/>
                    </a:prstGeom>
                    <a:noFill/>
                  </pic:spPr>
                </pic:pic>
              </a:graphicData>
            </a:graphic>
            <wp14:sizeRelH relativeFrom="page">
              <wp14:pctWidth>0</wp14:pctWidth>
            </wp14:sizeRelH>
            <wp14:sizeRelV relativeFrom="page">
              <wp14:pctHeight>0</wp14:pctHeight>
            </wp14:sizeRelV>
          </wp:anchor>
        </w:drawing>
      </w:r>
    </w:p>
    <w:p w14:paraId="2D1320CF" w14:textId="77777777" w:rsidR="00CC70A2" w:rsidRPr="001131A6" w:rsidRDefault="00CC70A2" w:rsidP="00CC70A2">
      <w:pPr>
        <w:spacing w:after="0" w:line="240" w:lineRule="auto"/>
        <w:jc w:val="right"/>
        <w:rPr>
          <w:rFonts w:ascii="Tahoma" w:hAnsi="Tahoma" w:cs="Tahoma"/>
          <w:b/>
        </w:rPr>
      </w:pPr>
      <w:r>
        <w:rPr>
          <w:noProof/>
          <w:lang w:eastAsia="en-GB"/>
        </w:rPr>
        <w:drawing>
          <wp:inline distT="0" distB="0" distL="0" distR="0" wp14:anchorId="6801169C" wp14:editId="0CCD5DE7">
            <wp:extent cx="6638925" cy="560070"/>
            <wp:effectExtent l="0" t="0" r="9525" b="0"/>
            <wp:docPr id="4" name="Picture 4" descr="C:\Users\ljones\Desktop\Mock tepla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esktop\Mock teplate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560070"/>
                    </a:xfrm>
                    <a:prstGeom prst="rect">
                      <a:avLst/>
                    </a:prstGeom>
                    <a:noFill/>
                    <a:ln>
                      <a:noFill/>
                    </a:ln>
                  </pic:spPr>
                </pic:pic>
              </a:graphicData>
            </a:graphic>
          </wp:inline>
        </w:drawing>
      </w:r>
      <w:r w:rsidRPr="00CC70A2">
        <w:rPr>
          <w:rFonts w:ascii="Tahoma" w:hAnsi="Tahoma" w:cs="Tahoma"/>
          <w:b/>
          <w:color w:val="002060"/>
          <w:sz w:val="32"/>
          <w:szCs w:val="40"/>
        </w:rPr>
        <w:t>Job Description &amp; Person Specification</w:t>
      </w:r>
    </w:p>
    <w:p w14:paraId="51DE785E" w14:textId="77777777" w:rsidR="00B55DE9" w:rsidRDefault="00F86FBB" w:rsidP="00B55DE9">
      <w:pPr>
        <w:spacing w:after="0" w:line="240" w:lineRule="auto"/>
        <w:jc w:val="right"/>
        <w:rPr>
          <w:rFonts w:ascii="Tahoma" w:hAnsi="Tahoma" w:cs="Tahoma"/>
          <w:b/>
        </w:rPr>
      </w:pPr>
      <w:r>
        <w:rPr>
          <w:rFonts w:ascii="Tahoma" w:hAnsi="Tahoma" w:cs="Tahoma"/>
          <w:b/>
          <w:color w:val="FFC000"/>
          <w:sz w:val="32"/>
          <w:szCs w:val="32"/>
        </w:rPr>
        <w:t xml:space="preserve"> </w:t>
      </w:r>
      <w:r w:rsidR="00CB6BE6">
        <w:rPr>
          <w:rFonts w:ascii="Tahoma" w:hAnsi="Tahoma" w:cs="Tahoma"/>
          <w:b/>
          <w:color w:val="FFC000"/>
          <w:sz w:val="32"/>
          <w:szCs w:val="32"/>
        </w:rPr>
        <w:t xml:space="preserve">Attendance, Admissions and </w:t>
      </w:r>
      <w:r>
        <w:rPr>
          <w:rFonts w:ascii="Tahoma" w:hAnsi="Tahoma" w:cs="Tahoma"/>
          <w:b/>
          <w:color w:val="FFC000"/>
          <w:sz w:val="32"/>
          <w:szCs w:val="32"/>
        </w:rPr>
        <w:t>Student Services</w:t>
      </w:r>
      <w:r w:rsidR="00277AAE">
        <w:rPr>
          <w:rFonts w:ascii="Tahoma" w:hAnsi="Tahoma" w:cs="Tahoma"/>
          <w:b/>
          <w:color w:val="FFC000"/>
          <w:sz w:val="32"/>
          <w:szCs w:val="32"/>
        </w:rPr>
        <w:t xml:space="preserve"> Officer</w:t>
      </w:r>
    </w:p>
    <w:p w14:paraId="5EBC9FD0" w14:textId="77777777" w:rsidR="00C007C2" w:rsidRDefault="00C007C2" w:rsidP="00B63CDF">
      <w:pPr>
        <w:autoSpaceDE w:val="0"/>
        <w:autoSpaceDN w:val="0"/>
        <w:adjustRightInd w:val="0"/>
        <w:spacing w:after="0"/>
        <w:jc w:val="both"/>
        <w:rPr>
          <w:rFonts w:ascii="Tahoma" w:eastAsia="Calibri" w:hAnsi="Tahoma" w:cs="Tahoma"/>
          <w:b/>
          <w:bCs/>
          <w:sz w:val="20"/>
          <w:szCs w:val="20"/>
        </w:rPr>
      </w:pPr>
      <w:r w:rsidRPr="00D525B4">
        <w:rPr>
          <w:rFonts w:ascii="Tahoma" w:eastAsia="Symbol" w:hAnsi="Tahoma" w:cs="Arial"/>
          <w:b/>
          <w:sz w:val="20"/>
          <w:szCs w:val="20"/>
          <w:lang w:eastAsia="zh-CN"/>
        </w:rPr>
        <w:t>Purpose:</w:t>
      </w:r>
      <w:r w:rsidRPr="00CF7EB0">
        <w:rPr>
          <w:rFonts w:ascii="Tahoma" w:eastAsia="Calibri" w:hAnsi="Tahoma" w:cs="Tahoma"/>
          <w:b/>
          <w:bCs/>
          <w:sz w:val="20"/>
          <w:szCs w:val="20"/>
        </w:rPr>
        <w:t xml:space="preserve"> </w:t>
      </w:r>
    </w:p>
    <w:p w14:paraId="054BDD76" w14:textId="77777777" w:rsidR="00C007C2" w:rsidRDefault="00C007C2" w:rsidP="00B63CDF">
      <w:pPr>
        <w:autoSpaceDE w:val="0"/>
        <w:autoSpaceDN w:val="0"/>
        <w:adjustRightInd w:val="0"/>
        <w:spacing w:after="0"/>
        <w:jc w:val="both"/>
        <w:rPr>
          <w:rFonts w:ascii="Tahoma" w:eastAsia="Calibri" w:hAnsi="Tahoma" w:cs="Tahoma"/>
          <w:b/>
          <w:bCs/>
          <w:sz w:val="20"/>
          <w:szCs w:val="20"/>
        </w:rPr>
      </w:pPr>
    </w:p>
    <w:p w14:paraId="4A7BA4C0" w14:textId="77777777" w:rsidR="00CB6BE6" w:rsidRDefault="00A404B3" w:rsidP="00CB6BE6">
      <w:pPr>
        <w:autoSpaceDE w:val="0"/>
        <w:autoSpaceDN w:val="0"/>
        <w:adjustRightInd w:val="0"/>
        <w:spacing w:after="0" w:line="240" w:lineRule="auto"/>
        <w:jc w:val="both"/>
        <w:rPr>
          <w:rFonts w:ascii="Tahoma" w:eastAsia="Symbol" w:hAnsi="Tahoma" w:cs="Arial"/>
          <w:sz w:val="20"/>
          <w:szCs w:val="20"/>
          <w:lang w:eastAsia="zh-CN"/>
        </w:rPr>
      </w:pPr>
      <w:r>
        <w:rPr>
          <w:rFonts w:ascii="Tahoma" w:eastAsia="Calibri" w:hAnsi="Tahoma" w:cs="Tahoma"/>
          <w:bCs/>
          <w:sz w:val="20"/>
          <w:szCs w:val="20"/>
        </w:rPr>
        <w:t xml:space="preserve">The </w:t>
      </w:r>
      <w:r w:rsidR="00CB6BE6">
        <w:rPr>
          <w:rFonts w:ascii="Tahoma" w:eastAsia="Calibri" w:hAnsi="Tahoma" w:cs="Tahoma"/>
          <w:bCs/>
          <w:sz w:val="20"/>
          <w:szCs w:val="20"/>
        </w:rPr>
        <w:t xml:space="preserve">Attendance, Admissions and </w:t>
      </w:r>
      <w:r w:rsidR="00F86FBB">
        <w:rPr>
          <w:rFonts w:ascii="Tahoma" w:eastAsia="Calibri" w:hAnsi="Tahoma" w:cs="Tahoma"/>
          <w:bCs/>
          <w:sz w:val="20"/>
          <w:szCs w:val="20"/>
        </w:rPr>
        <w:t xml:space="preserve">Student </w:t>
      </w:r>
      <w:r w:rsidR="00CB6BE6">
        <w:rPr>
          <w:rFonts w:ascii="Tahoma" w:eastAsia="Calibri" w:hAnsi="Tahoma" w:cs="Tahoma"/>
          <w:bCs/>
          <w:sz w:val="20"/>
          <w:szCs w:val="20"/>
        </w:rPr>
        <w:t>S</w:t>
      </w:r>
      <w:r w:rsidR="00F86FBB">
        <w:rPr>
          <w:rFonts w:ascii="Tahoma" w:eastAsia="Calibri" w:hAnsi="Tahoma" w:cs="Tahoma"/>
          <w:bCs/>
          <w:sz w:val="20"/>
          <w:szCs w:val="20"/>
        </w:rPr>
        <w:t>ervices</w:t>
      </w:r>
      <w:r w:rsidR="001A54A7" w:rsidRPr="001A54A7">
        <w:rPr>
          <w:rFonts w:ascii="Tahoma" w:eastAsia="Calibri" w:hAnsi="Tahoma" w:cs="Tahoma"/>
          <w:bCs/>
          <w:sz w:val="20"/>
          <w:szCs w:val="20"/>
        </w:rPr>
        <w:t xml:space="preserve"> Officer </w:t>
      </w:r>
      <w:r w:rsidR="00C007C2" w:rsidRPr="00090D95">
        <w:rPr>
          <w:rFonts w:ascii="Tahoma" w:eastAsia="Calibri" w:hAnsi="Tahoma" w:cs="Tahoma"/>
          <w:bCs/>
          <w:sz w:val="20"/>
          <w:szCs w:val="20"/>
        </w:rPr>
        <w:t xml:space="preserve">will </w:t>
      </w:r>
      <w:r w:rsidR="00201642">
        <w:rPr>
          <w:rFonts w:ascii="Tahoma" w:eastAsia="Calibri" w:hAnsi="Tahoma" w:cs="Tahoma"/>
          <w:bCs/>
          <w:sz w:val="20"/>
          <w:szCs w:val="20"/>
        </w:rPr>
        <w:t>manage student services, ensuring an</w:t>
      </w:r>
      <w:r w:rsidR="00C007C2" w:rsidRPr="00090D95">
        <w:rPr>
          <w:rFonts w:ascii="Tahoma" w:eastAsia="Calibri" w:hAnsi="Tahoma" w:cs="Tahoma"/>
          <w:bCs/>
          <w:sz w:val="20"/>
          <w:szCs w:val="20"/>
        </w:rPr>
        <w:t xml:space="preserve"> outstanding </w:t>
      </w:r>
      <w:r w:rsidR="00201642">
        <w:rPr>
          <w:rFonts w:ascii="Tahoma" w:eastAsia="Calibri" w:hAnsi="Tahoma" w:cs="Tahoma"/>
          <w:bCs/>
          <w:sz w:val="20"/>
          <w:szCs w:val="20"/>
        </w:rPr>
        <w:t>provision</w:t>
      </w:r>
      <w:r w:rsidR="00C007C2" w:rsidRPr="00090D95">
        <w:rPr>
          <w:rFonts w:ascii="Tahoma" w:eastAsia="Calibri" w:hAnsi="Tahoma" w:cs="Tahoma"/>
          <w:bCs/>
          <w:sz w:val="20"/>
          <w:szCs w:val="20"/>
        </w:rPr>
        <w:t xml:space="preserve"> for students</w:t>
      </w:r>
      <w:r w:rsidR="00EC73DC">
        <w:rPr>
          <w:rFonts w:ascii="Tahoma" w:eastAsia="Calibri" w:hAnsi="Tahoma" w:cs="Tahoma"/>
          <w:bCs/>
          <w:sz w:val="20"/>
          <w:szCs w:val="20"/>
        </w:rPr>
        <w:t>, their parents</w:t>
      </w:r>
      <w:r w:rsidR="00C007C2" w:rsidRPr="00090D95">
        <w:rPr>
          <w:rFonts w:ascii="Tahoma" w:eastAsia="Calibri" w:hAnsi="Tahoma" w:cs="Tahoma"/>
          <w:bCs/>
          <w:sz w:val="20"/>
          <w:szCs w:val="20"/>
        </w:rPr>
        <w:t xml:space="preserve"> and House teams</w:t>
      </w:r>
      <w:r w:rsidR="00C007C2">
        <w:rPr>
          <w:rFonts w:ascii="Tahoma" w:eastAsia="Calibri" w:hAnsi="Tahoma" w:cs="Tahoma"/>
          <w:bCs/>
          <w:sz w:val="20"/>
          <w:szCs w:val="20"/>
        </w:rPr>
        <w:t xml:space="preserve">.  </w:t>
      </w:r>
      <w:r w:rsidR="00263163">
        <w:rPr>
          <w:rFonts w:ascii="Tahoma" w:eastAsia="Symbol" w:hAnsi="Tahoma" w:cs="Arial"/>
          <w:sz w:val="20"/>
          <w:szCs w:val="20"/>
          <w:lang w:eastAsia="zh-CN"/>
        </w:rPr>
        <w:t>The</w:t>
      </w:r>
      <w:r w:rsidR="00A45D6D">
        <w:rPr>
          <w:rFonts w:ascii="Tahoma" w:eastAsia="Symbol" w:hAnsi="Tahoma" w:cs="Arial"/>
          <w:sz w:val="20"/>
          <w:szCs w:val="20"/>
          <w:lang w:eastAsia="zh-CN"/>
        </w:rPr>
        <w:t xml:space="preserve"> role </w:t>
      </w:r>
      <w:r w:rsidR="00263163">
        <w:rPr>
          <w:rFonts w:ascii="Tahoma" w:eastAsia="Symbol" w:hAnsi="Tahoma" w:cs="Arial"/>
          <w:sz w:val="20"/>
          <w:szCs w:val="20"/>
          <w:lang w:eastAsia="zh-CN"/>
        </w:rPr>
        <w:t>is</w:t>
      </w:r>
      <w:r w:rsidR="00A45D6D">
        <w:rPr>
          <w:rFonts w:ascii="Tahoma" w:eastAsia="Symbol" w:hAnsi="Tahoma" w:cs="Arial"/>
          <w:sz w:val="20"/>
          <w:szCs w:val="20"/>
          <w:lang w:eastAsia="zh-CN"/>
        </w:rPr>
        <w:t xml:space="preserve"> key in driving improvements in attendance and pastoral care. </w:t>
      </w:r>
      <w:r w:rsidR="008A5F99">
        <w:rPr>
          <w:rFonts w:ascii="Tahoma" w:eastAsia="Symbol" w:hAnsi="Tahoma" w:cs="Arial"/>
          <w:sz w:val="20"/>
          <w:szCs w:val="20"/>
          <w:lang w:eastAsia="zh-CN"/>
        </w:rPr>
        <w:t>They will work closely and str</w:t>
      </w:r>
      <w:r w:rsidR="00EC73DC">
        <w:rPr>
          <w:rFonts w:ascii="Tahoma" w:eastAsia="Symbol" w:hAnsi="Tahoma" w:cs="Arial"/>
          <w:sz w:val="20"/>
          <w:szCs w:val="20"/>
          <w:lang w:eastAsia="zh-CN"/>
        </w:rPr>
        <w:t xml:space="preserve">ategically with the Assistant Headteacher with designated responsibility for punctuality and attendance, House teams </w:t>
      </w:r>
      <w:r w:rsidR="00A45D6D">
        <w:rPr>
          <w:rFonts w:ascii="Tahoma" w:eastAsia="Symbol" w:hAnsi="Tahoma" w:cs="Arial"/>
          <w:sz w:val="20"/>
          <w:szCs w:val="20"/>
          <w:lang w:eastAsia="zh-CN"/>
        </w:rPr>
        <w:t>and external agencies</w:t>
      </w:r>
      <w:r w:rsidR="008A5F99">
        <w:rPr>
          <w:rFonts w:ascii="Tahoma" w:eastAsia="Symbol" w:hAnsi="Tahoma" w:cs="Arial"/>
          <w:sz w:val="20"/>
          <w:szCs w:val="20"/>
          <w:lang w:eastAsia="zh-CN"/>
        </w:rPr>
        <w:t xml:space="preserve"> </w:t>
      </w:r>
      <w:r w:rsidR="00C007C2">
        <w:rPr>
          <w:rFonts w:ascii="Tahoma" w:eastAsia="Symbol" w:hAnsi="Tahoma" w:cs="Arial"/>
          <w:sz w:val="20"/>
          <w:szCs w:val="20"/>
          <w:lang w:eastAsia="zh-CN"/>
        </w:rPr>
        <w:t xml:space="preserve">to maintain and improve </w:t>
      </w:r>
      <w:r w:rsidR="00201642">
        <w:rPr>
          <w:rFonts w:ascii="Tahoma" w:eastAsia="Symbol" w:hAnsi="Tahoma" w:cs="Arial"/>
          <w:sz w:val="20"/>
          <w:szCs w:val="20"/>
          <w:lang w:eastAsia="zh-CN"/>
        </w:rPr>
        <w:t xml:space="preserve">the </w:t>
      </w:r>
      <w:r w:rsidR="00C007C2">
        <w:rPr>
          <w:rFonts w:ascii="Tahoma" w:eastAsia="Symbol" w:hAnsi="Tahoma" w:cs="Arial"/>
          <w:sz w:val="20"/>
          <w:szCs w:val="20"/>
          <w:lang w:eastAsia="zh-CN"/>
        </w:rPr>
        <w:t>whole school attendance percentage</w:t>
      </w:r>
      <w:r w:rsidR="00A45D6D">
        <w:rPr>
          <w:rFonts w:ascii="Tahoma" w:eastAsia="Symbol" w:hAnsi="Tahoma" w:cs="Arial"/>
          <w:sz w:val="20"/>
          <w:szCs w:val="20"/>
          <w:lang w:eastAsia="zh-CN"/>
        </w:rPr>
        <w:t xml:space="preserve"> -</w:t>
      </w:r>
      <w:r w:rsidR="00C007C2">
        <w:rPr>
          <w:rFonts w:ascii="Tahoma" w:eastAsia="Symbol" w:hAnsi="Tahoma" w:cs="Arial"/>
          <w:sz w:val="20"/>
          <w:szCs w:val="20"/>
          <w:lang w:eastAsia="zh-CN"/>
        </w:rPr>
        <w:t xml:space="preserve"> with a minimum expectation of achieving the whole school target. </w:t>
      </w:r>
      <w:r w:rsidR="00EC73DC">
        <w:rPr>
          <w:rFonts w:ascii="Tahoma" w:eastAsia="Symbol" w:hAnsi="Tahoma" w:cs="Arial"/>
          <w:sz w:val="20"/>
          <w:szCs w:val="20"/>
          <w:lang w:eastAsia="zh-CN"/>
        </w:rPr>
        <w:t>Through a proactive approach they will provide attendance, admissions and medical information and the administrative support needed to enable informed House teams to perform well.</w:t>
      </w:r>
      <w:r w:rsidR="00CB6BE6">
        <w:rPr>
          <w:rFonts w:ascii="Tahoma" w:eastAsia="Symbol" w:hAnsi="Tahoma" w:cs="Arial"/>
          <w:sz w:val="20"/>
          <w:szCs w:val="20"/>
          <w:lang w:eastAsia="zh-CN"/>
        </w:rPr>
        <w:t xml:space="preserve">  The post holder will be the School's operational Education Welfare lead and work with key external and internal staff to improve whole school attendance above the school’s target.      </w:t>
      </w:r>
    </w:p>
    <w:p w14:paraId="046C2C06" w14:textId="77777777" w:rsidR="00EC73DC" w:rsidRDefault="00EC73DC" w:rsidP="00B63CDF">
      <w:pPr>
        <w:autoSpaceDE w:val="0"/>
        <w:autoSpaceDN w:val="0"/>
        <w:adjustRightInd w:val="0"/>
        <w:spacing w:after="0"/>
        <w:jc w:val="both"/>
        <w:rPr>
          <w:rFonts w:ascii="Tahoma" w:eastAsia="Calibri" w:hAnsi="Tahoma" w:cs="Tahoma"/>
          <w:sz w:val="20"/>
          <w:szCs w:val="20"/>
        </w:rPr>
      </w:pPr>
      <w:r>
        <w:rPr>
          <w:rFonts w:ascii="Tahoma" w:eastAsia="Calibri" w:hAnsi="Tahoma" w:cs="Tahoma"/>
          <w:sz w:val="20"/>
          <w:szCs w:val="20"/>
        </w:rPr>
        <w:t xml:space="preserve">  </w:t>
      </w:r>
    </w:p>
    <w:p w14:paraId="44E1A697" w14:textId="77777777" w:rsidR="00EC73DC" w:rsidRPr="00617E36" w:rsidRDefault="00C007C2" w:rsidP="00B63CDF">
      <w:pPr>
        <w:autoSpaceDE w:val="0"/>
        <w:autoSpaceDN w:val="0"/>
        <w:adjustRightInd w:val="0"/>
        <w:spacing w:after="0"/>
        <w:jc w:val="both"/>
        <w:rPr>
          <w:rFonts w:ascii="Tahoma" w:eastAsia="Calibri" w:hAnsi="Tahoma" w:cs="Tahoma"/>
          <w:sz w:val="20"/>
          <w:szCs w:val="20"/>
        </w:rPr>
      </w:pPr>
      <w:r>
        <w:rPr>
          <w:rFonts w:ascii="Tahoma" w:eastAsia="Symbol" w:hAnsi="Tahoma" w:cs="Arial"/>
          <w:sz w:val="20"/>
          <w:szCs w:val="20"/>
          <w:lang w:eastAsia="zh-CN"/>
        </w:rPr>
        <w:t xml:space="preserve">The post holder will be a member of the school’s safeguarding team and use attendance monitoring to identify areas of safeguarding concern working in partnership with the school’s Operational Safeguarding Lead.  They will attend meetings </w:t>
      </w:r>
      <w:r w:rsidR="00F86FBB">
        <w:rPr>
          <w:rFonts w:ascii="Tahoma" w:eastAsia="Symbol" w:hAnsi="Tahoma" w:cs="Arial"/>
          <w:sz w:val="20"/>
          <w:szCs w:val="20"/>
          <w:lang w:eastAsia="zh-CN"/>
        </w:rPr>
        <w:t xml:space="preserve">as and when requested </w:t>
      </w:r>
      <w:r>
        <w:rPr>
          <w:rFonts w:ascii="Tahoma" w:eastAsia="Symbol" w:hAnsi="Tahoma" w:cs="Arial"/>
          <w:sz w:val="20"/>
          <w:szCs w:val="20"/>
          <w:lang w:eastAsia="zh-CN"/>
        </w:rPr>
        <w:t>with parents, staff and external agencies and</w:t>
      </w:r>
      <w:r w:rsidR="00A45D6D">
        <w:rPr>
          <w:rFonts w:ascii="Tahoma" w:eastAsia="Symbol" w:hAnsi="Tahoma" w:cs="Arial"/>
          <w:sz w:val="20"/>
          <w:szCs w:val="20"/>
          <w:lang w:eastAsia="zh-CN"/>
        </w:rPr>
        <w:t xml:space="preserve"> report back to ensure students’</w:t>
      </w:r>
      <w:r>
        <w:rPr>
          <w:rFonts w:ascii="Tahoma" w:eastAsia="Symbol" w:hAnsi="Tahoma" w:cs="Arial"/>
          <w:sz w:val="20"/>
          <w:szCs w:val="20"/>
          <w:lang w:eastAsia="zh-CN"/>
        </w:rPr>
        <w:t xml:space="preserve"> welfare. </w:t>
      </w:r>
      <w:r w:rsidR="00EC73DC">
        <w:rPr>
          <w:rFonts w:ascii="Tahoma" w:eastAsia="Calibri" w:hAnsi="Tahoma" w:cs="Tahoma"/>
          <w:sz w:val="20"/>
          <w:szCs w:val="20"/>
        </w:rPr>
        <w:t xml:space="preserve">The role will necessitate mentoring students and supporting families to achieve specific, measureable </w:t>
      </w:r>
      <w:r w:rsidR="00EC73DC" w:rsidRPr="001B1D3F">
        <w:rPr>
          <w:rFonts w:ascii="Tahoma" w:eastAsia="Calibri" w:hAnsi="Tahoma" w:cs="Tahoma"/>
          <w:sz w:val="20"/>
          <w:szCs w:val="20"/>
        </w:rPr>
        <w:t>targets</w:t>
      </w:r>
      <w:r w:rsidR="00EC73DC">
        <w:rPr>
          <w:rFonts w:ascii="Tahoma" w:eastAsia="Calibri" w:hAnsi="Tahoma" w:cs="Tahoma"/>
          <w:sz w:val="20"/>
          <w:szCs w:val="20"/>
        </w:rPr>
        <w:t>.</w:t>
      </w:r>
    </w:p>
    <w:p w14:paraId="1FC0C27A" w14:textId="77777777" w:rsidR="00C007C2" w:rsidRDefault="00C007C2" w:rsidP="00B63CDF">
      <w:pPr>
        <w:autoSpaceDE w:val="0"/>
        <w:autoSpaceDN w:val="0"/>
        <w:adjustRightInd w:val="0"/>
        <w:spacing w:after="0"/>
        <w:jc w:val="both"/>
        <w:rPr>
          <w:rFonts w:ascii="Tahoma" w:eastAsia="Symbol" w:hAnsi="Tahoma" w:cs="Arial"/>
          <w:sz w:val="20"/>
          <w:szCs w:val="20"/>
          <w:lang w:eastAsia="zh-CN"/>
        </w:rPr>
      </w:pPr>
      <w:r>
        <w:rPr>
          <w:rFonts w:ascii="Tahoma" w:eastAsia="Symbol" w:hAnsi="Tahoma" w:cs="Arial"/>
          <w:sz w:val="20"/>
          <w:szCs w:val="20"/>
          <w:lang w:eastAsia="zh-CN"/>
        </w:rPr>
        <w:t xml:space="preserve"> </w:t>
      </w:r>
    </w:p>
    <w:p w14:paraId="40F19112" w14:textId="77777777" w:rsidR="00C007C2" w:rsidRDefault="00F27116" w:rsidP="00B63CDF">
      <w:pPr>
        <w:autoSpaceDE w:val="0"/>
        <w:autoSpaceDN w:val="0"/>
        <w:adjustRightInd w:val="0"/>
        <w:spacing w:after="0"/>
        <w:jc w:val="both"/>
        <w:rPr>
          <w:rFonts w:ascii="Tahoma" w:eastAsia="Symbol" w:hAnsi="Tahoma" w:cs="Arial"/>
          <w:sz w:val="20"/>
          <w:szCs w:val="20"/>
          <w:lang w:eastAsia="zh-CN"/>
        </w:rPr>
      </w:pPr>
      <w:r>
        <w:rPr>
          <w:rFonts w:ascii="Tahoma" w:eastAsia="Calibri" w:hAnsi="Tahoma" w:cs="Tahoma"/>
          <w:bCs/>
          <w:sz w:val="20"/>
          <w:szCs w:val="20"/>
        </w:rPr>
        <w:t xml:space="preserve">The </w:t>
      </w:r>
      <w:r w:rsidR="00CB6BE6">
        <w:rPr>
          <w:rFonts w:ascii="Tahoma" w:eastAsia="Calibri" w:hAnsi="Tahoma" w:cs="Tahoma"/>
          <w:bCs/>
          <w:sz w:val="20"/>
          <w:szCs w:val="20"/>
        </w:rPr>
        <w:t xml:space="preserve">Attendance, </w:t>
      </w:r>
      <w:r>
        <w:rPr>
          <w:rFonts w:ascii="Tahoma" w:eastAsia="Calibri" w:hAnsi="Tahoma" w:cs="Tahoma"/>
          <w:bCs/>
          <w:sz w:val="20"/>
          <w:szCs w:val="20"/>
        </w:rPr>
        <w:t>Admissions and</w:t>
      </w:r>
      <w:r w:rsidRPr="001A54A7">
        <w:rPr>
          <w:rFonts w:ascii="Tahoma" w:eastAsia="Calibri" w:hAnsi="Tahoma" w:cs="Tahoma"/>
          <w:bCs/>
          <w:sz w:val="20"/>
          <w:szCs w:val="20"/>
        </w:rPr>
        <w:t xml:space="preserve"> </w:t>
      </w:r>
      <w:r w:rsidR="00CB6BE6">
        <w:rPr>
          <w:rFonts w:ascii="Tahoma" w:eastAsia="Calibri" w:hAnsi="Tahoma" w:cs="Tahoma"/>
          <w:bCs/>
          <w:sz w:val="20"/>
          <w:szCs w:val="20"/>
        </w:rPr>
        <w:t xml:space="preserve">Student Services </w:t>
      </w:r>
      <w:r w:rsidRPr="001A54A7">
        <w:rPr>
          <w:rFonts w:ascii="Tahoma" w:eastAsia="Calibri" w:hAnsi="Tahoma" w:cs="Tahoma"/>
          <w:bCs/>
          <w:sz w:val="20"/>
          <w:szCs w:val="20"/>
        </w:rPr>
        <w:t xml:space="preserve">Officer </w:t>
      </w:r>
      <w:r>
        <w:rPr>
          <w:rFonts w:ascii="Tahoma" w:eastAsia="Calibri" w:hAnsi="Tahoma" w:cs="Tahoma"/>
          <w:bCs/>
          <w:sz w:val="20"/>
          <w:szCs w:val="20"/>
        </w:rPr>
        <w:t xml:space="preserve">will liaise with Croydon Admissions concerning mid-year applicants. They will ensure all necessary information is collected, collated and entered on the school’s management system prior to confirming the official start dates for mid-year applicants. </w:t>
      </w:r>
      <w:r w:rsidR="00B854D4">
        <w:rPr>
          <w:rFonts w:ascii="Tahoma" w:eastAsia="Calibri" w:hAnsi="Tahoma" w:cs="Tahoma"/>
          <w:bCs/>
          <w:sz w:val="20"/>
          <w:szCs w:val="20"/>
        </w:rPr>
        <w:t xml:space="preserve">They will oversee the administration of FSM working in partnership with the school’s catering provider as required. </w:t>
      </w:r>
      <w:r w:rsidR="00C007C2">
        <w:rPr>
          <w:rFonts w:ascii="Tahoma" w:eastAsia="Symbol" w:hAnsi="Tahoma" w:cs="Arial"/>
          <w:sz w:val="20"/>
          <w:szCs w:val="20"/>
          <w:lang w:eastAsia="zh-CN"/>
        </w:rPr>
        <w:t xml:space="preserve">The post holder will lead the first aid team to ensure </w:t>
      </w:r>
      <w:r w:rsidR="00A45D6D">
        <w:rPr>
          <w:rFonts w:ascii="Tahoma" w:eastAsia="Symbol" w:hAnsi="Tahoma" w:cs="Arial"/>
          <w:sz w:val="20"/>
          <w:szCs w:val="20"/>
          <w:lang w:eastAsia="zh-CN"/>
        </w:rPr>
        <w:t xml:space="preserve">that relevant training is undertaken and </w:t>
      </w:r>
      <w:r w:rsidR="00C007C2">
        <w:rPr>
          <w:rFonts w:ascii="Tahoma" w:eastAsia="Symbol" w:hAnsi="Tahoma" w:cs="Arial"/>
          <w:sz w:val="20"/>
          <w:szCs w:val="20"/>
          <w:lang w:eastAsia="zh-CN"/>
        </w:rPr>
        <w:t xml:space="preserve">medical plans are created to support students accessing </w:t>
      </w:r>
      <w:r w:rsidR="00A45D6D">
        <w:rPr>
          <w:rFonts w:ascii="Tahoma" w:eastAsia="Symbol" w:hAnsi="Tahoma" w:cs="Arial"/>
          <w:sz w:val="20"/>
          <w:szCs w:val="20"/>
          <w:lang w:eastAsia="zh-CN"/>
        </w:rPr>
        <w:t xml:space="preserve">the school who have specific medical needs. </w:t>
      </w:r>
    </w:p>
    <w:p w14:paraId="0E5735B6" w14:textId="77777777" w:rsidR="00CB6BE6" w:rsidRDefault="00CB6BE6" w:rsidP="00B63CDF">
      <w:pPr>
        <w:autoSpaceDE w:val="0"/>
        <w:autoSpaceDN w:val="0"/>
        <w:adjustRightInd w:val="0"/>
        <w:spacing w:after="0"/>
        <w:jc w:val="both"/>
        <w:rPr>
          <w:rFonts w:ascii="Tahoma" w:eastAsia="Symbol" w:hAnsi="Tahoma" w:cs="Arial"/>
          <w:sz w:val="20"/>
          <w:szCs w:val="20"/>
          <w:lang w:eastAsia="zh-CN"/>
        </w:rPr>
      </w:pPr>
    </w:p>
    <w:p w14:paraId="42B4363F" w14:textId="77777777" w:rsidR="00CB6BE6" w:rsidRDefault="00CB6BE6" w:rsidP="00CB6BE6">
      <w:pPr>
        <w:autoSpaceDE w:val="0"/>
        <w:autoSpaceDN w:val="0"/>
        <w:adjustRightInd w:val="0"/>
        <w:spacing w:after="0" w:line="240" w:lineRule="auto"/>
        <w:jc w:val="both"/>
        <w:rPr>
          <w:rFonts w:ascii="Tahoma" w:eastAsia="Symbol" w:hAnsi="Tahoma" w:cs="Arial"/>
          <w:sz w:val="20"/>
          <w:szCs w:val="20"/>
          <w:lang w:eastAsia="zh-CN"/>
        </w:rPr>
      </w:pPr>
      <w:r>
        <w:rPr>
          <w:rFonts w:ascii="Tahoma" w:eastAsia="Symbol" w:hAnsi="Tahoma" w:cs="Arial"/>
          <w:sz w:val="20"/>
          <w:szCs w:val="20"/>
          <w:lang w:eastAsia="zh-CN"/>
        </w:rPr>
        <w:t xml:space="preserve">The Attendance, Admissions and Student Services Officer will track and monitor students that access the Pupil Premium provision.  The post holder will use tracking data to monitor the progress of Pupil Premium students against agreed targets.  The Student Support Services Manager will also play a key role in ensuring all students entitled to the Pupil Premium provision are in receipt of it.  </w:t>
      </w:r>
    </w:p>
    <w:p w14:paraId="1691F265" w14:textId="77777777" w:rsidR="00C007C2" w:rsidRDefault="00C007C2" w:rsidP="00B63CDF">
      <w:pPr>
        <w:autoSpaceDE w:val="0"/>
        <w:autoSpaceDN w:val="0"/>
        <w:adjustRightInd w:val="0"/>
        <w:spacing w:after="0"/>
        <w:jc w:val="both"/>
        <w:rPr>
          <w:rFonts w:ascii="Tahoma" w:eastAsia="Symbol" w:hAnsi="Tahoma" w:cs="Arial"/>
          <w:sz w:val="20"/>
          <w:szCs w:val="20"/>
          <w:lang w:eastAsia="zh-CN"/>
        </w:rPr>
      </w:pPr>
    </w:p>
    <w:p w14:paraId="780CC88E" w14:textId="77777777" w:rsidR="00C007C2" w:rsidRDefault="00C007C2" w:rsidP="00B63CDF">
      <w:pPr>
        <w:autoSpaceDE w:val="0"/>
        <w:autoSpaceDN w:val="0"/>
        <w:adjustRightInd w:val="0"/>
        <w:spacing w:after="0"/>
        <w:jc w:val="both"/>
        <w:rPr>
          <w:rFonts w:ascii="Tahoma" w:eastAsia="Calibri" w:hAnsi="Tahoma" w:cs="Tahoma"/>
          <w:bCs/>
          <w:sz w:val="20"/>
          <w:szCs w:val="20"/>
        </w:rPr>
      </w:pPr>
      <w:r w:rsidRPr="006871E9">
        <w:rPr>
          <w:rFonts w:ascii="Tahoma" w:eastAsia="Calibri" w:hAnsi="Tahoma" w:cs="Tahoma"/>
          <w:bCs/>
          <w:sz w:val="20"/>
          <w:szCs w:val="20"/>
        </w:rPr>
        <w:t xml:space="preserve">It is essential that </w:t>
      </w:r>
      <w:r>
        <w:rPr>
          <w:rFonts w:ascii="Tahoma" w:eastAsia="Calibri" w:hAnsi="Tahoma" w:cs="Tahoma"/>
          <w:bCs/>
          <w:sz w:val="20"/>
          <w:szCs w:val="20"/>
        </w:rPr>
        <w:t>all of our staff</w:t>
      </w:r>
      <w:r w:rsidRPr="006871E9">
        <w:rPr>
          <w:rFonts w:ascii="Tahoma" w:eastAsia="Calibri" w:hAnsi="Tahoma" w:cs="Tahoma"/>
          <w:bCs/>
          <w:sz w:val="20"/>
          <w:szCs w:val="20"/>
        </w:rPr>
        <w:t xml:space="preserve"> understands the culture and climate of the school, our community and the wider educational environment. A deep respect for young people and teenagers is a non-negotiable</w:t>
      </w:r>
      <w:r>
        <w:rPr>
          <w:rFonts w:ascii="Tahoma" w:eastAsia="Calibri" w:hAnsi="Tahoma" w:cs="Tahoma"/>
          <w:bCs/>
          <w:sz w:val="20"/>
          <w:szCs w:val="20"/>
        </w:rPr>
        <w:t xml:space="preserve"> for each post holder</w:t>
      </w:r>
      <w:r w:rsidRPr="006871E9">
        <w:rPr>
          <w:rFonts w:ascii="Tahoma" w:eastAsia="Calibri" w:hAnsi="Tahoma" w:cs="Tahoma"/>
          <w:bCs/>
          <w:sz w:val="20"/>
          <w:szCs w:val="20"/>
        </w:rPr>
        <w:t>.</w:t>
      </w:r>
    </w:p>
    <w:p w14:paraId="1D76F4D0" w14:textId="77777777" w:rsidR="00C007C2" w:rsidRDefault="00C007C2" w:rsidP="00B63CDF">
      <w:pPr>
        <w:autoSpaceDE w:val="0"/>
        <w:autoSpaceDN w:val="0"/>
        <w:adjustRightInd w:val="0"/>
        <w:spacing w:after="0"/>
        <w:jc w:val="both"/>
        <w:rPr>
          <w:rFonts w:ascii="Tahoma" w:eastAsia="Calibri" w:hAnsi="Tahoma" w:cs="Tahoma"/>
          <w:bCs/>
          <w:sz w:val="20"/>
          <w:szCs w:val="20"/>
        </w:rPr>
      </w:pPr>
    </w:p>
    <w:p w14:paraId="779A8189" w14:textId="77777777" w:rsidR="00C007C2" w:rsidRPr="003378BF" w:rsidRDefault="00C007C2" w:rsidP="00B63CDF">
      <w:pPr>
        <w:autoSpaceDE w:val="0"/>
        <w:autoSpaceDN w:val="0"/>
        <w:adjustRightInd w:val="0"/>
        <w:spacing w:after="0"/>
        <w:jc w:val="both"/>
        <w:rPr>
          <w:rFonts w:ascii="Tahoma" w:eastAsia="Calibri" w:hAnsi="Tahoma" w:cs="Tahoma"/>
          <w:sz w:val="20"/>
          <w:szCs w:val="20"/>
        </w:rPr>
      </w:pPr>
      <w:r>
        <w:rPr>
          <w:rFonts w:ascii="Tahoma" w:eastAsia="Calibri" w:hAnsi="Tahoma" w:cs="Tahoma"/>
          <w:b/>
          <w:sz w:val="20"/>
          <w:szCs w:val="20"/>
        </w:rPr>
        <w:t>Reports</w:t>
      </w:r>
      <w:r w:rsidR="008A5F99">
        <w:rPr>
          <w:rFonts w:ascii="Tahoma" w:eastAsia="Calibri" w:hAnsi="Tahoma" w:cs="Tahoma"/>
          <w:b/>
          <w:sz w:val="20"/>
          <w:szCs w:val="20"/>
        </w:rPr>
        <w:t xml:space="preserve"> to:  </w:t>
      </w:r>
      <w:r w:rsidR="00100525">
        <w:rPr>
          <w:rFonts w:ascii="Tahoma" w:eastAsia="Symbol" w:hAnsi="Tahoma" w:cs="Tahoma"/>
          <w:b/>
          <w:sz w:val="20"/>
          <w:szCs w:val="20"/>
          <w:lang w:val="en-US" w:eastAsia="zh-CN"/>
        </w:rPr>
        <w:t xml:space="preserve">Assistant Headteacher </w:t>
      </w:r>
    </w:p>
    <w:p w14:paraId="7D686AE3" w14:textId="77777777" w:rsidR="00C007C2" w:rsidRDefault="00C007C2" w:rsidP="00B63CDF">
      <w:pPr>
        <w:autoSpaceDE w:val="0"/>
        <w:autoSpaceDN w:val="0"/>
        <w:adjustRightInd w:val="0"/>
        <w:spacing w:after="0"/>
        <w:jc w:val="both"/>
        <w:rPr>
          <w:rFonts w:ascii="Tahoma" w:eastAsia="Calibri" w:hAnsi="Tahoma" w:cs="Tahoma"/>
          <w:sz w:val="20"/>
          <w:szCs w:val="20"/>
        </w:rPr>
      </w:pPr>
    </w:p>
    <w:p w14:paraId="29D98C10" w14:textId="77777777" w:rsidR="007D1577" w:rsidRPr="002A06C6" w:rsidRDefault="007D1577" w:rsidP="007D1577">
      <w:pPr>
        <w:tabs>
          <w:tab w:val="left" w:pos="1985"/>
        </w:tabs>
        <w:autoSpaceDE w:val="0"/>
        <w:autoSpaceDN w:val="0"/>
        <w:adjustRightInd w:val="0"/>
        <w:spacing w:after="0"/>
        <w:jc w:val="both"/>
        <w:rPr>
          <w:rFonts w:ascii="Tahoma" w:eastAsia="Calibri" w:hAnsi="Tahoma" w:cs="Tahoma"/>
          <w:i/>
          <w:sz w:val="20"/>
          <w:szCs w:val="20"/>
        </w:rPr>
      </w:pPr>
      <w:r w:rsidRPr="0069643F">
        <w:rPr>
          <w:rFonts w:ascii="Tahoma" w:eastAsia="Calibri" w:hAnsi="Tahoma" w:cs="Tahoma"/>
          <w:b/>
          <w:sz w:val="20"/>
          <w:szCs w:val="20"/>
        </w:rPr>
        <w:t xml:space="preserve">Position: </w:t>
      </w:r>
      <w:r>
        <w:rPr>
          <w:rFonts w:ascii="Tahoma" w:eastAsia="Calibri" w:hAnsi="Tahoma" w:cs="Tahoma"/>
          <w:i/>
          <w:sz w:val="20"/>
          <w:szCs w:val="20"/>
        </w:rPr>
        <w:t xml:space="preserve">Full-time (41 weeks:  39 school weeks plus 2 additional weeks in the school summer holiday as directed) </w:t>
      </w:r>
      <w:r w:rsidRPr="0069643F">
        <w:rPr>
          <w:rFonts w:ascii="Tahoma" w:eastAsia="Calibri" w:hAnsi="Tahoma" w:cs="Tahoma"/>
          <w:i/>
          <w:sz w:val="20"/>
          <w:szCs w:val="20"/>
        </w:rPr>
        <w:t xml:space="preserve">Working hours, </w:t>
      </w:r>
      <w:r w:rsidR="00100525">
        <w:rPr>
          <w:rFonts w:ascii="Tahoma" w:eastAsia="Calibri" w:hAnsi="Tahoma" w:cs="Tahoma"/>
          <w:i/>
          <w:sz w:val="20"/>
          <w:szCs w:val="20"/>
        </w:rPr>
        <w:t>8.00am to 4.0</w:t>
      </w:r>
      <w:r>
        <w:rPr>
          <w:rFonts w:ascii="Tahoma" w:eastAsia="Calibri" w:hAnsi="Tahoma" w:cs="Tahoma"/>
          <w:i/>
          <w:sz w:val="20"/>
          <w:szCs w:val="20"/>
        </w:rPr>
        <w:t>0pm every day.  Additionally, working Twilight hours in lieu of INSET days, as published each year, and attending up to six parents’ evenings as calendared and as required and the whole school open evening event.</w:t>
      </w:r>
    </w:p>
    <w:p w14:paraId="19DF168F" w14:textId="77777777" w:rsidR="007D1577" w:rsidRPr="007B03F4" w:rsidRDefault="007D1577" w:rsidP="00B63CDF">
      <w:pPr>
        <w:autoSpaceDE w:val="0"/>
        <w:autoSpaceDN w:val="0"/>
        <w:adjustRightInd w:val="0"/>
        <w:spacing w:after="0"/>
        <w:jc w:val="both"/>
        <w:rPr>
          <w:rFonts w:ascii="Tahoma" w:eastAsia="Calibri" w:hAnsi="Tahoma" w:cs="Tahoma"/>
          <w:sz w:val="20"/>
          <w:szCs w:val="20"/>
        </w:rPr>
      </w:pPr>
    </w:p>
    <w:p w14:paraId="1E713023" w14:textId="77777777" w:rsidR="00C007C2" w:rsidRPr="007B03F4" w:rsidRDefault="00C007C2" w:rsidP="00B63CDF">
      <w:pPr>
        <w:tabs>
          <w:tab w:val="left" w:pos="3927"/>
        </w:tabs>
        <w:autoSpaceDE w:val="0"/>
        <w:autoSpaceDN w:val="0"/>
        <w:adjustRightInd w:val="0"/>
        <w:spacing w:after="0"/>
        <w:jc w:val="both"/>
        <w:rPr>
          <w:rFonts w:ascii="Tahoma" w:eastAsia="Calibri" w:hAnsi="Tahoma" w:cs="Tahoma"/>
          <w:b/>
          <w:bCs/>
          <w:sz w:val="20"/>
          <w:szCs w:val="20"/>
        </w:rPr>
      </w:pPr>
      <w:r>
        <w:rPr>
          <w:rFonts w:ascii="Tahoma" w:eastAsia="Calibri" w:hAnsi="Tahoma" w:cs="Tahoma"/>
          <w:b/>
          <w:bCs/>
          <w:sz w:val="20"/>
          <w:szCs w:val="20"/>
        </w:rPr>
        <w:t>Responsibility for:</w:t>
      </w:r>
      <w:r w:rsidR="008A5F99">
        <w:rPr>
          <w:rFonts w:ascii="Tahoma" w:eastAsia="Calibri" w:hAnsi="Tahoma" w:cs="Tahoma"/>
          <w:b/>
          <w:bCs/>
          <w:sz w:val="20"/>
          <w:szCs w:val="20"/>
        </w:rPr>
        <w:tab/>
      </w:r>
    </w:p>
    <w:p w14:paraId="77506D6D" w14:textId="77777777" w:rsidR="00C007C2" w:rsidRDefault="00C007C2" w:rsidP="00B63CDF">
      <w:pPr>
        <w:autoSpaceDE w:val="0"/>
        <w:autoSpaceDN w:val="0"/>
        <w:adjustRightInd w:val="0"/>
        <w:spacing w:after="0"/>
        <w:rPr>
          <w:rFonts w:ascii="Tahoma" w:eastAsia="Symbol" w:hAnsi="Tahoma" w:cs="Arial"/>
          <w:sz w:val="20"/>
          <w:szCs w:val="20"/>
          <w:lang w:eastAsia="zh-CN"/>
        </w:rPr>
      </w:pPr>
    </w:p>
    <w:p w14:paraId="6382F012" w14:textId="77777777" w:rsidR="00B854D4" w:rsidRPr="008B2EC0" w:rsidRDefault="00F27116" w:rsidP="00B63CDF">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hAnsi="Tahoma" w:cs="Tahoma"/>
          <w:sz w:val="20"/>
          <w:szCs w:val="20"/>
        </w:rPr>
        <w:t>T</w:t>
      </w:r>
      <w:r w:rsidR="00EC73DC" w:rsidRPr="008B2EC0">
        <w:rPr>
          <w:rFonts w:ascii="Tahoma" w:hAnsi="Tahoma" w:cs="Tahoma"/>
          <w:sz w:val="20"/>
          <w:szCs w:val="20"/>
        </w:rPr>
        <w:t>he school</w:t>
      </w:r>
      <w:r w:rsidR="00263163" w:rsidRPr="008B2EC0">
        <w:rPr>
          <w:rFonts w:ascii="Tahoma" w:hAnsi="Tahoma" w:cs="Tahoma"/>
          <w:sz w:val="20"/>
          <w:szCs w:val="20"/>
        </w:rPr>
        <w:t>’</w:t>
      </w:r>
      <w:r w:rsidRPr="008B2EC0">
        <w:rPr>
          <w:rFonts w:ascii="Tahoma" w:hAnsi="Tahoma" w:cs="Tahoma"/>
          <w:sz w:val="20"/>
          <w:szCs w:val="20"/>
        </w:rPr>
        <w:t>s attendance procedures</w:t>
      </w:r>
      <w:r w:rsidR="007A1A7E" w:rsidRPr="008B2EC0">
        <w:rPr>
          <w:rFonts w:ascii="Tahoma" w:hAnsi="Tahoma" w:cs="Tahoma"/>
          <w:sz w:val="20"/>
          <w:szCs w:val="20"/>
        </w:rPr>
        <w:t xml:space="preserve"> </w:t>
      </w:r>
      <w:r w:rsidR="00B854D4" w:rsidRPr="008B2EC0">
        <w:rPr>
          <w:rFonts w:ascii="Tahoma" w:hAnsi="Tahoma" w:cs="Tahoma"/>
          <w:sz w:val="20"/>
          <w:szCs w:val="20"/>
        </w:rPr>
        <w:t xml:space="preserve">being fulfilled </w:t>
      </w:r>
    </w:p>
    <w:p w14:paraId="3140DDF2" w14:textId="77777777" w:rsidR="00EC73DC" w:rsidRPr="008B2EC0" w:rsidRDefault="00F27116" w:rsidP="00B63CDF">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hAnsi="Tahoma" w:cs="Tahoma"/>
          <w:sz w:val="20"/>
          <w:szCs w:val="20"/>
        </w:rPr>
        <w:t>E</w:t>
      </w:r>
      <w:r w:rsidR="00EC73DC" w:rsidRPr="008B2EC0">
        <w:rPr>
          <w:rFonts w:ascii="Tahoma" w:hAnsi="Tahoma" w:cs="Tahoma"/>
          <w:sz w:val="20"/>
          <w:szCs w:val="20"/>
        </w:rPr>
        <w:t xml:space="preserve">nsuring that official registers are accurately maintained </w:t>
      </w:r>
      <w:r w:rsidR="00263163" w:rsidRPr="008B2EC0">
        <w:rPr>
          <w:rFonts w:ascii="Tahoma" w:hAnsi="Tahoma" w:cs="Tahoma"/>
          <w:sz w:val="20"/>
          <w:szCs w:val="20"/>
        </w:rPr>
        <w:t>and attendance trends monitored</w:t>
      </w:r>
    </w:p>
    <w:p w14:paraId="208F6CF9" w14:textId="77777777" w:rsidR="007633CF" w:rsidRPr="008B2EC0" w:rsidRDefault="00F27116" w:rsidP="00B63CDF">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hAnsi="Tahoma" w:cs="Tahoma"/>
          <w:sz w:val="20"/>
          <w:szCs w:val="20"/>
        </w:rPr>
        <w:t>Reducing</w:t>
      </w:r>
      <w:r w:rsidR="00EC73DC" w:rsidRPr="008B2EC0">
        <w:rPr>
          <w:rFonts w:ascii="Tahoma" w:hAnsi="Tahoma" w:cs="Tahoma"/>
          <w:sz w:val="20"/>
          <w:szCs w:val="20"/>
        </w:rPr>
        <w:t xml:space="preserve"> lev</w:t>
      </w:r>
      <w:r w:rsidRPr="008B2EC0">
        <w:rPr>
          <w:rFonts w:ascii="Tahoma" w:hAnsi="Tahoma" w:cs="Tahoma"/>
          <w:sz w:val="20"/>
          <w:szCs w:val="20"/>
        </w:rPr>
        <w:t xml:space="preserve">els of unauthorised absence, </w:t>
      </w:r>
      <w:r w:rsidR="00EC73DC" w:rsidRPr="008B2EC0">
        <w:rPr>
          <w:rFonts w:ascii="Tahoma" w:hAnsi="Tahoma" w:cs="Tahoma"/>
          <w:sz w:val="20"/>
          <w:szCs w:val="20"/>
        </w:rPr>
        <w:t>reflect</w:t>
      </w:r>
      <w:r w:rsidRPr="008B2EC0">
        <w:rPr>
          <w:rFonts w:ascii="Tahoma" w:hAnsi="Tahoma" w:cs="Tahoma"/>
          <w:sz w:val="20"/>
          <w:szCs w:val="20"/>
        </w:rPr>
        <w:t>ing</w:t>
      </w:r>
      <w:r w:rsidR="00EC73DC" w:rsidRPr="008B2EC0">
        <w:rPr>
          <w:rFonts w:ascii="Tahoma" w:hAnsi="Tahoma" w:cs="Tahoma"/>
          <w:sz w:val="20"/>
          <w:szCs w:val="20"/>
        </w:rPr>
        <w:t xml:space="preserve"> the policies and values of </w:t>
      </w:r>
      <w:r w:rsidR="007633CF" w:rsidRPr="008B2EC0">
        <w:rPr>
          <w:rFonts w:ascii="Tahoma" w:hAnsi="Tahoma" w:cs="Tahoma"/>
          <w:sz w:val="20"/>
          <w:szCs w:val="20"/>
        </w:rPr>
        <w:t xml:space="preserve">Meridian High </w:t>
      </w:r>
      <w:r w:rsidR="00263163" w:rsidRPr="008B2EC0">
        <w:rPr>
          <w:rFonts w:ascii="Tahoma" w:eastAsia="Symbol" w:hAnsi="Tahoma" w:cs="Tahoma"/>
          <w:sz w:val="20"/>
          <w:szCs w:val="20"/>
          <w:lang w:eastAsia="zh-CN"/>
        </w:rPr>
        <w:t>School</w:t>
      </w:r>
    </w:p>
    <w:p w14:paraId="3954610D" w14:textId="77777777" w:rsidR="00263163" w:rsidRPr="00CB6BE6" w:rsidRDefault="00263163" w:rsidP="00B63CDF">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eastAsia="Symbol" w:hAnsi="Tahoma" w:cs="Tahoma"/>
          <w:sz w:val="20"/>
          <w:szCs w:val="20"/>
          <w:lang w:val="en-US" w:eastAsia="zh-CN"/>
        </w:rPr>
        <w:t>Identifying i</w:t>
      </w:r>
      <w:r w:rsidR="00C007C2" w:rsidRPr="008B2EC0">
        <w:rPr>
          <w:rFonts w:ascii="Tahoma" w:eastAsia="Symbol" w:hAnsi="Tahoma" w:cs="Tahoma"/>
          <w:sz w:val="20"/>
          <w:szCs w:val="20"/>
          <w:lang w:val="en-US" w:eastAsia="zh-CN"/>
        </w:rPr>
        <w:t xml:space="preserve">ndividual students </w:t>
      </w:r>
      <w:r w:rsidRPr="008B2EC0">
        <w:rPr>
          <w:rFonts w:ascii="Tahoma" w:eastAsia="Symbol" w:hAnsi="Tahoma" w:cs="Tahoma"/>
          <w:sz w:val="20"/>
          <w:szCs w:val="20"/>
          <w:lang w:val="en-US" w:eastAsia="zh-CN"/>
        </w:rPr>
        <w:t xml:space="preserve">whose attendance falls </w:t>
      </w:r>
      <w:r w:rsidR="00C007C2" w:rsidRPr="008B2EC0">
        <w:rPr>
          <w:rFonts w:ascii="Tahoma" w:eastAsia="Symbol" w:hAnsi="Tahoma" w:cs="Tahoma"/>
          <w:sz w:val="20"/>
          <w:szCs w:val="20"/>
          <w:lang w:val="en-US" w:eastAsia="zh-CN"/>
        </w:rPr>
        <w:t>within the key ranges identified through our Attendance and Punctuality policy</w:t>
      </w:r>
      <w:r w:rsidRPr="008B2EC0">
        <w:rPr>
          <w:rFonts w:ascii="Tahoma" w:eastAsia="Symbol" w:hAnsi="Tahoma" w:cs="Tahoma"/>
          <w:sz w:val="20"/>
          <w:szCs w:val="20"/>
          <w:lang w:val="en-US" w:eastAsia="zh-CN"/>
        </w:rPr>
        <w:t xml:space="preserve"> and taking appropriate steps to support improvements</w:t>
      </w:r>
    </w:p>
    <w:p w14:paraId="751C0C55" w14:textId="77777777" w:rsidR="00CB6BE6" w:rsidRPr="00600C45" w:rsidRDefault="00CB6BE6" w:rsidP="00CB6BE6">
      <w:pPr>
        <w:pStyle w:val="ListParagraph"/>
        <w:numPr>
          <w:ilvl w:val="0"/>
          <w:numId w:val="45"/>
        </w:numPr>
        <w:autoSpaceDE w:val="0"/>
        <w:autoSpaceDN w:val="0"/>
        <w:adjustRightInd w:val="0"/>
        <w:spacing w:after="0" w:line="240" w:lineRule="auto"/>
        <w:ind w:left="360"/>
        <w:rPr>
          <w:rFonts w:ascii="Tahoma" w:eastAsia="Symbol" w:hAnsi="Tahoma" w:cs="Arial"/>
          <w:sz w:val="20"/>
          <w:szCs w:val="20"/>
          <w:lang w:eastAsia="zh-CN"/>
        </w:rPr>
      </w:pPr>
      <w:r w:rsidRPr="00600C45">
        <w:rPr>
          <w:rFonts w:ascii="Tahoma" w:eastAsia="Symbol" w:hAnsi="Tahoma" w:cs="Arial"/>
          <w:sz w:val="20"/>
          <w:szCs w:val="20"/>
          <w:lang w:eastAsia="zh-CN"/>
        </w:rPr>
        <w:t xml:space="preserve">Acting as the school’s Education Welfare Officer to monitor and improve attendance, particularly of those moving towards being at or below 90% and those who are persistently absent and using the full range of strategies that an outstanding EWO has at their disposal. These include but are not limited to: Fixed Penalty Notices – sent to L.A, </w:t>
      </w:r>
      <w:r w:rsidR="00100525">
        <w:rPr>
          <w:rFonts w:ascii="Tahoma" w:eastAsia="Symbol" w:hAnsi="Tahoma" w:cs="Arial"/>
          <w:sz w:val="20"/>
          <w:szCs w:val="20"/>
          <w:lang w:eastAsia="zh-CN"/>
        </w:rPr>
        <w:t xml:space="preserve">Carrying out </w:t>
      </w:r>
      <w:r w:rsidRPr="00600C45">
        <w:rPr>
          <w:rFonts w:ascii="Tahoma" w:eastAsia="Symbol" w:hAnsi="Tahoma" w:cs="Arial"/>
          <w:sz w:val="20"/>
          <w:szCs w:val="20"/>
          <w:lang w:eastAsia="zh-CN"/>
        </w:rPr>
        <w:t>Home Visits, Parent Contract Meetings, Stage three collaborations – sent to L.A, etc.</w:t>
      </w:r>
    </w:p>
    <w:p w14:paraId="50120633" w14:textId="77777777" w:rsidR="00CB6BE6" w:rsidRPr="004457D1" w:rsidRDefault="00CB6BE6" w:rsidP="00CB6BE6">
      <w:pPr>
        <w:pStyle w:val="ListParagraph"/>
        <w:numPr>
          <w:ilvl w:val="0"/>
          <w:numId w:val="45"/>
        </w:numPr>
        <w:autoSpaceDE w:val="0"/>
        <w:autoSpaceDN w:val="0"/>
        <w:adjustRightInd w:val="0"/>
        <w:spacing w:after="0" w:line="240" w:lineRule="auto"/>
        <w:ind w:left="360"/>
        <w:jc w:val="both"/>
        <w:rPr>
          <w:rFonts w:ascii="Tahoma" w:eastAsia="Symbol" w:hAnsi="Tahoma" w:cs="Arial"/>
          <w:sz w:val="20"/>
          <w:szCs w:val="20"/>
          <w:lang w:eastAsia="zh-CN"/>
        </w:rPr>
      </w:pPr>
      <w:r w:rsidRPr="004457D1">
        <w:rPr>
          <w:rFonts w:ascii="Tahoma" w:eastAsia="Symbol" w:hAnsi="Tahoma" w:cs="Arial"/>
          <w:sz w:val="20"/>
          <w:szCs w:val="20"/>
          <w:lang w:eastAsia="zh-CN"/>
        </w:rPr>
        <w:lastRenderedPageBreak/>
        <w:t>Ensuring all aspects of the House system operate smoothly (especially through data coordination, assimilation and distribution).  The information provided by the post holder and / or their team will include:</w:t>
      </w:r>
    </w:p>
    <w:p w14:paraId="5E84ACF7" w14:textId="77777777" w:rsidR="00CB6BE6" w:rsidRDefault="00CB6BE6" w:rsidP="00CB6BE6">
      <w:pPr>
        <w:pStyle w:val="ListParagraph"/>
        <w:numPr>
          <w:ilvl w:val="0"/>
          <w:numId w:val="46"/>
        </w:numPr>
        <w:autoSpaceDE w:val="0"/>
        <w:autoSpaceDN w:val="0"/>
        <w:adjustRightInd w:val="0"/>
        <w:spacing w:after="0" w:line="240" w:lineRule="auto"/>
        <w:jc w:val="both"/>
        <w:rPr>
          <w:rFonts w:ascii="Tahoma" w:eastAsia="Symbol" w:hAnsi="Tahoma" w:cs="Arial"/>
          <w:sz w:val="20"/>
          <w:szCs w:val="20"/>
          <w:lang w:val="en-US" w:eastAsia="zh-CN"/>
        </w:rPr>
      </w:pPr>
      <w:r>
        <w:rPr>
          <w:rFonts w:ascii="Tahoma" w:eastAsia="Symbol" w:hAnsi="Tahoma" w:cs="Arial"/>
          <w:sz w:val="20"/>
          <w:szCs w:val="20"/>
          <w:lang w:val="en-US" w:eastAsia="zh-CN"/>
        </w:rPr>
        <w:t>Weekly and cyclical attendance data showing Tutor group and House percentages as well as key groups</w:t>
      </w:r>
    </w:p>
    <w:p w14:paraId="22EC62CA" w14:textId="77777777" w:rsidR="00CB6BE6" w:rsidRDefault="00CB6BE6" w:rsidP="00CB6BE6">
      <w:pPr>
        <w:pStyle w:val="ListParagraph"/>
        <w:numPr>
          <w:ilvl w:val="0"/>
          <w:numId w:val="46"/>
        </w:numPr>
        <w:autoSpaceDE w:val="0"/>
        <w:autoSpaceDN w:val="0"/>
        <w:adjustRightInd w:val="0"/>
        <w:spacing w:after="0" w:line="240" w:lineRule="auto"/>
        <w:jc w:val="both"/>
        <w:rPr>
          <w:rFonts w:ascii="Tahoma" w:eastAsia="Symbol" w:hAnsi="Tahoma" w:cs="Arial"/>
          <w:sz w:val="20"/>
          <w:szCs w:val="20"/>
          <w:lang w:val="en-US" w:eastAsia="zh-CN"/>
        </w:rPr>
      </w:pPr>
      <w:r>
        <w:rPr>
          <w:rFonts w:ascii="Tahoma" w:eastAsia="Symbol" w:hAnsi="Tahoma" w:cs="Arial"/>
          <w:sz w:val="20"/>
          <w:szCs w:val="20"/>
          <w:lang w:val="en-US" w:eastAsia="zh-CN"/>
        </w:rPr>
        <w:t>Individual students attendance that are within the key ranges identified through our Attendance and Punctuality policy</w:t>
      </w:r>
    </w:p>
    <w:p w14:paraId="619697CD" w14:textId="77777777" w:rsidR="00CB6BE6" w:rsidRDefault="00CB6BE6" w:rsidP="00CB6BE6">
      <w:pPr>
        <w:pStyle w:val="ListParagraph"/>
        <w:numPr>
          <w:ilvl w:val="0"/>
          <w:numId w:val="46"/>
        </w:numPr>
        <w:autoSpaceDE w:val="0"/>
        <w:autoSpaceDN w:val="0"/>
        <w:adjustRightInd w:val="0"/>
        <w:spacing w:after="0" w:line="240" w:lineRule="auto"/>
        <w:jc w:val="both"/>
        <w:rPr>
          <w:rFonts w:ascii="Tahoma" w:eastAsia="Symbol" w:hAnsi="Tahoma" w:cs="Arial"/>
          <w:sz w:val="20"/>
          <w:szCs w:val="20"/>
          <w:lang w:val="en-US" w:eastAsia="zh-CN"/>
        </w:rPr>
      </w:pPr>
      <w:r>
        <w:rPr>
          <w:rFonts w:ascii="Tahoma" w:eastAsia="Symbol" w:hAnsi="Tahoma" w:cs="Arial"/>
          <w:sz w:val="20"/>
          <w:szCs w:val="20"/>
          <w:lang w:val="en-US" w:eastAsia="zh-CN"/>
        </w:rPr>
        <w:t>Minutes of meetings held with key students / parents that fall within or who are in danger of falling within the school’s Persistent Absence figures</w:t>
      </w:r>
    </w:p>
    <w:p w14:paraId="694A8B0E" w14:textId="77777777" w:rsidR="00CB6BE6" w:rsidRDefault="00CB6BE6" w:rsidP="00CB6BE6">
      <w:pPr>
        <w:pStyle w:val="ListParagraph"/>
        <w:numPr>
          <w:ilvl w:val="0"/>
          <w:numId w:val="46"/>
        </w:numPr>
        <w:autoSpaceDE w:val="0"/>
        <w:autoSpaceDN w:val="0"/>
        <w:adjustRightInd w:val="0"/>
        <w:spacing w:after="0" w:line="240" w:lineRule="auto"/>
        <w:jc w:val="both"/>
        <w:rPr>
          <w:rFonts w:ascii="Tahoma" w:eastAsia="Symbol" w:hAnsi="Tahoma" w:cs="Arial"/>
          <w:sz w:val="20"/>
          <w:szCs w:val="20"/>
          <w:lang w:val="en-US" w:eastAsia="zh-CN"/>
        </w:rPr>
      </w:pPr>
      <w:r>
        <w:rPr>
          <w:rFonts w:ascii="Tahoma" w:eastAsia="Symbol" w:hAnsi="Tahoma" w:cs="Arial"/>
          <w:sz w:val="20"/>
          <w:szCs w:val="20"/>
          <w:lang w:val="en-US" w:eastAsia="zh-CN"/>
        </w:rPr>
        <w:t xml:space="preserve">Attendance evidence file gathered for individual students and families </w:t>
      </w:r>
    </w:p>
    <w:p w14:paraId="6BC59464" w14:textId="77777777" w:rsidR="003E1696" w:rsidRPr="003E1696" w:rsidRDefault="003E1696" w:rsidP="003E1696">
      <w:pPr>
        <w:pStyle w:val="ListParagraph"/>
        <w:numPr>
          <w:ilvl w:val="0"/>
          <w:numId w:val="46"/>
        </w:numPr>
        <w:autoSpaceDE w:val="0"/>
        <w:autoSpaceDN w:val="0"/>
        <w:adjustRightInd w:val="0"/>
        <w:spacing w:after="0" w:line="240" w:lineRule="auto"/>
        <w:jc w:val="both"/>
        <w:rPr>
          <w:rFonts w:ascii="Tahoma" w:eastAsia="Symbol" w:hAnsi="Tahoma" w:cs="Arial"/>
          <w:sz w:val="20"/>
          <w:szCs w:val="20"/>
          <w:lang w:val="en-US" w:eastAsia="zh-CN"/>
        </w:rPr>
      </w:pPr>
      <w:r w:rsidRPr="003E1696">
        <w:rPr>
          <w:rFonts w:ascii="Tahoma" w:eastAsia="Symbol" w:hAnsi="Tahoma" w:cs="Arial"/>
          <w:sz w:val="20"/>
          <w:szCs w:val="20"/>
          <w:lang w:val="en-US" w:eastAsia="zh-CN"/>
        </w:rPr>
        <w:t>Leading supervision of late detentions</w:t>
      </w:r>
    </w:p>
    <w:p w14:paraId="15DAA748" w14:textId="77777777" w:rsidR="003E1696" w:rsidRPr="004457D1" w:rsidRDefault="003E1696" w:rsidP="003E1696">
      <w:pPr>
        <w:pStyle w:val="ListParagraph"/>
        <w:numPr>
          <w:ilvl w:val="0"/>
          <w:numId w:val="45"/>
        </w:numPr>
        <w:autoSpaceDE w:val="0"/>
        <w:autoSpaceDN w:val="0"/>
        <w:adjustRightInd w:val="0"/>
        <w:spacing w:after="0" w:line="240" w:lineRule="auto"/>
        <w:ind w:left="360"/>
        <w:jc w:val="both"/>
        <w:rPr>
          <w:rFonts w:ascii="Tahoma" w:eastAsia="Symbol" w:hAnsi="Tahoma" w:cs="Arial"/>
          <w:sz w:val="20"/>
          <w:szCs w:val="20"/>
          <w:lang w:val="en-US" w:eastAsia="zh-CN"/>
        </w:rPr>
      </w:pPr>
      <w:r w:rsidRPr="004457D1">
        <w:rPr>
          <w:rFonts w:ascii="Tahoma" w:eastAsia="Symbol" w:hAnsi="Tahoma" w:cs="Arial"/>
          <w:sz w:val="20"/>
          <w:szCs w:val="20"/>
          <w:lang w:val="en-US" w:eastAsia="zh-CN"/>
        </w:rPr>
        <w:t>M</w:t>
      </w:r>
      <w:r w:rsidRPr="004457D1">
        <w:rPr>
          <w:rFonts w:ascii="Tahoma" w:eastAsia="Symbol" w:hAnsi="Tahoma" w:cs="Arial"/>
          <w:sz w:val="20"/>
          <w:szCs w:val="20"/>
          <w:lang w:eastAsia="zh-CN"/>
        </w:rPr>
        <w:t>onitoring</w:t>
      </w:r>
      <w:r w:rsidRPr="004457D1">
        <w:rPr>
          <w:rFonts w:ascii="Tahoma" w:eastAsia="Symbol" w:hAnsi="Tahoma" w:cs="Arial"/>
          <w:sz w:val="20"/>
          <w:szCs w:val="20"/>
          <w:lang w:val="en-US" w:eastAsia="zh-CN"/>
        </w:rPr>
        <w:t xml:space="preserve"> all the </w:t>
      </w:r>
      <w:r w:rsidRPr="004457D1">
        <w:rPr>
          <w:rFonts w:ascii="Tahoma" w:eastAsia="Symbol" w:hAnsi="Tahoma" w:cs="Arial"/>
          <w:sz w:val="20"/>
          <w:szCs w:val="20"/>
          <w:lang w:eastAsia="zh-CN"/>
        </w:rPr>
        <w:t>students currently accessing FSM and assisting in the increase of students entitled and not currently accessing this provision.  Working closely with families in ensuring every student eligible for FSM is identified and supported</w:t>
      </w:r>
    </w:p>
    <w:p w14:paraId="00503ED1" w14:textId="77777777" w:rsidR="003E1696" w:rsidRDefault="003E1696" w:rsidP="00B63CDF">
      <w:pPr>
        <w:pStyle w:val="ListParagraph"/>
        <w:numPr>
          <w:ilvl w:val="0"/>
          <w:numId w:val="45"/>
        </w:numPr>
        <w:autoSpaceDE w:val="0"/>
        <w:autoSpaceDN w:val="0"/>
        <w:adjustRightInd w:val="0"/>
        <w:spacing w:after="0"/>
        <w:ind w:left="360"/>
        <w:jc w:val="both"/>
        <w:rPr>
          <w:rFonts w:ascii="Tahoma" w:eastAsia="Symbol" w:hAnsi="Tahoma" w:cs="Tahoma"/>
          <w:sz w:val="20"/>
          <w:szCs w:val="20"/>
          <w:lang w:val="en-US" w:eastAsia="zh-CN"/>
        </w:rPr>
      </w:pPr>
      <w:r>
        <w:rPr>
          <w:rFonts w:ascii="Tahoma" w:eastAsia="Symbol" w:hAnsi="Tahoma" w:cs="Tahoma"/>
          <w:sz w:val="20"/>
          <w:szCs w:val="20"/>
          <w:lang w:val="en-US" w:eastAsia="zh-CN"/>
        </w:rPr>
        <w:t>Leading and keeping accurate minutes of meetings held with key students, their carers/parents that fall within the school’s Persistent Absence figures.</w:t>
      </w:r>
    </w:p>
    <w:p w14:paraId="21867A3F" w14:textId="77777777" w:rsidR="003E1696" w:rsidRDefault="003E1696" w:rsidP="00B63CDF">
      <w:pPr>
        <w:pStyle w:val="ListParagraph"/>
        <w:numPr>
          <w:ilvl w:val="0"/>
          <w:numId w:val="45"/>
        </w:numPr>
        <w:autoSpaceDE w:val="0"/>
        <w:autoSpaceDN w:val="0"/>
        <w:adjustRightInd w:val="0"/>
        <w:spacing w:after="0"/>
        <w:ind w:left="360"/>
        <w:jc w:val="both"/>
        <w:rPr>
          <w:rFonts w:ascii="Tahoma" w:eastAsia="Symbol" w:hAnsi="Tahoma" w:cs="Tahoma"/>
          <w:sz w:val="20"/>
          <w:szCs w:val="20"/>
          <w:lang w:val="en-US" w:eastAsia="zh-CN"/>
        </w:rPr>
      </w:pPr>
      <w:r>
        <w:rPr>
          <w:rFonts w:ascii="Tahoma" w:eastAsia="Symbol" w:hAnsi="Tahoma" w:cs="Tahoma"/>
          <w:sz w:val="20"/>
          <w:szCs w:val="20"/>
          <w:lang w:val="en-US" w:eastAsia="zh-CN"/>
        </w:rPr>
        <w:t xml:space="preserve">Maintaining an attendance evidence file for individual students and families </w:t>
      </w:r>
    </w:p>
    <w:p w14:paraId="3F0C7DB5" w14:textId="77777777" w:rsidR="003E1696" w:rsidRPr="003E1696" w:rsidRDefault="003E1696" w:rsidP="003E1696">
      <w:pPr>
        <w:pStyle w:val="ListParagraph"/>
        <w:numPr>
          <w:ilvl w:val="0"/>
          <w:numId w:val="45"/>
        </w:numPr>
        <w:autoSpaceDE w:val="0"/>
        <w:autoSpaceDN w:val="0"/>
        <w:adjustRightInd w:val="0"/>
        <w:spacing w:after="0" w:line="240" w:lineRule="auto"/>
        <w:ind w:left="360"/>
        <w:jc w:val="both"/>
        <w:rPr>
          <w:rFonts w:ascii="Tahoma" w:eastAsia="Symbol" w:hAnsi="Tahoma" w:cs="Arial"/>
          <w:sz w:val="20"/>
          <w:szCs w:val="20"/>
          <w:lang w:val="en-US" w:eastAsia="zh-CN"/>
        </w:rPr>
      </w:pPr>
      <w:r w:rsidRPr="003E1696">
        <w:rPr>
          <w:rFonts w:ascii="Tahoma" w:eastAsia="Symbol" w:hAnsi="Tahoma" w:cs="Arial"/>
          <w:sz w:val="20"/>
          <w:szCs w:val="20"/>
          <w:lang w:val="en-US" w:eastAsia="zh-CN"/>
        </w:rPr>
        <w:t>Leading the coordination and administration of all mid-year applications</w:t>
      </w:r>
    </w:p>
    <w:p w14:paraId="5D3F612B" w14:textId="77777777" w:rsidR="003E1696" w:rsidRDefault="003E1696" w:rsidP="003E1696">
      <w:pPr>
        <w:pStyle w:val="ListParagraph"/>
        <w:numPr>
          <w:ilvl w:val="0"/>
          <w:numId w:val="45"/>
        </w:numPr>
        <w:autoSpaceDE w:val="0"/>
        <w:autoSpaceDN w:val="0"/>
        <w:adjustRightInd w:val="0"/>
        <w:spacing w:after="0" w:line="240" w:lineRule="auto"/>
        <w:ind w:left="360"/>
        <w:jc w:val="both"/>
        <w:rPr>
          <w:rFonts w:ascii="Tahoma" w:eastAsia="Symbol" w:hAnsi="Tahoma" w:cs="Arial"/>
          <w:sz w:val="20"/>
          <w:szCs w:val="20"/>
          <w:lang w:val="en-US" w:eastAsia="zh-CN"/>
        </w:rPr>
      </w:pPr>
      <w:r>
        <w:rPr>
          <w:rFonts w:ascii="Tahoma" w:eastAsia="Symbol" w:hAnsi="Tahoma" w:cs="Arial"/>
          <w:sz w:val="20"/>
          <w:szCs w:val="20"/>
          <w:lang w:val="en-US" w:eastAsia="zh-CN"/>
        </w:rPr>
        <w:t>Leading and coordinating the Jack Petchey links and awards for the school</w:t>
      </w:r>
    </w:p>
    <w:p w14:paraId="637F9559" w14:textId="77777777" w:rsidR="003E1696" w:rsidRPr="008B2EC0" w:rsidRDefault="003E1696" w:rsidP="003E1696">
      <w:pPr>
        <w:pStyle w:val="ListParagraph"/>
        <w:numPr>
          <w:ilvl w:val="0"/>
          <w:numId w:val="45"/>
        </w:numPr>
        <w:autoSpaceDE w:val="0"/>
        <w:autoSpaceDN w:val="0"/>
        <w:adjustRightInd w:val="0"/>
        <w:spacing w:after="0"/>
        <w:ind w:left="360"/>
        <w:jc w:val="both"/>
        <w:rPr>
          <w:rFonts w:ascii="Tahoma" w:eastAsia="Calibri" w:hAnsi="Tahoma" w:cs="Tahoma"/>
          <w:sz w:val="20"/>
          <w:szCs w:val="20"/>
        </w:rPr>
      </w:pPr>
      <w:r w:rsidRPr="008B2EC0">
        <w:rPr>
          <w:rFonts w:ascii="Tahoma" w:eastAsia="Symbol" w:hAnsi="Tahoma" w:cs="Arial"/>
          <w:sz w:val="20"/>
          <w:szCs w:val="20"/>
          <w:lang w:eastAsia="zh-CN"/>
        </w:rPr>
        <w:t xml:space="preserve">Managing and coordinating the behaviour patrol system including classcharts and first </w:t>
      </w:r>
      <w:r w:rsidR="00100525">
        <w:rPr>
          <w:rFonts w:ascii="Tahoma" w:eastAsia="Symbol" w:hAnsi="Tahoma" w:cs="Arial"/>
          <w:sz w:val="20"/>
          <w:szCs w:val="20"/>
          <w:lang w:eastAsia="zh-CN"/>
        </w:rPr>
        <w:t xml:space="preserve">aid </w:t>
      </w:r>
      <w:r w:rsidRPr="008B2EC0">
        <w:rPr>
          <w:rFonts w:ascii="Tahoma" w:eastAsia="Symbol" w:hAnsi="Tahoma" w:cs="Arial"/>
          <w:sz w:val="20"/>
          <w:szCs w:val="20"/>
          <w:lang w:eastAsia="zh-CN"/>
        </w:rPr>
        <w:t xml:space="preserve">response </w:t>
      </w:r>
      <w:r w:rsidR="00100525">
        <w:rPr>
          <w:rFonts w:ascii="Tahoma" w:eastAsia="Symbol" w:hAnsi="Tahoma" w:cs="Arial"/>
          <w:sz w:val="20"/>
          <w:szCs w:val="20"/>
          <w:lang w:eastAsia="zh-CN"/>
        </w:rPr>
        <w:t>and schedule</w:t>
      </w:r>
    </w:p>
    <w:p w14:paraId="3091524C" w14:textId="77777777" w:rsidR="003E1696" w:rsidRPr="008B2EC0" w:rsidRDefault="003E1696" w:rsidP="003E1696">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eastAsia="Symbol" w:hAnsi="Tahoma" w:cs="Tahoma"/>
          <w:sz w:val="20"/>
          <w:szCs w:val="20"/>
          <w:lang w:val="en-US" w:eastAsia="zh-CN"/>
        </w:rPr>
        <w:t>Ensuring first aiders’ training is updated every three years and where positions become vacant they are filled</w:t>
      </w:r>
    </w:p>
    <w:p w14:paraId="520EF4B7" w14:textId="77777777" w:rsidR="00100525" w:rsidRPr="00100525" w:rsidRDefault="003E1696" w:rsidP="003E1696">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eastAsia="Symbol" w:hAnsi="Tahoma" w:cs="Tahoma"/>
          <w:sz w:val="20"/>
          <w:szCs w:val="20"/>
          <w:lang w:val="en-US" w:eastAsia="zh-CN"/>
        </w:rPr>
        <w:t>Providing student medical information as requested</w:t>
      </w:r>
      <w:r w:rsidR="00100525">
        <w:rPr>
          <w:rFonts w:ascii="Tahoma" w:eastAsia="Symbol" w:hAnsi="Tahoma" w:cs="Tahoma"/>
          <w:sz w:val="20"/>
          <w:szCs w:val="20"/>
          <w:lang w:val="en-US" w:eastAsia="zh-CN"/>
        </w:rPr>
        <w:t xml:space="preserve"> to authorised parties</w:t>
      </w:r>
    </w:p>
    <w:p w14:paraId="22CEF8C8" w14:textId="77777777" w:rsidR="003E1696" w:rsidRPr="008B2EC0" w:rsidRDefault="00100525" w:rsidP="003E1696">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Pr>
          <w:rFonts w:ascii="Tahoma" w:eastAsia="Symbol" w:hAnsi="Tahoma" w:cs="Tahoma"/>
          <w:sz w:val="20"/>
          <w:szCs w:val="20"/>
          <w:lang w:val="en-US" w:eastAsia="zh-CN"/>
        </w:rPr>
        <w:t xml:space="preserve">Maintaining the student accident log  </w:t>
      </w:r>
    </w:p>
    <w:p w14:paraId="792AE47F" w14:textId="77777777" w:rsidR="003E1696" w:rsidRPr="008B2EC0" w:rsidRDefault="003E1696" w:rsidP="003E1696">
      <w:pPr>
        <w:pStyle w:val="ListParagraph"/>
        <w:numPr>
          <w:ilvl w:val="0"/>
          <w:numId w:val="45"/>
        </w:numPr>
        <w:autoSpaceDE w:val="0"/>
        <w:autoSpaceDN w:val="0"/>
        <w:adjustRightInd w:val="0"/>
        <w:spacing w:after="0"/>
        <w:ind w:left="360"/>
        <w:rPr>
          <w:rFonts w:ascii="Tahoma" w:eastAsia="Symbol" w:hAnsi="Tahoma" w:cs="Tahoma"/>
          <w:sz w:val="20"/>
          <w:szCs w:val="20"/>
          <w:lang w:eastAsia="zh-CN"/>
        </w:rPr>
      </w:pPr>
      <w:r w:rsidRPr="008B2EC0">
        <w:rPr>
          <w:rFonts w:ascii="Tahoma" w:eastAsia="Symbol" w:hAnsi="Tahoma" w:cs="Tahoma"/>
          <w:sz w:val="20"/>
          <w:szCs w:val="20"/>
          <w:lang w:val="en-US" w:eastAsia="zh-CN"/>
        </w:rPr>
        <w:t>Supporting Houses by ensuring that standard letters are produced, as required, and sent in a timely manner</w:t>
      </w:r>
    </w:p>
    <w:p w14:paraId="7D8CE627" w14:textId="77777777" w:rsidR="003E1696" w:rsidRPr="008B2EC0" w:rsidRDefault="003E1696" w:rsidP="003E1696">
      <w:pPr>
        <w:pStyle w:val="ListParagraph"/>
        <w:numPr>
          <w:ilvl w:val="0"/>
          <w:numId w:val="45"/>
        </w:numPr>
        <w:autoSpaceDE w:val="0"/>
        <w:autoSpaceDN w:val="0"/>
        <w:adjustRightInd w:val="0"/>
        <w:spacing w:after="0"/>
        <w:ind w:left="360"/>
        <w:jc w:val="both"/>
        <w:rPr>
          <w:rFonts w:ascii="Tahoma" w:eastAsia="Symbol" w:hAnsi="Tahoma" w:cs="Tahoma"/>
          <w:sz w:val="20"/>
          <w:szCs w:val="20"/>
          <w:lang w:val="en-US" w:eastAsia="zh-CN"/>
        </w:rPr>
      </w:pPr>
      <w:r w:rsidRPr="008B2EC0">
        <w:rPr>
          <w:rFonts w:ascii="Tahoma" w:eastAsia="Symbol" w:hAnsi="Tahoma" w:cs="Tahoma"/>
          <w:sz w:val="20"/>
          <w:szCs w:val="20"/>
          <w:lang w:val="en-US" w:eastAsia="zh-CN"/>
        </w:rPr>
        <w:t>Leading the coordination and administration of all mid-year leavers</w:t>
      </w:r>
    </w:p>
    <w:p w14:paraId="2166567D" w14:textId="77777777" w:rsidR="00F86FBB" w:rsidRPr="008B2EC0" w:rsidRDefault="00C007C2" w:rsidP="008B2EC0">
      <w:pPr>
        <w:pStyle w:val="ListParagraph"/>
        <w:numPr>
          <w:ilvl w:val="0"/>
          <w:numId w:val="45"/>
        </w:numPr>
        <w:autoSpaceDE w:val="0"/>
        <w:autoSpaceDN w:val="0"/>
        <w:adjustRightInd w:val="0"/>
        <w:spacing w:after="0"/>
        <w:ind w:left="360"/>
        <w:jc w:val="both"/>
        <w:rPr>
          <w:rFonts w:ascii="Tahoma" w:eastAsia="Calibri" w:hAnsi="Tahoma" w:cs="Tahoma"/>
          <w:sz w:val="20"/>
          <w:szCs w:val="20"/>
        </w:rPr>
      </w:pPr>
      <w:r w:rsidRPr="008B2EC0">
        <w:rPr>
          <w:rFonts w:ascii="Tahoma" w:eastAsia="Symbol" w:hAnsi="Tahoma" w:cs="Arial"/>
          <w:sz w:val="20"/>
          <w:szCs w:val="20"/>
          <w:lang w:eastAsia="zh-CN"/>
        </w:rPr>
        <w:t>These duties may be amended from time to time by the line manager in consultation with the post holder</w:t>
      </w:r>
    </w:p>
    <w:p w14:paraId="6E10B7AC" w14:textId="77777777" w:rsidR="00C007C2" w:rsidRDefault="00C007C2" w:rsidP="00B63CDF">
      <w:pPr>
        <w:autoSpaceDE w:val="0"/>
        <w:autoSpaceDN w:val="0"/>
        <w:adjustRightInd w:val="0"/>
        <w:spacing w:after="0"/>
        <w:jc w:val="both"/>
        <w:rPr>
          <w:rFonts w:ascii="Tahoma" w:eastAsia="Calibri" w:hAnsi="Tahoma" w:cs="Tahoma"/>
          <w:b/>
          <w:bCs/>
          <w:sz w:val="20"/>
          <w:szCs w:val="20"/>
        </w:rPr>
      </w:pPr>
    </w:p>
    <w:p w14:paraId="12633F84" w14:textId="77777777" w:rsidR="00C007C2" w:rsidRPr="007B03F4" w:rsidRDefault="00C007C2" w:rsidP="00B63CDF">
      <w:pPr>
        <w:autoSpaceDE w:val="0"/>
        <w:autoSpaceDN w:val="0"/>
        <w:adjustRightInd w:val="0"/>
        <w:spacing w:after="0"/>
        <w:jc w:val="both"/>
        <w:rPr>
          <w:rFonts w:ascii="Tahoma" w:eastAsia="Calibri" w:hAnsi="Tahoma" w:cs="Tahoma"/>
          <w:b/>
          <w:bCs/>
          <w:sz w:val="20"/>
          <w:szCs w:val="20"/>
        </w:rPr>
      </w:pPr>
      <w:r>
        <w:rPr>
          <w:rFonts w:ascii="Tahoma" w:eastAsia="Calibri" w:hAnsi="Tahoma" w:cs="Tahoma"/>
          <w:b/>
          <w:bCs/>
          <w:sz w:val="20"/>
          <w:szCs w:val="20"/>
        </w:rPr>
        <w:t xml:space="preserve">Administration, </w:t>
      </w:r>
      <w:r w:rsidRPr="007B03F4">
        <w:rPr>
          <w:rFonts w:ascii="Tahoma" w:eastAsia="Calibri" w:hAnsi="Tahoma" w:cs="Tahoma"/>
          <w:b/>
          <w:bCs/>
          <w:sz w:val="20"/>
          <w:szCs w:val="20"/>
        </w:rPr>
        <w:t>Recording and Reporting</w:t>
      </w:r>
    </w:p>
    <w:p w14:paraId="04887283" w14:textId="77777777" w:rsidR="00C007C2" w:rsidRPr="007B03F4" w:rsidRDefault="00C007C2" w:rsidP="00B63CDF">
      <w:pPr>
        <w:autoSpaceDE w:val="0"/>
        <w:autoSpaceDN w:val="0"/>
        <w:adjustRightInd w:val="0"/>
        <w:spacing w:after="0"/>
        <w:ind w:left="66" w:hanging="426"/>
        <w:jc w:val="both"/>
        <w:rPr>
          <w:rFonts w:ascii="Tahoma" w:eastAsia="Calibri" w:hAnsi="Tahoma" w:cs="Tahoma"/>
          <w:sz w:val="20"/>
          <w:szCs w:val="20"/>
        </w:rPr>
      </w:pPr>
    </w:p>
    <w:p w14:paraId="019DD0FA" w14:textId="77777777" w:rsidR="00C007C2" w:rsidRPr="00B53423" w:rsidRDefault="00C007C2" w:rsidP="00B63CDF">
      <w:pPr>
        <w:numPr>
          <w:ilvl w:val="0"/>
          <w:numId w:val="43"/>
        </w:numPr>
        <w:autoSpaceDE w:val="0"/>
        <w:autoSpaceDN w:val="0"/>
        <w:adjustRightInd w:val="0"/>
        <w:spacing w:after="0"/>
        <w:ind w:left="426" w:hanging="426"/>
        <w:jc w:val="both"/>
        <w:rPr>
          <w:rFonts w:ascii="Tahoma" w:eastAsia="Calibri" w:hAnsi="Tahoma" w:cs="Tahoma"/>
          <w:sz w:val="20"/>
          <w:szCs w:val="20"/>
        </w:rPr>
      </w:pPr>
      <w:r w:rsidRPr="007B03F4">
        <w:rPr>
          <w:rFonts w:ascii="Tahoma" w:eastAsia="Calibri" w:hAnsi="Tahoma" w:cs="Tahoma"/>
          <w:sz w:val="20"/>
          <w:szCs w:val="20"/>
        </w:rPr>
        <w:t>To</w:t>
      </w:r>
      <w:r>
        <w:rPr>
          <w:rFonts w:ascii="Tahoma" w:eastAsia="Calibri" w:hAnsi="Tahoma" w:cs="Tahoma"/>
          <w:sz w:val="20"/>
          <w:szCs w:val="20"/>
        </w:rPr>
        <w:t xml:space="preserve"> ensure the team</w:t>
      </w:r>
      <w:r w:rsidRPr="007B03F4">
        <w:rPr>
          <w:rFonts w:ascii="Tahoma" w:eastAsia="Calibri" w:hAnsi="Tahoma" w:cs="Tahoma"/>
          <w:sz w:val="20"/>
          <w:szCs w:val="20"/>
        </w:rPr>
        <w:t xml:space="preserve"> keep</w:t>
      </w:r>
      <w:r>
        <w:rPr>
          <w:rFonts w:ascii="Tahoma" w:eastAsia="Calibri" w:hAnsi="Tahoma" w:cs="Tahoma"/>
          <w:sz w:val="20"/>
          <w:szCs w:val="20"/>
        </w:rPr>
        <w:t>s</w:t>
      </w:r>
      <w:r w:rsidRPr="007B03F4">
        <w:rPr>
          <w:rFonts w:ascii="Tahoma" w:eastAsia="Calibri" w:hAnsi="Tahoma" w:cs="Tahoma"/>
          <w:sz w:val="20"/>
          <w:szCs w:val="20"/>
        </w:rPr>
        <w:t xml:space="preserve"> high quality records to promote tracking and monitoring of </w:t>
      </w:r>
      <w:r>
        <w:rPr>
          <w:rFonts w:ascii="Tahoma" w:eastAsia="Calibri" w:hAnsi="Tahoma" w:cs="Tahoma"/>
          <w:sz w:val="20"/>
          <w:szCs w:val="20"/>
        </w:rPr>
        <w:t xml:space="preserve">student </w:t>
      </w:r>
      <w:r w:rsidR="003E1696">
        <w:rPr>
          <w:rFonts w:ascii="Tahoma" w:eastAsia="Calibri" w:hAnsi="Tahoma" w:cs="Tahoma"/>
          <w:sz w:val="20"/>
          <w:szCs w:val="20"/>
        </w:rPr>
        <w:t xml:space="preserve">attendance </w:t>
      </w:r>
      <w:r>
        <w:rPr>
          <w:rFonts w:ascii="Tahoma" w:eastAsia="Calibri" w:hAnsi="Tahoma" w:cs="Tahoma"/>
          <w:sz w:val="20"/>
          <w:szCs w:val="20"/>
        </w:rPr>
        <w:t>using relevant data</w:t>
      </w:r>
      <w:r w:rsidRPr="007B03F4">
        <w:rPr>
          <w:rFonts w:ascii="Tahoma" w:eastAsia="Calibri" w:hAnsi="Tahoma" w:cs="Tahoma"/>
          <w:sz w:val="20"/>
          <w:szCs w:val="20"/>
        </w:rPr>
        <w:t xml:space="preserve">. This includes producing weekly attendance reports, </w:t>
      </w:r>
      <w:r w:rsidR="003E1696">
        <w:rPr>
          <w:rFonts w:ascii="Tahoma" w:eastAsia="Calibri" w:hAnsi="Tahoma" w:cs="Tahoma"/>
          <w:sz w:val="20"/>
          <w:szCs w:val="20"/>
        </w:rPr>
        <w:t xml:space="preserve">processing </w:t>
      </w:r>
      <w:r w:rsidRPr="007B03F4">
        <w:rPr>
          <w:rFonts w:ascii="Tahoma" w:eastAsia="Calibri" w:hAnsi="Tahoma" w:cs="Tahoma"/>
          <w:sz w:val="20"/>
          <w:szCs w:val="20"/>
        </w:rPr>
        <w:t>leave of absence requests, register certificates for Welfare Calls</w:t>
      </w:r>
      <w:r>
        <w:rPr>
          <w:rFonts w:ascii="Tahoma" w:eastAsia="Calibri" w:hAnsi="Tahoma" w:cs="Tahoma"/>
          <w:sz w:val="20"/>
          <w:szCs w:val="20"/>
        </w:rPr>
        <w:t>, differentiated timetables and evidence for FPNs</w:t>
      </w:r>
    </w:p>
    <w:p w14:paraId="1E66C1F1" w14:textId="77777777" w:rsidR="00B53423" w:rsidRPr="00B53423" w:rsidRDefault="00C007C2" w:rsidP="00B63CDF">
      <w:pPr>
        <w:numPr>
          <w:ilvl w:val="0"/>
          <w:numId w:val="43"/>
        </w:numPr>
        <w:autoSpaceDE w:val="0"/>
        <w:autoSpaceDN w:val="0"/>
        <w:adjustRightInd w:val="0"/>
        <w:spacing w:after="0"/>
        <w:ind w:left="426" w:hanging="426"/>
        <w:jc w:val="both"/>
        <w:rPr>
          <w:rFonts w:ascii="Tahoma" w:eastAsia="Calibri" w:hAnsi="Tahoma" w:cs="Tahoma"/>
          <w:sz w:val="20"/>
          <w:szCs w:val="20"/>
        </w:rPr>
      </w:pPr>
      <w:r>
        <w:rPr>
          <w:rFonts w:ascii="Tahoma" w:eastAsia="Calibri" w:hAnsi="Tahoma" w:cs="Tahoma"/>
          <w:sz w:val="20"/>
          <w:szCs w:val="20"/>
        </w:rPr>
        <w:t xml:space="preserve">Communicating effectively issues to parents, staff and outside agencies. This includes quality assuring the information provided by their team </w:t>
      </w:r>
    </w:p>
    <w:p w14:paraId="672AFA17" w14:textId="77777777" w:rsidR="00B11000" w:rsidRDefault="00B11000" w:rsidP="00B11000">
      <w:pPr>
        <w:numPr>
          <w:ilvl w:val="0"/>
          <w:numId w:val="43"/>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Report on student information regularly to relevant staff (updating House Monitoring Tool, reporting on progress of key students)</w:t>
      </w:r>
    </w:p>
    <w:p w14:paraId="76C92AE4" w14:textId="77777777" w:rsidR="00C007C2" w:rsidRPr="00B53423" w:rsidRDefault="00B53423" w:rsidP="00B63CDF">
      <w:pPr>
        <w:numPr>
          <w:ilvl w:val="0"/>
          <w:numId w:val="43"/>
        </w:numPr>
        <w:autoSpaceDE w:val="0"/>
        <w:autoSpaceDN w:val="0"/>
        <w:adjustRightInd w:val="0"/>
        <w:spacing w:after="0"/>
        <w:ind w:left="426" w:hanging="426"/>
        <w:jc w:val="both"/>
        <w:rPr>
          <w:rFonts w:ascii="Tahoma" w:eastAsia="Calibri" w:hAnsi="Tahoma" w:cs="Tahoma"/>
          <w:sz w:val="20"/>
          <w:szCs w:val="20"/>
        </w:rPr>
      </w:pPr>
      <w:r>
        <w:rPr>
          <w:rFonts w:ascii="Tahoma" w:eastAsia="Calibri" w:hAnsi="Tahoma" w:cs="Tahoma"/>
          <w:sz w:val="20"/>
          <w:szCs w:val="20"/>
        </w:rPr>
        <w:t xml:space="preserve">Ensuring all relevant conversations, meetings and documents pertaining to the role and individual students are </w:t>
      </w:r>
      <w:r w:rsidRPr="00B53423">
        <w:rPr>
          <w:rFonts w:ascii="Tahoma" w:eastAsia="Calibri" w:hAnsi="Tahoma" w:cs="Tahoma"/>
          <w:sz w:val="20"/>
          <w:szCs w:val="20"/>
        </w:rPr>
        <w:t>noted on SIMS communication log and linked documents</w:t>
      </w:r>
    </w:p>
    <w:p w14:paraId="1E7F6FF4" w14:textId="77777777" w:rsidR="00F27116" w:rsidRPr="00F27116" w:rsidRDefault="00F27116" w:rsidP="00B63CDF">
      <w:pPr>
        <w:autoSpaceDE w:val="0"/>
        <w:autoSpaceDN w:val="0"/>
        <w:adjustRightInd w:val="0"/>
        <w:spacing w:after="0"/>
        <w:jc w:val="both"/>
        <w:rPr>
          <w:rFonts w:ascii="Tahoma" w:eastAsia="Calibri" w:hAnsi="Tahoma" w:cs="Tahoma"/>
          <w:b/>
          <w:bCs/>
          <w:sz w:val="20"/>
          <w:szCs w:val="20"/>
        </w:rPr>
      </w:pPr>
    </w:p>
    <w:p w14:paraId="19F6B8B0" w14:textId="77777777" w:rsidR="00C007C2" w:rsidRPr="007B03F4" w:rsidRDefault="00C007C2" w:rsidP="00B63CDF">
      <w:pPr>
        <w:autoSpaceDE w:val="0"/>
        <w:autoSpaceDN w:val="0"/>
        <w:adjustRightInd w:val="0"/>
        <w:spacing w:after="0"/>
        <w:jc w:val="both"/>
        <w:rPr>
          <w:rFonts w:ascii="Tahoma" w:eastAsia="Calibri" w:hAnsi="Tahoma" w:cs="Tahoma"/>
          <w:b/>
          <w:bCs/>
          <w:sz w:val="20"/>
          <w:szCs w:val="20"/>
        </w:rPr>
      </w:pPr>
      <w:r w:rsidRPr="007B03F4">
        <w:rPr>
          <w:rFonts w:ascii="Tahoma" w:eastAsia="Calibri" w:hAnsi="Tahoma" w:cs="Tahoma"/>
          <w:b/>
          <w:bCs/>
          <w:sz w:val="20"/>
          <w:szCs w:val="20"/>
        </w:rPr>
        <w:t>General Professional Responsibilities</w:t>
      </w:r>
    </w:p>
    <w:p w14:paraId="2917F1A2" w14:textId="77777777" w:rsidR="00C007C2" w:rsidRDefault="00C007C2" w:rsidP="00B63CDF">
      <w:pPr>
        <w:autoSpaceDE w:val="0"/>
        <w:autoSpaceDN w:val="0"/>
        <w:adjustRightInd w:val="0"/>
        <w:spacing w:after="0"/>
        <w:jc w:val="both"/>
        <w:rPr>
          <w:rFonts w:ascii="Tahoma" w:eastAsia="Calibri" w:hAnsi="Tahoma" w:cs="Tahoma"/>
          <w:sz w:val="20"/>
          <w:szCs w:val="20"/>
        </w:rPr>
      </w:pPr>
    </w:p>
    <w:p w14:paraId="169DA873" w14:textId="77777777" w:rsidR="00C007C2" w:rsidRPr="00032E70" w:rsidRDefault="00C007C2" w:rsidP="00B63CDF">
      <w:pPr>
        <w:numPr>
          <w:ilvl w:val="0"/>
          <w:numId w:val="44"/>
        </w:numPr>
        <w:autoSpaceDE w:val="0"/>
        <w:autoSpaceDN w:val="0"/>
        <w:adjustRightInd w:val="0"/>
        <w:spacing w:after="0"/>
        <w:ind w:left="360"/>
        <w:jc w:val="both"/>
        <w:rPr>
          <w:rFonts w:ascii="Tahoma" w:eastAsia="Calibri" w:hAnsi="Tahoma" w:cs="Tahoma"/>
          <w:sz w:val="20"/>
          <w:szCs w:val="20"/>
        </w:rPr>
      </w:pPr>
      <w:r w:rsidRPr="007B03F4">
        <w:rPr>
          <w:rFonts w:ascii="Tahoma" w:eastAsia="Calibri" w:hAnsi="Tahoma" w:cs="Tahoma"/>
          <w:sz w:val="20"/>
          <w:szCs w:val="20"/>
        </w:rPr>
        <w:t>To attend meetings as part of the agreed meeting cycle</w:t>
      </w:r>
    </w:p>
    <w:p w14:paraId="3953FA07" w14:textId="77777777" w:rsidR="00C007C2" w:rsidRPr="00B53423" w:rsidRDefault="00C007C2" w:rsidP="00B63CDF">
      <w:pPr>
        <w:numPr>
          <w:ilvl w:val="0"/>
          <w:numId w:val="44"/>
        </w:numPr>
        <w:autoSpaceDE w:val="0"/>
        <w:autoSpaceDN w:val="0"/>
        <w:adjustRightInd w:val="0"/>
        <w:spacing w:after="0"/>
        <w:ind w:left="360"/>
        <w:jc w:val="both"/>
        <w:rPr>
          <w:rFonts w:ascii="Tahoma" w:eastAsia="Calibri" w:hAnsi="Tahoma" w:cs="Tahoma"/>
          <w:sz w:val="20"/>
          <w:szCs w:val="20"/>
        </w:rPr>
      </w:pPr>
      <w:r w:rsidRPr="007B03F4">
        <w:rPr>
          <w:rFonts w:ascii="Tahoma" w:eastAsia="Calibri" w:hAnsi="Tahoma" w:cs="Tahoma"/>
          <w:sz w:val="20"/>
          <w:szCs w:val="20"/>
        </w:rPr>
        <w:t>To undertake professional development identified through the performance management/appraisal structure and as organised for staff to</w:t>
      </w:r>
      <w:r>
        <w:rPr>
          <w:rFonts w:ascii="Tahoma" w:eastAsia="Calibri" w:hAnsi="Tahoma" w:cs="Tahoma"/>
          <w:sz w:val="20"/>
          <w:szCs w:val="20"/>
        </w:rPr>
        <w:t xml:space="preserve"> promote individual </w:t>
      </w:r>
      <w:r w:rsidRPr="007B03F4">
        <w:rPr>
          <w:rFonts w:ascii="Tahoma" w:eastAsia="Calibri" w:hAnsi="Tahoma" w:cs="Tahoma"/>
          <w:sz w:val="20"/>
          <w:szCs w:val="20"/>
        </w:rPr>
        <w:t>and whole school improvement work</w:t>
      </w:r>
    </w:p>
    <w:p w14:paraId="65ABA580" w14:textId="77777777" w:rsidR="00C007C2" w:rsidRPr="00B53423" w:rsidRDefault="00C007C2" w:rsidP="00B63CDF">
      <w:pPr>
        <w:numPr>
          <w:ilvl w:val="0"/>
          <w:numId w:val="44"/>
        </w:numPr>
        <w:autoSpaceDE w:val="0"/>
        <w:autoSpaceDN w:val="0"/>
        <w:adjustRightInd w:val="0"/>
        <w:spacing w:after="0"/>
        <w:ind w:left="360"/>
        <w:jc w:val="both"/>
        <w:rPr>
          <w:rFonts w:ascii="Tahoma" w:eastAsia="Calibri" w:hAnsi="Tahoma" w:cs="Tahoma"/>
          <w:sz w:val="20"/>
          <w:szCs w:val="20"/>
        </w:rPr>
      </w:pPr>
      <w:r w:rsidRPr="007B03F4">
        <w:rPr>
          <w:rFonts w:ascii="Tahoma" w:eastAsia="Calibri" w:hAnsi="Tahoma" w:cs="Tahoma"/>
          <w:sz w:val="20"/>
          <w:szCs w:val="20"/>
        </w:rPr>
        <w:t>To support all relevant teaching and learning policies</w:t>
      </w:r>
    </w:p>
    <w:p w14:paraId="04F8F9DE" w14:textId="77777777" w:rsidR="00C007C2" w:rsidRPr="00B53423" w:rsidRDefault="00C007C2" w:rsidP="00B63CDF">
      <w:pPr>
        <w:numPr>
          <w:ilvl w:val="0"/>
          <w:numId w:val="44"/>
        </w:numPr>
        <w:autoSpaceDE w:val="0"/>
        <w:autoSpaceDN w:val="0"/>
        <w:adjustRightInd w:val="0"/>
        <w:spacing w:after="0"/>
        <w:ind w:left="360"/>
        <w:jc w:val="both"/>
        <w:rPr>
          <w:rFonts w:ascii="Tahoma" w:eastAsia="Calibri" w:hAnsi="Tahoma" w:cs="Tahoma"/>
          <w:sz w:val="20"/>
          <w:szCs w:val="20"/>
        </w:rPr>
      </w:pPr>
      <w:r w:rsidRPr="007B03F4">
        <w:rPr>
          <w:rFonts w:ascii="Tahoma" w:eastAsia="Calibri" w:hAnsi="Tahoma" w:cs="Tahoma"/>
          <w:sz w:val="20"/>
          <w:szCs w:val="20"/>
        </w:rPr>
        <w:t>To act as a role model to students in respect of dress, attendance and punctuality and general conduct</w:t>
      </w:r>
    </w:p>
    <w:p w14:paraId="5E966F5F" w14:textId="77777777" w:rsidR="00C007C2" w:rsidRPr="00B53423" w:rsidRDefault="00C007C2" w:rsidP="00B63CDF">
      <w:pPr>
        <w:numPr>
          <w:ilvl w:val="0"/>
          <w:numId w:val="44"/>
        </w:numPr>
        <w:autoSpaceDE w:val="0"/>
        <w:autoSpaceDN w:val="0"/>
        <w:adjustRightInd w:val="0"/>
        <w:spacing w:after="0"/>
        <w:ind w:left="360"/>
        <w:jc w:val="both"/>
        <w:rPr>
          <w:rFonts w:ascii="Tahoma" w:eastAsia="Calibri" w:hAnsi="Tahoma" w:cs="Tahoma"/>
          <w:sz w:val="20"/>
          <w:szCs w:val="20"/>
        </w:rPr>
      </w:pPr>
      <w:r w:rsidRPr="007B03F4">
        <w:rPr>
          <w:rFonts w:ascii="Tahoma" w:eastAsia="Calibri" w:hAnsi="Tahoma" w:cs="Tahoma"/>
          <w:sz w:val="20"/>
          <w:szCs w:val="20"/>
        </w:rPr>
        <w:t>To ensure that all deadlines are met as published in advance</w:t>
      </w:r>
    </w:p>
    <w:p w14:paraId="4C3B726B" w14:textId="77777777" w:rsidR="00C007C2" w:rsidRPr="00B53423" w:rsidRDefault="00C007C2" w:rsidP="00B63CDF">
      <w:pPr>
        <w:numPr>
          <w:ilvl w:val="0"/>
          <w:numId w:val="44"/>
        </w:numPr>
        <w:autoSpaceDE w:val="0"/>
        <w:autoSpaceDN w:val="0"/>
        <w:adjustRightInd w:val="0"/>
        <w:spacing w:after="0"/>
        <w:ind w:left="360"/>
        <w:jc w:val="both"/>
        <w:rPr>
          <w:rFonts w:ascii="Tahoma" w:eastAsia="Calibri" w:hAnsi="Tahoma" w:cs="Tahoma"/>
          <w:sz w:val="20"/>
          <w:szCs w:val="20"/>
        </w:rPr>
      </w:pPr>
      <w:r w:rsidRPr="007B03F4">
        <w:rPr>
          <w:rFonts w:ascii="Tahoma" w:eastAsia="Calibri" w:hAnsi="Tahoma" w:cs="Tahoma"/>
          <w:sz w:val="20"/>
          <w:szCs w:val="20"/>
        </w:rPr>
        <w:t>To undertake professional duties and responsibilities necessary for the smooth running of the school, as may be reasonably assigned to them by the Headteacher (e.g. duties, emergency cover)</w:t>
      </w:r>
    </w:p>
    <w:p w14:paraId="1FA143B9" w14:textId="77777777" w:rsidR="00C007C2" w:rsidRPr="007B03F4" w:rsidRDefault="00C007C2" w:rsidP="00B63CDF">
      <w:pPr>
        <w:numPr>
          <w:ilvl w:val="0"/>
          <w:numId w:val="44"/>
        </w:numPr>
        <w:autoSpaceDE w:val="0"/>
        <w:autoSpaceDN w:val="0"/>
        <w:adjustRightInd w:val="0"/>
        <w:spacing w:after="0"/>
        <w:ind w:left="360"/>
        <w:jc w:val="both"/>
        <w:rPr>
          <w:rFonts w:ascii="Tahoma" w:hAnsi="Tahoma" w:cs="Tahoma"/>
          <w:sz w:val="20"/>
          <w:szCs w:val="20"/>
        </w:rPr>
      </w:pPr>
      <w:r w:rsidRPr="007B03F4">
        <w:rPr>
          <w:rFonts w:ascii="Tahoma" w:eastAsia="Calibri" w:hAnsi="Tahoma" w:cs="Tahoma"/>
          <w:sz w:val="20"/>
          <w:szCs w:val="20"/>
        </w:rPr>
        <w:t>To fulfil the conditions o</w:t>
      </w:r>
      <w:r>
        <w:rPr>
          <w:rFonts w:ascii="Tahoma" w:eastAsia="Calibri" w:hAnsi="Tahoma" w:cs="Tahoma"/>
          <w:sz w:val="20"/>
          <w:szCs w:val="20"/>
        </w:rPr>
        <w:t>f employment</w:t>
      </w:r>
      <w:r w:rsidRPr="007B03F4">
        <w:rPr>
          <w:rFonts w:ascii="Tahoma" w:eastAsia="Calibri" w:hAnsi="Tahoma" w:cs="Tahoma"/>
          <w:sz w:val="20"/>
          <w:szCs w:val="20"/>
        </w:rPr>
        <w:t>, as laid d</w:t>
      </w:r>
      <w:r>
        <w:rPr>
          <w:rFonts w:ascii="Tahoma" w:eastAsia="Calibri" w:hAnsi="Tahoma" w:cs="Tahoma"/>
          <w:sz w:val="20"/>
          <w:szCs w:val="20"/>
        </w:rPr>
        <w:t>own in the latest School</w:t>
      </w:r>
      <w:r w:rsidRPr="007B03F4">
        <w:rPr>
          <w:rFonts w:ascii="Tahoma" w:eastAsia="Calibri" w:hAnsi="Tahoma" w:cs="Tahoma"/>
          <w:sz w:val="20"/>
          <w:szCs w:val="20"/>
        </w:rPr>
        <w:t>s’ Pay and Conditions Document</w:t>
      </w:r>
    </w:p>
    <w:p w14:paraId="08AFC350" w14:textId="77777777" w:rsidR="00B75C7E" w:rsidRPr="0069643F" w:rsidRDefault="00B75C7E" w:rsidP="00B63CDF">
      <w:pPr>
        <w:spacing w:after="0"/>
        <w:jc w:val="both"/>
        <w:rPr>
          <w:rFonts w:ascii="Tahoma" w:hAnsi="Tahoma" w:cs="Tahoma"/>
          <w:sz w:val="20"/>
          <w:szCs w:val="20"/>
        </w:rPr>
      </w:pPr>
    </w:p>
    <w:p w14:paraId="59E482E4" w14:textId="77777777" w:rsidR="00B75C7E" w:rsidRPr="0069643F" w:rsidRDefault="00E95C48" w:rsidP="00B63CDF">
      <w:pPr>
        <w:spacing w:after="0"/>
        <w:jc w:val="both"/>
        <w:rPr>
          <w:rFonts w:ascii="Tahoma" w:hAnsi="Tahoma" w:cs="Tahoma"/>
          <w:b/>
          <w:sz w:val="20"/>
          <w:szCs w:val="20"/>
        </w:rPr>
      </w:pPr>
      <w:r>
        <w:rPr>
          <w:rFonts w:ascii="Tahoma" w:hAnsi="Tahoma" w:cs="Tahoma"/>
          <w:b/>
          <w:sz w:val="20"/>
          <w:szCs w:val="20"/>
        </w:rPr>
        <w:t>Standards and Quality A</w:t>
      </w:r>
      <w:r w:rsidR="00B75C7E" w:rsidRPr="0069643F">
        <w:rPr>
          <w:rFonts w:ascii="Tahoma" w:hAnsi="Tahoma" w:cs="Tahoma"/>
          <w:b/>
          <w:sz w:val="20"/>
          <w:szCs w:val="20"/>
        </w:rPr>
        <w:t>ssurance</w:t>
      </w:r>
      <w:r w:rsidR="00C42EE8">
        <w:rPr>
          <w:rFonts w:ascii="Tahoma" w:hAnsi="Tahoma" w:cs="Tahoma"/>
          <w:b/>
          <w:sz w:val="20"/>
          <w:szCs w:val="20"/>
        </w:rPr>
        <w:t xml:space="preserve"> R</w:t>
      </w:r>
      <w:r w:rsidR="00F44A3F">
        <w:rPr>
          <w:rFonts w:ascii="Tahoma" w:hAnsi="Tahoma" w:cs="Tahoma"/>
          <w:b/>
          <w:sz w:val="20"/>
          <w:szCs w:val="20"/>
        </w:rPr>
        <w:t>esponsibilities</w:t>
      </w:r>
      <w:r w:rsidR="0067000A">
        <w:rPr>
          <w:rFonts w:ascii="Tahoma" w:hAnsi="Tahoma" w:cs="Tahoma"/>
          <w:b/>
          <w:sz w:val="20"/>
          <w:szCs w:val="20"/>
        </w:rPr>
        <w:t>:</w:t>
      </w:r>
      <w:r w:rsidR="00B75C7E" w:rsidRPr="0069643F">
        <w:rPr>
          <w:rFonts w:ascii="Tahoma" w:hAnsi="Tahoma" w:cs="Tahoma"/>
          <w:b/>
          <w:sz w:val="20"/>
          <w:szCs w:val="20"/>
        </w:rPr>
        <w:t xml:space="preserve"> </w:t>
      </w:r>
    </w:p>
    <w:p w14:paraId="2E7E52D3" w14:textId="77777777" w:rsidR="00586F2F" w:rsidRPr="0069643F" w:rsidRDefault="00586F2F" w:rsidP="00B63CDF">
      <w:pPr>
        <w:spacing w:after="0"/>
        <w:jc w:val="both"/>
        <w:rPr>
          <w:rFonts w:ascii="Tahoma" w:hAnsi="Tahoma" w:cs="Tahoma"/>
          <w:sz w:val="20"/>
          <w:szCs w:val="20"/>
        </w:rPr>
      </w:pPr>
    </w:p>
    <w:p w14:paraId="3F3C3501"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Work within the Code of Practice relating to Special Educational Needs</w:t>
      </w:r>
    </w:p>
    <w:p w14:paraId="03CA44BA"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Support the aims and ethos of the school as identified in the SEF and School Improvement Plan and School Prospectus</w:t>
      </w:r>
    </w:p>
    <w:p w14:paraId="01BB537D"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Be aware and comply with policies and procedures relating to child protection, H&amp;S, confidentiality and data protection reporting concerns to appropriate person</w:t>
      </w:r>
    </w:p>
    <w:p w14:paraId="0A7E9391"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Ensure awareness of national developments relevant to subject and current best practice</w:t>
      </w:r>
    </w:p>
    <w:p w14:paraId="34EFDB26"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Undertaking lesson observations as part of the department observation schedule and PM arrangements</w:t>
      </w:r>
    </w:p>
    <w:p w14:paraId="70B7177C"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 xml:space="preserve">Promote and model good relationships with </w:t>
      </w:r>
      <w:r w:rsidR="00262C93">
        <w:rPr>
          <w:rFonts w:ascii="Tahoma" w:hAnsi="Tahoma" w:cs="Tahoma"/>
          <w:sz w:val="20"/>
          <w:szCs w:val="20"/>
        </w:rPr>
        <w:t>student</w:t>
      </w:r>
      <w:r w:rsidRPr="00F44A3F">
        <w:rPr>
          <w:rFonts w:ascii="Tahoma" w:hAnsi="Tahoma" w:cs="Tahoma"/>
          <w:sz w:val="20"/>
          <w:szCs w:val="20"/>
        </w:rPr>
        <w:t>s, colleagues and parents</w:t>
      </w:r>
    </w:p>
    <w:p w14:paraId="3B0CE712"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Set a good example in terms of dress, punctuality and attendance</w:t>
      </w:r>
    </w:p>
    <w:p w14:paraId="790978E0" w14:textId="77777777" w:rsidR="00B75C7E" w:rsidRPr="00F44A3F" w:rsidRDefault="00B75C7E" w:rsidP="00B63CDF">
      <w:pPr>
        <w:pStyle w:val="ListParagraph"/>
        <w:numPr>
          <w:ilvl w:val="0"/>
          <w:numId w:val="41"/>
        </w:numPr>
        <w:spacing w:after="0"/>
        <w:ind w:left="709" w:hanging="425"/>
        <w:jc w:val="both"/>
        <w:rPr>
          <w:rFonts w:ascii="Tahoma" w:hAnsi="Tahoma" w:cs="Tahoma"/>
          <w:sz w:val="20"/>
          <w:szCs w:val="20"/>
        </w:rPr>
      </w:pPr>
      <w:r w:rsidRPr="00F44A3F">
        <w:rPr>
          <w:rFonts w:ascii="Tahoma" w:hAnsi="Tahoma" w:cs="Tahoma"/>
          <w:sz w:val="20"/>
          <w:szCs w:val="20"/>
        </w:rPr>
        <w:t xml:space="preserve">Uphold the school's Amazing Behaviour Policy and uniform regulations </w:t>
      </w:r>
    </w:p>
    <w:p w14:paraId="7B6F1352" w14:textId="77777777" w:rsidR="00B75C7E" w:rsidRPr="0069643F" w:rsidRDefault="00B75C7E" w:rsidP="00B63CDF">
      <w:pPr>
        <w:spacing w:after="0"/>
        <w:jc w:val="both"/>
        <w:rPr>
          <w:rFonts w:ascii="Tahoma" w:hAnsi="Tahoma" w:cs="Tahoma"/>
          <w:b/>
          <w:sz w:val="20"/>
          <w:szCs w:val="20"/>
        </w:rPr>
      </w:pPr>
    </w:p>
    <w:p w14:paraId="6F452AFF" w14:textId="77777777" w:rsidR="00B75C7E" w:rsidRPr="006A47F2" w:rsidRDefault="00B75C7E" w:rsidP="00B63CDF">
      <w:pPr>
        <w:spacing w:after="0"/>
        <w:jc w:val="both"/>
        <w:rPr>
          <w:rFonts w:ascii="Tahoma" w:hAnsi="Tahoma" w:cs="Tahoma"/>
          <w:b/>
          <w:sz w:val="20"/>
          <w:szCs w:val="20"/>
        </w:rPr>
      </w:pPr>
      <w:r w:rsidRPr="006A47F2">
        <w:rPr>
          <w:rFonts w:ascii="Tahoma" w:hAnsi="Tahoma" w:cs="Tahoma"/>
          <w:b/>
          <w:sz w:val="20"/>
          <w:szCs w:val="20"/>
        </w:rPr>
        <w:t xml:space="preserve">Other </w:t>
      </w:r>
      <w:r w:rsidR="00F44A3F" w:rsidRPr="006A47F2">
        <w:rPr>
          <w:rFonts w:ascii="Tahoma" w:hAnsi="Tahoma" w:cs="Tahoma"/>
          <w:b/>
          <w:sz w:val="20"/>
          <w:szCs w:val="20"/>
        </w:rPr>
        <w:t xml:space="preserve">Enrichment </w:t>
      </w:r>
      <w:r w:rsidR="006A47F2" w:rsidRPr="006A47F2">
        <w:rPr>
          <w:rFonts w:ascii="Tahoma" w:hAnsi="Tahoma" w:cs="Tahoma"/>
          <w:b/>
          <w:sz w:val="20"/>
          <w:szCs w:val="20"/>
        </w:rPr>
        <w:t xml:space="preserve">&amp; Supervisory </w:t>
      </w:r>
      <w:r w:rsidR="00F44A3F" w:rsidRPr="006A47F2">
        <w:rPr>
          <w:rFonts w:ascii="Tahoma" w:hAnsi="Tahoma" w:cs="Tahoma"/>
          <w:b/>
          <w:sz w:val="20"/>
          <w:szCs w:val="20"/>
        </w:rPr>
        <w:t>Responsibilities:</w:t>
      </w:r>
      <w:r w:rsidRPr="006A47F2">
        <w:rPr>
          <w:rFonts w:ascii="Tahoma" w:hAnsi="Tahoma" w:cs="Tahoma"/>
          <w:b/>
          <w:sz w:val="20"/>
          <w:szCs w:val="20"/>
        </w:rPr>
        <w:t xml:space="preserve"> </w:t>
      </w:r>
    </w:p>
    <w:p w14:paraId="4B8F5C5E" w14:textId="77777777" w:rsidR="00F44A3F" w:rsidRPr="0069643F" w:rsidRDefault="00F44A3F" w:rsidP="00B63CDF">
      <w:pPr>
        <w:spacing w:after="0"/>
        <w:jc w:val="both"/>
        <w:rPr>
          <w:rFonts w:ascii="Tahoma" w:hAnsi="Tahoma" w:cs="Tahoma"/>
          <w:sz w:val="20"/>
          <w:szCs w:val="20"/>
        </w:rPr>
      </w:pPr>
    </w:p>
    <w:p w14:paraId="55D752FF" w14:textId="77777777" w:rsidR="00B75C7E" w:rsidRPr="006A47F2" w:rsidRDefault="00B75C7E" w:rsidP="00B63CDF">
      <w:pPr>
        <w:pStyle w:val="ListParagraph"/>
        <w:numPr>
          <w:ilvl w:val="0"/>
          <w:numId w:val="42"/>
        </w:numPr>
        <w:spacing w:after="0"/>
        <w:ind w:left="709" w:hanging="425"/>
        <w:jc w:val="both"/>
        <w:rPr>
          <w:rFonts w:ascii="Tahoma" w:hAnsi="Tahoma" w:cs="Tahoma"/>
          <w:sz w:val="20"/>
          <w:szCs w:val="20"/>
        </w:rPr>
      </w:pPr>
      <w:r w:rsidRPr="006A47F2">
        <w:rPr>
          <w:rFonts w:ascii="Tahoma" w:hAnsi="Tahoma" w:cs="Tahoma"/>
          <w:sz w:val="20"/>
          <w:szCs w:val="20"/>
        </w:rPr>
        <w:t>Participating in school cross-curricular days such as PSHE days and</w:t>
      </w:r>
      <w:r w:rsidR="00B11000">
        <w:rPr>
          <w:rFonts w:ascii="Tahoma" w:hAnsi="Tahoma" w:cs="Tahoma"/>
          <w:sz w:val="20"/>
          <w:szCs w:val="20"/>
        </w:rPr>
        <w:t xml:space="preserve"> drop down </w:t>
      </w:r>
      <w:r w:rsidR="00F44A3F" w:rsidRPr="006A47F2">
        <w:rPr>
          <w:rFonts w:ascii="Tahoma" w:hAnsi="Tahoma" w:cs="Tahoma"/>
          <w:sz w:val="20"/>
          <w:szCs w:val="20"/>
        </w:rPr>
        <w:t>days</w:t>
      </w:r>
    </w:p>
    <w:p w14:paraId="4097DA1A" w14:textId="77777777" w:rsidR="00B75C7E" w:rsidRPr="006A47F2" w:rsidRDefault="00B75C7E" w:rsidP="00B63CDF">
      <w:pPr>
        <w:pStyle w:val="ListParagraph"/>
        <w:numPr>
          <w:ilvl w:val="0"/>
          <w:numId w:val="42"/>
        </w:numPr>
        <w:spacing w:after="0"/>
        <w:ind w:left="709" w:hanging="425"/>
        <w:jc w:val="both"/>
        <w:rPr>
          <w:rFonts w:ascii="Tahoma" w:hAnsi="Tahoma" w:cs="Tahoma"/>
          <w:sz w:val="20"/>
          <w:szCs w:val="20"/>
        </w:rPr>
      </w:pPr>
      <w:r w:rsidRPr="006A47F2">
        <w:rPr>
          <w:rFonts w:ascii="Tahoma" w:hAnsi="Tahoma" w:cs="Tahoma"/>
          <w:sz w:val="20"/>
          <w:szCs w:val="20"/>
        </w:rPr>
        <w:t>Participation and contribution to the organisation of school visits and trips that complement learning</w:t>
      </w:r>
    </w:p>
    <w:p w14:paraId="1C96ECA4" w14:textId="77777777" w:rsidR="00B75C7E" w:rsidRPr="006A47F2" w:rsidRDefault="00B75C7E" w:rsidP="00B63CDF">
      <w:pPr>
        <w:pStyle w:val="ListParagraph"/>
        <w:numPr>
          <w:ilvl w:val="0"/>
          <w:numId w:val="42"/>
        </w:numPr>
        <w:spacing w:after="0"/>
        <w:ind w:left="709" w:hanging="425"/>
        <w:jc w:val="both"/>
        <w:rPr>
          <w:rFonts w:ascii="Tahoma" w:hAnsi="Tahoma" w:cs="Tahoma"/>
          <w:sz w:val="20"/>
          <w:szCs w:val="20"/>
        </w:rPr>
      </w:pPr>
      <w:r w:rsidRPr="006A47F2">
        <w:rPr>
          <w:rFonts w:ascii="Tahoma" w:hAnsi="Tahoma" w:cs="Tahoma"/>
          <w:sz w:val="20"/>
          <w:szCs w:val="20"/>
        </w:rPr>
        <w:t>Supervision of students outside of lesson time in morning and afternoon sessions, for example during lesson changeovers</w:t>
      </w:r>
    </w:p>
    <w:p w14:paraId="65011735" w14:textId="77777777" w:rsidR="00091111" w:rsidRPr="006A47F2" w:rsidRDefault="00B75C7E" w:rsidP="00B63CDF">
      <w:pPr>
        <w:pStyle w:val="ListParagraph"/>
        <w:numPr>
          <w:ilvl w:val="0"/>
          <w:numId w:val="42"/>
        </w:numPr>
        <w:spacing w:after="0"/>
        <w:ind w:left="709" w:hanging="425"/>
        <w:jc w:val="both"/>
        <w:rPr>
          <w:rFonts w:ascii="Tahoma" w:hAnsi="Tahoma" w:cs="Tahoma"/>
          <w:sz w:val="20"/>
          <w:szCs w:val="20"/>
        </w:rPr>
      </w:pPr>
      <w:r w:rsidRPr="006A47F2">
        <w:rPr>
          <w:rFonts w:ascii="Tahoma" w:hAnsi="Tahoma" w:cs="Tahoma"/>
          <w:sz w:val="20"/>
          <w:szCs w:val="20"/>
        </w:rPr>
        <w:t>Providing students’ work for classroom display</w:t>
      </w:r>
    </w:p>
    <w:p w14:paraId="75E43EF7" w14:textId="77777777" w:rsidR="00091111" w:rsidRPr="006A47F2" w:rsidRDefault="00091111" w:rsidP="00B63CDF">
      <w:pPr>
        <w:pStyle w:val="Default"/>
        <w:numPr>
          <w:ilvl w:val="0"/>
          <w:numId w:val="42"/>
        </w:numPr>
        <w:spacing w:line="276" w:lineRule="auto"/>
        <w:ind w:left="709" w:hanging="425"/>
        <w:rPr>
          <w:rFonts w:ascii="Tahoma" w:hAnsi="Tahoma" w:cs="Tahoma"/>
          <w:color w:val="auto"/>
          <w:sz w:val="20"/>
          <w:szCs w:val="20"/>
        </w:rPr>
      </w:pPr>
      <w:r w:rsidRPr="006A47F2">
        <w:rPr>
          <w:rFonts w:ascii="Tahoma" w:hAnsi="Tahoma" w:cs="Tahoma"/>
          <w:color w:val="auto"/>
          <w:sz w:val="20"/>
          <w:szCs w:val="20"/>
        </w:rPr>
        <w:t>Interviewing students following incid</w:t>
      </w:r>
      <w:r w:rsidR="0069643F" w:rsidRPr="006A47F2">
        <w:rPr>
          <w:rFonts w:ascii="Tahoma" w:hAnsi="Tahoma" w:cs="Tahoma"/>
          <w:color w:val="auto"/>
          <w:sz w:val="20"/>
          <w:szCs w:val="20"/>
        </w:rPr>
        <w:t>ents and updating incident logs when requested</w:t>
      </w:r>
    </w:p>
    <w:p w14:paraId="50508D74" w14:textId="77777777" w:rsidR="00091111" w:rsidRDefault="00091111" w:rsidP="00B63CDF">
      <w:pPr>
        <w:numPr>
          <w:ilvl w:val="0"/>
          <w:numId w:val="42"/>
        </w:numPr>
        <w:spacing w:after="0"/>
        <w:ind w:left="709" w:hanging="425"/>
        <w:rPr>
          <w:rFonts w:ascii="Tahoma" w:hAnsi="Tahoma" w:cs="Tahoma"/>
          <w:sz w:val="20"/>
          <w:szCs w:val="20"/>
        </w:rPr>
      </w:pPr>
      <w:r w:rsidRPr="006A47F2">
        <w:rPr>
          <w:rFonts w:ascii="Tahoma" w:hAnsi="Tahoma" w:cs="Tahoma"/>
          <w:sz w:val="20"/>
          <w:szCs w:val="20"/>
        </w:rPr>
        <w:t>Supervise groups of students in extra-curricular, detention, study, homework clubs, or lunchtime clubs as required and to ma</w:t>
      </w:r>
      <w:r w:rsidR="00F44A3F" w:rsidRPr="006A47F2">
        <w:rPr>
          <w:rFonts w:ascii="Tahoma" w:hAnsi="Tahoma" w:cs="Tahoma"/>
          <w:sz w:val="20"/>
          <w:szCs w:val="20"/>
        </w:rPr>
        <w:t>intain a register of attendance</w:t>
      </w:r>
    </w:p>
    <w:p w14:paraId="3D4F8191" w14:textId="77777777" w:rsidR="00011F27" w:rsidRPr="006A47F2" w:rsidRDefault="00011F27" w:rsidP="00B63CDF">
      <w:pPr>
        <w:numPr>
          <w:ilvl w:val="0"/>
          <w:numId w:val="42"/>
        </w:numPr>
        <w:spacing w:after="0"/>
        <w:ind w:left="709" w:hanging="425"/>
        <w:rPr>
          <w:rFonts w:ascii="Tahoma" w:hAnsi="Tahoma" w:cs="Tahoma"/>
          <w:sz w:val="20"/>
          <w:szCs w:val="20"/>
        </w:rPr>
      </w:pPr>
      <w:r>
        <w:rPr>
          <w:rFonts w:ascii="Tahoma" w:hAnsi="Tahoma" w:cs="Tahoma"/>
          <w:sz w:val="20"/>
          <w:szCs w:val="20"/>
        </w:rPr>
        <w:t>Supervision of students before school, during break-time and lunch-time (playground or otherwise) as per the school rota (usually three duties per week)</w:t>
      </w:r>
    </w:p>
    <w:p w14:paraId="2E2A7D21" w14:textId="77777777" w:rsidR="0069643F" w:rsidRDefault="0069643F" w:rsidP="00B63CDF">
      <w:pPr>
        <w:spacing w:after="0"/>
        <w:rPr>
          <w:rFonts w:ascii="Tahoma" w:hAnsi="Tahoma" w:cs="Tahoma"/>
          <w:sz w:val="20"/>
          <w:szCs w:val="20"/>
        </w:rPr>
      </w:pPr>
    </w:p>
    <w:p w14:paraId="2F0F3295" w14:textId="77777777" w:rsidR="0069643F" w:rsidRPr="0069643F" w:rsidRDefault="0069643F" w:rsidP="00B63CDF">
      <w:pPr>
        <w:spacing w:after="0"/>
        <w:rPr>
          <w:rFonts w:ascii="Tahoma" w:eastAsia="Calibri" w:hAnsi="Tahoma" w:cs="Tahoma"/>
          <w:b/>
          <w:bCs/>
          <w:sz w:val="20"/>
          <w:szCs w:val="20"/>
        </w:rPr>
      </w:pPr>
      <w:r w:rsidRPr="0069643F">
        <w:rPr>
          <w:rFonts w:ascii="Tahoma" w:eastAsia="Calibri" w:hAnsi="Tahoma" w:cs="Tahoma"/>
          <w:b/>
          <w:bCs/>
          <w:sz w:val="20"/>
          <w:szCs w:val="20"/>
        </w:rPr>
        <w:t>Key Responsibilities in Supporting Students:</w:t>
      </w:r>
    </w:p>
    <w:p w14:paraId="75143E90" w14:textId="77777777" w:rsidR="0069643F" w:rsidRPr="0069643F" w:rsidRDefault="0069643F" w:rsidP="00B63CDF">
      <w:pPr>
        <w:autoSpaceDE w:val="0"/>
        <w:autoSpaceDN w:val="0"/>
        <w:adjustRightInd w:val="0"/>
        <w:spacing w:after="0"/>
        <w:jc w:val="both"/>
        <w:rPr>
          <w:rFonts w:ascii="Tahoma" w:eastAsia="Calibri" w:hAnsi="Tahoma" w:cs="Tahoma"/>
          <w:sz w:val="20"/>
          <w:szCs w:val="20"/>
        </w:rPr>
      </w:pPr>
    </w:p>
    <w:p w14:paraId="24B1229C" w14:textId="77777777" w:rsidR="0069643F" w:rsidRPr="00011F27" w:rsidRDefault="0069643F" w:rsidP="00B63CDF">
      <w:pPr>
        <w:numPr>
          <w:ilvl w:val="0"/>
          <w:numId w:val="47"/>
        </w:numPr>
        <w:autoSpaceDE w:val="0"/>
        <w:autoSpaceDN w:val="0"/>
        <w:adjustRightInd w:val="0"/>
        <w:spacing w:after="0"/>
        <w:jc w:val="both"/>
        <w:rPr>
          <w:rFonts w:ascii="Tahoma" w:eastAsia="Calibri" w:hAnsi="Tahoma" w:cs="Tahoma"/>
          <w:sz w:val="20"/>
          <w:szCs w:val="20"/>
        </w:rPr>
      </w:pPr>
      <w:r w:rsidRPr="0069643F">
        <w:rPr>
          <w:rFonts w:ascii="Tahoma" w:eastAsia="Calibri" w:hAnsi="Tahoma" w:cs="Tahoma"/>
          <w:sz w:val="20"/>
          <w:szCs w:val="20"/>
        </w:rPr>
        <w:t>By your example and positive influence, showing students how to keep themselves safe from relevant risks such as abuse, sexual exploitation and extremism, including when using the internet and social media, knowledge of how to keep themselves healthy, both emotionally and physically, including through exercising and healthy eating and personal development, so that they are well prepared to respect others and contribute to wider society and life in Britain</w:t>
      </w:r>
    </w:p>
    <w:p w14:paraId="3A897DBC" w14:textId="77777777" w:rsidR="0069643F" w:rsidRPr="0069643F" w:rsidRDefault="0069643F" w:rsidP="00B63CDF">
      <w:pPr>
        <w:numPr>
          <w:ilvl w:val="0"/>
          <w:numId w:val="47"/>
        </w:numPr>
        <w:autoSpaceDE w:val="0"/>
        <w:autoSpaceDN w:val="0"/>
        <w:adjustRightInd w:val="0"/>
        <w:spacing w:after="0"/>
        <w:jc w:val="both"/>
        <w:rPr>
          <w:rFonts w:ascii="Tahoma" w:eastAsia="Calibri" w:hAnsi="Tahoma" w:cs="Tahoma"/>
          <w:sz w:val="20"/>
          <w:szCs w:val="20"/>
        </w:rPr>
      </w:pPr>
      <w:r w:rsidRPr="0069643F">
        <w:rPr>
          <w:rFonts w:ascii="Tahoma" w:eastAsia="Calibri" w:hAnsi="Tahoma" w:cs="Tahoma"/>
          <w:sz w:val="20"/>
          <w:szCs w:val="20"/>
        </w:rPr>
        <w:t>To improve specific students' progress by directly mentoring them against their behaviour, attendance or other relevant personal development targets, as required</w:t>
      </w:r>
    </w:p>
    <w:p w14:paraId="47A95E94" w14:textId="77777777" w:rsidR="0069643F" w:rsidRDefault="0069643F" w:rsidP="00B63CDF">
      <w:pPr>
        <w:autoSpaceDE w:val="0"/>
        <w:autoSpaceDN w:val="0"/>
        <w:adjustRightInd w:val="0"/>
        <w:spacing w:after="0"/>
        <w:jc w:val="both"/>
        <w:rPr>
          <w:rFonts w:ascii="Tahoma" w:eastAsia="Calibri" w:hAnsi="Tahoma" w:cs="Tahoma"/>
          <w:sz w:val="20"/>
          <w:szCs w:val="20"/>
        </w:rPr>
      </w:pPr>
    </w:p>
    <w:p w14:paraId="479E1FF8" w14:textId="77777777" w:rsidR="0069643F" w:rsidRPr="0069643F" w:rsidRDefault="00B53423" w:rsidP="00B63CDF">
      <w:pPr>
        <w:autoSpaceDE w:val="0"/>
        <w:autoSpaceDN w:val="0"/>
        <w:adjustRightInd w:val="0"/>
        <w:spacing w:after="0"/>
        <w:jc w:val="both"/>
        <w:rPr>
          <w:rFonts w:ascii="Tahoma" w:eastAsia="Calibri" w:hAnsi="Tahoma" w:cs="Tahoma"/>
          <w:b/>
          <w:bCs/>
          <w:sz w:val="20"/>
          <w:szCs w:val="20"/>
        </w:rPr>
      </w:pPr>
      <w:r>
        <w:rPr>
          <w:rFonts w:ascii="Tahoma" w:eastAsia="Calibri" w:hAnsi="Tahoma" w:cs="Tahoma"/>
          <w:b/>
          <w:bCs/>
          <w:sz w:val="20"/>
          <w:szCs w:val="20"/>
        </w:rPr>
        <w:t>Other General &amp;</w:t>
      </w:r>
      <w:r w:rsidR="0069643F" w:rsidRPr="0069643F">
        <w:rPr>
          <w:rFonts w:ascii="Tahoma" w:eastAsia="Calibri" w:hAnsi="Tahoma" w:cs="Tahoma"/>
          <w:b/>
          <w:bCs/>
          <w:sz w:val="20"/>
          <w:szCs w:val="20"/>
        </w:rPr>
        <w:t xml:space="preserve"> Professional Responsibilities</w:t>
      </w:r>
    </w:p>
    <w:p w14:paraId="183D3C85" w14:textId="77777777" w:rsidR="0069643F" w:rsidRPr="0069643F" w:rsidRDefault="0069643F" w:rsidP="00B63CDF">
      <w:pPr>
        <w:spacing w:after="0"/>
        <w:rPr>
          <w:rFonts w:ascii="Tahoma" w:hAnsi="Tahoma" w:cs="Tahoma"/>
          <w:sz w:val="20"/>
          <w:szCs w:val="20"/>
        </w:rPr>
      </w:pPr>
    </w:p>
    <w:p w14:paraId="0047827A" w14:textId="77777777" w:rsidR="0069643F" w:rsidRPr="00011F27" w:rsidRDefault="0069643F" w:rsidP="00B63CDF">
      <w:pPr>
        <w:pStyle w:val="ListParagraph"/>
        <w:numPr>
          <w:ilvl w:val="0"/>
          <w:numId w:val="38"/>
        </w:numPr>
        <w:spacing w:after="0"/>
        <w:ind w:left="709" w:hanging="283"/>
        <w:rPr>
          <w:rFonts w:ascii="Tahoma" w:hAnsi="Tahoma" w:cs="Tahoma"/>
          <w:sz w:val="20"/>
          <w:szCs w:val="20"/>
        </w:rPr>
      </w:pPr>
      <w:r w:rsidRPr="0069643F">
        <w:rPr>
          <w:rFonts w:ascii="Tahoma" w:hAnsi="Tahoma" w:cs="Tahoma"/>
          <w:sz w:val="20"/>
          <w:szCs w:val="20"/>
        </w:rPr>
        <w:t>Work as a positive team player, demonstrating mutual respect and integrity for others whilst maintaining open and effective communication at all levels within the Meridian High School and GLF Schools</w:t>
      </w:r>
    </w:p>
    <w:p w14:paraId="526532B9" w14:textId="77777777" w:rsidR="0069643F" w:rsidRPr="00011F27" w:rsidRDefault="0069643F" w:rsidP="00B63CDF">
      <w:pPr>
        <w:pStyle w:val="ListParagraph"/>
        <w:numPr>
          <w:ilvl w:val="0"/>
          <w:numId w:val="38"/>
        </w:numPr>
        <w:spacing w:after="0"/>
        <w:ind w:left="709" w:hanging="283"/>
        <w:rPr>
          <w:rFonts w:ascii="Tahoma" w:hAnsi="Tahoma" w:cs="Tahoma"/>
          <w:sz w:val="20"/>
          <w:szCs w:val="20"/>
        </w:rPr>
      </w:pPr>
      <w:r w:rsidRPr="0069643F">
        <w:rPr>
          <w:rFonts w:ascii="Tahoma" w:hAnsi="Tahoma" w:cs="Tahoma"/>
          <w:sz w:val="20"/>
          <w:szCs w:val="20"/>
        </w:rPr>
        <w:t>Promote the reputation of Meridian High School and GLF Schools</w:t>
      </w:r>
    </w:p>
    <w:p w14:paraId="0F57CA17" w14:textId="77777777" w:rsidR="0069643F" w:rsidRPr="00011F27" w:rsidRDefault="0069643F" w:rsidP="00B63CDF">
      <w:pPr>
        <w:pStyle w:val="ListParagraph"/>
        <w:numPr>
          <w:ilvl w:val="0"/>
          <w:numId w:val="38"/>
        </w:numPr>
        <w:autoSpaceDE w:val="0"/>
        <w:autoSpaceDN w:val="0"/>
        <w:adjustRightInd w:val="0"/>
        <w:spacing w:after="0"/>
        <w:ind w:left="709" w:hanging="283"/>
        <w:jc w:val="both"/>
        <w:rPr>
          <w:rFonts w:ascii="Tahoma" w:hAnsi="Tahoma" w:cs="Tahoma"/>
          <w:sz w:val="20"/>
          <w:szCs w:val="20"/>
        </w:rPr>
      </w:pPr>
      <w:r w:rsidRPr="0069643F">
        <w:rPr>
          <w:rFonts w:ascii="Tahoma" w:hAnsi="Tahoma" w:cs="Tahoma"/>
          <w:sz w:val="20"/>
          <w:szCs w:val="20"/>
        </w:rPr>
        <w:t>Undertake any other duties commensurate with the role as directed by the Headteacher and as the role develops</w:t>
      </w:r>
    </w:p>
    <w:p w14:paraId="35F07EEA" w14:textId="77777777" w:rsidR="0069643F" w:rsidRPr="00011F27" w:rsidRDefault="0069643F" w:rsidP="00B63CDF">
      <w:pPr>
        <w:pStyle w:val="ListParagraph"/>
        <w:numPr>
          <w:ilvl w:val="0"/>
          <w:numId w:val="38"/>
        </w:numPr>
        <w:autoSpaceDE w:val="0"/>
        <w:autoSpaceDN w:val="0"/>
        <w:adjustRightInd w:val="0"/>
        <w:spacing w:after="0"/>
        <w:ind w:left="709" w:hanging="283"/>
        <w:jc w:val="both"/>
        <w:rPr>
          <w:rFonts w:ascii="Tahoma" w:eastAsia="Calibri" w:hAnsi="Tahoma" w:cs="Tahoma"/>
          <w:sz w:val="20"/>
          <w:szCs w:val="20"/>
        </w:rPr>
      </w:pPr>
      <w:r w:rsidRPr="0069643F">
        <w:rPr>
          <w:rFonts w:ascii="Tahoma" w:eastAsia="Calibri" w:hAnsi="Tahoma" w:cs="Tahoma"/>
          <w:sz w:val="20"/>
          <w:szCs w:val="20"/>
        </w:rPr>
        <w:t>Undertake professional development identified through the performance management/appraisal structure and as organised for staff to promote individual and whole school improvement work</w:t>
      </w:r>
    </w:p>
    <w:p w14:paraId="6641B770" w14:textId="77777777" w:rsidR="0069643F" w:rsidRPr="00011F27" w:rsidRDefault="0069643F" w:rsidP="00B63CDF">
      <w:pPr>
        <w:pStyle w:val="ListParagraph"/>
        <w:numPr>
          <w:ilvl w:val="0"/>
          <w:numId w:val="38"/>
        </w:numPr>
        <w:autoSpaceDE w:val="0"/>
        <w:autoSpaceDN w:val="0"/>
        <w:adjustRightInd w:val="0"/>
        <w:spacing w:after="0"/>
        <w:ind w:left="709" w:hanging="283"/>
        <w:jc w:val="both"/>
        <w:rPr>
          <w:rFonts w:ascii="Tahoma" w:eastAsia="Calibri" w:hAnsi="Tahoma" w:cs="Tahoma"/>
          <w:sz w:val="20"/>
          <w:szCs w:val="20"/>
        </w:rPr>
      </w:pPr>
      <w:r w:rsidRPr="0069643F">
        <w:rPr>
          <w:rFonts w:ascii="Tahoma" w:eastAsia="Calibri" w:hAnsi="Tahoma" w:cs="Tahoma"/>
          <w:sz w:val="20"/>
          <w:szCs w:val="20"/>
        </w:rPr>
        <w:t>Act as a role model to students in respect of dress, attendance and punctuality and general conduct</w:t>
      </w:r>
    </w:p>
    <w:p w14:paraId="02273B21" w14:textId="77777777" w:rsidR="0069643F" w:rsidRPr="00011F27" w:rsidRDefault="0069643F" w:rsidP="00B63CDF">
      <w:pPr>
        <w:pStyle w:val="ListParagraph"/>
        <w:numPr>
          <w:ilvl w:val="0"/>
          <w:numId w:val="38"/>
        </w:numPr>
        <w:autoSpaceDE w:val="0"/>
        <w:autoSpaceDN w:val="0"/>
        <w:adjustRightInd w:val="0"/>
        <w:spacing w:after="0"/>
        <w:ind w:left="709" w:hanging="283"/>
        <w:jc w:val="both"/>
        <w:rPr>
          <w:rFonts w:ascii="Tahoma" w:eastAsia="Calibri" w:hAnsi="Tahoma" w:cs="Tahoma"/>
          <w:sz w:val="20"/>
          <w:szCs w:val="20"/>
        </w:rPr>
      </w:pPr>
      <w:r w:rsidRPr="0069643F">
        <w:rPr>
          <w:rFonts w:ascii="Tahoma" w:eastAsia="Calibri" w:hAnsi="Tahoma" w:cs="Tahoma"/>
          <w:sz w:val="20"/>
          <w:szCs w:val="20"/>
        </w:rPr>
        <w:t>Ensure that all deadlines are met as published in advance, in relation to areas of your role</w:t>
      </w:r>
    </w:p>
    <w:p w14:paraId="361402A2" w14:textId="77777777" w:rsidR="0069643F" w:rsidRPr="0069643F" w:rsidRDefault="0069643F" w:rsidP="00B63CDF">
      <w:pPr>
        <w:pStyle w:val="ListParagraph"/>
        <w:numPr>
          <w:ilvl w:val="0"/>
          <w:numId w:val="38"/>
        </w:numPr>
        <w:autoSpaceDE w:val="0"/>
        <w:autoSpaceDN w:val="0"/>
        <w:adjustRightInd w:val="0"/>
        <w:spacing w:after="0"/>
        <w:ind w:left="709" w:hanging="283"/>
        <w:jc w:val="both"/>
        <w:rPr>
          <w:rFonts w:ascii="Tahoma" w:eastAsia="Calibri" w:hAnsi="Tahoma" w:cs="Tahoma"/>
          <w:sz w:val="20"/>
          <w:szCs w:val="20"/>
        </w:rPr>
      </w:pPr>
      <w:r w:rsidRPr="0069643F">
        <w:rPr>
          <w:rFonts w:ascii="Tahoma" w:eastAsia="Calibri" w:hAnsi="Tahoma" w:cs="Tahoma"/>
          <w:sz w:val="20"/>
          <w:szCs w:val="20"/>
        </w:rPr>
        <w:t>Undertake professional duties and responsibilities necessary for the smooth running of the school, as may be reasonably assigned to you or as directed by the Headteacher (e.g. duties, emergency cover)</w:t>
      </w:r>
    </w:p>
    <w:p w14:paraId="38B5C9AF" w14:textId="77777777" w:rsidR="0067000A" w:rsidRDefault="0067000A" w:rsidP="00B63CDF">
      <w:pPr>
        <w:spacing w:after="0"/>
        <w:jc w:val="both"/>
        <w:rPr>
          <w:rFonts w:ascii="Tahoma" w:eastAsia="Calibri" w:hAnsi="Tahoma" w:cs="Tahoma"/>
          <w:b/>
          <w:bCs/>
          <w:sz w:val="20"/>
          <w:szCs w:val="20"/>
        </w:rPr>
      </w:pPr>
    </w:p>
    <w:p w14:paraId="31071E55" w14:textId="77777777" w:rsidR="0067000A" w:rsidRDefault="0067000A" w:rsidP="00B63CDF">
      <w:pPr>
        <w:spacing w:after="0"/>
        <w:jc w:val="both"/>
        <w:rPr>
          <w:rFonts w:ascii="Tahoma" w:hAnsi="Tahoma" w:cs="Tahoma"/>
          <w:sz w:val="20"/>
          <w:szCs w:val="20"/>
        </w:rPr>
      </w:pPr>
      <w:r w:rsidRPr="0069643F">
        <w:rPr>
          <w:rFonts w:ascii="Tahoma" w:hAnsi="Tahoma" w:cs="Tahoma"/>
          <w:sz w:val="20"/>
          <w:szCs w:val="20"/>
        </w:rPr>
        <w:t>The job description allocates duties and responsibilities. It does not direct the particular amount of time to be spent in carrying them out and no part of it may be so construed. The job description is not necessarily a comprehensive definition of the post. It will be reviewed annually and it may be subject to modification or amendment after consultation with the post holder.</w:t>
      </w:r>
    </w:p>
    <w:p w14:paraId="792381F6" w14:textId="77777777" w:rsidR="00570F3D" w:rsidRDefault="00570F3D" w:rsidP="00B63CDF">
      <w:pPr>
        <w:spacing w:after="0"/>
        <w:jc w:val="both"/>
        <w:rPr>
          <w:rFonts w:ascii="Tahoma" w:hAnsi="Tahoma" w:cs="Tahoma"/>
          <w:sz w:val="20"/>
          <w:szCs w:val="20"/>
        </w:rPr>
      </w:pPr>
    </w:p>
    <w:p w14:paraId="623DA776" w14:textId="77777777" w:rsidR="00B63CDF" w:rsidRDefault="00B63CDF">
      <w:pPr>
        <w:rPr>
          <w:rFonts w:ascii="Tahoma" w:hAnsi="Tahoma" w:cs="Tahoma"/>
          <w:b/>
          <w:sz w:val="20"/>
          <w:szCs w:val="20"/>
        </w:rPr>
      </w:pPr>
      <w:r>
        <w:rPr>
          <w:rFonts w:ascii="Tahoma" w:hAnsi="Tahoma" w:cs="Tahoma"/>
          <w:b/>
          <w:sz w:val="20"/>
          <w:szCs w:val="20"/>
        </w:rPr>
        <w:br w:type="page"/>
      </w:r>
    </w:p>
    <w:p w14:paraId="724E45B0" w14:textId="77777777" w:rsidR="00570F3D" w:rsidRPr="00570F3D" w:rsidRDefault="00570F3D" w:rsidP="00B63CDF">
      <w:pPr>
        <w:spacing w:after="0"/>
        <w:jc w:val="both"/>
        <w:rPr>
          <w:rFonts w:ascii="Tahoma" w:hAnsi="Tahoma" w:cs="Tahoma"/>
          <w:b/>
          <w:sz w:val="20"/>
          <w:szCs w:val="20"/>
        </w:rPr>
      </w:pPr>
      <w:r w:rsidRPr="00570F3D">
        <w:rPr>
          <w:rFonts w:ascii="Tahoma" w:hAnsi="Tahoma" w:cs="Tahoma"/>
          <w:b/>
          <w:sz w:val="20"/>
          <w:szCs w:val="20"/>
        </w:rPr>
        <w:t>Person Specification:</w:t>
      </w:r>
    </w:p>
    <w:p w14:paraId="3FD45963" w14:textId="77777777" w:rsidR="00570F3D" w:rsidRPr="0069643F" w:rsidRDefault="00570F3D" w:rsidP="00B53423">
      <w:pPr>
        <w:spacing w:after="0" w:line="360" w:lineRule="auto"/>
        <w:jc w:val="both"/>
        <w:rPr>
          <w:rFonts w:ascii="Tahoma" w:hAnsi="Tahoma" w:cs="Tahoma"/>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134"/>
        <w:gridCol w:w="1275"/>
      </w:tblGrid>
      <w:tr w:rsidR="00570F3D" w:rsidRPr="00570F3D" w14:paraId="5BD9968A" w14:textId="77777777" w:rsidTr="00CB6BE6">
        <w:trPr>
          <w:trHeight w:val="202"/>
        </w:trPr>
        <w:tc>
          <w:tcPr>
            <w:tcW w:w="10314" w:type="dxa"/>
            <w:gridSpan w:val="3"/>
            <w:shd w:val="clear" w:color="auto" w:fill="DBE5F1"/>
          </w:tcPr>
          <w:p w14:paraId="50760CE5" w14:textId="77777777" w:rsidR="00570F3D" w:rsidRPr="00570F3D" w:rsidRDefault="00570F3D" w:rsidP="00B11000">
            <w:pPr>
              <w:spacing w:after="0"/>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 xml:space="preserve">Job Title: </w:t>
            </w:r>
            <w:r w:rsidR="00B53423" w:rsidRPr="00B53423">
              <w:rPr>
                <w:rFonts w:ascii="Tahoma" w:eastAsia="Times New Roman" w:hAnsi="Tahoma" w:cs="Tahoma"/>
                <w:b/>
                <w:sz w:val="20"/>
                <w:szCs w:val="20"/>
                <w:lang w:eastAsia="en-GB"/>
              </w:rPr>
              <w:t xml:space="preserve">Attendance, Admissions &amp; </w:t>
            </w:r>
            <w:r w:rsidR="00B11000">
              <w:rPr>
                <w:rFonts w:ascii="Tahoma" w:eastAsia="Times New Roman" w:hAnsi="Tahoma" w:cs="Tahoma"/>
                <w:b/>
                <w:sz w:val="20"/>
                <w:szCs w:val="20"/>
                <w:lang w:eastAsia="en-GB"/>
              </w:rPr>
              <w:t xml:space="preserve">Student Services </w:t>
            </w:r>
            <w:r w:rsidR="00B53423" w:rsidRPr="00B53423">
              <w:rPr>
                <w:rFonts w:ascii="Tahoma" w:eastAsia="Times New Roman" w:hAnsi="Tahoma" w:cs="Tahoma"/>
                <w:b/>
                <w:sz w:val="20"/>
                <w:szCs w:val="20"/>
                <w:lang w:eastAsia="en-GB"/>
              </w:rPr>
              <w:t>Officer</w:t>
            </w:r>
          </w:p>
        </w:tc>
      </w:tr>
      <w:tr w:rsidR="00570F3D" w:rsidRPr="00570F3D" w14:paraId="234DE99D" w14:textId="77777777" w:rsidTr="00CB6BE6">
        <w:trPr>
          <w:trHeight w:val="178"/>
        </w:trPr>
        <w:tc>
          <w:tcPr>
            <w:tcW w:w="7905" w:type="dxa"/>
            <w:shd w:val="clear" w:color="auto" w:fill="DBE5F1"/>
          </w:tcPr>
          <w:p w14:paraId="457114CF" w14:textId="77777777" w:rsidR="00570F3D" w:rsidRPr="00570F3D" w:rsidRDefault="00570F3D" w:rsidP="00B63CDF">
            <w:pPr>
              <w:spacing w:after="0"/>
              <w:rPr>
                <w:rFonts w:ascii="Tahoma" w:eastAsia="Times New Roman" w:hAnsi="Tahoma" w:cs="Tahoma"/>
                <w:b/>
                <w:sz w:val="20"/>
                <w:szCs w:val="20"/>
                <w:lang w:eastAsia="en-GB"/>
              </w:rPr>
            </w:pPr>
          </w:p>
        </w:tc>
        <w:tc>
          <w:tcPr>
            <w:tcW w:w="1134" w:type="dxa"/>
            <w:shd w:val="clear" w:color="auto" w:fill="DBE5F1"/>
          </w:tcPr>
          <w:p w14:paraId="1E381986"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Essential</w:t>
            </w:r>
          </w:p>
        </w:tc>
        <w:tc>
          <w:tcPr>
            <w:tcW w:w="1275" w:type="dxa"/>
            <w:shd w:val="clear" w:color="auto" w:fill="DBE5F1"/>
          </w:tcPr>
          <w:p w14:paraId="6937F8BA"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Desirable</w:t>
            </w:r>
          </w:p>
        </w:tc>
      </w:tr>
      <w:tr w:rsidR="00570F3D" w:rsidRPr="00570F3D" w14:paraId="6EB717FF" w14:textId="77777777" w:rsidTr="00CB6BE6">
        <w:trPr>
          <w:trHeight w:val="182"/>
        </w:trPr>
        <w:tc>
          <w:tcPr>
            <w:tcW w:w="10314" w:type="dxa"/>
            <w:gridSpan w:val="3"/>
            <w:shd w:val="clear" w:color="auto" w:fill="DBE5F1"/>
          </w:tcPr>
          <w:p w14:paraId="7F07F10A" w14:textId="77777777" w:rsidR="00570F3D" w:rsidRPr="00570F3D" w:rsidRDefault="00570F3D" w:rsidP="00B63CDF">
            <w:pPr>
              <w:spacing w:after="0"/>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Education and Training</w:t>
            </w:r>
          </w:p>
        </w:tc>
      </w:tr>
      <w:tr w:rsidR="00570F3D" w:rsidRPr="00570F3D" w14:paraId="0993B2BF" w14:textId="77777777" w:rsidTr="00CB6BE6">
        <w:trPr>
          <w:trHeight w:val="296"/>
        </w:trPr>
        <w:tc>
          <w:tcPr>
            <w:tcW w:w="7905" w:type="dxa"/>
            <w:shd w:val="clear" w:color="auto" w:fill="auto"/>
          </w:tcPr>
          <w:p w14:paraId="01208C26"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GCSE Grade C or above (or equivalent) in English and Maths  </w:t>
            </w:r>
          </w:p>
        </w:tc>
        <w:tc>
          <w:tcPr>
            <w:tcW w:w="1134" w:type="dxa"/>
            <w:shd w:val="clear" w:color="auto" w:fill="auto"/>
          </w:tcPr>
          <w:p w14:paraId="58AD40AE"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099739DE"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01ABB581" w14:textId="77777777" w:rsidTr="00CB6BE6">
        <w:trPr>
          <w:trHeight w:val="296"/>
        </w:trPr>
        <w:tc>
          <w:tcPr>
            <w:tcW w:w="7905" w:type="dxa"/>
            <w:shd w:val="clear" w:color="auto" w:fill="auto"/>
          </w:tcPr>
          <w:p w14:paraId="023D0C9A" w14:textId="77777777" w:rsidR="00570F3D" w:rsidRPr="00570F3D" w:rsidRDefault="001703A2" w:rsidP="00B63CDF">
            <w:pPr>
              <w:spacing w:after="0"/>
              <w:rPr>
                <w:rFonts w:ascii="Tahoma" w:eastAsia="Times New Roman" w:hAnsi="Tahoma" w:cs="Tahoma"/>
                <w:sz w:val="20"/>
                <w:szCs w:val="20"/>
                <w:lang w:eastAsia="en-GB"/>
              </w:rPr>
            </w:pPr>
            <w:r>
              <w:rPr>
                <w:rFonts w:ascii="Tahoma" w:eastAsia="Times New Roman" w:hAnsi="Tahoma" w:cs="Tahoma"/>
                <w:sz w:val="20"/>
                <w:szCs w:val="20"/>
                <w:lang w:eastAsia="en-GB"/>
              </w:rPr>
              <w:t xml:space="preserve">Educated to A </w:t>
            </w:r>
            <w:r w:rsidR="00570F3D" w:rsidRPr="00570F3D">
              <w:rPr>
                <w:rFonts w:ascii="Tahoma" w:eastAsia="Times New Roman" w:hAnsi="Tahoma" w:cs="Tahoma"/>
                <w:sz w:val="20"/>
                <w:szCs w:val="20"/>
                <w:lang w:eastAsia="en-GB"/>
              </w:rPr>
              <w:t>level or equivalent</w:t>
            </w:r>
          </w:p>
        </w:tc>
        <w:tc>
          <w:tcPr>
            <w:tcW w:w="1134" w:type="dxa"/>
            <w:shd w:val="clear" w:color="auto" w:fill="auto"/>
          </w:tcPr>
          <w:p w14:paraId="7B1920CC"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0E0C1C70" w14:textId="77777777" w:rsidR="00570F3D" w:rsidRPr="00570F3D" w:rsidRDefault="00570F3D" w:rsidP="00B63CDF">
            <w:pPr>
              <w:spacing w:after="0"/>
              <w:rPr>
                <w:rFonts w:ascii="Tahoma" w:eastAsia="Times New Roman" w:hAnsi="Tahoma" w:cs="Tahoma"/>
                <w:b/>
                <w:sz w:val="20"/>
                <w:szCs w:val="20"/>
                <w:lang w:eastAsia="en-GB"/>
              </w:rPr>
            </w:pPr>
          </w:p>
        </w:tc>
      </w:tr>
      <w:tr w:rsidR="001703A2" w:rsidRPr="00570F3D" w14:paraId="37A9B6F7" w14:textId="77777777" w:rsidTr="00CB6BE6">
        <w:trPr>
          <w:trHeight w:val="296"/>
        </w:trPr>
        <w:tc>
          <w:tcPr>
            <w:tcW w:w="7905" w:type="dxa"/>
            <w:shd w:val="clear" w:color="auto" w:fill="auto"/>
          </w:tcPr>
          <w:p w14:paraId="335ECDE9" w14:textId="77777777" w:rsidR="001703A2" w:rsidRPr="00570F3D" w:rsidRDefault="001703A2" w:rsidP="00B63CDF">
            <w:pPr>
              <w:spacing w:after="0"/>
              <w:rPr>
                <w:rFonts w:ascii="Tahoma" w:eastAsia="Times New Roman" w:hAnsi="Tahoma" w:cs="Tahoma"/>
                <w:sz w:val="20"/>
                <w:szCs w:val="20"/>
                <w:lang w:eastAsia="en-GB"/>
              </w:rPr>
            </w:pPr>
            <w:r w:rsidRPr="001703A2">
              <w:rPr>
                <w:rFonts w:ascii="Tahoma" w:eastAsia="Times New Roman" w:hAnsi="Tahoma" w:cs="Tahoma"/>
                <w:sz w:val="20"/>
                <w:szCs w:val="20"/>
                <w:lang w:eastAsia="en-GB"/>
              </w:rPr>
              <w:t xml:space="preserve">First Aid at Work </w:t>
            </w:r>
            <w:r w:rsidR="009021A4">
              <w:rPr>
                <w:rFonts w:ascii="Tahoma" w:eastAsia="Times New Roman" w:hAnsi="Tahoma" w:cs="Tahoma"/>
                <w:sz w:val="20"/>
                <w:szCs w:val="20"/>
                <w:lang w:eastAsia="en-GB"/>
              </w:rPr>
              <w:t>(training can be provided prior to taking up post if required)</w:t>
            </w:r>
          </w:p>
        </w:tc>
        <w:tc>
          <w:tcPr>
            <w:tcW w:w="1134" w:type="dxa"/>
            <w:shd w:val="clear" w:color="auto" w:fill="auto"/>
          </w:tcPr>
          <w:p w14:paraId="570E3864" w14:textId="77777777" w:rsidR="001703A2" w:rsidRPr="00570F3D" w:rsidRDefault="001703A2"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57962F84" w14:textId="77777777" w:rsidR="001703A2" w:rsidRPr="00570F3D" w:rsidRDefault="001703A2" w:rsidP="00B63CDF">
            <w:pPr>
              <w:spacing w:after="0"/>
              <w:jc w:val="center"/>
              <w:rPr>
                <w:rFonts w:ascii="Tahoma" w:eastAsia="Times New Roman" w:hAnsi="Tahoma" w:cs="Tahoma"/>
                <w:sz w:val="20"/>
                <w:szCs w:val="20"/>
                <w:lang w:eastAsia="en-GB"/>
              </w:rPr>
            </w:pPr>
          </w:p>
        </w:tc>
      </w:tr>
      <w:tr w:rsidR="001703A2" w:rsidRPr="00570F3D" w14:paraId="20B6FB22" w14:textId="77777777" w:rsidTr="00CB6BE6">
        <w:trPr>
          <w:trHeight w:val="296"/>
        </w:trPr>
        <w:tc>
          <w:tcPr>
            <w:tcW w:w="7905" w:type="dxa"/>
            <w:shd w:val="clear" w:color="auto" w:fill="auto"/>
          </w:tcPr>
          <w:p w14:paraId="04DCFDAC" w14:textId="77777777" w:rsidR="001703A2" w:rsidRPr="00570F3D" w:rsidRDefault="001703A2" w:rsidP="00B63CDF">
            <w:pPr>
              <w:spacing w:after="0"/>
              <w:rPr>
                <w:rFonts w:ascii="Tahoma" w:eastAsia="Times New Roman" w:hAnsi="Tahoma" w:cs="Tahoma"/>
                <w:sz w:val="20"/>
                <w:szCs w:val="20"/>
                <w:lang w:eastAsia="en-GB"/>
              </w:rPr>
            </w:pPr>
            <w:r>
              <w:rPr>
                <w:rFonts w:ascii="Tahoma" w:eastAsia="Times New Roman" w:hAnsi="Tahoma" w:cs="Tahoma"/>
                <w:sz w:val="20"/>
                <w:szCs w:val="20"/>
                <w:lang w:eastAsia="en-GB"/>
              </w:rPr>
              <w:t xml:space="preserve">Safeguarding Training </w:t>
            </w:r>
            <w:r w:rsidR="00FF1FDB">
              <w:rPr>
                <w:rFonts w:ascii="Tahoma" w:eastAsia="Times New Roman" w:hAnsi="Tahoma" w:cs="Tahoma"/>
                <w:sz w:val="20"/>
                <w:szCs w:val="20"/>
                <w:lang w:eastAsia="en-GB"/>
              </w:rPr>
              <w:t xml:space="preserve">(can be provided </w:t>
            </w:r>
            <w:r w:rsidR="009021A4">
              <w:rPr>
                <w:rFonts w:ascii="Tahoma" w:eastAsia="Times New Roman" w:hAnsi="Tahoma" w:cs="Tahoma"/>
                <w:sz w:val="20"/>
                <w:szCs w:val="20"/>
                <w:lang w:eastAsia="en-GB"/>
              </w:rPr>
              <w:t xml:space="preserve">prior to taking up post </w:t>
            </w:r>
            <w:r w:rsidR="00FF1FDB">
              <w:rPr>
                <w:rFonts w:ascii="Tahoma" w:eastAsia="Times New Roman" w:hAnsi="Tahoma" w:cs="Tahoma"/>
                <w:sz w:val="20"/>
                <w:szCs w:val="20"/>
                <w:lang w:eastAsia="en-GB"/>
              </w:rPr>
              <w:t>if required)</w:t>
            </w:r>
          </w:p>
        </w:tc>
        <w:tc>
          <w:tcPr>
            <w:tcW w:w="1134" w:type="dxa"/>
            <w:shd w:val="clear" w:color="auto" w:fill="auto"/>
          </w:tcPr>
          <w:p w14:paraId="2CFC5E17" w14:textId="77777777" w:rsidR="001703A2" w:rsidRPr="00570F3D" w:rsidRDefault="001703A2"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68B27171" w14:textId="77777777" w:rsidR="001703A2" w:rsidRPr="00570F3D" w:rsidRDefault="001703A2" w:rsidP="00B63CDF">
            <w:pPr>
              <w:spacing w:after="0"/>
              <w:jc w:val="center"/>
              <w:rPr>
                <w:rFonts w:ascii="Tahoma" w:eastAsia="Times New Roman" w:hAnsi="Tahoma" w:cs="Tahoma"/>
                <w:sz w:val="20"/>
                <w:szCs w:val="20"/>
                <w:lang w:eastAsia="en-GB"/>
              </w:rPr>
            </w:pPr>
          </w:p>
        </w:tc>
      </w:tr>
      <w:tr w:rsidR="00570F3D" w:rsidRPr="00570F3D" w14:paraId="211B648D" w14:textId="77777777" w:rsidTr="00CB6BE6">
        <w:trPr>
          <w:trHeight w:val="124"/>
        </w:trPr>
        <w:tc>
          <w:tcPr>
            <w:tcW w:w="10314" w:type="dxa"/>
            <w:gridSpan w:val="3"/>
            <w:shd w:val="clear" w:color="auto" w:fill="DBE5F1"/>
          </w:tcPr>
          <w:p w14:paraId="26CCFD3A" w14:textId="77777777" w:rsidR="00570F3D" w:rsidRPr="00570F3D" w:rsidRDefault="00570F3D" w:rsidP="00B63CDF">
            <w:pPr>
              <w:tabs>
                <w:tab w:val="left" w:pos="8355"/>
              </w:tabs>
              <w:spacing w:after="0"/>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Skills and Experience</w:t>
            </w:r>
            <w:r w:rsidRPr="00570F3D">
              <w:rPr>
                <w:rFonts w:ascii="Tahoma" w:eastAsia="Times New Roman" w:hAnsi="Tahoma" w:cs="Tahoma"/>
                <w:b/>
                <w:sz w:val="20"/>
                <w:szCs w:val="20"/>
                <w:lang w:eastAsia="en-GB"/>
              </w:rPr>
              <w:tab/>
            </w:r>
          </w:p>
        </w:tc>
      </w:tr>
      <w:tr w:rsidR="00570F3D" w:rsidRPr="00570F3D" w14:paraId="2E343847" w14:textId="77777777" w:rsidTr="00CB6BE6">
        <w:trPr>
          <w:trHeight w:val="197"/>
        </w:trPr>
        <w:tc>
          <w:tcPr>
            <w:tcW w:w="7905" w:type="dxa"/>
            <w:tcBorders>
              <w:right w:val="single" w:sz="4" w:space="0" w:color="auto"/>
            </w:tcBorders>
            <w:shd w:val="clear" w:color="auto" w:fill="auto"/>
          </w:tcPr>
          <w:p w14:paraId="32ED3DD4" w14:textId="77777777" w:rsidR="00570F3D" w:rsidRPr="00570F3D" w:rsidRDefault="00570F3D" w:rsidP="00B63CDF">
            <w:pPr>
              <w:spacing w:after="120"/>
              <w:contextualSpacing/>
              <w:rPr>
                <w:rFonts w:ascii="Tahoma" w:eastAsia="Calibri" w:hAnsi="Tahoma" w:cs="Tahoma"/>
                <w:sz w:val="20"/>
                <w:szCs w:val="20"/>
                <w:lang w:eastAsia="en-GB"/>
              </w:rPr>
            </w:pPr>
            <w:r w:rsidRPr="00570F3D">
              <w:rPr>
                <w:rFonts w:ascii="Tahoma" w:eastAsia="Times New Roman" w:hAnsi="Tahoma" w:cs="Tahoma"/>
                <w:sz w:val="20"/>
                <w:szCs w:val="20"/>
                <w:lang w:eastAsia="en-GB"/>
              </w:rPr>
              <w:t xml:space="preserve">Good level of written and spoken English; Mathematics; and IT    </w:t>
            </w:r>
          </w:p>
        </w:tc>
        <w:tc>
          <w:tcPr>
            <w:tcW w:w="1134" w:type="dxa"/>
            <w:tcBorders>
              <w:top w:val="nil"/>
              <w:left w:val="single" w:sz="4" w:space="0" w:color="auto"/>
              <w:bottom w:val="single" w:sz="4" w:space="0" w:color="auto"/>
              <w:right w:val="single" w:sz="4" w:space="0" w:color="auto"/>
            </w:tcBorders>
            <w:shd w:val="clear" w:color="auto" w:fill="auto"/>
          </w:tcPr>
          <w:p w14:paraId="5269C83A"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tcBorders>
              <w:left w:val="single" w:sz="4" w:space="0" w:color="auto"/>
            </w:tcBorders>
            <w:shd w:val="clear" w:color="auto" w:fill="auto"/>
          </w:tcPr>
          <w:p w14:paraId="3F334D96"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6AB83D67" w14:textId="77777777" w:rsidTr="00CB6BE6">
        <w:trPr>
          <w:trHeight w:val="288"/>
        </w:trPr>
        <w:tc>
          <w:tcPr>
            <w:tcW w:w="7905" w:type="dxa"/>
            <w:tcBorders>
              <w:right w:val="single" w:sz="4" w:space="0" w:color="auto"/>
            </w:tcBorders>
            <w:shd w:val="clear" w:color="auto" w:fill="auto"/>
          </w:tcPr>
          <w:p w14:paraId="245FCBE5" w14:textId="77777777" w:rsidR="00570F3D" w:rsidRPr="00570F3D" w:rsidRDefault="00570F3D" w:rsidP="00B63CDF">
            <w:pPr>
              <w:spacing w:after="120"/>
              <w:contextualSpacing/>
              <w:rPr>
                <w:rFonts w:ascii="Tahoma" w:eastAsia="Times New Roman" w:hAnsi="Tahoma" w:cs="Tahoma"/>
                <w:sz w:val="20"/>
                <w:szCs w:val="20"/>
                <w:lang w:eastAsia="en-GB"/>
              </w:rPr>
            </w:pPr>
            <w:r w:rsidRPr="00570F3D">
              <w:rPr>
                <w:rFonts w:ascii="Tahoma" w:eastAsia="Times New Roman" w:hAnsi="Tahoma" w:cs="Tahoma"/>
                <w:sz w:val="20"/>
                <w:szCs w:val="20"/>
                <w:lang w:eastAsia="en-GB"/>
              </w:rPr>
              <w:t>Experience in planning, organising and prioritising own work schedule</w:t>
            </w:r>
          </w:p>
        </w:tc>
        <w:tc>
          <w:tcPr>
            <w:tcW w:w="1134" w:type="dxa"/>
            <w:tcBorders>
              <w:top w:val="nil"/>
              <w:left w:val="single" w:sz="4" w:space="0" w:color="auto"/>
              <w:bottom w:val="single" w:sz="4" w:space="0" w:color="auto"/>
              <w:right w:val="single" w:sz="4" w:space="0" w:color="auto"/>
            </w:tcBorders>
            <w:shd w:val="clear" w:color="auto" w:fill="auto"/>
          </w:tcPr>
          <w:p w14:paraId="0A1DCA57"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tcBorders>
              <w:left w:val="single" w:sz="4" w:space="0" w:color="auto"/>
            </w:tcBorders>
            <w:shd w:val="clear" w:color="auto" w:fill="auto"/>
          </w:tcPr>
          <w:p w14:paraId="33E81D49"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0DC3E1C5" w14:textId="77777777" w:rsidTr="00CB6BE6">
        <w:trPr>
          <w:trHeight w:val="288"/>
        </w:trPr>
        <w:tc>
          <w:tcPr>
            <w:tcW w:w="7905" w:type="dxa"/>
            <w:tcBorders>
              <w:right w:val="single" w:sz="4" w:space="0" w:color="auto"/>
            </w:tcBorders>
            <w:shd w:val="clear" w:color="auto" w:fill="auto"/>
          </w:tcPr>
          <w:p w14:paraId="391887FD" w14:textId="77777777" w:rsidR="00570F3D" w:rsidRPr="00570F3D" w:rsidRDefault="001703A2" w:rsidP="00B63CDF">
            <w:pPr>
              <w:spacing w:after="120"/>
              <w:contextualSpacing/>
              <w:rPr>
                <w:rFonts w:ascii="Tahoma" w:eastAsia="Times New Roman" w:hAnsi="Tahoma" w:cs="Tahoma"/>
                <w:sz w:val="20"/>
                <w:szCs w:val="20"/>
                <w:lang w:eastAsia="en-GB"/>
              </w:rPr>
            </w:pPr>
            <w:r>
              <w:rPr>
                <w:rFonts w:ascii="Tahoma" w:eastAsia="Times New Roman" w:hAnsi="Tahoma" w:cs="Tahoma"/>
                <w:sz w:val="20"/>
                <w:szCs w:val="20"/>
                <w:lang w:eastAsia="en-GB"/>
              </w:rPr>
              <w:t>Confident</w:t>
            </w:r>
            <w:r w:rsidRPr="001703A2">
              <w:rPr>
                <w:rFonts w:ascii="Tahoma" w:eastAsia="Times New Roman" w:hAnsi="Tahoma" w:cs="Tahoma"/>
                <w:sz w:val="20"/>
                <w:szCs w:val="20"/>
                <w:lang w:eastAsia="en-GB"/>
              </w:rPr>
              <w:t xml:space="preserve"> in the skills and techniques learnt during </w:t>
            </w:r>
            <w:r>
              <w:rPr>
                <w:rFonts w:ascii="Tahoma" w:eastAsia="Times New Roman" w:hAnsi="Tahoma" w:cs="Tahoma"/>
                <w:sz w:val="20"/>
                <w:szCs w:val="20"/>
                <w:lang w:eastAsia="en-GB"/>
              </w:rPr>
              <w:t xml:space="preserve">first aid </w:t>
            </w:r>
            <w:r w:rsidRPr="001703A2">
              <w:rPr>
                <w:rFonts w:ascii="Tahoma" w:eastAsia="Times New Roman" w:hAnsi="Tahoma" w:cs="Tahoma"/>
                <w:sz w:val="20"/>
                <w:szCs w:val="20"/>
                <w:lang w:eastAsia="en-GB"/>
              </w:rPr>
              <w:t>training and be able to apply these to a real world emergency situation</w:t>
            </w:r>
          </w:p>
        </w:tc>
        <w:tc>
          <w:tcPr>
            <w:tcW w:w="1134" w:type="dxa"/>
            <w:tcBorders>
              <w:top w:val="nil"/>
              <w:left w:val="single" w:sz="4" w:space="0" w:color="auto"/>
              <w:bottom w:val="single" w:sz="4" w:space="0" w:color="auto"/>
              <w:right w:val="single" w:sz="4" w:space="0" w:color="auto"/>
            </w:tcBorders>
            <w:shd w:val="clear" w:color="auto" w:fill="auto"/>
          </w:tcPr>
          <w:p w14:paraId="7D25BA24"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tcBorders>
              <w:left w:val="single" w:sz="4" w:space="0" w:color="auto"/>
            </w:tcBorders>
            <w:shd w:val="clear" w:color="auto" w:fill="auto"/>
          </w:tcPr>
          <w:p w14:paraId="2B62F0FD"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5596A5E3" w14:textId="77777777" w:rsidTr="00CB6BE6">
        <w:trPr>
          <w:trHeight w:val="288"/>
        </w:trPr>
        <w:tc>
          <w:tcPr>
            <w:tcW w:w="7905" w:type="dxa"/>
            <w:tcBorders>
              <w:right w:val="single" w:sz="4" w:space="0" w:color="auto"/>
            </w:tcBorders>
            <w:shd w:val="clear" w:color="auto" w:fill="auto"/>
          </w:tcPr>
          <w:p w14:paraId="2EB8FD76" w14:textId="77777777" w:rsidR="00570F3D" w:rsidRPr="00570F3D" w:rsidRDefault="001703A2" w:rsidP="00B63CDF">
            <w:pPr>
              <w:spacing w:after="120"/>
              <w:contextualSpacing/>
              <w:rPr>
                <w:rFonts w:ascii="Tahoma" w:eastAsia="Calibri" w:hAnsi="Tahoma" w:cs="Tahoma"/>
                <w:sz w:val="20"/>
                <w:szCs w:val="20"/>
                <w:lang w:eastAsia="en-GB"/>
              </w:rPr>
            </w:pPr>
            <w:r w:rsidRPr="00570F3D">
              <w:rPr>
                <w:rFonts w:ascii="Tahoma" w:eastAsia="Times New Roman" w:hAnsi="Tahoma" w:cs="Tahoma"/>
                <w:sz w:val="20"/>
                <w:szCs w:val="20"/>
                <w:lang w:eastAsia="en-GB"/>
              </w:rPr>
              <w:t>Able to maintain records</w:t>
            </w:r>
          </w:p>
        </w:tc>
        <w:tc>
          <w:tcPr>
            <w:tcW w:w="1134" w:type="dxa"/>
            <w:tcBorders>
              <w:top w:val="nil"/>
              <w:left w:val="single" w:sz="4" w:space="0" w:color="auto"/>
              <w:bottom w:val="single" w:sz="4" w:space="0" w:color="auto"/>
              <w:right w:val="single" w:sz="4" w:space="0" w:color="auto"/>
            </w:tcBorders>
            <w:shd w:val="clear" w:color="auto" w:fill="auto"/>
          </w:tcPr>
          <w:p w14:paraId="09E068DE" w14:textId="77777777" w:rsidR="00570F3D" w:rsidRPr="00570F3D" w:rsidRDefault="001703A2"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tcBorders>
              <w:left w:val="single" w:sz="4" w:space="0" w:color="auto"/>
            </w:tcBorders>
            <w:shd w:val="clear" w:color="auto" w:fill="auto"/>
          </w:tcPr>
          <w:p w14:paraId="0123CDB1"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7AAEEA0A" w14:textId="77777777" w:rsidTr="00CB6BE6">
        <w:trPr>
          <w:trHeight w:val="288"/>
        </w:trPr>
        <w:tc>
          <w:tcPr>
            <w:tcW w:w="7905" w:type="dxa"/>
            <w:tcBorders>
              <w:right w:val="single" w:sz="4" w:space="0" w:color="auto"/>
            </w:tcBorders>
            <w:shd w:val="clear" w:color="auto" w:fill="auto"/>
          </w:tcPr>
          <w:p w14:paraId="0F66E437" w14:textId="77777777" w:rsidR="00570F3D" w:rsidRPr="00570F3D" w:rsidRDefault="00570F3D" w:rsidP="00B63CDF">
            <w:pPr>
              <w:spacing w:after="120"/>
              <w:contextualSpacing/>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Able to develop specific knowledge and expertise to work with groups of students or individual students  </w:t>
            </w:r>
          </w:p>
        </w:tc>
        <w:tc>
          <w:tcPr>
            <w:tcW w:w="1134" w:type="dxa"/>
            <w:tcBorders>
              <w:top w:val="nil"/>
              <w:left w:val="single" w:sz="4" w:space="0" w:color="auto"/>
              <w:bottom w:val="single" w:sz="4" w:space="0" w:color="auto"/>
              <w:right w:val="single" w:sz="4" w:space="0" w:color="auto"/>
            </w:tcBorders>
            <w:shd w:val="clear" w:color="auto" w:fill="auto"/>
          </w:tcPr>
          <w:p w14:paraId="794DBC63"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tcBorders>
              <w:left w:val="single" w:sz="4" w:space="0" w:color="auto"/>
            </w:tcBorders>
            <w:shd w:val="clear" w:color="auto" w:fill="auto"/>
          </w:tcPr>
          <w:p w14:paraId="36411AD3"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60756559" w14:textId="77777777" w:rsidTr="00CB6BE6">
        <w:trPr>
          <w:trHeight w:val="296"/>
        </w:trPr>
        <w:tc>
          <w:tcPr>
            <w:tcW w:w="7905" w:type="dxa"/>
            <w:shd w:val="clear" w:color="auto" w:fill="auto"/>
          </w:tcPr>
          <w:p w14:paraId="23557639" w14:textId="77777777" w:rsidR="00570F3D" w:rsidRPr="00570F3D" w:rsidRDefault="00570F3D" w:rsidP="00B63CDF">
            <w:pPr>
              <w:spacing w:after="120"/>
              <w:contextualSpacing/>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Experience </w:t>
            </w:r>
            <w:r w:rsidR="001703A2">
              <w:rPr>
                <w:rFonts w:ascii="Tahoma" w:eastAsia="Times New Roman" w:hAnsi="Tahoma" w:cs="Tahoma"/>
                <w:sz w:val="20"/>
                <w:szCs w:val="20"/>
                <w:lang w:eastAsia="en-GB"/>
              </w:rPr>
              <w:t>of school management system software</w:t>
            </w:r>
          </w:p>
        </w:tc>
        <w:tc>
          <w:tcPr>
            <w:tcW w:w="1134" w:type="dxa"/>
            <w:shd w:val="clear" w:color="auto" w:fill="auto"/>
          </w:tcPr>
          <w:p w14:paraId="20A53476" w14:textId="77777777" w:rsidR="00570F3D" w:rsidRPr="00570F3D" w:rsidRDefault="00570F3D" w:rsidP="00B63CDF">
            <w:pPr>
              <w:spacing w:after="0"/>
              <w:jc w:val="center"/>
              <w:rPr>
                <w:rFonts w:ascii="Tahoma" w:eastAsia="Times New Roman" w:hAnsi="Tahoma" w:cs="Tahoma"/>
                <w:sz w:val="20"/>
                <w:szCs w:val="20"/>
                <w:lang w:eastAsia="en-GB"/>
              </w:rPr>
            </w:pPr>
          </w:p>
        </w:tc>
        <w:tc>
          <w:tcPr>
            <w:tcW w:w="1275" w:type="dxa"/>
            <w:shd w:val="clear" w:color="auto" w:fill="auto"/>
          </w:tcPr>
          <w:p w14:paraId="7CDA5ED7" w14:textId="77777777" w:rsidR="00570F3D" w:rsidRPr="00570F3D" w:rsidRDefault="001703A2"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w:t>
            </w:r>
          </w:p>
        </w:tc>
      </w:tr>
      <w:tr w:rsidR="00570F3D" w:rsidRPr="00570F3D" w14:paraId="64D37B15" w14:textId="77777777" w:rsidTr="00CB6BE6">
        <w:trPr>
          <w:trHeight w:val="296"/>
        </w:trPr>
        <w:tc>
          <w:tcPr>
            <w:tcW w:w="7905" w:type="dxa"/>
            <w:shd w:val="clear" w:color="auto" w:fill="auto"/>
          </w:tcPr>
          <w:p w14:paraId="12BE024B" w14:textId="77777777" w:rsidR="00570F3D" w:rsidRPr="00570F3D" w:rsidRDefault="00570F3D" w:rsidP="00B63CDF">
            <w:pPr>
              <w:spacing w:after="120"/>
              <w:contextualSpacing/>
              <w:rPr>
                <w:rFonts w:ascii="Tahoma" w:eastAsia="Times New Roman" w:hAnsi="Tahoma" w:cs="Tahoma"/>
                <w:sz w:val="20"/>
                <w:szCs w:val="20"/>
                <w:lang w:eastAsia="en-GB"/>
              </w:rPr>
            </w:pPr>
            <w:r w:rsidRPr="00570F3D">
              <w:rPr>
                <w:rFonts w:ascii="Tahoma" w:eastAsia="Times New Roman" w:hAnsi="Tahoma" w:cs="Tahoma"/>
                <w:sz w:val="20"/>
                <w:szCs w:val="20"/>
                <w:lang w:eastAsia="en-GB"/>
              </w:rPr>
              <w:t>Able to communicate effectivel</w:t>
            </w:r>
            <w:r w:rsidR="00032E70">
              <w:rPr>
                <w:rFonts w:ascii="Tahoma" w:eastAsia="Times New Roman" w:hAnsi="Tahoma" w:cs="Tahoma"/>
                <w:sz w:val="20"/>
                <w:szCs w:val="20"/>
                <w:lang w:eastAsia="en-GB"/>
              </w:rPr>
              <w:t xml:space="preserve">y with students, colleagues, </w:t>
            </w:r>
            <w:r w:rsidRPr="00570F3D">
              <w:rPr>
                <w:rFonts w:ascii="Tahoma" w:eastAsia="Times New Roman" w:hAnsi="Tahoma" w:cs="Tahoma"/>
                <w:sz w:val="20"/>
                <w:szCs w:val="20"/>
                <w:lang w:eastAsia="en-GB"/>
              </w:rPr>
              <w:t>parents</w:t>
            </w:r>
            <w:r w:rsidR="00032E70">
              <w:rPr>
                <w:rFonts w:ascii="Tahoma" w:eastAsia="Times New Roman" w:hAnsi="Tahoma" w:cs="Tahoma"/>
                <w:sz w:val="20"/>
                <w:szCs w:val="20"/>
                <w:lang w:eastAsia="en-GB"/>
              </w:rPr>
              <w:t xml:space="preserve"> and external agencies</w:t>
            </w:r>
          </w:p>
        </w:tc>
        <w:tc>
          <w:tcPr>
            <w:tcW w:w="1134" w:type="dxa"/>
            <w:shd w:val="clear" w:color="auto" w:fill="auto"/>
          </w:tcPr>
          <w:p w14:paraId="1E6AAD7F"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7D8EA817" w14:textId="77777777" w:rsidR="00570F3D" w:rsidRPr="00570F3D" w:rsidRDefault="00570F3D" w:rsidP="00B63CDF">
            <w:pPr>
              <w:spacing w:after="0"/>
              <w:jc w:val="center"/>
              <w:rPr>
                <w:rFonts w:ascii="Tahoma" w:eastAsia="Times New Roman" w:hAnsi="Tahoma" w:cs="Tahoma"/>
                <w:b/>
                <w:sz w:val="20"/>
                <w:szCs w:val="20"/>
                <w:lang w:eastAsia="en-GB"/>
              </w:rPr>
            </w:pPr>
          </w:p>
        </w:tc>
      </w:tr>
      <w:tr w:rsidR="001703A2" w:rsidRPr="00570F3D" w14:paraId="3DA96A6F" w14:textId="77777777" w:rsidTr="00CB6BE6">
        <w:trPr>
          <w:trHeight w:val="296"/>
        </w:trPr>
        <w:tc>
          <w:tcPr>
            <w:tcW w:w="7905" w:type="dxa"/>
            <w:shd w:val="clear" w:color="auto" w:fill="auto"/>
          </w:tcPr>
          <w:p w14:paraId="2025B0DE" w14:textId="77777777" w:rsidR="001703A2" w:rsidRPr="00570F3D" w:rsidRDefault="001703A2" w:rsidP="00B63CDF">
            <w:pPr>
              <w:spacing w:after="120"/>
              <w:rPr>
                <w:rFonts w:ascii="Tahoma" w:eastAsia="Times New Roman" w:hAnsi="Tahoma" w:cs="Tahoma"/>
                <w:sz w:val="20"/>
                <w:szCs w:val="20"/>
                <w:lang w:eastAsia="en-GB"/>
              </w:rPr>
            </w:pPr>
            <w:r w:rsidRPr="00570F3D">
              <w:rPr>
                <w:rFonts w:ascii="Tahoma" w:eastAsia="Times New Roman" w:hAnsi="Tahoma" w:cs="Tahoma"/>
                <w:sz w:val="20"/>
                <w:szCs w:val="20"/>
                <w:lang w:eastAsia="en-GB"/>
              </w:rPr>
              <w:t>Able to maintain confidentiality</w:t>
            </w:r>
            <w:r w:rsidRPr="00570F3D">
              <w:rPr>
                <w:rFonts w:ascii="Tahoma" w:eastAsia="Times New Roman" w:hAnsi="Tahoma" w:cs="Tahoma"/>
                <w:sz w:val="20"/>
                <w:szCs w:val="20"/>
              </w:rPr>
              <w:t xml:space="preserve">  </w:t>
            </w:r>
          </w:p>
        </w:tc>
        <w:tc>
          <w:tcPr>
            <w:tcW w:w="1134" w:type="dxa"/>
            <w:tcBorders>
              <w:top w:val="single" w:sz="4" w:space="0" w:color="auto"/>
            </w:tcBorders>
            <w:shd w:val="clear" w:color="auto" w:fill="auto"/>
          </w:tcPr>
          <w:p w14:paraId="60FEFF20" w14:textId="77777777" w:rsidR="001703A2" w:rsidRPr="00570F3D" w:rsidRDefault="001703A2"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318E5D98" w14:textId="77777777" w:rsidR="001703A2" w:rsidRPr="00570F3D" w:rsidRDefault="001703A2" w:rsidP="00B63CDF">
            <w:pPr>
              <w:spacing w:after="0"/>
              <w:jc w:val="center"/>
              <w:rPr>
                <w:rFonts w:ascii="Tahoma" w:eastAsia="Times New Roman" w:hAnsi="Tahoma" w:cs="Tahoma"/>
                <w:b/>
                <w:sz w:val="20"/>
                <w:szCs w:val="20"/>
                <w:lang w:eastAsia="en-GB"/>
              </w:rPr>
            </w:pPr>
          </w:p>
        </w:tc>
      </w:tr>
      <w:tr w:rsidR="00570F3D" w:rsidRPr="00570F3D" w14:paraId="66B6F71A" w14:textId="77777777" w:rsidTr="00CB6BE6">
        <w:trPr>
          <w:trHeight w:val="247"/>
        </w:trPr>
        <w:tc>
          <w:tcPr>
            <w:tcW w:w="10314" w:type="dxa"/>
            <w:gridSpan w:val="3"/>
            <w:shd w:val="clear" w:color="auto" w:fill="DBE5F1"/>
          </w:tcPr>
          <w:p w14:paraId="2764F27A" w14:textId="77777777" w:rsidR="00570F3D" w:rsidRPr="00570F3D" w:rsidRDefault="00570F3D" w:rsidP="00B63CDF">
            <w:pPr>
              <w:spacing w:after="0"/>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Personal Attributes</w:t>
            </w:r>
          </w:p>
        </w:tc>
      </w:tr>
      <w:tr w:rsidR="00570F3D" w:rsidRPr="00570F3D" w14:paraId="4CBD548F" w14:textId="77777777" w:rsidTr="00CB6BE6">
        <w:trPr>
          <w:trHeight w:val="171"/>
        </w:trPr>
        <w:tc>
          <w:tcPr>
            <w:tcW w:w="7905" w:type="dxa"/>
            <w:shd w:val="clear" w:color="auto" w:fill="auto"/>
          </w:tcPr>
          <w:p w14:paraId="143296E9"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Vision aligned with GLF Schools high aspirations </w:t>
            </w:r>
          </w:p>
        </w:tc>
        <w:tc>
          <w:tcPr>
            <w:tcW w:w="1134" w:type="dxa"/>
            <w:shd w:val="clear" w:color="auto" w:fill="auto"/>
          </w:tcPr>
          <w:p w14:paraId="73D422C9"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2C47776D"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73559C63" w14:textId="77777777" w:rsidTr="00CB6BE6">
        <w:trPr>
          <w:trHeight w:val="338"/>
        </w:trPr>
        <w:tc>
          <w:tcPr>
            <w:tcW w:w="7905" w:type="dxa"/>
            <w:shd w:val="clear" w:color="auto" w:fill="auto"/>
          </w:tcPr>
          <w:p w14:paraId="1661C220"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High expectations and a commitment to raising standards of attainment of self and others</w:t>
            </w:r>
          </w:p>
        </w:tc>
        <w:tc>
          <w:tcPr>
            <w:tcW w:w="1134" w:type="dxa"/>
            <w:shd w:val="clear" w:color="auto" w:fill="auto"/>
          </w:tcPr>
          <w:p w14:paraId="3F6106BD"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084C5495"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267FEBAE" w14:textId="77777777" w:rsidTr="00CB6BE6">
        <w:trPr>
          <w:trHeight w:val="216"/>
        </w:trPr>
        <w:tc>
          <w:tcPr>
            <w:tcW w:w="7905" w:type="dxa"/>
            <w:shd w:val="clear" w:color="auto" w:fill="auto"/>
          </w:tcPr>
          <w:p w14:paraId="365D6E03"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Able to reflect objectively on own performance</w:t>
            </w:r>
          </w:p>
        </w:tc>
        <w:tc>
          <w:tcPr>
            <w:tcW w:w="1134" w:type="dxa"/>
            <w:shd w:val="clear" w:color="auto" w:fill="auto"/>
          </w:tcPr>
          <w:p w14:paraId="3952403B"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 xml:space="preserve">      √</w:t>
            </w:r>
            <w:r w:rsidRPr="00570F3D">
              <w:rPr>
                <w:rFonts w:ascii="Tahoma" w:eastAsia="Times New Roman" w:hAnsi="Tahoma" w:cs="Tahoma"/>
                <w:sz w:val="20"/>
                <w:szCs w:val="20"/>
                <w:lang w:eastAsia="en-GB"/>
              </w:rPr>
              <w:tab/>
            </w:r>
          </w:p>
        </w:tc>
        <w:tc>
          <w:tcPr>
            <w:tcW w:w="1275" w:type="dxa"/>
            <w:shd w:val="clear" w:color="auto" w:fill="auto"/>
          </w:tcPr>
          <w:p w14:paraId="2376FACA"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39F7EBEE" w14:textId="77777777" w:rsidTr="00CB6BE6">
        <w:trPr>
          <w:trHeight w:val="292"/>
        </w:trPr>
        <w:tc>
          <w:tcPr>
            <w:tcW w:w="7905" w:type="dxa"/>
            <w:shd w:val="clear" w:color="auto" w:fill="auto"/>
          </w:tcPr>
          <w:p w14:paraId="148132F4"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Good communication, planning and organisational skills</w:t>
            </w:r>
          </w:p>
        </w:tc>
        <w:tc>
          <w:tcPr>
            <w:tcW w:w="1134" w:type="dxa"/>
            <w:shd w:val="clear" w:color="auto" w:fill="auto"/>
          </w:tcPr>
          <w:p w14:paraId="3B8C6BB8"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150D4AB6"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5103041A" w14:textId="77777777" w:rsidTr="00CB6BE6">
        <w:trPr>
          <w:trHeight w:val="268"/>
        </w:trPr>
        <w:tc>
          <w:tcPr>
            <w:tcW w:w="7905" w:type="dxa"/>
            <w:shd w:val="clear" w:color="auto" w:fill="auto"/>
          </w:tcPr>
          <w:p w14:paraId="7722CBB2"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Acts as a positive role model to staff and students </w:t>
            </w:r>
          </w:p>
        </w:tc>
        <w:tc>
          <w:tcPr>
            <w:tcW w:w="1134" w:type="dxa"/>
            <w:shd w:val="clear" w:color="auto" w:fill="auto"/>
          </w:tcPr>
          <w:p w14:paraId="0CED5B63"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08D791DA"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4B8E11DA" w14:textId="77777777" w:rsidTr="00CB6BE6">
        <w:trPr>
          <w:trHeight w:val="175"/>
        </w:trPr>
        <w:tc>
          <w:tcPr>
            <w:tcW w:w="7905" w:type="dxa"/>
            <w:shd w:val="clear" w:color="auto" w:fill="auto"/>
          </w:tcPr>
          <w:p w14:paraId="7BC14437"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Effective team member   </w:t>
            </w:r>
          </w:p>
        </w:tc>
        <w:tc>
          <w:tcPr>
            <w:tcW w:w="1134" w:type="dxa"/>
            <w:shd w:val="clear" w:color="auto" w:fill="auto"/>
          </w:tcPr>
          <w:p w14:paraId="4062EBF7"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2E03317B" w14:textId="77777777" w:rsidR="00570F3D" w:rsidRPr="00570F3D" w:rsidRDefault="00570F3D" w:rsidP="00B63CDF">
            <w:pPr>
              <w:spacing w:after="0"/>
              <w:jc w:val="center"/>
              <w:rPr>
                <w:rFonts w:ascii="Tahoma" w:eastAsia="Times New Roman" w:hAnsi="Tahoma" w:cs="Tahoma"/>
                <w:b/>
                <w:sz w:val="20"/>
                <w:szCs w:val="20"/>
                <w:lang w:eastAsia="en-GB"/>
              </w:rPr>
            </w:pPr>
          </w:p>
        </w:tc>
      </w:tr>
      <w:tr w:rsidR="00570F3D" w:rsidRPr="00570F3D" w14:paraId="38F39204" w14:textId="77777777" w:rsidTr="00CB6BE6">
        <w:trPr>
          <w:trHeight w:val="250"/>
        </w:trPr>
        <w:tc>
          <w:tcPr>
            <w:tcW w:w="7905" w:type="dxa"/>
            <w:shd w:val="clear" w:color="auto" w:fill="auto"/>
          </w:tcPr>
          <w:p w14:paraId="244FADB1"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Can use initiative</w:t>
            </w:r>
          </w:p>
        </w:tc>
        <w:tc>
          <w:tcPr>
            <w:tcW w:w="1134" w:type="dxa"/>
            <w:shd w:val="clear" w:color="auto" w:fill="auto"/>
          </w:tcPr>
          <w:p w14:paraId="1FC71C72"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349AFD48"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605D619A" w14:textId="77777777" w:rsidTr="00CB6BE6">
        <w:trPr>
          <w:trHeight w:val="338"/>
        </w:trPr>
        <w:tc>
          <w:tcPr>
            <w:tcW w:w="7905" w:type="dxa"/>
            <w:shd w:val="clear" w:color="auto" w:fill="auto"/>
          </w:tcPr>
          <w:p w14:paraId="73357BA4"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Personal motivation and genuine passion to ensure students achieve</w:t>
            </w:r>
          </w:p>
        </w:tc>
        <w:tc>
          <w:tcPr>
            <w:tcW w:w="1134" w:type="dxa"/>
            <w:shd w:val="clear" w:color="auto" w:fill="auto"/>
          </w:tcPr>
          <w:p w14:paraId="65D53AC3" w14:textId="77777777" w:rsidR="00570F3D" w:rsidRPr="00570F3D" w:rsidRDefault="00570F3D" w:rsidP="00B63CDF">
            <w:pPr>
              <w:spacing w:after="0"/>
              <w:jc w:val="center"/>
              <w:rPr>
                <w:rFonts w:ascii="Tahoma" w:eastAsia="Times New Roman" w:hAnsi="Tahoma" w:cs="Tahoma"/>
                <w:b/>
                <w:sz w:val="20"/>
                <w:szCs w:val="20"/>
                <w:lang w:eastAsia="en-GB"/>
              </w:rPr>
            </w:pPr>
            <w:r w:rsidRPr="00570F3D">
              <w:rPr>
                <w:rFonts w:ascii="Tahoma" w:eastAsia="Times New Roman" w:hAnsi="Tahoma" w:cs="Tahoma"/>
                <w:sz w:val="20"/>
                <w:szCs w:val="20"/>
                <w:lang w:eastAsia="en-GB"/>
              </w:rPr>
              <w:t>√</w:t>
            </w:r>
          </w:p>
        </w:tc>
        <w:tc>
          <w:tcPr>
            <w:tcW w:w="1275" w:type="dxa"/>
            <w:shd w:val="clear" w:color="auto" w:fill="auto"/>
          </w:tcPr>
          <w:p w14:paraId="403C322B"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0424BD41" w14:textId="77777777" w:rsidTr="00CB6BE6">
        <w:trPr>
          <w:trHeight w:val="338"/>
        </w:trPr>
        <w:tc>
          <w:tcPr>
            <w:tcW w:w="7905" w:type="dxa"/>
            <w:shd w:val="clear" w:color="auto" w:fill="auto"/>
          </w:tcPr>
          <w:p w14:paraId="797643CF"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Commitment and understanding of equal opportunities</w:t>
            </w:r>
          </w:p>
        </w:tc>
        <w:tc>
          <w:tcPr>
            <w:tcW w:w="1134" w:type="dxa"/>
            <w:shd w:val="clear" w:color="auto" w:fill="auto"/>
          </w:tcPr>
          <w:p w14:paraId="4914477F"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2A07B12C"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4BC95336" w14:textId="77777777" w:rsidTr="00CB6BE6">
        <w:trPr>
          <w:trHeight w:val="338"/>
        </w:trPr>
        <w:tc>
          <w:tcPr>
            <w:tcW w:w="7905" w:type="dxa"/>
            <w:shd w:val="clear" w:color="auto" w:fill="auto"/>
          </w:tcPr>
          <w:p w14:paraId="107D190B" w14:textId="77777777" w:rsidR="00570F3D" w:rsidRPr="00570F3D" w:rsidRDefault="00570F3D" w:rsidP="00B63CDF">
            <w:pPr>
              <w:spacing w:after="0"/>
              <w:rPr>
                <w:rFonts w:ascii="Tahoma" w:eastAsia="Times New Roman" w:hAnsi="Tahoma" w:cs="Tahoma"/>
                <w:b/>
                <w:sz w:val="20"/>
                <w:szCs w:val="20"/>
                <w:lang w:eastAsia="en-GB"/>
              </w:rPr>
            </w:pPr>
            <w:r w:rsidRPr="00570F3D">
              <w:rPr>
                <w:rFonts w:ascii="Tahoma" w:eastAsia="Times New Roman" w:hAnsi="Tahoma" w:cs="Tahoma"/>
                <w:sz w:val="20"/>
                <w:szCs w:val="20"/>
                <w:lang w:eastAsia="en-GB"/>
              </w:rPr>
              <w:t>Commitment to safeguarding procedures</w:t>
            </w:r>
          </w:p>
        </w:tc>
        <w:tc>
          <w:tcPr>
            <w:tcW w:w="1134" w:type="dxa"/>
            <w:shd w:val="clear" w:color="auto" w:fill="auto"/>
          </w:tcPr>
          <w:p w14:paraId="2A3677D7"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06A03978"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6EE4F55E" w14:textId="77777777" w:rsidTr="00CB6BE6">
        <w:trPr>
          <w:trHeight w:val="338"/>
        </w:trPr>
        <w:tc>
          <w:tcPr>
            <w:tcW w:w="7905" w:type="dxa"/>
            <w:shd w:val="clear" w:color="auto" w:fill="auto"/>
          </w:tcPr>
          <w:p w14:paraId="058A1550" w14:textId="77777777" w:rsidR="00570F3D" w:rsidRPr="00570F3D" w:rsidRDefault="00570F3D" w:rsidP="00B63CDF">
            <w:pPr>
              <w:spacing w:after="0"/>
              <w:rPr>
                <w:rFonts w:ascii="Tahoma" w:eastAsia="Times New Roman" w:hAnsi="Tahoma" w:cs="Tahoma"/>
                <w:sz w:val="20"/>
                <w:szCs w:val="20"/>
                <w:lang w:eastAsia="en-GB"/>
              </w:rPr>
            </w:pPr>
            <w:r w:rsidRPr="00570F3D">
              <w:rPr>
                <w:rFonts w:ascii="Tahoma" w:eastAsia="Times New Roman" w:hAnsi="Tahoma" w:cs="Tahoma"/>
                <w:sz w:val="20"/>
                <w:szCs w:val="20"/>
                <w:lang w:eastAsia="en-GB"/>
              </w:rPr>
              <w:t>Confidence, enthusiasm and can-do attitude</w:t>
            </w:r>
          </w:p>
        </w:tc>
        <w:tc>
          <w:tcPr>
            <w:tcW w:w="1134" w:type="dxa"/>
            <w:shd w:val="clear" w:color="auto" w:fill="auto"/>
          </w:tcPr>
          <w:p w14:paraId="1D60579C"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140DC255"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01045521" w14:textId="77777777" w:rsidTr="00CB6BE6">
        <w:trPr>
          <w:trHeight w:val="179"/>
        </w:trPr>
        <w:tc>
          <w:tcPr>
            <w:tcW w:w="7905" w:type="dxa"/>
            <w:shd w:val="clear" w:color="auto" w:fill="auto"/>
          </w:tcPr>
          <w:p w14:paraId="60A603B8" w14:textId="77777777" w:rsidR="00570F3D" w:rsidRPr="00570F3D" w:rsidRDefault="00570F3D" w:rsidP="00B63CDF">
            <w:pPr>
              <w:spacing w:after="0"/>
              <w:rPr>
                <w:rFonts w:ascii="Tahoma" w:eastAsia="Times New Roman" w:hAnsi="Tahoma" w:cs="Tahoma"/>
                <w:b/>
                <w:sz w:val="20"/>
                <w:szCs w:val="20"/>
                <w:lang w:eastAsia="en-GB"/>
              </w:rPr>
            </w:pPr>
            <w:r w:rsidRPr="00570F3D">
              <w:rPr>
                <w:rFonts w:ascii="Tahoma" w:eastAsia="Times New Roman" w:hAnsi="Tahoma" w:cs="Tahoma"/>
                <w:sz w:val="20"/>
                <w:szCs w:val="20"/>
                <w:lang w:eastAsia="en-GB"/>
              </w:rPr>
              <w:t>Resilience</w:t>
            </w:r>
          </w:p>
        </w:tc>
        <w:tc>
          <w:tcPr>
            <w:tcW w:w="1134" w:type="dxa"/>
            <w:shd w:val="clear" w:color="auto" w:fill="auto"/>
          </w:tcPr>
          <w:p w14:paraId="5BE98B53"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2992D50E"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4A87E047" w14:textId="77777777" w:rsidTr="00CB6BE6">
        <w:trPr>
          <w:trHeight w:val="338"/>
        </w:trPr>
        <w:tc>
          <w:tcPr>
            <w:tcW w:w="7905" w:type="dxa"/>
            <w:shd w:val="clear" w:color="auto" w:fill="auto"/>
            <w:vAlign w:val="center"/>
          </w:tcPr>
          <w:p w14:paraId="1E427AB4" w14:textId="77777777" w:rsidR="00570F3D" w:rsidRPr="00570F3D" w:rsidRDefault="00570F3D" w:rsidP="00B63CDF">
            <w:pPr>
              <w:spacing w:after="0"/>
              <w:contextualSpacing/>
              <w:rPr>
                <w:rFonts w:ascii="Tahoma" w:eastAsia="Calibri" w:hAnsi="Tahoma" w:cs="Tahoma"/>
                <w:b/>
                <w:sz w:val="20"/>
                <w:szCs w:val="20"/>
                <w:lang w:eastAsia="en-GB"/>
              </w:rPr>
            </w:pPr>
            <w:r w:rsidRPr="00570F3D">
              <w:rPr>
                <w:rFonts w:ascii="Tahoma" w:eastAsia="Calibri" w:hAnsi="Tahoma" w:cs="Tahoma"/>
                <w:sz w:val="20"/>
                <w:szCs w:val="20"/>
                <w:lang w:eastAsia="en-GB"/>
              </w:rPr>
              <w:t xml:space="preserve">Commitment to continuing professional development  </w:t>
            </w:r>
          </w:p>
        </w:tc>
        <w:tc>
          <w:tcPr>
            <w:tcW w:w="1134" w:type="dxa"/>
            <w:shd w:val="clear" w:color="auto" w:fill="auto"/>
          </w:tcPr>
          <w:p w14:paraId="776A0934" w14:textId="77777777" w:rsidR="00570F3D" w:rsidRPr="00570F3D" w:rsidRDefault="00570F3D" w:rsidP="00B63CDF">
            <w:pPr>
              <w:spacing w:after="0"/>
              <w:jc w:val="center"/>
              <w:rPr>
                <w:rFonts w:ascii="Tahoma" w:eastAsia="Times New Roman" w:hAnsi="Tahoma" w:cs="Tahoma"/>
                <w:sz w:val="20"/>
                <w:szCs w:val="20"/>
                <w:lang w:eastAsia="en-GB"/>
              </w:rPr>
            </w:pPr>
            <w:r w:rsidRPr="00570F3D">
              <w:rPr>
                <w:rFonts w:ascii="Tahoma" w:eastAsia="Times New Roman" w:hAnsi="Tahoma" w:cs="Tahoma"/>
                <w:sz w:val="20"/>
                <w:szCs w:val="20"/>
                <w:lang w:eastAsia="en-GB"/>
              </w:rPr>
              <w:t xml:space="preserve"> √</w:t>
            </w:r>
          </w:p>
        </w:tc>
        <w:tc>
          <w:tcPr>
            <w:tcW w:w="1275" w:type="dxa"/>
            <w:shd w:val="clear" w:color="auto" w:fill="auto"/>
          </w:tcPr>
          <w:p w14:paraId="39F015FA" w14:textId="77777777" w:rsidR="00570F3D" w:rsidRPr="00570F3D" w:rsidRDefault="00570F3D" w:rsidP="00B63CDF">
            <w:pPr>
              <w:spacing w:after="0"/>
              <w:rPr>
                <w:rFonts w:ascii="Tahoma" w:eastAsia="Times New Roman" w:hAnsi="Tahoma" w:cs="Tahoma"/>
                <w:b/>
                <w:sz w:val="20"/>
                <w:szCs w:val="20"/>
                <w:lang w:eastAsia="en-GB"/>
              </w:rPr>
            </w:pPr>
          </w:p>
        </w:tc>
      </w:tr>
      <w:tr w:rsidR="00570F3D" w:rsidRPr="00570F3D" w14:paraId="624218EE" w14:textId="77777777" w:rsidTr="00CB6BE6">
        <w:trPr>
          <w:trHeight w:val="222"/>
        </w:trPr>
        <w:tc>
          <w:tcPr>
            <w:tcW w:w="10314" w:type="dxa"/>
            <w:gridSpan w:val="3"/>
            <w:shd w:val="clear" w:color="auto" w:fill="DBE5F1"/>
          </w:tcPr>
          <w:p w14:paraId="59B3D012" w14:textId="77777777" w:rsidR="00570F3D" w:rsidRPr="00570F3D" w:rsidRDefault="00570F3D" w:rsidP="00B63CDF">
            <w:pPr>
              <w:spacing w:after="0"/>
              <w:rPr>
                <w:rFonts w:ascii="Tahoma" w:eastAsia="Times New Roman" w:hAnsi="Tahoma" w:cs="Tahoma"/>
                <w:b/>
                <w:sz w:val="20"/>
                <w:szCs w:val="20"/>
                <w:lang w:eastAsia="en-GB"/>
              </w:rPr>
            </w:pPr>
            <w:r w:rsidRPr="00570F3D">
              <w:rPr>
                <w:rFonts w:ascii="Tahoma" w:eastAsia="Times New Roman" w:hAnsi="Tahoma" w:cs="Tahoma"/>
                <w:b/>
                <w:sz w:val="20"/>
                <w:szCs w:val="20"/>
                <w:lang w:eastAsia="en-GB"/>
              </w:rPr>
              <w:t>Safeguarding</w:t>
            </w:r>
          </w:p>
        </w:tc>
      </w:tr>
      <w:tr w:rsidR="00570F3D" w:rsidRPr="00570F3D" w14:paraId="0B686B11" w14:textId="77777777" w:rsidTr="00CB6BE6">
        <w:trPr>
          <w:trHeight w:val="338"/>
        </w:trPr>
        <w:tc>
          <w:tcPr>
            <w:tcW w:w="10314" w:type="dxa"/>
            <w:gridSpan w:val="3"/>
            <w:shd w:val="clear" w:color="auto" w:fill="auto"/>
          </w:tcPr>
          <w:p w14:paraId="1CC34CDD" w14:textId="77777777" w:rsidR="00570F3D" w:rsidRPr="00570F3D" w:rsidRDefault="00570F3D" w:rsidP="00B63CDF">
            <w:pPr>
              <w:spacing w:after="0"/>
              <w:rPr>
                <w:rFonts w:ascii="Tahoma" w:eastAsia="Times New Roman" w:hAnsi="Tahoma" w:cs="Tahoma"/>
                <w:b/>
                <w:sz w:val="20"/>
                <w:szCs w:val="20"/>
                <w:lang w:eastAsia="en-GB"/>
              </w:rPr>
            </w:pPr>
            <w:r w:rsidRPr="00570F3D">
              <w:rPr>
                <w:rFonts w:ascii="Tahoma" w:eastAsia="Times New Roman" w:hAnsi="Tahoma" w:cs="Tahoma"/>
                <w:sz w:val="20"/>
                <w:szCs w:val="20"/>
                <w:lang w:eastAsia="en-GB"/>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3FE0282B" w14:textId="77777777" w:rsidR="0069643F" w:rsidRPr="0069643F" w:rsidRDefault="0069643F" w:rsidP="00B53423">
      <w:pPr>
        <w:spacing w:after="0" w:line="360" w:lineRule="auto"/>
        <w:jc w:val="both"/>
        <w:rPr>
          <w:rFonts w:ascii="Tahoma" w:hAnsi="Tahoma" w:cs="Tahoma"/>
          <w:b/>
          <w:sz w:val="20"/>
          <w:szCs w:val="20"/>
        </w:rPr>
      </w:pPr>
    </w:p>
    <w:sectPr w:rsidR="0069643F" w:rsidRPr="0069643F" w:rsidSect="00C405F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09C1" w14:textId="77777777" w:rsidR="004E5AFF" w:rsidRDefault="004E5AFF" w:rsidP="000319C5">
      <w:pPr>
        <w:spacing w:after="0" w:line="240" w:lineRule="auto"/>
      </w:pPr>
      <w:r>
        <w:separator/>
      </w:r>
    </w:p>
  </w:endnote>
  <w:endnote w:type="continuationSeparator" w:id="0">
    <w:p w14:paraId="6C61F711" w14:textId="77777777" w:rsidR="004E5AFF" w:rsidRDefault="004E5AFF" w:rsidP="000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B4AD" w14:textId="77777777" w:rsidR="004E5AFF" w:rsidRDefault="004E5AFF" w:rsidP="000319C5">
      <w:pPr>
        <w:spacing w:after="0" w:line="240" w:lineRule="auto"/>
      </w:pPr>
      <w:r>
        <w:separator/>
      </w:r>
    </w:p>
  </w:footnote>
  <w:footnote w:type="continuationSeparator" w:id="0">
    <w:p w14:paraId="6F260E0C" w14:textId="77777777" w:rsidR="004E5AFF" w:rsidRDefault="004E5AFF" w:rsidP="0003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45DF" w14:textId="77777777" w:rsidR="00100525" w:rsidRPr="001131A6" w:rsidRDefault="00100525" w:rsidP="00C405FF">
    <w:pPr>
      <w:spacing w:after="0" w:line="240" w:lineRule="auto"/>
      <w:jc w:val="right"/>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183"/>
    <w:multiLevelType w:val="hybridMultilevel"/>
    <w:tmpl w:val="1824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0DA9"/>
    <w:multiLevelType w:val="hybridMultilevel"/>
    <w:tmpl w:val="9FC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0201"/>
    <w:multiLevelType w:val="multilevel"/>
    <w:tmpl w:val="A838E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63C67"/>
    <w:multiLevelType w:val="hybridMultilevel"/>
    <w:tmpl w:val="FC364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27259"/>
    <w:multiLevelType w:val="hybridMultilevel"/>
    <w:tmpl w:val="0BE83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C2FFD"/>
    <w:multiLevelType w:val="hybridMultilevel"/>
    <w:tmpl w:val="5C8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B717E"/>
    <w:multiLevelType w:val="hybridMultilevel"/>
    <w:tmpl w:val="71F2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8CA"/>
    <w:multiLevelType w:val="multilevel"/>
    <w:tmpl w:val="A838E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2A1333"/>
    <w:multiLevelType w:val="hybridMultilevel"/>
    <w:tmpl w:val="4E9C4EE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21587384"/>
    <w:multiLevelType w:val="hybridMultilevel"/>
    <w:tmpl w:val="A5228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D24FB"/>
    <w:multiLevelType w:val="hybridMultilevel"/>
    <w:tmpl w:val="365C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22EF4"/>
    <w:multiLevelType w:val="hybridMultilevel"/>
    <w:tmpl w:val="22CC4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E4DDA"/>
    <w:multiLevelType w:val="hybridMultilevel"/>
    <w:tmpl w:val="E168D2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FB47E1"/>
    <w:multiLevelType w:val="hybridMultilevel"/>
    <w:tmpl w:val="A070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071FA"/>
    <w:multiLevelType w:val="hybridMultilevel"/>
    <w:tmpl w:val="AFF8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74F55"/>
    <w:multiLevelType w:val="multilevel"/>
    <w:tmpl w:val="86423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10624B"/>
    <w:multiLevelType w:val="hybridMultilevel"/>
    <w:tmpl w:val="3180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C6630"/>
    <w:multiLevelType w:val="hybridMultilevel"/>
    <w:tmpl w:val="8D1E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01C49"/>
    <w:multiLevelType w:val="hybridMultilevel"/>
    <w:tmpl w:val="9FAE5A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72752"/>
    <w:multiLevelType w:val="hybridMultilevel"/>
    <w:tmpl w:val="FC7002C4"/>
    <w:lvl w:ilvl="0" w:tplc="0809000F">
      <w:start w:val="1"/>
      <w:numFmt w:val="decimal"/>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B6AAC"/>
    <w:multiLevelType w:val="hybridMultilevel"/>
    <w:tmpl w:val="E85CB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71A16"/>
    <w:multiLevelType w:val="hybridMultilevel"/>
    <w:tmpl w:val="D564D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32664"/>
    <w:multiLevelType w:val="hybridMultilevel"/>
    <w:tmpl w:val="F8A8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A14F6"/>
    <w:multiLevelType w:val="hybridMultilevel"/>
    <w:tmpl w:val="A68E2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514AE"/>
    <w:multiLevelType w:val="hybridMultilevel"/>
    <w:tmpl w:val="3642C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FD6406"/>
    <w:multiLevelType w:val="hybridMultilevel"/>
    <w:tmpl w:val="08B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A33B2"/>
    <w:multiLevelType w:val="hybridMultilevel"/>
    <w:tmpl w:val="886642FC"/>
    <w:lvl w:ilvl="0" w:tplc="3202F878">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6F081E"/>
    <w:multiLevelType w:val="hybridMultilevel"/>
    <w:tmpl w:val="47DC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80EAE"/>
    <w:multiLevelType w:val="hybridMultilevel"/>
    <w:tmpl w:val="C762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20D9B"/>
    <w:multiLevelType w:val="hybridMultilevel"/>
    <w:tmpl w:val="408CC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15D0C"/>
    <w:multiLevelType w:val="hybridMultilevel"/>
    <w:tmpl w:val="BA36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F08F6"/>
    <w:multiLevelType w:val="hybridMultilevel"/>
    <w:tmpl w:val="6D6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C416F"/>
    <w:multiLevelType w:val="hybridMultilevel"/>
    <w:tmpl w:val="9E5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346FFC"/>
    <w:multiLevelType w:val="hybridMultilevel"/>
    <w:tmpl w:val="D7DA7D04"/>
    <w:lvl w:ilvl="0" w:tplc="7F6E2F7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22FD0"/>
    <w:multiLevelType w:val="hybridMultilevel"/>
    <w:tmpl w:val="1AA8F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8C1A6A"/>
    <w:multiLevelType w:val="hybridMultilevel"/>
    <w:tmpl w:val="120004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72639"/>
    <w:multiLevelType w:val="hybridMultilevel"/>
    <w:tmpl w:val="4A88B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43B71"/>
    <w:multiLevelType w:val="hybridMultilevel"/>
    <w:tmpl w:val="1E74A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E5148"/>
    <w:multiLevelType w:val="hybridMultilevel"/>
    <w:tmpl w:val="E132C1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774AA"/>
    <w:multiLevelType w:val="hybridMultilevel"/>
    <w:tmpl w:val="E576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335F7"/>
    <w:multiLevelType w:val="hybridMultilevel"/>
    <w:tmpl w:val="20BA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7E4282"/>
    <w:multiLevelType w:val="hybridMultilevel"/>
    <w:tmpl w:val="66A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E11D0"/>
    <w:multiLevelType w:val="hybridMultilevel"/>
    <w:tmpl w:val="04FC8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625886"/>
    <w:multiLevelType w:val="hybridMultilevel"/>
    <w:tmpl w:val="9376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69B"/>
    <w:multiLevelType w:val="hybridMultilevel"/>
    <w:tmpl w:val="DBE8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74297F"/>
    <w:multiLevelType w:val="hybridMultilevel"/>
    <w:tmpl w:val="30302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860D8"/>
    <w:multiLevelType w:val="hybridMultilevel"/>
    <w:tmpl w:val="171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5"/>
  </w:num>
  <w:num w:numId="4">
    <w:abstractNumId w:val="34"/>
  </w:num>
  <w:num w:numId="5">
    <w:abstractNumId w:val="14"/>
  </w:num>
  <w:num w:numId="6">
    <w:abstractNumId w:val="36"/>
  </w:num>
  <w:num w:numId="7">
    <w:abstractNumId w:val="29"/>
  </w:num>
  <w:num w:numId="8">
    <w:abstractNumId w:val="16"/>
  </w:num>
  <w:num w:numId="9">
    <w:abstractNumId w:val="18"/>
  </w:num>
  <w:num w:numId="10">
    <w:abstractNumId w:val="20"/>
  </w:num>
  <w:num w:numId="11">
    <w:abstractNumId w:val="22"/>
  </w:num>
  <w:num w:numId="12">
    <w:abstractNumId w:val="40"/>
  </w:num>
  <w:num w:numId="13">
    <w:abstractNumId w:val="28"/>
  </w:num>
  <w:num w:numId="14">
    <w:abstractNumId w:val="21"/>
  </w:num>
  <w:num w:numId="15">
    <w:abstractNumId w:val="17"/>
  </w:num>
  <w:num w:numId="16">
    <w:abstractNumId w:val="39"/>
  </w:num>
  <w:num w:numId="17">
    <w:abstractNumId w:val="5"/>
  </w:num>
  <w:num w:numId="18">
    <w:abstractNumId w:val="32"/>
  </w:num>
  <w:num w:numId="19">
    <w:abstractNumId w:val="30"/>
  </w:num>
  <w:num w:numId="20">
    <w:abstractNumId w:val="41"/>
  </w:num>
  <w:num w:numId="21">
    <w:abstractNumId w:val="10"/>
  </w:num>
  <w:num w:numId="22">
    <w:abstractNumId w:val="46"/>
  </w:num>
  <w:num w:numId="23">
    <w:abstractNumId w:val="43"/>
  </w:num>
  <w:num w:numId="24">
    <w:abstractNumId w:val="31"/>
  </w:num>
  <w:num w:numId="25">
    <w:abstractNumId w:val="44"/>
  </w:num>
  <w:num w:numId="26">
    <w:abstractNumId w:val="8"/>
  </w:num>
  <w:num w:numId="27">
    <w:abstractNumId w:val="25"/>
  </w:num>
  <w:num w:numId="28">
    <w:abstractNumId w:val="1"/>
  </w:num>
  <w:num w:numId="29">
    <w:abstractNumId w:val="6"/>
  </w:num>
  <w:num w:numId="30">
    <w:abstractNumId w:val="38"/>
  </w:num>
  <w:num w:numId="31">
    <w:abstractNumId w:val="23"/>
  </w:num>
  <w:num w:numId="32">
    <w:abstractNumId w:val="3"/>
  </w:num>
  <w:num w:numId="33">
    <w:abstractNumId w:val="11"/>
  </w:num>
  <w:num w:numId="34">
    <w:abstractNumId w:val="37"/>
  </w:num>
  <w:num w:numId="35">
    <w:abstractNumId w:val="26"/>
  </w:num>
  <w:num w:numId="36">
    <w:abstractNumId w:val="33"/>
  </w:num>
  <w:num w:numId="37">
    <w:abstractNumId w:val="7"/>
  </w:num>
  <w:num w:numId="38">
    <w:abstractNumId w:val="13"/>
  </w:num>
  <w:num w:numId="39">
    <w:abstractNumId w:val="9"/>
  </w:num>
  <w:num w:numId="40">
    <w:abstractNumId w:val="12"/>
  </w:num>
  <w:num w:numId="41">
    <w:abstractNumId w:val="42"/>
  </w:num>
  <w:num w:numId="42">
    <w:abstractNumId w:val="24"/>
  </w:num>
  <w:num w:numId="43">
    <w:abstractNumId w:val="45"/>
  </w:num>
  <w:num w:numId="44">
    <w:abstractNumId w:val="15"/>
  </w:num>
  <w:num w:numId="45">
    <w:abstractNumId w:val="19"/>
  </w:num>
  <w:num w:numId="46">
    <w:abstractNumId w:val="2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F9"/>
    <w:rsid w:val="00011F27"/>
    <w:rsid w:val="0001599A"/>
    <w:rsid w:val="000273C7"/>
    <w:rsid w:val="000319C5"/>
    <w:rsid w:val="00032E70"/>
    <w:rsid w:val="00045BBD"/>
    <w:rsid w:val="00064FFC"/>
    <w:rsid w:val="00071CF9"/>
    <w:rsid w:val="00091111"/>
    <w:rsid w:val="000A7BC6"/>
    <w:rsid w:val="00100525"/>
    <w:rsid w:val="001131A6"/>
    <w:rsid w:val="001217D0"/>
    <w:rsid w:val="00147EA9"/>
    <w:rsid w:val="00164299"/>
    <w:rsid w:val="001703A2"/>
    <w:rsid w:val="00171117"/>
    <w:rsid w:val="001A54A7"/>
    <w:rsid w:val="001C0E6C"/>
    <w:rsid w:val="001D6AF9"/>
    <w:rsid w:val="001E12F4"/>
    <w:rsid w:val="001F7DEE"/>
    <w:rsid w:val="00201642"/>
    <w:rsid w:val="00205835"/>
    <w:rsid w:val="00206C2F"/>
    <w:rsid w:val="002149B1"/>
    <w:rsid w:val="002207D0"/>
    <w:rsid w:val="00262C93"/>
    <w:rsid w:val="00263163"/>
    <w:rsid w:val="00263318"/>
    <w:rsid w:val="00277AAE"/>
    <w:rsid w:val="002A06C6"/>
    <w:rsid w:val="002B2148"/>
    <w:rsid w:val="00306492"/>
    <w:rsid w:val="00307155"/>
    <w:rsid w:val="00316435"/>
    <w:rsid w:val="00361633"/>
    <w:rsid w:val="00377366"/>
    <w:rsid w:val="00384D4A"/>
    <w:rsid w:val="003A0591"/>
    <w:rsid w:val="003A3E1E"/>
    <w:rsid w:val="003D4A89"/>
    <w:rsid w:val="003E1696"/>
    <w:rsid w:val="0040220A"/>
    <w:rsid w:val="004371FD"/>
    <w:rsid w:val="004705B8"/>
    <w:rsid w:val="00484F0B"/>
    <w:rsid w:val="00494EE7"/>
    <w:rsid w:val="004971C6"/>
    <w:rsid w:val="004E10F1"/>
    <w:rsid w:val="004E5AFF"/>
    <w:rsid w:val="004E6DF6"/>
    <w:rsid w:val="0052612F"/>
    <w:rsid w:val="00537496"/>
    <w:rsid w:val="00570F3D"/>
    <w:rsid w:val="00586F2F"/>
    <w:rsid w:val="005A3950"/>
    <w:rsid w:val="005B0BE5"/>
    <w:rsid w:val="005C3E99"/>
    <w:rsid w:val="005F1330"/>
    <w:rsid w:val="00611113"/>
    <w:rsid w:val="00617EA5"/>
    <w:rsid w:val="006443D6"/>
    <w:rsid w:val="006501BB"/>
    <w:rsid w:val="006554B2"/>
    <w:rsid w:val="0067000A"/>
    <w:rsid w:val="0069643F"/>
    <w:rsid w:val="006A47F2"/>
    <w:rsid w:val="006A5039"/>
    <w:rsid w:val="006B1619"/>
    <w:rsid w:val="006D00B3"/>
    <w:rsid w:val="007009D3"/>
    <w:rsid w:val="00720618"/>
    <w:rsid w:val="0073610A"/>
    <w:rsid w:val="007633CF"/>
    <w:rsid w:val="00791BDD"/>
    <w:rsid w:val="007A1A7E"/>
    <w:rsid w:val="007D1577"/>
    <w:rsid w:val="007F6E55"/>
    <w:rsid w:val="00881DA4"/>
    <w:rsid w:val="008A5F99"/>
    <w:rsid w:val="008B2EC0"/>
    <w:rsid w:val="00900A6F"/>
    <w:rsid w:val="009021A4"/>
    <w:rsid w:val="009036FD"/>
    <w:rsid w:val="009113E8"/>
    <w:rsid w:val="00982A5C"/>
    <w:rsid w:val="00984ECC"/>
    <w:rsid w:val="00A22550"/>
    <w:rsid w:val="00A404B3"/>
    <w:rsid w:val="00A42B08"/>
    <w:rsid w:val="00A45D6D"/>
    <w:rsid w:val="00A864FE"/>
    <w:rsid w:val="00AB6398"/>
    <w:rsid w:val="00AF2A09"/>
    <w:rsid w:val="00B11000"/>
    <w:rsid w:val="00B239C9"/>
    <w:rsid w:val="00B40283"/>
    <w:rsid w:val="00B53423"/>
    <w:rsid w:val="00B55DE9"/>
    <w:rsid w:val="00B63CDF"/>
    <w:rsid w:val="00B656BF"/>
    <w:rsid w:val="00B75C7E"/>
    <w:rsid w:val="00B854D4"/>
    <w:rsid w:val="00C007C2"/>
    <w:rsid w:val="00C3544C"/>
    <w:rsid w:val="00C405FF"/>
    <w:rsid w:val="00C41A7C"/>
    <w:rsid w:val="00C42EE8"/>
    <w:rsid w:val="00C83D82"/>
    <w:rsid w:val="00CB6BE6"/>
    <w:rsid w:val="00CC70A2"/>
    <w:rsid w:val="00CD2E69"/>
    <w:rsid w:val="00D101A8"/>
    <w:rsid w:val="00D14D59"/>
    <w:rsid w:val="00D17440"/>
    <w:rsid w:val="00D2499A"/>
    <w:rsid w:val="00D54685"/>
    <w:rsid w:val="00D57C0A"/>
    <w:rsid w:val="00D847C8"/>
    <w:rsid w:val="00DA3047"/>
    <w:rsid w:val="00DC4A9D"/>
    <w:rsid w:val="00E1766C"/>
    <w:rsid w:val="00E844AE"/>
    <w:rsid w:val="00E85B2D"/>
    <w:rsid w:val="00E9391D"/>
    <w:rsid w:val="00E95C48"/>
    <w:rsid w:val="00EC73DC"/>
    <w:rsid w:val="00ED06AA"/>
    <w:rsid w:val="00ED34AE"/>
    <w:rsid w:val="00ED4C6A"/>
    <w:rsid w:val="00F13218"/>
    <w:rsid w:val="00F23389"/>
    <w:rsid w:val="00F27116"/>
    <w:rsid w:val="00F37A02"/>
    <w:rsid w:val="00F44A3F"/>
    <w:rsid w:val="00F86FBB"/>
    <w:rsid w:val="00FB7976"/>
    <w:rsid w:val="00FC07AE"/>
    <w:rsid w:val="00FF1FDB"/>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3808"/>
  <w15:docId w15:val="{9783466B-C1E8-48E6-8D6E-F2ED75E0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F9"/>
    <w:pPr>
      <w:ind w:left="720"/>
      <w:contextualSpacing/>
    </w:pPr>
  </w:style>
  <w:style w:type="paragraph" w:styleId="Header">
    <w:name w:val="header"/>
    <w:basedOn w:val="Normal"/>
    <w:link w:val="HeaderChar"/>
    <w:uiPriority w:val="99"/>
    <w:unhideWhenUsed/>
    <w:rsid w:val="0003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C5"/>
  </w:style>
  <w:style w:type="paragraph" w:styleId="Footer">
    <w:name w:val="footer"/>
    <w:basedOn w:val="Normal"/>
    <w:link w:val="FooterChar"/>
    <w:uiPriority w:val="99"/>
    <w:unhideWhenUsed/>
    <w:rsid w:val="0003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C5"/>
  </w:style>
  <w:style w:type="paragraph" w:styleId="BalloonText">
    <w:name w:val="Balloon Text"/>
    <w:basedOn w:val="Normal"/>
    <w:link w:val="BalloonTextChar"/>
    <w:uiPriority w:val="99"/>
    <w:semiHidden/>
    <w:unhideWhenUsed/>
    <w:rsid w:val="0003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C5"/>
    <w:rPr>
      <w:rFonts w:ascii="Tahoma" w:hAnsi="Tahoma" w:cs="Tahoma"/>
      <w:sz w:val="16"/>
      <w:szCs w:val="16"/>
    </w:rPr>
  </w:style>
  <w:style w:type="table" w:styleId="TableGrid">
    <w:name w:val="Table Grid"/>
    <w:basedOn w:val="TableNormal"/>
    <w:uiPriority w:val="59"/>
    <w:rsid w:val="005A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111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1912506b57d49b5858020e9af561ae8 xmlns="6bbb0497-16c4-41af-a606-650dc219f16c">
      <Terms xmlns="http://schemas.microsoft.com/office/infopath/2007/PartnerControls"/>
    </d1912506b57d49b5858020e9af561ae8>
    <TaxCatchAll xmlns="6bbb0497-16c4-41af-a606-650dc219f16c"/>
    <i72a68e7ae564542bc9a011df57c0e8b xmlns="6bbb0497-16c4-41af-a606-650dc219f16c">
      <Terms xmlns="http://schemas.microsoft.com/office/infopath/2007/PartnerControls"/>
    </i72a68e7ae564542bc9a011df57c0e8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DC658D66C5843B451786009042CFE" ma:contentTypeVersion="7" ma:contentTypeDescription="Create a new document." ma:contentTypeScope="" ma:versionID="1b8b3ce6bb2d31e5bec0128718f824f1">
  <xsd:schema xmlns:xsd="http://www.w3.org/2001/XMLSchema" xmlns:xs="http://www.w3.org/2001/XMLSchema" xmlns:p="http://schemas.microsoft.com/office/2006/metadata/properties" xmlns:ns2="6bbb0497-16c4-41af-a606-650dc219f16c" targetNamespace="http://schemas.microsoft.com/office/2006/metadata/properties" ma:root="true" ma:fieldsID="4d74605744caffad34ee3ea633692582" ns2:_="">
    <xsd:import namespace="6bbb0497-16c4-41af-a606-650dc219f16c"/>
    <xsd:element name="properties">
      <xsd:complexType>
        <xsd:sequence>
          <xsd:element name="documentManagement">
            <xsd:complexType>
              <xsd:all>
                <xsd:element ref="ns2:TaxCatchAll" minOccurs="0"/>
                <xsd:element ref="ns2:d1912506b57d49b5858020e9af561ae8" minOccurs="0"/>
                <xsd:element ref="ns2:i72a68e7ae564542bc9a011df57c0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b0497-16c4-41af-a606-650dc219f1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5c0c7f8-3e24-4e9a-ac13-cc17d6680efa}" ma:internalName="TaxCatchAll" ma:showField="CatchAllData" ma:web="6bbb0497-16c4-41af-a606-650dc219f16c">
      <xsd:complexType>
        <xsd:complexContent>
          <xsd:extension base="dms:MultiChoiceLookup">
            <xsd:sequence>
              <xsd:element name="Value" type="dms:Lookup" maxOccurs="unbounded" minOccurs="0" nillable="true"/>
            </xsd:sequence>
          </xsd:extension>
        </xsd:complexContent>
      </xsd:complexType>
    </xsd:element>
    <xsd:element name="d1912506b57d49b5858020e9af561ae8" ma:index="10" nillable="true" ma:taxonomy="true" ma:internalName="d1912506b57d49b5858020e9af561ae8" ma:taxonomyFieldName="Subjects_x0020_S" ma:displayName="Subjects" ma:indexed="true" ma:default="" ma:fieldId="{d1912506-b57d-49b5-8580-20e9af561ae8}" ma:sspId="da356c91-cbca-447d-b09e-815508bbf826" ma:termSetId="1256cacd-2f69-4013-a65b-02346943c65a" ma:anchorId="00000000-0000-0000-0000-000000000000" ma:open="false" ma:isKeyword="false">
      <xsd:complexType>
        <xsd:sequence>
          <xsd:element ref="pc:Terms" minOccurs="0" maxOccurs="1"/>
        </xsd:sequence>
      </xsd:complexType>
    </xsd:element>
    <xsd:element name="i72a68e7ae564542bc9a011df57c0e8b" ma:index="12" nillable="true" ma:taxonomy="true" ma:internalName="i72a68e7ae564542bc9a011df57c0e8b" ma:taxonomyFieldName="Type_x0020_of_x0020_Document" ma:displayName="Type of Document" ma:indexed="true" ma:default="" ma:fieldId="{272a68e7-ae56-4542-bc9a-011df57c0e8b}" ma:sspId="da356c91-cbca-447d-b09e-815508bbf826" ma:termSetId="aefc5a4f-7b84-4a32-8e5e-fabc2fc5ec7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C199-ED5C-4F0E-A0B1-83CCBE479194}">
  <ds:schemaRefs>
    <ds:schemaRef ds:uri="http://schemas.microsoft.com/office/2006/metadata/properties"/>
    <ds:schemaRef ds:uri="http://schemas.microsoft.com/office/infopath/2007/PartnerControls"/>
    <ds:schemaRef ds:uri="6bbb0497-16c4-41af-a606-650dc219f16c"/>
  </ds:schemaRefs>
</ds:datastoreItem>
</file>

<file path=customXml/itemProps2.xml><?xml version="1.0" encoding="utf-8"?>
<ds:datastoreItem xmlns:ds="http://schemas.openxmlformats.org/officeDocument/2006/customXml" ds:itemID="{6780922E-B77D-420B-8870-9E8791504738}">
  <ds:schemaRefs>
    <ds:schemaRef ds:uri="http://schemas.microsoft.com/sharepoint/v3/contenttype/forms"/>
  </ds:schemaRefs>
</ds:datastoreItem>
</file>

<file path=customXml/itemProps3.xml><?xml version="1.0" encoding="utf-8"?>
<ds:datastoreItem xmlns:ds="http://schemas.openxmlformats.org/officeDocument/2006/customXml" ds:itemID="{49DBAC45-249D-4CCD-A011-B32569AB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b0497-16c4-41af-a606-650dc219f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E534A-4CC3-4949-A4AF-A6F2EB86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Harris Federation</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Watson</dc:creator>
  <cp:lastModifiedBy>Laura Collins</cp:lastModifiedBy>
  <cp:revision>2</cp:revision>
  <cp:lastPrinted>2018-09-13T10:34:00Z</cp:lastPrinted>
  <dcterms:created xsi:type="dcterms:W3CDTF">2019-11-22T13:43:00Z</dcterms:created>
  <dcterms:modified xsi:type="dcterms:W3CDTF">2019-11-22T13:43:00Z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0x010100713DC658D66C5843B451786009042CFE</vt:lpwstr>
  </property>
  <property fmtid="{D5CDD505-2E9C-101B-9397-08002B2CF9AE}" pid="3" name="Subjects_x0020_S">
    <vt:lpwstr/>
  </property>
  <property fmtid="{D5CDD505-2E9C-101B-9397-08002B2CF9AE}" pid="4" name="Type_x0020_of_x0020_Document">
    <vt:lpwstr/>
  </property>
  <property fmtid="{D5CDD505-2E9C-101B-9397-08002B2CF9AE}" pid="5" name="Subjects S">
    <vt:lpwstr/>
  </property>
  <property fmtid="{D5CDD505-2E9C-101B-9397-08002B2CF9AE}" pid="6" name="Type of Document">
    <vt:lpwstr/>
  </property>
</Properties>
</file>