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2251" w14:textId="57933AF7" w:rsidR="00B94077" w:rsidRPr="00885EB7" w:rsidRDefault="00B94077" w:rsidP="008E07DA">
      <w:pPr>
        <w:rPr>
          <w:rFonts w:asciiTheme="minorHAnsi" w:hAnsiTheme="minorHAnsi"/>
          <w:sz w:val="22"/>
          <w:szCs w:val="22"/>
        </w:rPr>
      </w:pPr>
      <w:r w:rsidRPr="00885EB7">
        <w:rPr>
          <w:rFonts w:asciiTheme="minorHAnsi" w:hAnsiTheme="minorHAnsi" w:cs="Arial"/>
          <w:b/>
          <w:sz w:val="22"/>
          <w:szCs w:val="22"/>
        </w:rPr>
        <w:tab/>
      </w:r>
      <w:r w:rsidRPr="00885EB7">
        <w:rPr>
          <w:rFonts w:asciiTheme="minorHAnsi" w:hAnsiTheme="minorHAnsi" w:cs="Arial"/>
          <w:b/>
          <w:sz w:val="22"/>
          <w:szCs w:val="22"/>
        </w:rPr>
        <w:tab/>
      </w:r>
      <w:r w:rsidRPr="00885EB7">
        <w:rPr>
          <w:rFonts w:asciiTheme="minorHAnsi" w:hAnsiTheme="minorHAnsi" w:cs="Arial"/>
          <w:b/>
          <w:sz w:val="22"/>
          <w:szCs w:val="22"/>
        </w:rPr>
        <w:tab/>
      </w:r>
      <w:r w:rsidRPr="00885EB7">
        <w:rPr>
          <w:rFonts w:asciiTheme="minorHAnsi" w:hAnsiTheme="minorHAnsi" w:cs="Arial"/>
          <w:b/>
          <w:sz w:val="22"/>
          <w:szCs w:val="22"/>
        </w:rPr>
        <w:tab/>
      </w:r>
      <w:r w:rsidRPr="00885EB7">
        <w:rPr>
          <w:rFonts w:asciiTheme="minorHAnsi" w:hAnsiTheme="minorHAnsi" w:cs="Arial"/>
          <w:b/>
          <w:sz w:val="22"/>
          <w:szCs w:val="22"/>
        </w:rPr>
        <w:tab/>
      </w:r>
    </w:p>
    <w:p w14:paraId="1B3FC4A3" w14:textId="381B6B04" w:rsidR="00B94077" w:rsidRPr="00B20D14" w:rsidRDefault="00B94077" w:rsidP="000A4305">
      <w:pPr>
        <w:pStyle w:val="Heading1"/>
        <w:tabs>
          <w:tab w:val="left" w:pos="0"/>
        </w:tabs>
        <w:jc w:val="center"/>
        <w:rPr>
          <w:rFonts w:ascii="Georgia" w:hAnsi="Georgia" w:cs="Arial"/>
          <w:b w:val="0"/>
          <w:color w:val="00B0F0"/>
          <w:sz w:val="28"/>
          <w:szCs w:val="28"/>
        </w:rPr>
      </w:pPr>
      <w:r w:rsidRPr="00B20D14">
        <w:rPr>
          <w:rFonts w:ascii="Georgia" w:hAnsi="Georgia"/>
          <w:color w:val="00B0F0"/>
          <w:sz w:val="28"/>
          <w:szCs w:val="28"/>
        </w:rPr>
        <w:t>Job Description</w:t>
      </w:r>
      <w:r w:rsidR="00B20D14">
        <w:rPr>
          <w:rFonts w:ascii="Georgia" w:hAnsi="Georgia"/>
          <w:color w:val="00B0F0"/>
          <w:sz w:val="28"/>
          <w:szCs w:val="28"/>
        </w:rPr>
        <w:t>:</w:t>
      </w:r>
      <w:r w:rsidRPr="00B20D14">
        <w:rPr>
          <w:rFonts w:ascii="Georgia" w:hAnsi="Georgia"/>
          <w:color w:val="00B0F0"/>
          <w:sz w:val="28"/>
          <w:szCs w:val="28"/>
        </w:rPr>
        <w:t xml:space="preserve"> </w:t>
      </w:r>
      <w:r w:rsidR="000A4305" w:rsidRPr="00B20D14">
        <w:rPr>
          <w:rFonts w:ascii="Georgia" w:hAnsi="Georgia"/>
          <w:color w:val="00B0F0"/>
          <w:sz w:val="28"/>
          <w:szCs w:val="28"/>
        </w:rPr>
        <w:t>Pillar Reflection Centre Manager</w:t>
      </w:r>
    </w:p>
    <w:p w14:paraId="78675B82" w14:textId="77777777" w:rsidR="00B94077" w:rsidRPr="000A4305" w:rsidRDefault="00B94077" w:rsidP="00B94077">
      <w:pPr>
        <w:rPr>
          <w:rFonts w:ascii="Georgia" w:hAnsi="Georgia"/>
          <w:sz w:val="22"/>
          <w:szCs w:val="22"/>
          <w:u w:val="single"/>
        </w:rPr>
      </w:pPr>
    </w:p>
    <w:p w14:paraId="24878A49" w14:textId="77777777" w:rsidR="002402E1" w:rsidRDefault="002402E1" w:rsidP="002402E1">
      <w:pPr>
        <w:tabs>
          <w:tab w:val="left" w:pos="2835"/>
        </w:tabs>
        <w:rPr>
          <w:rFonts w:ascii="Georgia" w:hAnsi="Georgia"/>
          <w:b/>
        </w:rPr>
      </w:pPr>
    </w:p>
    <w:p w14:paraId="7255F362" w14:textId="76667111" w:rsidR="002402E1" w:rsidRPr="00F774CF" w:rsidRDefault="002402E1" w:rsidP="002402E1">
      <w:pPr>
        <w:tabs>
          <w:tab w:val="left" w:pos="2835"/>
        </w:tabs>
        <w:rPr>
          <w:rFonts w:ascii="Georgia" w:hAnsi="Georgia"/>
          <w:b/>
          <w:sz w:val="22"/>
          <w:szCs w:val="22"/>
        </w:rPr>
      </w:pPr>
      <w:r w:rsidRPr="00F774CF">
        <w:rPr>
          <w:rFonts w:ascii="Georgia" w:hAnsi="Georgia"/>
          <w:b/>
          <w:sz w:val="22"/>
          <w:szCs w:val="22"/>
        </w:rPr>
        <w:t xml:space="preserve">Contract: </w:t>
      </w:r>
      <w:r w:rsidRPr="00F774CF">
        <w:rPr>
          <w:rFonts w:ascii="Georgia" w:hAnsi="Georgia"/>
          <w:bCs/>
          <w:sz w:val="22"/>
          <w:szCs w:val="22"/>
        </w:rPr>
        <w:t>Permanent</w:t>
      </w:r>
    </w:p>
    <w:p w14:paraId="6666EAAA" w14:textId="77777777" w:rsidR="002402E1" w:rsidRPr="00F774CF" w:rsidRDefault="002402E1" w:rsidP="002402E1">
      <w:pPr>
        <w:tabs>
          <w:tab w:val="left" w:pos="2835"/>
        </w:tabs>
        <w:rPr>
          <w:rFonts w:ascii="Georgia" w:hAnsi="Georgia"/>
          <w:b/>
          <w:sz w:val="22"/>
          <w:szCs w:val="22"/>
        </w:rPr>
      </w:pPr>
      <w:r w:rsidRPr="00F774CF">
        <w:rPr>
          <w:rFonts w:ascii="Georgia" w:hAnsi="Georgia"/>
          <w:b/>
          <w:sz w:val="22"/>
          <w:szCs w:val="22"/>
        </w:rPr>
        <w:t xml:space="preserve">Working Pattern: </w:t>
      </w:r>
      <w:r w:rsidRPr="00F774CF">
        <w:rPr>
          <w:rFonts w:ascii="Georgia" w:hAnsi="Georgia"/>
          <w:bCs/>
          <w:sz w:val="22"/>
          <w:szCs w:val="22"/>
        </w:rPr>
        <w:t>36 hours per week, 39 weeks per year term time</w:t>
      </w:r>
    </w:p>
    <w:p w14:paraId="15456389" w14:textId="77777777" w:rsidR="002402E1" w:rsidRPr="00F774CF" w:rsidRDefault="002402E1" w:rsidP="002402E1">
      <w:pPr>
        <w:ind w:left="2852" w:hanging="2852"/>
        <w:rPr>
          <w:rFonts w:ascii="Georgia" w:hAnsi="Georgia"/>
          <w:b/>
          <w:bCs/>
          <w:color w:val="000000" w:themeColor="text1"/>
          <w:sz w:val="22"/>
          <w:szCs w:val="22"/>
        </w:rPr>
      </w:pPr>
      <w:r w:rsidRPr="00F774CF">
        <w:rPr>
          <w:rFonts w:ascii="Georgia" w:hAnsi="Georgia"/>
          <w:b/>
          <w:bCs/>
          <w:sz w:val="22"/>
          <w:szCs w:val="22"/>
        </w:rPr>
        <w:t>Salary:</w:t>
      </w:r>
      <w:r w:rsidRPr="00F774CF">
        <w:rPr>
          <w:rFonts w:ascii="Georgia" w:hAnsi="Georgia"/>
          <w:b/>
          <w:bCs/>
          <w:color w:val="000000" w:themeColor="text1"/>
          <w:sz w:val="22"/>
          <w:szCs w:val="22"/>
        </w:rPr>
        <w:t xml:space="preserve"> </w:t>
      </w:r>
      <w:r w:rsidRPr="00F774CF">
        <w:rPr>
          <w:rFonts w:ascii="Georgia" w:hAnsi="Georgia"/>
          <w:color w:val="000000" w:themeColor="text1"/>
          <w:sz w:val="22"/>
          <w:szCs w:val="22"/>
        </w:rPr>
        <w:t>Ark Support Scale 9 point 25 £34,058 pro rata</w:t>
      </w:r>
    </w:p>
    <w:p w14:paraId="22084834" w14:textId="77777777" w:rsidR="002402E1" w:rsidRPr="00F774CF" w:rsidRDefault="002402E1" w:rsidP="002402E1">
      <w:pPr>
        <w:ind w:left="2852" w:hanging="2852"/>
        <w:rPr>
          <w:rFonts w:ascii="Georgia" w:hAnsi="Georgia"/>
          <w:color w:val="000000" w:themeColor="text1"/>
          <w:sz w:val="22"/>
          <w:szCs w:val="22"/>
        </w:rPr>
      </w:pPr>
      <w:r w:rsidRPr="00F774CF">
        <w:rPr>
          <w:rFonts w:ascii="Georgia" w:hAnsi="Georgia"/>
          <w:b/>
          <w:bCs/>
          <w:sz w:val="22"/>
          <w:szCs w:val="22"/>
        </w:rPr>
        <w:t>Actual salary</w:t>
      </w:r>
      <w:r w:rsidRPr="00F774CF">
        <w:rPr>
          <w:rFonts w:ascii="Georgia" w:hAnsi="Georgia"/>
          <w:sz w:val="22"/>
          <w:szCs w:val="22"/>
        </w:rPr>
        <w:t>: £29,167</w:t>
      </w:r>
      <w:r w:rsidRPr="00F774CF">
        <w:rPr>
          <w:rFonts w:ascii="Georgia" w:hAnsi="Georgia"/>
          <w:b/>
          <w:bCs/>
          <w:color w:val="000000" w:themeColor="text1"/>
          <w:sz w:val="22"/>
          <w:szCs w:val="22"/>
        </w:rPr>
        <w:t xml:space="preserve"> </w:t>
      </w:r>
      <w:r w:rsidRPr="00F774CF">
        <w:rPr>
          <w:rFonts w:ascii="Georgia" w:hAnsi="Georgia"/>
          <w:color w:val="000000" w:themeColor="text1"/>
          <w:sz w:val="22"/>
          <w:szCs w:val="22"/>
        </w:rPr>
        <w:t>for term time only</w:t>
      </w:r>
    </w:p>
    <w:p w14:paraId="26331E54" w14:textId="29625965" w:rsidR="00B94077" w:rsidRPr="00F774CF" w:rsidRDefault="00B94077" w:rsidP="00B94077">
      <w:pPr>
        <w:tabs>
          <w:tab w:val="left" w:pos="1843"/>
        </w:tabs>
        <w:rPr>
          <w:rFonts w:ascii="Georgia" w:hAnsi="Georgia"/>
          <w:sz w:val="22"/>
          <w:szCs w:val="22"/>
        </w:rPr>
      </w:pPr>
      <w:r w:rsidRPr="00F774CF">
        <w:rPr>
          <w:rFonts w:ascii="Georgia" w:hAnsi="Georgia"/>
          <w:b/>
          <w:sz w:val="22"/>
          <w:szCs w:val="22"/>
        </w:rPr>
        <w:t>Start date:</w:t>
      </w:r>
      <w:r w:rsidR="00F774CF">
        <w:rPr>
          <w:rFonts w:ascii="Georgia" w:hAnsi="Georgia"/>
          <w:b/>
          <w:sz w:val="22"/>
          <w:szCs w:val="22"/>
        </w:rPr>
        <w:t xml:space="preserve"> </w:t>
      </w:r>
      <w:r w:rsidR="00F774CF" w:rsidRPr="00F774CF">
        <w:rPr>
          <w:rFonts w:ascii="Georgia" w:hAnsi="Georgia"/>
          <w:bCs/>
          <w:sz w:val="22"/>
          <w:szCs w:val="22"/>
        </w:rPr>
        <w:t>1</w:t>
      </w:r>
      <w:r w:rsidR="00B20D14" w:rsidRPr="00F774CF">
        <w:rPr>
          <w:rFonts w:ascii="Georgia" w:hAnsi="Georgia"/>
          <w:sz w:val="22"/>
          <w:szCs w:val="22"/>
        </w:rPr>
        <w:t xml:space="preserve"> </w:t>
      </w:r>
      <w:r w:rsidRPr="00F774CF">
        <w:rPr>
          <w:rFonts w:ascii="Georgia" w:hAnsi="Georgia"/>
          <w:sz w:val="22"/>
          <w:szCs w:val="22"/>
        </w:rPr>
        <w:t>September 20</w:t>
      </w:r>
      <w:r w:rsidR="00B20D14" w:rsidRPr="00F774CF">
        <w:rPr>
          <w:rFonts w:ascii="Georgia" w:hAnsi="Georgia"/>
          <w:sz w:val="22"/>
          <w:szCs w:val="22"/>
        </w:rPr>
        <w:t>22</w:t>
      </w:r>
    </w:p>
    <w:p w14:paraId="121F4640" w14:textId="77777777" w:rsidR="00B94077" w:rsidRPr="000A4305" w:rsidRDefault="00B94077" w:rsidP="00B94077">
      <w:pPr>
        <w:rPr>
          <w:rFonts w:ascii="Georgia" w:hAnsi="Georgia"/>
          <w:sz w:val="22"/>
          <w:szCs w:val="22"/>
        </w:rPr>
      </w:pPr>
    </w:p>
    <w:p w14:paraId="54D6AE89" w14:textId="09CC6EF3" w:rsidR="00B94077" w:rsidRPr="008879CA" w:rsidRDefault="00B20D14" w:rsidP="00B94077">
      <w:pPr>
        <w:rPr>
          <w:rFonts w:ascii="Georgia" w:hAnsi="Georgia" w:cs="Arial"/>
          <w:b/>
          <w:color w:val="00B0F0"/>
          <w:sz w:val="28"/>
          <w:szCs w:val="28"/>
        </w:rPr>
      </w:pPr>
      <w:r w:rsidRPr="008879CA">
        <w:rPr>
          <w:rFonts w:ascii="Georgia" w:hAnsi="Georgia" w:cs="Arial"/>
          <w:b/>
          <w:color w:val="00B0F0"/>
          <w:sz w:val="28"/>
          <w:szCs w:val="28"/>
        </w:rPr>
        <w:t>The role</w:t>
      </w:r>
      <w:r w:rsidR="00B94077" w:rsidRPr="008879CA">
        <w:rPr>
          <w:rFonts w:ascii="Georgia" w:hAnsi="Georgia" w:cs="Arial"/>
          <w:b/>
          <w:color w:val="00B0F0"/>
          <w:sz w:val="28"/>
          <w:szCs w:val="28"/>
        </w:rPr>
        <w:t>:</w:t>
      </w:r>
    </w:p>
    <w:p w14:paraId="02C9133C" w14:textId="77777777" w:rsidR="008E07DA" w:rsidRPr="00B20D14" w:rsidRDefault="008E07DA" w:rsidP="00B94077">
      <w:pPr>
        <w:rPr>
          <w:rFonts w:ascii="Georgia" w:hAnsi="Georgia" w:cs="Arial"/>
          <w:b/>
          <w:color w:val="00B0F0"/>
          <w:sz w:val="22"/>
          <w:szCs w:val="22"/>
        </w:rPr>
      </w:pPr>
    </w:p>
    <w:p w14:paraId="582AA7C8" w14:textId="4FAFF86D" w:rsidR="00B94077" w:rsidRPr="000A4305" w:rsidRDefault="00B94077" w:rsidP="00B94077">
      <w:pPr>
        <w:numPr>
          <w:ilvl w:val="0"/>
          <w:numId w:val="9"/>
        </w:numPr>
        <w:jc w:val="both"/>
        <w:rPr>
          <w:rFonts w:ascii="Georgia" w:hAnsi="Georgia" w:cs="Arial"/>
          <w:sz w:val="22"/>
          <w:szCs w:val="22"/>
        </w:rPr>
      </w:pPr>
      <w:r w:rsidRPr="000A4305">
        <w:rPr>
          <w:rFonts w:ascii="Georgia" w:hAnsi="Georgia" w:cs="Arial"/>
          <w:sz w:val="22"/>
          <w:szCs w:val="22"/>
        </w:rPr>
        <w:t xml:space="preserve">To lead and manage the Academy’s </w:t>
      </w:r>
      <w:r w:rsidR="000A4305">
        <w:rPr>
          <w:rFonts w:ascii="Georgia" w:hAnsi="Georgia" w:cs="Arial"/>
          <w:sz w:val="22"/>
          <w:szCs w:val="22"/>
        </w:rPr>
        <w:t>Pillar Reflection Centre (PRC)</w:t>
      </w:r>
      <w:r w:rsidRPr="000A4305">
        <w:rPr>
          <w:rFonts w:ascii="Georgia" w:hAnsi="Georgia" w:cs="Arial"/>
          <w:sz w:val="22"/>
          <w:szCs w:val="22"/>
        </w:rPr>
        <w:t xml:space="preserve"> to provide both a proactive and reactive solution to student underachievement  </w:t>
      </w:r>
    </w:p>
    <w:p w14:paraId="77738BA7" w14:textId="77777777" w:rsidR="00B94077" w:rsidRPr="000A4305" w:rsidRDefault="00B94077" w:rsidP="00B94077">
      <w:pPr>
        <w:numPr>
          <w:ilvl w:val="0"/>
          <w:numId w:val="9"/>
        </w:numPr>
        <w:jc w:val="both"/>
        <w:rPr>
          <w:rFonts w:ascii="Georgia" w:hAnsi="Georgia" w:cs="Arial"/>
          <w:sz w:val="22"/>
          <w:szCs w:val="22"/>
        </w:rPr>
      </w:pPr>
      <w:r w:rsidRPr="000A4305">
        <w:rPr>
          <w:rFonts w:ascii="Georgia" w:hAnsi="Georgia" w:cs="Arial"/>
          <w:sz w:val="22"/>
          <w:szCs w:val="22"/>
        </w:rPr>
        <w:t>To work with and support the Heads of Year in sanctioning poor behaviour and addressing the root causes</w:t>
      </w:r>
    </w:p>
    <w:p w14:paraId="26C18A5E" w14:textId="6D09AE0B" w:rsidR="00B94077" w:rsidRPr="000A4305" w:rsidRDefault="00B94077" w:rsidP="00B94077">
      <w:pPr>
        <w:numPr>
          <w:ilvl w:val="0"/>
          <w:numId w:val="9"/>
        </w:numPr>
        <w:jc w:val="both"/>
        <w:rPr>
          <w:rFonts w:ascii="Georgia" w:hAnsi="Georgia" w:cs="Arial"/>
          <w:sz w:val="22"/>
          <w:szCs w:val="22"/>
        </w:rPr>
      </w:pPr>
      <w:r w:rsidRPr="000A4305">
        <w:rPr>
          <w:rFonts w:ascii="Georgia" w:hAnsi="Georgia" w:cs="Arial"/>
          <w:sz w:val="22"/>
          <w:szCs w:val="22"/>
        </w:rPr>
        <w:t xml:space="preserve">To proactively lead the </w:t>
      </w:r>
      <w:r w:rsidR="000A4305">
        <w:rPr>
          <w:rFonts w:ascii="Georgia" w:hAnsi="Georgia" w:cs="Arial"/>
          <w:sz w:val="22"/>
          <w:szCs w:val="22"/>
        </w:rPr>
        <w:t>PR</w:t>
      </w:r>
      <w:r w:rsidRPr="000A4305">
        <w:rPr>
          <w:rFonts w:ascii="Georgia" w:hAnsi="Georgia" w:cs="Arial"/>
          <w:sz w:val="22"/>
          <w:szCs w:val="22"/>
        </w:rPr>
        <w:t xml:space="preserve">C to support student reintegration with </w:t>
      </w:r>
      <w:r w:rsidR="00A011EF" w:rsidRPr="000A4305">
        <w:rPr>
          <w:rFonts w:ascii="Georgia" w:hAnsi="Georgia" w:cs="Arial"/>
          <w:sz w:val="22"/>
          <w:szCs w:val="22"/>
        </w:rPr>
        <w:t>mainstream</w:t>
      </w:r>
      <w:r w:rsidRPr="000A4305">
        <w:rPr>
          <w:rFonts w:ascii="Georgia" w:hAnsi="Georgia" w:cs="Arial"/>
          <w:sz w:val="22"/>
          <w:szCs w:val="22"/>
        </w:rPr>
        <w:t xml:space="preserve"> school</w:t>
      </w:r>
    </w:p>
    <w:p w14:paraId="69E605FF" w14:textId="6DD93721" w:rsidR="00B94077" w:rsidRDefault="00B94077" w:rsidP="00B94077">
      <w:pPr>
        <w:numPr>
          <w:ilvl w:val="0"/>
          <w:numId w:val="9"/>
        </w:numPr>
        <w:jc w:val="both"/>
        <w:rPr>
          <w:rFonts w:ascii="Georgia" w:hAnsi="Georgia" w:cs="Arial"/>
          <w:sz w:val="22"/>
          <w:szCs w:val="22"/>
        </w:rPr>
      </w:pPr>
      <w:r w:rsidRPr="000A4305">
        <w:rPr>
          <w:rFonts w:ascii="Georgia" w:hAnsi="Georgia" w:cs="Arial"/>
          <w:sz w:val="22"/>
          <w:szCs w:val="22"/>
        </w:rPr>
        <w:t xml:space="preserve">To facilitate a learning experience which provides students with the opportunity to achieve their individual potential within (and following) attendance in the </w:t>
      </w:r>
      <w:r w:rsidR="000A4305">
        <w:rPr>
          <w:rFonts w:ascii="Georgia" w:hAnsi="Georgia" w:cs="Arial"/>
          <w:sz w:val="22"/>
          <w:szCs w:val="22"/>
        </w:rPr>
        <w:t>PR</w:t>
      </w:r>
      <w:r w:rsidRPr="000A4305">
        <w:rPr>
          <w:rFonts w:ascii="Georgia" w:hAnsi="Georgia" w:cs="Arial"/>
          <w:sz w:val="22"/>
          <w:szCs w:val="22"/>
        </w:rPr>
        <w:t xml:space="preserve">C </w:t>
      </w:r>
    </w:p>
    <w:p w14:paraId="3632CF30" w14:textId="77777777" w:rsidR="00CC4419" w:rsidRPr="000A4305" w:rsidRDefault="00CC4419" w:rsidP="00CC4419">
      <w:pPr>
        <w:pStyle w:val="ListParagraph"/>
        <w:numPr>
          <w:ilvl w:val="0"/>
          <w:numId w:val="9"/>
        </w:numPr>
        <w:spacing w:after="0" w:line="240" w:lineRule="auto"/>
        <w:jc w:val="both"/>
        <w:rPr>
          <w:rFonts w:ascii="Georgia" w:hAnsi="Georgia"/>
        </w:rPr>
      </w:pPr>
      <w:r>
        <w:rPr>
          <w:rFonts w:ascii="Georgia" w:hAnsi="Georgia"/>
        </w:rPr>
        <w:t>R</w:t>
      </w:r>
      <w:r w:rsidRPr="000A4305">
        <w:rPr>
          <w:rFonts w:ascii="Georgia" w:hAnsi="Georgia"/>
        </w:rPr>
        <w:t xml:space="preserve">un proactive behaviour enhancement programmes for students and </w:t>
      </w:r>
      <w:r>
        <w:rPr>
          <w:rFonts w:ascii="Georgia" w:hAnsi="Georgia"/>
        </w:rPr>
        <w:t xml:space="preserve">their </w:t>
      </w:r>
      <w:r w:rsidRPr="000A4305">
        <w:rPr>
          <w:rFonts w:ascii="Georgia" w:hAnsi="Georgia"/>
        </w:rPr>
        <w:t>family</w:t>
      </w:r>
      <w:r>
        <w:rPr>
          <w:rFonts w:ascii="Georgia" w:hAnsi="Georgia"/>
        </w:rPr>
        <w:t xml:space="preserve"> including Stop &amp; Think, Anger Management and Zones of Regulation</w:t>
      </w:r>
    </w:p>
    <w:p w14:paraId="3880FD46" w14:textId="77777777" w:rsidR="00B94077" w:rsidRPr="000A4305" w:rsidRDefault="00B94077" w:rsidP="00B94077">
      <w:pPr>
        <w:numPr>
          <w:ilvl w:val="0"/>
          <w:numId w:val="9"/>
        </w:numPr>
        <w:jc w:val="both"/>
        <w:rPr>
          <w:rFonts w:ascii="Georgia" w:hAnsi="Georgia" w:cs="Arial"/>
          <w:sz w:val="22"/>
          <w:szCs w:val="22"/>
        </w:rPr>
      </w:pPr>
      <w:r w:rsidRPr="000A4305">
        <w:rPr>
          <w:rFonts w:ascii="Georgia" w:hAnsi="Georgia" w:cs="Arial"/>
          <w:sz w:val="22"/>
          <w:szCs w:val="22"/>
        </w:rPr>
        <w:t>To contribute to raising standards of student attainment</w:t>
      </w:r>
    </w:p>
    <w:p w14:paraId="47814703" w14:textId="77777777" w:rsidR="00B94077" w:rsidRPr="000A4305" w:rsidRDefault="00B94077" w:rsidP="00B94077">
      <w:pPr>
        <w:numPr>
          <w:ilvl w:val="0"/>
          <w:numId w:val="9"/>
        </w:numPr>
        <w:jc w:val="both"/>
        <w:rPr>
          <w:rFonts w:ascii="Georgia" w:hAnsi="Georgia" w:cs="Arial"/>
          <w:sz w:val="22"/>
          <w:szCs w:val="22"/>
        </w:rPr>
      </w:pPr>
      <w:r w:rsidRPr="000A4305">
        <w:rPr>
          <w:rFonts w:ascii="Georgia" w:hAnsi="Georgia" w:cs="Arial"/>
          <w:sz w:val="22"/>
          <w:szCs w:val="22"/>
        </w:rPr>
        <w:t>To share and support the school’s responsibility to provide and monitor opportunities for personal and academic growth</w:t>
      </w:r>
    </w:p>
    <w:p w14:paraId="458E1D19" w14:textId="77777777" w:rsidR="00B94077" w:rsidRPr="000A4305" w:rsidRDefault="00B94077" w:rsidP="00B94077">
      <w:pPr>
        <w:numPr>
          <w:ilvl w:val="0"/>
          <w:numId w:val="9"/>
        </w:numPr>
        <w:jc w:val="both"/>
        <w:rPr>
          <w:rFonts w:ascii="Georgia" w:hAnsi="Georgia" w:cs="Arial"/>
          <w:sz w:val="22"/>
          <w:szCs w:val="22"/>
        </w:rPr>
      </w:pPr>
      <w:r w:rsidRPr="000A4305">
        <w:rPr>
          <w:rFonts w:ascii="Georgia" w:hAnsi="Georgia" w:cs="Arial"/>
          <w:sz w:val="22"/>
          <w:szCs w:val="22"/>
        </w:rPr>
        <w:t>To oversee parent/carer support programme</w:t>
      </w:r>
    </w:p>
    <w:p w14:paraId="77FF2E35" w14:textId="03F95646" w:rsidR="00B94077" w:rsidRPr="000A4305" w:rsidRDefault="00B94077" w:rsidP="00B94077">
      <w:pPr>
        <w:pStyle w:val="ListParagraph"/>
        <w:numPr>
          <w:ilvl w:val="0"/>
          <w:numId w:val="9"/>
        </w:numPr>
        <w:spacing w:after="0" w:line="240" w:lineRule="auto"/>
        <w:rPr>
          <w:rFonts w:ascii="Georgia" w:hAnsi="Georgia"/>
        </w:rPr>
      </w:pPr>
      <w:r w:rsidRPr="000A4305">
        <w:rPr>
          <w:rFonts w:ascii="Georgia" w:hAnsi="Georgia"/>
        </w:rPr>
        <w:t>To avoid official exclusions (</w:t>
      </w:r>
      <w:r w:rsidR="002723F0" w:rsidRPr="000A4305">
        <w:rPr>
          <w:rFonts w:ascii="Georgia" w:hAnsi="Georgia"/>
        </w:rPr>
        <w:t>i.e.</w:t>
      </w:r>
      <w:r w:rsidRPr="000A4305">
        <w:rPr>
          <w:rFonts w:ascii="Georgia" w:hAnsi="Georgia"/>
        </w:rPr>
        <w:t>excluding within) and allow quality, undisrupted lessons to be the norm</w:t>
      </w:r>
    </w:p>
    <w:p w14:paraId="139C9733" w14:textId="77777777" w:rsidR="00B94077" w:rsidRPr="000A4305" w:rsidRDefault="00B94077" w:rsidP="00B94077">
      <w:pPr>
        <w:pStyle w:val="ListParagraph"/>
        <w:numPr>
          <w:ilvl w:val="0"/>
          <w:numId w:val="9"/>
        </w:numPr>
        <w:spacing w:after="0" w:line="240" w:lineRule="auto"/>
        <w:rPr>
          <w:rFonts w:ascii="Georgia" w:hAnsi="Georgia"/>
        </w:rPr>
      </w:pPr>
      <w:r w:rsidRPr="000A4305">
        <w:rPr>
          <w:rFonts w:ascii="Georgia" w:hAnsi="Georgia"/>
        </w:rPr>
        <w:t>A clear consequence for not getting it right and something that students do not enjoy as an incentive to get it right</w:t>
      </w:r>
    </w:p>
    <w:p w14:paraId="79614163" w14:textId="77777777" w:rsidR="00B94077" w:rsidRPr="000A4305" w:rsidRDefault="00B94077" w:rsidP="00B94077">
      <w:pPr>
        <w:jc w:val="both"/>
        <w:rPr>
          <w:rFonts w:ascii="Georgia" w:hAnsi="Georgia" w:cs="Arial"/>
          <w:sz w:val="22"/>
          <w:szCs w:val="22"/>
        </w:rPr>
      </w:pPr>
    </w:p>
    <w:p w14:paraId="23166635" w14:textId="77777777" w:rsidR="00B94077" w:rsidRPr="008879CA" w:rsidRDefault="00B94077" w:rsidP="00B94077">
      <w:pPr>
        <w:rPr>
          <w:rFonts w:ascii="Georgia" w:hAnsi="Georgia"/>
          <w:b/>
          <w:color w:val="00B0F0"/>
          <w:sz w:val="28"/>
          <w:szCs w:val="28"/>
        </w:rPr>
      </w:pPr>
      <w:r w:rsidRPr="008879CA">
        <w:rPr>
          <w:rFonts w:ascii="Georgia" w:hAnsi="Georgia"/>
          <w:b/>
          <w:color w:val="00B0F0"/>
          <w:sz w:val="28"/>
          <w:szCs w:val="28"/>
        </w:rPr>
        <w:t>Responsibilities:</w:t>
      </w:r>
    </w:p>
    <w:p w14:paraId="2D5BC0D1" w14:textId="77777777" w:rsidR="00B94077" w:rsidRPr="00B20D14" w:rsidRDefault="00B94077" w:rsidP="00B94077">
      <w:pPr>
        <w:rPr>
          <w:rFonts w:ascii="Georgia" w:hAnsi="Georgia"/>
          <w:b/>
          <w:color w:val="00B0F0"/>
          <w:sz w:val="22"/>
          <w:szCs w:val="22"/>
        </w:rPr>
      </w:pPr>
    </w:p>
    <w:p w14:paraId="3400E94B" w14:textId="19D3E729" w:rsidR="00B94077" w:rsidRDefault="000A4305" w:rsidP="00B94077">
      <w:pPr>
        <w:rPr>
          <w:rFonts w:ascii="Georgia" w:hAnsi="Georgia"/>
          <w:b/>
          <w:color w:val="00B0F0"/>
          <w:sz w:val="22"/>
          <w:szCs w:val="22"/>
        </w:rPr>
      </w:pPr>
      <w:r w:rsidRPr="00B20D14">
        <w:rPr>
          <w:rFonts w:ascii="Georgia" w:hAnsi="Georgia"/>
          <w:b/>
          <w:color w:val="00B0F0"/>
          <w:sz w:val="22"/>
          <w:szCs w:val="22"/>
        </w:rPr>
        <w:t>PR</w:t>
      </w:r>
      <w:r w:rsidR="00B94077" w:rsidRPr="00B20D14">
        <w:rPr>
          <w:rFonts w:ascii="Georgia" w:hAnsi="Georgia"/>
          <w:b/>
          <w:color w:val="00B0F0"/>
          <w:sz w:val="22"/>
          <w:szCs w:val="22"/>
        </w:rPr>
        <w:t>C Leadership &amp; Management:</w:t>
      </w:r>
    </w:p>
    <w:p w14:paraId="5CC5B75F" w14:textId="14501482"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 xml:space="preserve">Maintain a purposeful and calm atmosphere in the </w:t>
      </w:r>
      <w:r w:rsidR="000A4305">
        <w:rPr>
          <w:rFonts w:ascii="Georgia" w:hAnsi="Georgia"/>
        </w:rPr>
        <w:t>PR</w:t>
      </w:r>
      <w:r w:rsidRPr="000A4305">
        <w:rPr>
          <w:rFonts w:ascii="Georgia" w:hAnsi="Georgia"/>
        </w:rPr>
        <w:t>C room and other learning areas and consistently apply school sanctions and rewards procedures</w:t>
      </w:r>
    </w:p>
    <w:p w14:paraId="28189FBD" w14:textId="77885928" w:rsidR="00B94077" w:rsidRPr="000A4305" w:rsidRDefault="000A4305" w:rsidP="00B94077">
      <w:pPr>
        <w:pStyle w:val="ListParagraph"/>
        <w:numPr>
          <w:ilvl w:val="0"/>
          <w:numId w:val="6"/>
        </w:numPr>
        <w:spacing w:after="0" w:line="240" w:lineRule="auto"/>
        <w:jc w:val="both"/>
        <w:rPr>
          <w:rFonts w:ascii="Georgia" w:hAnsi="Georgia"/>
        </w:rPr>
      </w:pPr>
      <w:r>
        <w:rPr>
          <w:rFonts w:ascii="Georgia" w:hAnsi="Georgia"/>
        </w:rPr>
        <w:t>Maintain and analyse data pertaining to students in the PRC</w:t>
      </w:r>
    </w:p>
    <w:p w14:paraId="53B4E289"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Preparation of work relating to current schemes of work for students in the internal exclusion unit</w:t>
      </w:r>
    </w:p>
    <w:p w14:paraId="5D63898B"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Work closely with teaching and other support assistants in delivering personalised learning for identified students</w:t>
      </w:r>
    </w:p>
    <w:p w14:paraId="4EA0894A"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Set targets for student attainment levels (using prior data provided)</w:t>
      </w:r>
    </w:p>
    <w:p w14:paraId="7FBFB605"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Provide assessment reports when periodically required within the school’s assessment cycle and additional round robin reports when specifically requested</w:t>
      </w:r>
    </w:p>
    <w:p w14:paraId="17A477D8"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Liaise with parents on students’ progress using all school communication protocols</w:t>
      </w:r>
    </w:p>
    <w:p w14:paraId="3EED1D67"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Work with outside agencies and be prepared to support the running of PSPs etc</w:t>
      </w:r>
    </w:p>
    <w:p w14:paraId="298DC9F1"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Plan and lead reward visits for students who achieve successful reintegration back to mainstream lessons</w:t>
      </w:r>
    </w:p>
    <w:p w14:paraId="3F88EE01" w14:textId="77777777" w:rsidR="00B94077" w:rsidRPr="000A4305" w:rsidRDefault="00B94077" w:rsidP="00B94077">
      <w:pPr>
        <w:pStyle w:val="ListParagraph"/>
        <w:numPr>
          <w:ilvl w:val="0"/>
          <w:numId w:val="6"/>
        </w:numPr>
        <w:spacing w:after="0" w:line="240" w:lineRule="auto"/>
        <w:jc w:val="both"/>
        <w:rPr>
          <w:rFonts w:ascii="Georgia" w:hAnsi="Georgia"/>
        </w:rPr>
      </w:pPr>
      <w:r w:rsidRPr="000A4305">
        <w:rPr>
          <w:rFonts w:ascii="Georgia" w:hAnsi="Georgia"/>
        </w:rPr>
        <w:t>Write annual development plan in collaboration with the pastoral team for both the internal exclusion room and the pastoral team</w:t>
      </w:r>
    </w:p>
    <w:p w14:paraId="563822A0" w14:textId="0882A9CD" w:rsidR="00B94077" w:rsidRPr="000A4305" w:rsidRDefault="00B20D14" w:rsidP="00B94077">
      <w:pPr>
        <w:pStyle w:val="ListParagraph"/>
        <w:numPr>
          <w:ilvl w:val="0"/>
          <w:numId w:val="6"/>
        </w:numPr>
        <w:spacing w:after="0" w:line="240" w:lineRule="auto"/>
        <w:rPr>
          <w:rFonts w:ascii="Georgia" w:hAnsi="Georgia"/>
        </w:rPr>
      </w:pPr>
      <w:r>
        <w:rPr>
          <w:rFonts w:ascii="Georgia" w:hAnsi="Georgia"/>
        </w:rPr>
        <w:t>I</w:t>
      </w:r>
      <w:r w:rsidR="00B94077" w:rsidRPr="000A4305">
        <w:rPr>
          <w:rFonts w:ascii="Georgia" w:hAnsi="Georgia"/>
        </w:rPr>
        <w:t>dentify and coordinate at risk students into the EC programme</w:t>
      </w:r>
    </w:p>
    <w:p w14:paraId="4295287F" w14:textId="2B5144D3" w:rsidR="00B94077" w:rsidRPr="000A4305" w:rsidRDefault="00B94077" w:rsidP="00B94077">
      <w:pPr>
        <w:pStyle w:val="ListParagraph"/>
        <w:numPr>
          <w:ilvl w:val="0"/>
          <w:numId w:val="6"/>
        </w:numPr>
        <w:spacing w:after="0" w:line="240" w:lineRule="auto"/>
        <w:rPr>
          <w:rFonts w:ascii="Georgia" w:hAnsi="Georgia"/>
        </w:rPr>
      </w:pPr>
      <w:r w:rsidRPr="000A4305">
        <w:rPr>
          <w:rFonts w:ascii="Georgia" w:hAnsi="Georgia"/>
        </w:rPr>
        <w:t xml:space="preserve">To track and support students on reintegration back to </w:t>
      </w:r>
      <w:r w:rsidR="00483543" w:rsidRPr="000A4305">
        <w:rPr>
          <w:rFonts w:ascii="Georgia" w:hAnsi="Georgia"/>
        </w:rPr>
        <w:t>mainstream</w:t>
      </w:r>
      <w:r w:rsidRPr="000A4305">
        <w:rPr>
          <w:rFonts w:ascii="Georgia" w:hAnsi="Georgia"/>
        </w:rPr>
        <w:t xml:space="preserve"> lessons</w:t>
      </w:r>
    </w:p>
    <w:p w14:paraId="6F3F57D7" w14:textId="77777777" w:rsidR="00B94077" w:rsidRPr="000A4305" w:rsidRDefault="00B94077" w:rsidP="00B94077">
      <w:pPr>
        <w:rPr>
          <w:rFonts w:ascii="Georgia" w:hAnsi="Georgia"/>
          <w:b/>
          <w:sz w:val="22"/>
          <w:szCs w:val="22"/>
        </w:rPr>
      </w:pPr>
    </w:p>
    <w:p w14:paraId="6C19CCC9" w14:textId="507B9356" w:rsidR="00B94077" w:rsidRDefault="00B94077" w:rsidP="00B94077">
      <w:pPr>
        <w:rPr>
          <w:rFonts w:ascii="Georgia" w:hAnsi="Georgia"/>
          <w:b/>
          <w:color w:val="00B0F0"/>
          <w:sz w:val="22"/>
          <w:szCs w:val="22"/>
        </w:rPr>
      </w:pPr>
      <w:r w:rsidRPr="00A011EF">
        <w:rPr>
          <w:rFonts w:ascii="Georgia" w:hAnsi="Georgia"/>
          <w:b/>
          <w:color w:val="00B0F0"/>
          <w:sz w:val="22"/>
          <w:szCs w:val="22"/>
        </w:rPr>
        <w:t>Parent/Carer Support Programme:</w:t>
      </w:r>
    </w:p>
    <w:p w14:paraId="001FCC7E" w14:textId="77777777" w:rsidR="00B94077" w:rsidRPr="000A4305" w:rsidRDefault="00B94077" w:rsidP="00B94077">
      <w:pPr>
        <w:pStyle w:val="ListParagraph"/>
        <w:numPr>
          <w:ilvl w:val="0"/>
          <w:numId w:val="10"/>
        </w:numPr>
        <w:spacing w:after="0" w:line="240" w:lineRule="auto"/>
        <w:jc w:val="both"/>
        <w:rPr>
          <w:rFonts w:ascii="Georgia" w:hAnsi="Georgia"/>
        </w:rPr>
      </w:pPr>
      <w:r w:rsidRPr="000A4305">
        <w:rPr>
          <w:rFonts w:ascii="Georgia" w:hAnsi="Georgia"/>
        </w:rPr>
        <w:t xml:space="preserve">To identify opportunities to support parent and carers </w:t>
      </w:r>
    </w:p>
    <w:p w14:paraId="5EF4B25F" w14:textId="77777777" w:rsidR="00B94077" w:rsidRPr="000A4305" w:rsidRDefault="00B94077" w:rsidP="00B94077">
      <w:pPr>
        <w:pStyle w:val="ListParagraph"/>
        <w:numPr>
          <w:ilvl w:val="0"/>
          <w:numId w:val="10"/>
        </w:numPr>
        <w:spacing w:after="0" w:line="240" w:lineRule="auto"/>
        <w:jc w:val="both"/>
        <w:rPr>
          <w:rFonts w:ascii="Georgia" w:hAnsi="Georgia"/>
        </w:rPr>
      </w:pPr>
      <w:r w:rsidRPr="000A4305">
        <w:rPr>
          <w:rFonts w:ascii="Georgia" w:hAnsi="Georgia"/>
        </w:rPr>
        <w:t>To run parent/carer support programmes in liaison with outside agencies such as care for the family positive parenting programme</w:t>
      </w:r>
    </w:p>
    <w:p w14:paraId="6C6BD3FB" w14:textId="7B3D4652" w:rsidR="00B94077" w:rsidRPr="000A4305" w:rsidRDefault="00B94077" w:rsidP="00B94077">
      <w:pPr>
        <w:pStyle w:val="ListParagraph"/>
        <w:numPr>
          <w:ilvl w:val="0"/>
          <w:numId w:val="10"/>
        </w:numPr>
        <w:spacing w:after="0" w:line="240" w:lineRule="auto"/>
        <w:jc w:val="both"/>
        <w:rPr>
          <w:rFonts w:ascii="Georgia" w:hAnsi="Georgia"/>
          <w:b/>
        </w:rPr>
      </w:pPr>
      <w:r w:rsidRPr="000A4305">
        <w:rPr>
          <w:rFonts w:ascii="Georgia" w:hAnsi="Georgia"/>
        </w:rPr>
        <w:t xml:space="preserve">Liaise with and support parents/carers of students in the </w:t>
      </w:r>
      <w:r w:rsidR="00B20D14">
        <w:rPr>
          <w:rFonts w:ascii="Georgia" w:hAnsi="Georgia"/>
        </w:rPr>
        <w:t>PRC</w:t>
      </w:r>
    </w:p>
    <w:p w14:paraId="7FB03ADE" w14:textId="77777777" w:rsidR="00B94077" w:rsidRPr="000A4305" w:rsidRDefault="00B94077" w:rsidP="00B94077">
      <w:pPr>
        <w:rPr>
          <w:rFonts w:ascii="Georgia" w:hAnsi="Georgia"/>
          <w:b/>
          <w:sz w:val="22"/>
          <w:szCs w:val="22"/>
        </w:rPr>
      </w:pPr>
    </w:p>
    <w:p w14:paraId="26CF4C10" w14:textId="5FF68070" w:rsidR="00B94077" w:rsidRDefault="00B94077" w:rsidP="008E07DA">
      <w:pPr>
        <w:pStyle w:val="AddressContacts"/>
        <w:rPr>
          <w:rFonts w:ascii="Georgia" w:hAnsi="Georgia" w:cs="Arial"/>
          <w:b/>
          <w:color w:val="00B0F0"/>
          <w:sz w:val="22"/>
          <w:szCs w:val="22"/>
        </w:rPr>
      </w:pPr>
      <w:r w:rsidRPr="00A011EF">
        <w:rPr>
          <w:rFonts w:ascii="Georgia" w:hAnsi="Georgia" w:cs="Arial"/>
          <w:b/>
          <w:color w:val="00B0F0"/>
          <w:sz w:val="22"/>
          <w:szCs w:val="22"/>
        </w:rPr>
        <w:t>Safeguarding:</w:t>
      </w:r>
    </w:p>
    <w:p w14:paraId="68CBFFA7" w14:textId="23344304" w:rsidR="00B94077" w:rsidRPr="000A4305" w:rsidRDefault="00B94077" w:rsidP="00B94077">
      <w:pPr>
        <w:pStyle w:val="AddressContacts"/>
        <w:numPr>
          <w:ilvl w:val="0"/>
          <w:numId w:val="8"/>
        </w:numPr>
        <w:jc w:val="both"/>
        <w:rPr>
          <w:rFonts w:ascii="Georgia" w:hAnsi="Georgia" w:cs="Arial"/>
          <w:color w:val="000000"/>
          <w:sz w:val="22"/>
          <w:szCs w:val="22"/>
        </w:rPr>
      </w:pPr>
      <w:r w:rsidRPr="000A4305">
        <w:rPr>
          <w:rFonts w:ascii="Georgia" w:hAnsi="Georgia" w:cs="Arial"/>
          <w:color w:val="000000"/>
          <w:sz w:val="22"/>
          <w:szCs w:val="22"/>
        </w:rPr>
        <w:t xml:space="preserve">Be keenly aware of the responsibility for safeguarding children and to help in the application of the Safeguarding and Safe Practices policy within the </w:t>
      </w:r>
      <w:r w:rsidR="0028629F" w:rsidRPr="000A4305">
        <w:rPr>
          <w:rFonts w:ascii="Georgia" w:hAnsi="Georgia" w:cs="Arial"/>
          <w:color w:val="000000"/>
          <w:sz w:val="22"/>
          <w:szCs w:val="22"/>
        </w:rPr>
        <w:t>school</w:t>
      </w:r>
    </w:p>
    <w:p w14:paraId="751B8AB2" w14:textId="1FA7294E" w:rsidR="00B94077" w:rsidRPr="000A4305" w:rsidRDefault="00B94077" w:rsidP="00B94077">
      <w:pPr>
        <w:pStyle w:val="AddressContacts"/>
        <w:numPr>
          <w:ilvl w:val="0"/>
          <w:numId w:val="8"/>
        </w:numPr>
        <w:jc w:val="both"/>
        <w:rPr>
          <w:rFonts w:ascii="Georgia" w:hAnsi="Georgia" w:cs="Arial"/>
          <w:color w:val="000000"/>
          <w:sz w:val="22"/>
          <w:szCs w:val="22"/>
        </w:rPr>
      </w:pPr>
      <w:r w:rsidRPr="000A4305">
        <w:rPr>
          <w:rFonts w:ascii="Georgia" w:hAnsi="Georgia" w:cs="Arial"/>
          <w:color w:val="000000"/>
          <w:sz w:val="22"/>
          <w:szCs w:val="22"/>
        </w:rPr>
        <w:t xml:space="preserve">Comply with the School’s Safeguarding Policy </w:t>
      </w:r>
      <w:r w:rsidR="0028629F" w:rsidRPr="000A4305">
        <w:rPr>
          <w:rFonts w:ascii="Georgia" w:hAnsi="Georgia" w:cs="Arial"/>
          <w:color w:val="000000"/>
          <w:sz w:val="22"/>
          <w:szCs w:val="22"/>
        </w:rPr>
        <w:t>to</w:t>
      </w:r>
      <w:r w:rsidRPr="000A4305">
        <w:rPr>
          <w:rFonts w:ascii="Georgia" w:hAnsi="Georgia" w:cs="Arial"/>
          <w:color w:val="000000"/>
          <w:sz w:val="22"/>
          <w:szCs w:val="22"/>
        </w:rPr>
        <w:t xml:space="preserve"> ensure the welfare of children and young persons</w:t>
      </w:r>
    </w:p>
    <w:p w14:paraId="3CA4D77C" w14:textId="77777777" w:rsidR="00B94077" w:rsidRPr="000A4305" w:rsidRDefault="00B94077" w:rsidP="00B94077">
      <w:pPr>
        <w:rPr>
          <w:rFonts w:ascii="Georgia" w:hAnsi="Georgia"/>
          <w:sz w:val="22"/>
          <w:szCs w:val="22"/>
        </w:rPr>
      </w:pPr>
    </w:p>
    <w:p w14:paraId="19ACE1D7" w14:textId="7F086B27" w:rsidR="008E07DA" w:rsidRPr="008879CA" w:rsidRDefault="00B94077" w:rsidP="00AF6709">
      <w:pPr>
        <w:autoSpaceDE w:val="0"/>
        <w:autoSpaceDN w:val="0"/>
        <w:adjustRightInd w:val="0"/>
        <w:jc w:val="center"/>
        <w:rPr>
          <w:rFonts w:ascii="Georgia" w:hAnsi="Georgia" w:cs="Arial"/>
          <w:b/>
          <w:bCs/>
          <w:color w:val="00B0F0"/>
          <w:sz w:val="28"/>
          <w:szCs w:val="28"/>
        </w:rPr>
      </w:pPr>
      <w:r w:rsidRPr="008879CA">
        <w:rPr>
          <w:rFonts w:ascii="Georgia" w:hAnsi="Georgia" w:cs="Arial"/>
          <w:b/>
          <w:bCs/>
          <w:color w:val="00B0F0"/>
          <w:sz w:val="28"/>
          <w:szCs w:val="28"/>
        </w:rPr>
        <w:t>Person Specifications</w:t>
      </w:r>
    </w:p>
    <w:p w14:paraId="38864C07" w14:textId="77777777" w:rsidR="008E07DA" w:rsidRDefault="008E07DA" w:rsidP="00B94077">
      <w:pPr>
        <w:ind w:left="2160" w:hanging="2160"/>
        <w:rPr>
          <w:rFonts w:ascii="Georgia" w:hAnsi="Georgia" w:cs="Arial"/>
          <w:sz w:val="22"/>
          <w:szCs w:val="22"/>
        </w:rPr>
      </w:pPr>
    </w:p>
    <w:p w14:paraId="0B185EFE" w14:textId="77777777" w:rsidR="00FF7A18" w:rsidRDefault="00FF7A18" w:rsidP="00B94077">
      <w:pPr>
        <w:ind w:left="2160" w:hanging="2160"/>
        <w:rPr>
          <w:rFonts w:ascii="Georgia" w:hAnsi="Georgia" w:cs="Arial"/>
          <w:sz w:val="22"/>
          <w:szCs w:val="22"/>
        </w:rPr>
      </w:pPr>
    </w:p>
    <w:p w14:paraId="5AE7E579" w14:textId="404D18C5" w:rsidR="00FF7A18" w:rsidRPr="00AF6709" w:rsidRDefault="00FF7A18" w:rsidP="00FF7A18">
      <w:pPr>
        <w:rPr>
          <w:rFonts w:ascii="Georgia" w:hAnsi="Georgia"/>
          <w:b/>
          <w:bCs/>
          <w:color w:val="00B0F0"/>
          <w:sz w:val="28"/>
          <w:szCs w:val="28"/>
        </w:rPr>
      </w:pPr>
      <w:r w:rsidRPr="00AF6709">
        <w:rPr>
          <w:rFonts w:ascii="Georgia" w:hAnsi="Georgia"/>
          <w:b/>
          <w:bCs/>
          <w:color w:val="00B0F0"/>
          <w:sz w:val="28"/>
          <w:szCs w:val="28"/>
        </w:rPr>
        <w:t xml:space="preserve">Qualification Criteria </w:t>
      </w:r>
    </w:p>
    <w:p w14:paraId="4751680D" w14:textId="77777777" w:rsidR="0098429F" w:rsidRPr="0098429F" w:rsidRDefault="0098429F" w:rsidP="0098429F">
      <w:pPr>
        <w:numPr>
          <w:ilvl w:val="0"/>
          <w:numId w:val="14"/>
        </w:numPr>
        <w:shd w:val="clear" w:color="auto" w:fill="FFFFFF" w:themeFill="background1"/>
        <w:spacing w:line="276" w:lineRule="auto"/>
        <w:jc w:val="both"/>
        <w:rPr>
          <w:rFonts w:ascii="Georgia" w:hAnsi="Georgia"/>
          <w:color w:val="000000" w:themeColor="text1"/>
          <w:sz w:val="22"/>
          <w:szCs w:val="22"/>
        </w:rPr>
      </w:pPr>
      <w:r w:rsidRPr="0098429F">
        <w:rPr>
          <w:rFonts w:ascii="Georgia" w:hAnsi="Georgia"/>
          <w:color w:val="000000" w:themeColor="text1"/>
          <w:sz w:val="22"/>
          <w:szCs w:val="22"/>
        </w:rPr>
        <w:t>Educated to degree level (desirable)</w:t>
      </w:r>
    </w:p>
    <w:p w14:paraId="1911A8A5" w14:textId="77777777" w:rsidR="0098429F" w:rsidRPr="0098429F" w:rsidRDefault="0098429F" w:rsidP="0098429F">
      <w:pPr>
        <w:pStyle w:val="NoSpacing"/>
        <w:numPr>
          <w:ilvl w:val="0"/>
          <w:numId w:val="14"/>
        </w:numPr>
        <w:rPr>
          <w:rFonts w:ascii="Georgia" w:hAnsi="Georgia"/>
        </w:rPr>
      </w:pPr>
      <w:r w:rsidRPr="0098429F">
        <w:rPr>
          <w:rFonts w:ascii="Georgia" w:hAnsi="Georgia"/>
        </w:rPr>
        <w:t xml:space="preserve"> GCSE Maths and English Grade C or above (or equiv)</w:t>
      </w:r>
    </w:p>
    <w:p w14:paraId="2D69D2A0" w14:textId="77777777" w:rsidR="00FF7A18" w:rsidRPr="00AF6709" w:rsidRDefault="00FF7A18" w:rsidP="00FF7A18">
      <w:pPr>
        <w:rPr>
          <w:rFonts w:ascii="Georgia" w:hAnsi="Georgia"/>
          <w:b/>
          <w:color w:val="948A54" w:themeColor="background2" w:themeShade="80"/>
          <w:u w:val="single"/>
        </w:rPr>
      </w:pPr>
    </w:p>
    <w:p w14:paraId="4FC20A42" w14:textId="77777777" w:rsidR="00FF7A18" w:rsidRDefault="00FF7A18" w:rsidP="00672063">
      <w:pPr>
        <w:rPr>
          <w:rFonts w:ascii="Georgia" w:hAnsi="Georgia"/>
          <w:b/>
          <w:bCs/>
          <w:color w:val="00B0F0"/>
          <w:sz w:val="28"/>
          <w:szCs w:val="28"/>
        </w:rPr>
      </w:pPr>
      <w:r w:rsidRPr="00AF6709">
        <w:rPr>
          <w:rFonts w:ascii="Georgia" w:hAnsi="Georgia"/>
          <w:b/>
          <w:bCs/>
          <w:color w:val="00B0F0"/>
          <w:sz w:val="28"/>
          <w:szCs w:val="28"/>
        </w:rPr>
        <w:t>Knowledge, Experience and Skills</w:t>
      </w:r>
    </w:p>
    <w:p w14:paraId="197B7818" w14:textId="678E9C94" w:rsidR="00367F43" w:rsidRPr="00AF6709" w:rsidRDefault="00FF7A18" w:rsidP="00FF7A18">
      <w:pPr>
        <w:pStyle w:val="p5"/>
        <w:widowControl/>
        <w:numPr>
          <w:ilvl w:val="0"/>
          <w:numId w:val="14"/>
        </w:numPr>
        <w:tabs>
          <w:tab w:val="num" w:pos="360"/>
          <w:tab w:val="left" w:pos="780"/>
        </w:tabs>
        <w:ind w:left="360"/>
        <w:jc w:val="both"/>
        <w:rPr>
          <w:rFonts w:ascii="Georgia" w:hAnsi="Georgia"/>
          <w:sz w:val="22"/>
          <w:szCs w:val="22"/>
        </w:rPr>
      </w:pPr>
      <w:r w:rsidRPr="00AF6709">
        <w:rPr>
          <w:rFonts w:ascii="Georgia" w:hAnsi="Georgia"/>
          <w:sz w:val="22"/>
          <w:szCs w:val="22"/>
        </w:rPr>
        <w:t xml:space="preserve">Experience of </w:t>
      </w:r>
      <w:r w:rsidR="00632249" w:rsidRPr="00AF6709">
        <w:rPr>
          <w:rFonts w:ascii="Georgia" w:hAnsi="Georgia"/>
          <w:sz w:val="22"/>
          <w:szCs w:val="22"/>
        </w:rPr>
        <w:t xml:space="preserve">mentoring </w:t>
      </w:r>
      <w:r w:rsidR="00367F43" w:rsidRPr="00AF6709">
        <w:rPr>
          <w:rFonts w:ascii="Georgia" w:hAnsi="Georgia"/>
          <w:sz w:val="22"/>
          <w:szCs w:val="22"/>
        </w:rPr>
        <w:t xml:space="preserve">students </w:t>
      </w:r>
      <w:r w:rsidR="00D93DA6" w:rsidRPr="00AF6709">
        <w:rPr>
          <w:rFonts w:ascii="Georgia" w:hAnsi="Georgia"/>
          <w:sz w:val="22"/>
          <w:szCs w:val="22"/>
        </w:rPr>
        <w:t>in a behavioural management capacity</w:t>
      </w:r>
    </w:p>
    <w:p w14:paraId="2E006088" w14:textId="01CCFC47" w:rsidR="00FF7A18" w:rsidRPr="00AF6709" w:rsidRDefault="00FF7A18" w:rsidP="00FF7A18">
      <w:pPr>
        <w:pStyle w:val="p5"/>
        <w:widowControl/>
        <w:numPr>
          <w:ilvl w:val="0"/>
          <w:numId w:val="14"/>
        </w:numPr>
        <w:tabs>
          <w:tab w:val="num" w:pos="360"/>
          <w:tab w:val="left" w:pos="780"/>
        </w:tabs>
        <w:ind w:left="360"/>
        <w:jc w:val="both"/>
        <w:rPr>
          <w:rFonts w:ascii="Georgia" w:hAnsi="Georgia"/>
          <w:sz w:val="22"/>
          <w:szCs w:val="22"/>
        </w:rPr>
      </w:pPr>
      <w:r w:rsidRPr="00AF6709">
        <w:rPr>
          <w:rFonts w:ascii="Georgia" w:hAnsi="Georgia" w:cs="Arial"/>
          <w:sz w:val="22"/>
          <w:szCs w:val="22"/>
        </w:rPr>
        <w:t>Can demonstrate effective and systematic behaviour management</w:t>
      </w:r>
    </w:p>
    <w:p w14:paraId="5F84128D" w14:textId="77777777" w:rsidR="00FF7A18" w:rsidRPr="00AF6709" w:rsidRDefault="00FF7A18" w:rsidP="00FF7A18">
      <w:pPr>
        <w:pStyle w:val="p5"/>
        <w:widowControl/>
        <w:numPr>
          <w:ilvl w:val="0"/>
          <w:numId w:val="14"/>
        </w:numPr>
        <w:tabs>
          <w:tab w:val="num" w:pos="360"/>
          <w:tab w:val="left" w:pos="780"/>
        </w:tabs>
        <w:ind w:left="360"/>
        <w:jc w:val="both"/>
        <w:rPr>
          <w:rFonts w:ascii="Georgia" w:hAnsi="Georgia"/>
          <w:sz w:val="22"/>
          <w:szCs w:val="22"/>
        </w:rPr>
      </w:pPr>
      <w:r w:rsidRPr="00AF6709">
        <w:rPr>
          <w:rFonts w:ascii="Georgia" w:hAnsi="Georgia"/>
          <w:sz w:val="22"/>
          <w:szCs w:val="22"/>
        </w:rPr>
        <w:t>Excellent communication, planning and organisational skills</w:t>
      </w:r>
    </w:p>
    <w:p w14:paraId="73C47905" w14:textId="77777777" w:rsidR="00FF7A18" w:rsidRPr="00AF6709" w:rsidRDefault="00FF7A18" w:rsidP="00672063">
      <w:pPr>
        <w:pStyle w:val="Heading1GaramondBold"/>
        <w:spacing w:before="240" w:after="120" w:line="240" w:lineRule="auto"/>
        <w:rPr>
          <w:rFonts w:ascii="Georgia" w:hAnsi="Georgia"/>
          <w:color w:val="00B0F0"/>
          <w:sz w:val="28"/>
          <w:szCs w:val="28"/>
        </w:rPr>
      </w:pPr>
      <w:r w:rsidRPr="00AF6709">
        <w:rPr>
          <w:rFonts w:ascii="Georgia" w:hAnsi="Georgia"/>
          <w:color w:val="00B0F0"/>
          <w:sz w:val="28"/>
          <w:szCs w:val="28"/>
        </w:rPr>
        <w:t>Behaviours</w:t>
      </w:r>
    </w:p>
    <w:p w14:paraId="2704D5D3" w14:textId="51A05988" w:rsidR="004A6A09" w:rsidRPr="00AF6709" w:rsidRDefault="004B6728" w:rsidP="004A6A09">
      <w:pPr>
        <w:numPr>
          <w:ilvl w:val="0"/>
          <w:numId w:val="12"/>
        </w:numPr>
        <w:autoSpaceDE w:val="0"/>
        <w:autoSpaceDN w:val="0"/>
        <w:adjustRightInd w:val="0"/>
        <w:jc w:val="both"/>
        <w:rPr>
          <w:rFonts w:ascii="Georgia" w:hAnsi="Georgia" w:cs="Arial Narrow"/>
          <w:sz w:val="22"/>
          <w:szCs w:val="22"/>
        </w:rPr>
      </w:pPr>
      <w:r>
        <w:rPr>
          <w:rFonts w:ascii="Georgia" w:hAnsi="Georgia" w:cs="Arial Narrow"/>
          <w:sz w:val="22"/>
          <w:szCs w:val="22"/>
        </w:rPr>
        <w:t>P</w:t>
      </w:r>
      <w:r w:rsidR="004A6A09" w:rsidRPr="00AF6709">
        <w:rPr>
          <w:rFonts w:ascii="Georgia" w:hAnsi="Georgia" w:cs="Arial Narrow"/>
          <w:sz w:val="22"/>
          <w:szCs w:val="22"/>
        </w:rPr>
        <w:t>romot</w:t>
      </w:r>
      <w:r>
        <w:rPr>
          <w:rFonts w:ascii="Georgia" w:hAnsi="Georgia" w:cs="Arial Narrow"/>
          <w:sz w:val="22"/>
          <w:szCs w:val="22"/>
        </w:rPr>
        <w:t>e</w:t>
      </w:r>
      <w:r w:rsidR="004A6A09" w:rsidRPr="00AF6709">
        <w:rPr>
          <w:rFonts w:ascii="Georgia" w:hAnsi="Georgia" w:cs="Arial Narrow"/>
          <w:sz w:val="22"/>
          <w:szCs w:val="22"/>
        </w:rPr>
        <w:t xml:space="preserve"> academy policies and procedures</w:t>
      </w:r>
    </w:p>
    <w:p w14:paraId="13140659" w14:textId="77777777" w:rsidR="00632249" w:rsidRPr="00AF6709" w:rsidRDefault="00632249" w:rsidP="00632249">
      <w:pPr>
        <w:pStyle w:val="ListParagraph"/>
        <w:numPr>
          <w:ilvl w:val="0"/>
          <w:numId w:val="12"/>
        </w:numPr>
        <w:spacing w:after="0" w:line="240" w:lineRule="auto"/>
        <w:jc w:val="both"/>
        <w:rPr>
          <w:rFonts w:ascii="Georgia" w:hAnsi="Georgia"/>
        </w:rPr>
      </w:pPr>
      <w:r w:rsidRPr="00AF6709">
        <w:rPr>
          <w:rFonts w:ascii="Georgia" w:hAnsi="Georgia"/>
        </w:rPr>
        <w:t>Uphold the academy’s behaviour policy, uniform regulations and code of conduct in a consistent, firm and non-confrontational manner</w:t>
      </w:r>
    </w:p>
    <w:p w14:paraId="5363A44F"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 xml:space="preserve">Genuine passion for and a belief in the potential of every pupil </w:t>
      </w:r>
    </w:p>
    <w:p w14:paraId="30A34F54"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A robust awareness of keeping children safe, noticing safeguarding and welfare concerns, and understanding how and when to take appropriate action</w:t>
      </w:r>
    </w:p>
    <w:p w14:paraId="04272130"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Belief that every student should have access to an excellent education, regardless of background</w:t>
      </w:r>
    </w:p>
    <w:p w14:paraId="6C30CF7A"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Professional outlook, detailed orientated and able to multitask and meet deadlines</w:t>
      </w:r>
    </w:p>
    <w:p w14:paraId="271EDEDC" w14:textId="77777777" w:rsidR="00785B44" w:rsidRPr="00AF6709" w:rsidRDefault="00785B44" w:rsidP="00785B44">
      <w:pPr>
        <w:numPr>
          <w:ilvl w:val="0"/>
          <w:numId w:val="15"/>
        </w:numPr>
        <w:autoSpaceDE w:val="0"/>
        <w:autoSpaceDN w:val="0"/>
        <w:adjustRightInd w:val="0"/>
        <w:jc w:val="both"/>
        <w:rPr>
          <w:rFonts w:ascii="Georgia" w:hAnsi="Georgia" w:cs="Arial Narrow"/>
          <w:sz w:val="22"/>
          <w:szCs w:val="22"/>
        </w:rPr>
      </w:pPr>
      <w:r w:rsidRPr="00AF6709">
        <w:rPr>
          <w:rFonts w:ascii="Georgia" w:hAnsi="Georgia" w:cs="Arial Narrow"/>
          <w:sz w:val="22"/>
          <w:szCs w:val="22"/>
        </w:rPr>
        <w:t xml:space="preserve">Compliance with the academy’s Health &amp; Safety policy </w:t>
      </w:r>
    </w:p>
    <w:p w14:paraId="6658768F" w14:textId="77777777" w:rsidR="00785B44" w:rsidRPr="00AF6709" w:rsidRDefault="00785B44" w:rsidP="00785B44">
      <w:pPr>
        <w:numPr>
          <w:ilvl w:val="0"/>
          <w:numId w:val="15"/>
        </w:numPr>
        <w:autoSpaceDE w:val="0"/>
        <w:autoSpaceDN w:val="0"/>
        <w:adjustRightInd w:val="0"/>
        <w:jc w:val="both"/>
        <w:rPr>
          <w:rFonts w:ascii="Georgia" w:hAnsi="Georgia" w:cs="Arial Narrow"/>
          <w:sz w:val="22"/>
          <w:szCs w:val="22"/>
        </w:rPr>
      </w:pPr>
      <w:r w:rsidRPr="00AF6709">
        <w:rPr>
          <w:rFonts w:ascii="Georgia" w:hAnsi="Georgia" w:cs="Arial Narrow"/>
          <w:sz w:val="22"/>
          <w:szCs w:val="22"/>
        </w:rPr>
        <w:t>Adhering to the School’s Safeguarding Policy</w:t>
      </w:r>
    </w:p>
    <w:p w14:paraId="27947F7F"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A team player that can work collaboratively as well as using own initiative</w:t>
      </w:r>
    </w:p>
    <w:p w14:paraId="06EBEE80"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Calm and professional under pressure</w:t>
      </w:r>
    </w:p>
    <w:p w14:paraId="2429634B"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Understanding of the importance of confidentiality and discretion</w:t>
      </w:r>
    </w:p>
    <w:p w14:paraId="62D2EFF6" w14:textId="77777777" w:rsidR="00FF7A18" w:rsidRPr="00AF6709" w:rsidRDefault="00FF7A18" w:rsidP="00FF7A18">
      <w:pPr>
        <w:pStyle w:val="NoSpacing"/>
        <w:numPr>
          <w:ilvl w:val="0"/>
          <w:numId w:val="15"/>
        </w:numPr>
        <w:ind w:left="357" w:hanging="357"/>
        <w:jc w:val="both"/>
        <w:rPr>
          <w:rFonts w:ascii="Georgia" w:hAnsi="Georgia" w:cs="Century Gothic"/>
          <w:color w:val="000000" w:themeColor="text1"/>
        </w:rPr>
      </w:pPr>
      <w:r w:rsidRPr="00AF6709">
        <w:rPr>
          <w:rFonts w:ascii="Georgia" w:hAnsi="Georgia" w:cs="Century Gothic"/>
          <w:color w:val="000000" w:themeColor="text1"/>
        </w:rPr>
        <w:t>Flexible attitude towards work and demonstrates sound judgement</w:t>
      </w:r>
    </w:p>
    <w:p w14:paraId="62D67781" w14:textId="77777777" w:rsidR="00785B44" w:rsidRPr="00AF6709" w:rsidRDefault="00785B44" w:rsidP="00785B44">
      <w:pPr>
        <w:numPr>
          <w:ilvl w:val="0"/>
          <w:numId w:val="15"/>
        </w:numPr>
        <w:autoSpaceDE w:val="0"/>
        <w:autoSpaceDN w:val="0"/>
        <w:adjustRightInd w:val="0"/>
        <w:jc w:val="both"/>
        <w:rPr>
          <w:rFonts w:ascii="Georgia" w:hAnsi="Georgia" w:cs="Arial Narrow"/>
          <w:sz w:val="22"/>
          <w:szCs w:val="22"/>
        </w:rPr>
      </w:pPr>
      <w:r w:rsidRPr="00AF6709">
        <w:rPr>
          <w:rFonts w:ascii="Georgia" w:hAnsi="Georgia" w:cs="Arial Narrow"/>
          <w:sz w:val="22"/>
          <w:szCs w:val="22"/>
        </w:rPr>
        <w:t>Responsibility for own continued professional development</w:t>
      </w:r>
    </w:p>
    <w:p w14:paraId="0C6D2AAB" w14:textId="77777777" w:rsidR="00785B44" w:rsidRPr="00AF6709" w:rsidRDefault="00785B44" w:rsidP="0098429F">
      <w:pPr>
        <w:pStyle w:val="NoSpacing"/>
        <w:ind w:left="357"/>
        <w:jc w:val="both"/>
        <w:rPr>
          <w:rFonts w:ascii="Georgia" w:hAnsi="Georgia" w:cs="Century Gothic"/>
          <w:color w:val="000000" w:themeColor="text1"/>
        </w:rPr>
      </w:pPr>
    </w:p>
    <w:p w14:paraId="514CA7A7" w14:textId="77777777" w:rsidR="00FF7A18" w:rsidRPr="00AF6709" w:rsidRDefault="00FF7A18" w:rsidP="00FF7A18">
      <w:pPr>
        <w:pStyle w:val="Heading1GaramondBold"/>
        <w:spacing w:before="240" w:after="120" w:line="240" w:lineRule="auto"/>
        <w:rPr>
          <w:rFonts w:ascii="Georgia" w:hAnsi="Georgia" w:cs="Century Gothic"/>
          <w:b w:val="0"/>
          <w:bCs w:val="0"/>
          <w:color w:val="00B0F0"/>
          <w:sz w:val="28"/>
          <w:szCs w:val="28"/>
          <w:u w:val="single"/>
        </w:rPr>
      </w:pPr>
      <w:r w:rsidRPr="00AF6709">
        <w:rPr>
          <w:rFonts w:ascii="Georgia" w:hAnsi="Georgia"/>
          <w:color w:val="00B0F0"/>
          <w:sz w:val="28"/>
          <w:szCs w:val="28"/>
        </w:rPr>
        <w:t>Other</w:t>
      </w:r>
    </w:p>
    <w:p w14:paraId="04C8921B" w14:textId="77777777" w:rsidR="00FF7A18" w:rsidRPr="00AF6709" w:rsidRDefault="00FF7A18" w:rsidP="00FF7A18">
      <w:pPr>
        <w:pStyle w:val="NoSpacing"/>
        <w:numPr>
          <w:ilvl w:val="0"/>
          <w:numId w:val="16"/>
        </w:numPr>
        <w:spacing w:line="276" w:lineRule="auto"/>
        <w:jc w:val="both"/>
        <w:rPr>
          <w:rFonts w:ascii="Georgia" w:hAnsi="Georgia" w:cs="Century Gothic"/>
          <w:color w:val="000000" w:themeColor="text1"/>
        </w:rPr>
      </w:pPr>
      <w:r w:rsidRPr="00AF6709">
        <w:rPr>
          <w:rFonts w:ascii="Georgia" w:hAnsi="Georgia" w:cs="Century Gothic"/>
          <w:color w:val="000000" w:themeColor="text1"/>
        </w:rPr>
        <w:t>Right to work in the UK</w:t>
      </w:r>
    </w:p>
    <w:p w14:paraId="1D99C085" w14:textId="77777777" w:rsidR="00FF7A18" w:rsidRPr="00AF6709" w:rsidRDefault="00FF7A18" w:rsidP="00FF7A18">
      <w:pPr>
        <w:pStyle w:val="NoSpacing"/>
        <w:numPr>
          <w:ilvl w:val="0"/>
          <w:numId w:val="16"/>
        </w:numPr>
        <w:jc w:val="both"/>
        <w:rPr>
          <w:rFonts w:ascii="Georgia" w:eastAsia="Times New Roman" w:hAnsi="Georgia"/>
          <w:lang w:eastAsia="en-GB"/>
        </w:rPr>
      </w:pPr>
      <w:r w:rsidRPr="00AF6709">
        <w:rPr>
          <w:rFonts w:ascii="Georgia" w:eastAsia="Times New Roman" w:hAnsi="Georgia"/>
          <w:lang w:eastAsia="en-GB"/>
        </w:rPr>
        <w:t>Commitment to equality of opportunity and the safeguarding and welfare of all students</w:t>
      </w:r>
    </w:p>
    <w:p w14:paraId="2E7B7653" w14:textId="77777777" w:rsidR="00FF7A18" w:rsidRPr="00AF6709" w:rsidRDefault="00FF7A18" w:rsidP="00FF7A18">
      <w:pPr>
        <w:pStyle w:val="NoSpacing"/>
        <w:numPr>
          <w:ilvl w:val="0"/>
          <w:numId w:val="16"/>
        </w:numPr>
        <w:jc w:val="both"/>
        <w:rPr>
          <w:rFonts w:ascii="Georgia" w:eastAsia="Times New Roman" w:hAnsi="Georgia"/>
          <w:lang w:eastAsia="en-GB"/>
        </w:rPr>
      </w:pPr>
      <w:r w:rsidRPr="00AF6709">
        <w:rPr>
          <w:rFonts w:ascii="Georgia" w:eastAsia="Times New Roman" w:hAnsi="Georgia"/>
          <w:lang w:eastAsia="en-GB"/>
        </w:rPr>
        <w:t>Willingness to undertake training</w:t>
      </w:r>
    </w:p>
    <w:p w14:paraId="517716FB" w14:textId="77777777" w:rsidR="00FF7A18" w:rsidRPr="00AF6709" w:rsidRDefault="00FF7A18" w:rsidP="00FF7A18">
      <w:pPr>
        <w:pStyle w:val="NoSpacing"/>
        <w:numPr>
          <w:ilvl w:val="0"/>
          <w:numId w:val="16"/>
        </w:numPr>
        <w:jc w:val="both"/>
        <w:rPr>
          <w:rFonts w:ascii="Georgia" w:eastAsia="Times New Roman" w:hAnsi="Georgia"/>
          <w:lang w:eastAsia="en-GB"/>
        </w:rPr>
      </w:pPr>
      <w:r w:rsidRPr="00AF6709">
        <w:rPr>
          <w:rFonts w:ascii="Georgia" w:eastAsia="Times New Roman" w:hAnsi="Georgia"/>
          <w:lang w:eastAsia="en-GB"/>
        </w:rPr>
        <w:t>This post is subject to an enhanced DBS check</w:t>
      </w:r>
    </w:p>
    <w:p w14:paraId="4F413F5A" w14:textId="77777777" w:rsidR="008879CA" w:rsidRPr="00AF6709" w:rsidRDefault="008879CA" w:rsidP="008879CA">
      <w:pPr>
        <w:pStyle w:val="NoSpacing"/>
        <w:jc w:val="both"/>
        <w:rPr>
          <w:rFonts w:ascii="Georgia" w:eastAsia="Times New Roman" w:hAnsi="Georgia"/>
          <w:lang w:eastAsia="en-GB"/>
        </w:rPr>
      </w:pPr>
    </w:p>
    <w:p w14:paraId="75F255D9" w14:textId="77777777" w:rsidR="008879CA" w:rsidRPr="00AF6709" w:rsidRDefault="008879CA" w:rsidP="008879CA">
      <w:pPr>
        <w:autoSpaceDE w:val="0"/>
        <w:autoSpaceDN w:val="0"/>
        <w:adjustRightInd w:val="0"/>
        <w:rPr>
          <w:rFonts w:ascii="Georgia" w:hAnsi="Georgia" w:cs="Arial"/>
          <w:b/>
          <w:bCs/>
          <w:color w:val="00B0F0"/>
          <w:sz w:val="22"/>
          <w:szCs w:val="22"/>
        </w:rPr>
      </w:pPr>
    </w:p>
    <w:p w14:paraId="4F70CAC2" w14:textId="77777777" w:rsidR="0028629F" w:rsidRDefault="008879CA" w:rsidP="00980E21">
      <w:pPr>
        <w:autoSpaceDE w:val="0"/>
        <w:autoSpaceDN w:val="0"/>
        <w:adjustRightInd w:val="0"/>
        <w:jc w:val="both"/>
        <w:rPr>
          <w:rFonts w:ascii="Georgia" w:hAnsi="Georgia" w:cs="Arial Narrow"/>
          <w:sz w:val="22"/>
          <w:szCs w:val="22"/>
        </w:rPr>
      </w:pPr>
      <w:r w:rsidRPr="00AF6709">
        <w:rPr>
          <w:rFonts w:ascii="Georgia" w:hAnsi="Georgia" w:cs="Arial Narrow"/>
          <w:sz w:val="22"/>
          <w:szCs w:val="22"/>
        </w:rPr>
        <w:t>This job description is not necessarily a comprehensive definition of the post.  It will be reviewed at least once a year and it may be subject to modification or amendment at any time after consultation with the holder of the post</w:t>
      </w:r>
      <w:r w:rsidR="00980E21" w:rsidRPr="00AF6709">
        <w:rPr>
          <w:rFonts w:ascii="Georgia" w:hAnsi="Georgia" w:cs="Arial Narrow"/>
          <w:sz w:val="22"/>
          <w:szCs w:val="22"/>
        </w:rPr>
        <w:t xml:space="preserve">.  </w:t>
      </w:r>
    </w:p>
    <w:p w14:paraId="0B883C8F" w14:textId="77777777" w:rsidR="0028629F" w:rsidRDefault="0028629F" w:rsidP="00980E21">
      <w:pPr>
        <w:autoSpaceDE w:val="0"/>
        <w:autoSpaceDN w:val="0"/>
        <w:adjustRightInd w:val="0"/>
        <w:jc w:val="both"/>
        <w:rPr>
          <w:rFonts w:ascii="Georgia" w:hAnsi="Georgia" w:cs="Arial Narrow"/>
          <w:sz w:val="22"/>
          <w:szCs w:val="22"/>
        </w:rPr>
      </w:pPr>
    </w:p>
    <w:p w14:paraId="6F769472" w14:textId="0488003C" w:rsidR="008879CA" w:rsidRPr="00AF6709" w:rsidRDefault="008879CA" w:rsidP="00980E21">
      <w:pPr>
        <w:autoSpaceDE w:val="0"/>
        <w:autoSpaceDN w:val="0"/>
        <w:adjustRightInd w:val="0"/>
        <w:jc w:val="both"/>
        <w:rPr>
          <w:rFonts w:ascii="Georgia" w:hAnsi="Georgia" w:cs="Arial Narrow"/>
          <w:sz w:val="22"/>
          <w:szCs w:val="22"/>
        </w:rPr>
      </w:pPr>
      <w:r w:rsidRPr="00AF6709">
        <w:rPr>
          <w:rFonts w:ascii="Georgia" w:hAnsi="Georgia" w:cs="Arial Narrow"/>
          <w:sz w:val="22"/>
          <w:szCs w:val="22"/>
        </w:rPr>
        <w:t>The duties may be varied to meet the changing demands of the school at the reasonable discretion of the Principal</w:t>
      </w:r>
      <w:r w:rsidR="0028629F">
        <w:rPr>
          <w:rFonts w:ascii="Georgia" w:hAnsi="Georgia" w:cs="Arial Narrow"/>
          <w:sz w:val="22"/>
          <w:szCs w:val="22"/>
        </w:rPr>
        <w:t>.</w:t>
      </w:r>
    </w:p>
    <w:p w14:paraId="3329BC65" w14:textId="77777777" w:rsidR="008879CA" w:rsidRPr="00AF6709" w:rsidRDefault="008879CA" w:rsidP="008879CA">
      <w:pPr>
        <w:rPr>
          <w:rFonts w:ascii="Georgia" w:hAnsi="Georgia" w:cs="Arial"/>
          <w:b/>
          <w:sz w:val="22"/>
          <w:szCs w:val="22"/>
        </w:rPr>
      </w:pPr>
    </w:p>
    <w:p w14:paraId="40003B5A" w14:textId="77777777" w:rsidR="0098429F" w:rsidRPr="0098429F" w:rsidRDefault="0098429F" w:rsidP="0098429F">
      <w:pPr>
        <w:ind w:left="2880" w:hanging="2880"/>
        <w:rPr>
          <w:rFonts w:ascii="Georgia" w:hAnsi="Georgia" w:cstheme="minorHAnsi"/>
          <w:b/>
          <w:color w:val="00B0F0"/>
        </w:rPr>
      </w:pPr>
      <w:r w:rsidRPr="0098429F">
        <w:rPr>
          <w:rFonts w:ascii="Georgia" w:hAnsi="Georgia" w:cstheme="minorHAnsi"/>
          <w:b/>
          <w:color w:val="00B0F0"/>
        </w:rPr>
        <w:t>Safeguarding:</w:t>
      </w:r>
    </w:p>
    <w:p w14:paraId="63F1D21F" w14:textId="77777777" w:rsidR="0098429F" w:rsidRPr="00AF6709" w:rsidRDefault="0098429F" w:rsidP="0098429F">
      <w:pPr>
        <w:ind w:left="2880" w:hanging="2880"/>
        <w:rPr>
          <w:rFonts w:ascii="Georgia" w:hAnsi="Georgia" w:cstheme="minorHAnsi"/>
          <w:b/>
          <w:color w:val="00B0F0"/>
          <w:sz w:val="22"/>
          <w:szCs w:val="22"/>
        </w:rPr>
      </w:pPr>
    </w:p>
    <w:p w14:paraId="4F16D4B7" w14:textId="77777777" w:rsidR="0098429F" w:rsidRPr="00AF6709" w:rsidRDefault="0098429F" w:rsidP="0098429F">
      <w:pPr>
        <w:pStyle w:val="Default"/>
        <w:rPr>
          <w:rFonts w:ascii="Georgia" w:hAnsi="Georgia" w:cstheme="minorHAnsi"/>
          <w:iCs/>
          <w:sz w:val="22"/>
          <w:szCs w:val="22"/>
        </w:rPr>
      </w:pPr>
      <w:r w:rsidRPr="00AF6709">
        <w:rPr>
          <w:rFonts w:ascii="Georgia" w:hAnsi="Georgia" w:cstheme="minorHAnsi"/>
          <w:iCs/>
          <w:sz w:val="22"/>
          <w:szCs w:val="22"/>
        </w:rPr>
        <w:lastRenderedPageBreak/>
        <w:t>The post holder must be fully aware of and understand the duties and responsibilities arising from the Children’s Act 2004 and Working Together in relation to child protection and safeguarding children and young people as this applies to their role within the organisation.  They must also be fully aware of the principles of safeguarding as they apply to vulnerable adults in relation to their role.  The post holder must ensure that their Line Manager is made aware and kept fully informed of any concerns which they may have in relation to safeguarding and/or child protection</w:t>
      </w:r>
    </w:p>
    <w:p w14:paraId="41EF3D0E" w14:textId="77777777" w:rsidR="008879CA" w:rsidRPr="00AF6709" w:rsidRDefault="008879CA" w:rsidP="008879CA">
      <w:pPr>
        <w:pStyle w:val="NoSpacing"/>
        <w:jc w:val="both"/>
        <w:rPr>
          <w:rFonts w:ascii="Georgia" w:eastAsia="Times New Roman" w:hAnsi="Georgia"/>
          <w:lang w:eastAsia="en-GB"/>
        </w:rPr>
      </w:pPr>
    </w:p>
    <w:p w14:paraId="60B98A4D" w14:textId="77777777" w:rsidR="00FF7A18" w:rsidRPr="00AF6709" w:rsidRDefault="00FF7A18" w:rsidP="00FF7A18">
      <w:pPr>
        <w:pStyle w:val="NoSpacing"/>
        <w:jc w:val="both"/>
        <w:rPr>
          <w:rFonts w:ascii="Georgia" w:eastAsia="Times New Roman" w:hAnsi="Georgia"/>
          <w:lang w:eastAsia="en-GB"/>
        </w:rPr>
      </w:pPr>
    </w:p>
    <w:p w14:paraId="74EF50FC" w14:textId="77777777" w:rsidR="00AF6709" w:rsidRDefault="00AF6709" w:rsidP="00B94077">
      <w:pPr>
        <w:ind w:left="2160" w:hanging="2160"/>
        <w:rPr>
          <w:rFonts w:ascii="Georgia" w:hAnsi="Georgia" w:cs="Arial"/>
          <w:sz w:val="22"/>
          <w:szCs w:val="22"/>
        </w:rPr>
      </w:pPr>
    </w:p>
    <w:p w14:paraId="02072CCF" w14:textId="49574FE9" w:rsidR="00B94077" w:rsidRPr="00AF6709" w:rsidRDefault="00980E21" w:rsidP="00B94077">
      <w:pPr>
        <w:ind w:left="2160" w:hanging="2160"/>
        <w:rPr>
          <w:rFonts w:ascii="Georgia" w:hAnsi="Georgia" w:cs="Arial"/>
          <w:sz w:val="22"/>
          <w:szCs w:val="22"/>
        </w:rPr>
      </w:pPr>
      <w:r w:rsidRPr="00AF6709">
        <w:rPr>
          <w:rFonts w:ascii="Georgia" w:hAnsi="Georgia" w:cs="Arial"/>
          <w:sz w:val="22"/>
          <w:szCs w:val="22"/>
        </w:rPr>
        <w:t>I s</w:t>
      </w:r>
      <w:r w:rsidR="00B94077" w:rsidRPr="00AF6709">
        <w:rPr>
          <w:rFonts w:ascii="Georgia" w:hAnsi="Georgia" w:cs="Arial"/>
          <w:sz w:val="22"/>
          <w:szCs w:val="22"/>
        </w:rPr>
        <w:t>ign to acknowledge that I have read and understood the requirements of my job.</w:t>
      </w:r>
    </w:p>
    <w:p w14:paraId="684EBC04" w14:textId="77777777" w:rsidR="00B94077" w:rsidRPr="00AF6709" w:rsidRDefault="00B94077" w:rsidP="00B94077">
      <w:pPr>
        <w:ind w:left="2160" w:hanging="2160"/>
        <w:rPr>
          <w:rFonts w:ascii="Georgia" w:hAnsi="Georgia" w:cs="Arial"/>
          <w:sz w:val="22"/>
          <w:szCs w:val="22"/>
        </w:rPr>
      </w:pPr>
    </w:p>
    <w:p w14:paraId="3C216C88" w14:textId="77777777" w:rsidR="008E07DA" w:rsidRPr="00AF6709" w:rsidRDefault="008E07DA" w:rsidP="00B94077">
      <w:pPr>
        <w:ind w:left="2160" w:hanging="2160"/>
        <w:rPr>
          <w:rFonts w:ascii="Georgia" w:hAnsi="Georgia" w:cs="Arial"/>
          <w:sz w:val="22"/>
          <w:szCs w:val="22"/>
        </w:rPr>
      </w:pPr>
    </w:p>
    <w:p w14:paraId="20A61F3F" w14:textId="77777777" w:rsidR="00AF6709" w:rsidRDefault="00AF6709" w:rsidP="00B94077">
      <w:pPr>
        <w:ind w:left="2160" w:hanging="2160"/>
        <w:rPr>
          <w:rFonts w:ascii="Georgia" w:hAnsi="Georgia" w:cs="Arial"/>
          <w:sz w:val="22"/>
          <w:szCs w:val="22"/>
        </w:rPr>
      </w:pPr>
    </w:p>
    <w:p w14:paraId="26F12860" w14:textId="77777777" w:rsidR="00AF6709" w:rsidRDefault="00AF6709" w:rsidP="00B94077">
      <w:pPr>
        <w:ind w:left="2160" w:hanging="2160"/>
        <w:rPr>
          <w:rFonts w:ascii="Georgia" w:hAnsi="Georgia" w:cs="Arial"/>
          <w:sz w:val="22"/>
          <w:szCs w:val="22"/>
        </w:rPr>
      </w:pPr>
    </w:p>
    <w:p w14:paraId="2F8FD5D9" w14:textId="20097C45" w:rsidR="00B94077" w:rsidRPr="00AF6709" w:rsidRDefault="00B94077" w:rsidP="00B94077">
      <w:pPr>
        <w:ind w:left="2160" w:hanging="2160"/>
        <w:rPr>
          <w:rFonts w:ascii="Georgia" w:hAnsi="Georgia" w:cs="Arial"/>
          <w:sz w:val="22"/>
          <w:szCs w:val="22"/>
        </w:rPr>
      </w:pPr>
      <w:r w:rsidRPr="00AF6709">
        <w:rPr>
          <w:rFonts w:ascii="Georgia" w:hAnsi="Georgia" w:cs="Arial"/>
          <w:sz w:val="22"/>
          <w:szCs w:val="22"/>
        </w:rPr>
        <w:t xml:space="preserve">Post holder </w:t>
      </w:r>
      <w:r w:rsidR="008E07DA" w:rsidRPr="00AF6709">
        <w:rPr>
          <w:rFonts w:ascii="Georgia" w:hAnsi="Georgia" w:cs="Arial"/>
          <w:sz w:val="22"/>
          <w:szCs w:val="22"/>
        </w:rPr>
        <w:t>s</w:t>
      </w:r>
      <w:r w:rsidRPr="00AF6709">
        <w:rPr>
          <w:rFonts w:ascii="Georgia" w:hAnsi="Georgia" w:cs="Arial"/>
          <w:sz w:val="22"/>
          <w:szCs w:val="22"/>
        </w:rPr>
        <w:t>ignature: ...........................................................</w:t>
      </w:r>
      <w:r w:rsidRPr="00AF6709">
        <w:rPr>
          <w:rFonts w:ascii="Georgia" w:hAnsi="Georgia" w:cs="Arial"/>
          <w:sz w:val="22"/>
          <w:szCs w:val="22"/>
        </w:rPr>
        <w:tab/>
        <w:t>Date:</w:t>
      </w:r>
      <w:r w:rsidR="008E07DA" w:rsidRPr="00AF6709">
        <w:rPr>
          <w:rFonts w:ascii="Georgia" w:hAnsi="Georgia" w:cs="Arial"/>
          <w:sz w:val="22"/>
          <w:szCs w:val="22"/>
        </w:rPr>
        <w:t xml:space="preserve"> </w:t>
      </w:r>
      <w:r w:rsidRPr="00AF6709">
        <w:rPr>
          <w:rFonts w:ascii="Georgia" w:hAnsi="Georgia" w:cs="Arial"/>
          <w:sz w:val="22"/>
          <w:szCs w:val="22"/>
        </w:rPr>
        <w:t xml:space="preserve">........................... </w:t>
      </w:r>
      <w:r w:rsidRPr="00AF6709">
        <w:rPr>
          <w:rFonts w:ascii="Georgia" w:hAnsi="Georgia" w:cs="Arial"/>
          <w:sz w:val="22"/>
          <w:szCs w:val="22"/>
        </w:rPr>
        <w:tab/>
      </w:r>
    </w:p>
    <w:p w14:paraId="3C0BC1FF" w14:textId="77777777" w:rsidR="00B94077" w:rsidRPr="00AF6709" w:rsidRDefault="00B94077" w:rsidP="00B94077">
      <w:pPr>
        <w:ind w:left="2160" w:hanging="2160"/>
        <w:rPr>
          <w:rFonts w:ascii="Georgia" w:hAnsi="Georgia" w:cs="Arial"/>
          <w:sz w:val="22"/>
          <w:szCs w:val="22"/>
        </w:rPr>
      </w:pPr>
    </w:p>
    <w:p w14:paraId="5A690EA1" w14:textId="77777777" w:rsidR="008E07DA" w:rsidRPr="00AF6709" w:rsidRDefault="008E07DA" w:rsidP="00B94077">
      <w:pPr>
        <w:ind w:left="2160" w:hanging="2160"/>
        <w:rPr>
          <w:rFonts w:ascii="Georgia" w:hAnsi="Georgia" w:cs="Arial"/>
          <w:sz w:val="22"/>
          <w:szCs w:val="22"/>
        </w:rPr>
      </w:pPr>
    </w:p>
    <w:p w14:paraId="2A1E1726" w14:textId="331A36EC" w:rsidR="00B94077" w:rsidRPr="00AF6709" w:rsidRDefault="00A011EF" w:rsidP="00B94077">
      <w:pPr>
        <w:ind w:left="2160" w:hanging="2160"/>
        <w:rPr>
          <w:rFonts w:ascii="Georgia" w:hAnsi="Georgia" w:cs="Arial"/>
          <w:sz w:val="22"/>
          <w:szCs w:val="22"/>
        </w:rPr>
      </w:pPr>
      <w:r w:rsidRPr="00AF6709">
        <w:rPr>
          <w:rFonts w:ascii="Georgia" w:hAnsi="Georgia" w:cs="Arial"/>
          <w:sz w:val="22"/>
          <w:szCs w:val="22"/>
        </w:rPr>
        <w:t xml:space="preserve">Line </w:t>
      </w:r>
      <w:r w:rsidR="00B94077" w:rsidRPr="00AF6709">
        <w:rPr>
          <w:rFonts w:ascii="Georgia" w:hAnsi="Georgia" w:cs="Arial"/>
          <w:sz w:val="22"/>
          <w:szCs w:val="22"/>
        </w:rPr>
        <w:t xml:space="preserve">Manager </w:t>
      </w:r>
      <w:r w:rsidR="008E07DA" w:rsidRPr="00AF6709">
        <w:rPr>
          <w:rFonts w:ascii="Georgia" w:hAnsi="Georgia" w:cs="Arial"/>
          <w:sz w:val="22"/>
          <w:szCs w:val="22"/>
        </w:rPr>
        <w:t>signature: ........................................................ Date: ...........................</w:t>
      </w:r>
      <w:r w:rsidR="00B94077" w:rsidRPr="00AF6709">
        <w:rPr>
          <w:rFonts w:ascii="Georgia" w:hAnsi="Georgia" w:cs="Arial"/>
          <w:sz w:val="22"/>
          <w:szCs w:val="22"/>
        </w:rPr>
        <w:t xml:space="preserve"> </w:t>
      </w:r>
    </w:p>
    <w:p w14:paraId="5F6AD988" w14:textId="77777777" w:rsidR="00B94077" w:rsidRPr="00AF6709" w:rsidRDefault="00B94077" w:rsidP="00B94077">
      <w:pPr>
        <w:ind w:left="2160" w:hanging="2160"/>
        <w:rPr>
          <w:rFonts w:ascii="Georgia" w:hAnsi="Georgia" w:cs="Arial"/>
          <w:sz w:val="22"/>
          <w:szCs w:val="22"/>
        </w:rPr>
      </w:pPr>
    </w:p>
    <w:p w14:paraId="2128103F" w14:textId="77777777" w:rsidR="00B94077" w:rsidRPr="00AF6709" w:rsidRDefault="00B94077" w:rsidP="00B94077">
      <w:pPr>
        <w:spacing w:line="276" w:lineRule="auto"/>
        <w:rPr>
          <w:rFonts w:ascii="Georgia" w:hAnsi="Georgia" w:cs="Arial"/>
          <w:sz w:val="22"/>
          <w:szCs w:val="22"/>
        </w:rPr>
      </w:pPr>
    </w:p>
    <w:p w14:paraId="6A4AE7C0" w14:textId="56A99F91" w:rsidR="00B20D14" w:rsidRPr="00AF6709" w:rsidRDefault="00B20D14" w:rsidP="00B94077">
      <w:pPr>
        <w:pStyle w:val="Default"/>
        <w:rPr>
          <w:rFonts w:ascii="Georgia" w:hAnsi="Georgia" w:cstheme="minorHAnsi"/>
          <w:iCs/>
          <w:sz w:val="22"/>
          <w:szCs w:val="22"/>
        </w:rPr>
      </w:pPr>
    </w:p>
    <w:p w14:paraId="20E22406" w14:textId="182CF45C" w:rsidR="008E07DA" w:rsidRPr="00AF6709" w:rsidRDefault="008E07DA" w:rsidP="008E07DA">
      <w:pPr>
        <w:rPr>
          <w:rFonts w:ascii="Georgia" w:eastAsia="Georgia" w:hAnsi="Georgia" w:cs="Georgia"/>
          <w:i/>
          <w:iCs/>
          <w:sz w:val="22"/>
        </w:rPr>
      </w:pPr>
      <w:r w:rsidRPr="00AF6709">
        <w:rPr>
          <w:rFonts w:ascii="Georgia" w:eastAsia="Georgia" w:hAnsi="Georgia"/>
          <w:i/>
          <w:sz w:val="22"/>
        </w:rPr>
        <w:t xml:space="preserve">Ark is committed to safeguarding and promoting the welfare of children and young people in our academies.  In order to meet this responsibility, we follow a rigorous selection process. This process is outlined </w:t>
      </w:r>
      <w:hyperlink r:id="rId7" w:history="1">
        <w:r w:rsidRPr="00AF6709">
          <w:rPr>
            <w:rFonts w:ascii="Georgia" w:eastAsia="Georgia" w:hAnsi="Georgia"/>
            <w:i/>
            <w:color w:val="0000FF"/>
            <w:sz w:val="22"/>
            <w:u w:val="single"/>
          </w:rPr>
          <w:t>here</w:t>
        </w:r>
      </w:hyperlink>
      <w:r w:rsidRPr="00AF6709">
        <w:rPr>
          <w:rFonts w:ascii="Georgia" w:eastAsia="Georgia" w:hAnsi="Georgia"/>
          <w:i/>
          <w:sz w:val="22"/>
        </w:rPr>
        <w:t xml:space="preserve">, but can be provided in more detail if requested. </w:t>
      </w:r>
      <w:r w:rsidRPr="00AF6709">
        <w:rPr>
          <w:rFonts w:ascii="Georgia" w:eastAsia="Georgia" w:hAnsi="Georgia" w:cs="Georgia"/>
          <w:i/>
          <w:iCs/>
          <w:sz w:val="22"/>
        </w:rPr>
        <w:t>Appointment will be subject to a satisfactory DBS, references, right to work in the UK, medical &amp; qualification checks.</w:t>
      </w:r>
    </w:p>
    <w:p w14:paraId="1E8CC975" w14:textId="77777777" w:rsidR="008E07DA" w:rsidRPr="00AF6709" w:rsidRDefault="008E07DA" w:rsidP="008E07DA">
      <w:pPr>
        <w:rPr>
          <w:rFonts w:ascii="Georgia" w:eastAsia="Georgia" w:hAnsi="Georgia" w:cs="Georgia"/>
          <w:i/>
          <w:iCs/>
          <w:sz w:val="22"/>
        </w:rPr>
      </w:pPr>
    </w:p>
    <w:p w14:paraId="5FF2EB21" w14:textId="5881A994" w:rsidR="00A57A8C" w:rsidRPr="00AF6709" w:rsidRDefault="008E07DA" w:rsidP="008E07DA">
      <w:pPr>
        <w:spacing w:after="160" w:line="259" w:lineRule="auto"/>
        <w:rPr>
          <w:rFonts w:ascii="Georgia" w:hAnsi="Georgia"/>
          <w:sz w:val="22"/>
          <w:szCs w:val="22"/>
        </w:rPr>
      </w:pPr>
      <w:r w:rsidRPr="00AF6709">
        <w:rPr>
          <w:rFonts w:ascii="Georgia" w:eastAsia="Georgia" w:hAnsi="Georgia" w:cs="Georgia"/>
          <w:i/>
          <w:iCs/>
          <w:color w:val="000000" w:themeColor="text1"/>
          <w:sz w:val="22"/>
        </w:rPr>
        <w:t>This post is covered by Part 7 of the Immigration Act (2016) and therefore the ability to speak fluent English is an essential requirement for the role.</w:t>
      </w:r>
    </w:p>
    <w:sectPr w:rsidR="00A57A8C" w:rsidRPr="00AF6709" w:rsidSect="008E07DA">
      <w:foot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8EE0" w14:textId="77777777" w:rsidR="00F62DE3" w:rsidRDefault="00F62DE3" w:rsidP="00BF2701">
      <w:r>
        <w:separator/>
      </w:r>
    </w:p>
  </w:endnote>
  <w:endnote w:type="continuationSeparator" w:id="0">
    <w:p w14:paraId="3C1E0A32" w14:textId="77777777" w:rsidR="00F62DE3" w:rsidRDefault="00F62DE3" w:rsidP="00BF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1EBD" w14:textId="14AEC0C2" w:rsidR="00F65751" w:rsidRDefault="00BF2701">
    <w:pPr>
      <w:pStyle w:val="Footer"/>
    </w:pPr>
    <w:r>
      <w:t xml:space="preserve">Job Description Achievement Improvement Centre Manager – </w:t>
    </w:r>
    <w:r w:rsidR="000A4305">
      <w:t>June 2022</w:t>
    </w:r>
  </w:p>
  <w:p w14:paraId="0F257DB7" w14:textId="77777777" w:rsidR="000A4305" w:rsidRDefault="000A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D7F7" w14:textId="77777777" w:rsidR="00F62DE3" w:rsidRDefault="00F62DE3" w:rsidP="00BF2701">
      <w:r>
        <w:separator/>
      </w:r>
    </w:p>
  </w:footnote>
  <w:footnote w:type="continuationSeparator" w:id="0">
    <w:p w14:paraId="4EBD185D" w14:textId="77777777" w:rsidR="00F62DE3" w:rsidRDefault="00F62DE3" w:rsidP="00BF2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3C"/>
    <w:multiLevelType w:val="hybridMultilevel"/>
    <w:tmpl w:val="498A9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D4AD6"/>
    <w:multiLevelType w:val="hybridMultilevel"/>
    <w:tmpl w:val="C3041D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B7F90"/>
    <w:multiLevelType w:val="hybridMultilevel"/>
    <w:tmpl w:val="19A2A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A2103"/>
    <w:multiLevelType w:val="hybridMultilevel"/>
    <w:tmpl w:val="4FB8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C1CA0"/>
    <w:multiLevelType w:val="hybridMultilevel"/>
    <w:tmpl w:val="D1C648D2"/>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C31CC2"/>
    <w:multiLevelType w:val="hybridMultilevel"/>
    <w:tmpl w:val="D6B0992A"/>
    <w:lvl w:ilvl="0" w:tplc="0409000F">
      <w:start w:val="1"/>
      <w:numFmt w:val="decimal"/>
      <w:lvlText w:val="%1."/>
      <w:lvlJc w:val="left"/>
      <w:pPr>
        <w:tabs>
          <w:tab w:val="num" w:pos="360"/>
        </w:tabs>
        <w:ind w:left="360" w:hanging="360"/>
      </w:pPr>
      <w:rPr>
        <w:rFonts w:hint="default"/>
      </w:rPr>
    </w:lvl>
    <w:lvl w:ilvl="1" w:tplc="7EE485A0">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FEC4DBF"/>
    <w:multiLevelType w:val="hybridMultilevel"/>
    <w:tmpl w:val="CDFE2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EF1362"/>
    <w:multiLevelType w:val="hybridMultilevel"/>
    <w:tmpl w:val="8342EA8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40D5772"/>
    <w:multiLevelType w:val="hybridMultilevel"/>
    <w:tmpl w:val="DC544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381C06"/>
    <w:multiLevelType w:val="hybridMultilevel"/>
    <w:tmpl w:val="ACFC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CE2A51"/>
    <w:multiLevelType w:val="hybridMultilevel"/>
    <w:tmpl w:val="1AB2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461FC2"/>
    <w:multiLevelType w:val="hybridMultilevel"/>
    <w:tmpl w:val="214A6B0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144949"/>
    <w:multiLevelType w:val="hybridMultilevel"/>
    <w:tmpl w:val="4D4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AC5509"/>
    <w:multiLevelType w:val="hybridMultilevel"/>
    <w:tmpl w:val="6B88E14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5920104">
    <w:abstractNumId w:val="3"/>
  </w:num>
  <w:num w:numId="2" w16cid:durableId="971137069">
    <w:abstractNumId w:val="12"/>
  </w:num>
  <w:num w:numId="3" w16cid:durableId="410201221">
    <w:abstractNumId w:val="2"/>
  </w:num>
  <w:num w:numId="4" w16cid:durableId="356781980">
    <w:abstractNumId w:val="8"/>
  </w:num>
  <w:num w:numId="5" w16cid:durableId="1431780860">
    <w:abstractNumId w:val="6"/>
  </w:num>
  <w:num w:numId="6" w16cid:durableId="598953020">
    <w:abstractNumId w:val="7"/>
  </w:num>
  <w:num w:numId="7" w16cid:durableId="10181885">
    <w:abstractNumId w:val="10"/>
  </w:num>
  <w:num w:numId="8" w16cid:durableId="1225068215">
    <w:abstractNumId w:val="9"/>
  </w:num>
  <w:num w:numId="9" w16cid:durableId="508372631">
    <w:abstractNumId w:val="14"/>
  </w:num>
  <w:num w:numId="10" w16cid:durableId="1145468615">
    <w:abstractNumId w:val="0"/>
  </w:num>
  <w:num w:numId="11" w16cid:durableId="1314143094">
    <w:abstractNumId w:val="15"/>
  </w:num>
  <w:num w:numId="12" w16cid:durableId="753403033">
    <w:abstractNumId w:val="5"/>
  </w:num>
  <w:num w:numId="13" w16cid:durableId="1500777139">
    <w:abstractNumId w:val="4"/>
  </w:num>
  <w:num w:numId="14" w16cid:durableId="1982225217">
    <w:abstractNumId w:val="16"/>
  </w:num>
  <w:num w:numId="15" w16cid:durableId="371880023">
    <w:abstractNumId w:val="11"/>
  </w:num>
  <w:num w:numId="16" w16cid:durableId="446125377">
    <w:abstractNumId w:val="1"/>
  </w:num>
  <w:num w:numId="17" w16cid:durableId="1240408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77"/>
    <w:rsid w:val="000A4305"/>
    <w:rsid w:val="001C1AFA"/>
    <w:rsid w:val="002402E1"/>
    <w:rsid w:val="0024040F"/>
    <w:rsid w:val="002723F0"/>
    <w:rsid w:val="0028629F"/>
    <w:rsid w:val="00367F43"/>
    <w:rsid w:val="003C1486"/>
    <w:rsid w:val="004810B4"/>
    <w:rsid w:val="00483543"/>
    <w:rsid w:val="004A6A09"/>
    <w:rsid w:val="004B6728"/>
    <w:rsid w:val="0053181D"/>
    <w:rsid w:val="0054310B"/>
    <w:rsid w:val="00632249"/>
    <w:rsid w:val="00672063"/>
    <w:rsid w:val="00776476"/>
    <w:rsid w:val="0078204D"/>
    <w:rsid w:val="00785B44"/>
    <w:rsid w:val="00793AEA"/>
    <w:rsid w:val="007E3677"/>
    <w:rsid w:val="007F490B"/>
    <w:rsid w:val="0082771B"/>
    <w:rsid w:val="00885EB7"/>
    <w:rsid w:val="008879CA"/>
    <w:rsid w:val="008E07DA"/>
    <w:rsid w:val="0093084E"/>
    <w:rsid w:val="00980E21"/>
    <w:rsid w:val="0098429F"/>
    <w:rsid w:val="009E56B1"/>
    <w:rsid w:val="00A011EF"/>
    <w:rsid w:val="00A30626"/>
    <w:rsid w:val="00A57A8C"/>
    <w:rsid w:val="00AF6709"/>
    <w:rsid w:val="00B20D14"/>
    <w:rsid w:val="00B94077"/>
    <w:rsid w:val="00BF2701"/>
    <w:rsid w:val="00CC4419"/>
    <w:rsid w:val="00D93DA6"/>
    <w:rsid w:val="00E76C0B"/>
    <w:rsid w:val="00F31668"/>
    <w:rsid w:val="00F62DE3"/>
    <w:rsid w:val="00F774CF"/>
    <w:rsid w:val="00FF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8239"/>
  <w15:docId w15:val="{96A38211-93AA-4B99-BC1C-B4AB8757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7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94077"/>
    <w:pPr>
      <w:keepNext/>
      <w:outlineLvl w:val="0"/>
    </w:pPr>
    <w:rPr>
      <w:b/>
      <w:sz w:val="32"/>
      <w:szCs w:val="20"/>
    </w:rPr>
  </w:style>
  <w:style w:type="paragraph" w:styleId="Heading4">
    <w:name w:val="heading 4"/>
    <w:basedOn w:val="Normal"/>
    <w:next w:val="Normal"/>
    <w:link w:val="Heading4Char"/>
    <w:qFormat/>
    <w:rsid w:val="00B94077"/>
    <w:pPr>
      <w:keepNext/>
      <w:tabs>
        <w:tab w:val="left" w:pos="1560"/>
      </w:tabs>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4077"/>
    <w:pPr>
      <w:tabs>
        <w:tab w:val="center" w:pos="4513"/>
        <w:tab w:val="right" w:pos="9026"/>
      </w:tabs>
    </w:pPr>
  </w:style>
  <w:style w:type="character" w:customStyle="1" w:styleId="FooterChar">
    <w:name w:val="Footer Char"/>
    <w:basedOn w:val="DefaultParagraphFont"/>
    <w:link w:val="Footer"/>
    <w:uiPriority w:val="99"/>
    <w:rsid w:val="00B94077"/>
    <w:rPr>
      <w:rFonts w:ascii="Times New Roman" w:eastAsia="Times New Roman" w:hAnsi="Times New Roman" w:cs="Times New Roman"/>
      <w:sz w:val="24"/>
      <w:szCs w:val="24"/>
      <w:lang w:eastAsia="en-GB"/>
    </w:rPr>
  </w:style>
  <w:style w:type="paragraph" w:styleId="Title">
    <w:name w:val="Title"/>
    <w:basedOn w:val="Normal"/>
    <w:link w:val="TitleChar"/>
    <w:qFormat/>
    <w:rsid w:val="00B94077"/>
    <w:pPr>
      <w:jc w:val="center"/>
    </w:pPr>
    <w:rPr>
      <w:b/>
      <w:sz w:val="28"/>
      <w:szCs w:val="20"/>
      <w:u w:val="single"/>
      <w:lang w:eastAsia="en-US"/>
    </w:rPr>
  </w:style>
  <w:style w:type="character" w:customStyle="1" w:styleId="TitleChar">
    <w:name w:val="Title Char"/>
    <w:basedOn w:val="DefaultParagraphFont"/>
    <w:link w:val="Title"/>
    <w:rsid w:val="00B94077"/>
    <w:rPr>
      <w:rFonts w:ascii="Times New Roman" w:eastAsia="Times New Roman" w:hAnsi="Times New Roman" w:cs="Times New Roman"/>
      <w:b/>
      <w:sz w:val="28"/>
      <w:szCs w:val="20"/>
      <w:u w:val="single"/>
    </w:rPr>
  </w:style>
  <w:style w:type="table" w:styleId="TableGrid">
    <w:name w:val="Table Grid"/>
    <w:basedOn w:val="TableNormal"/>
    <w:rsid w:val="00B940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77"/>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B94077"/>
    <w:rPr>
      <w:rFonts w:ascii="Tahoma" w:hAnsi="Tahoma" w:cs="Tahoma"/>
      <w:sz w:val="16"/>
      <w:szCs w:val="16"/>
    </w:rPr>
  </w:style>
  <w:style w:type="character" w:customStyle="1" w:styleId="BalloonTextChar">
    <w:name w:val="Balloon Text Char"/>
    <w:basedOn w:val="DefaultParagraphFont"/>
    <w:link w:val="BalloonText"/>
    <w:uiPriority w:val="99"/>
    <w:semiHidden/>
    <w:rsid w:val="00B94077"/>
    <w:rPr>
      <w:rFonts w:ascii="Tahoma" w:eastAsia="Times New Roman" w:hAnsi="Tahoma" w:cs="Tahoma"/>
      <w:sz w:val="16"/>
      <w:szCs w:val="16"/>
      <w:lang w:eastAsia="en-GB"/>
    </w:rPr>
  </w:style>
  <w:style w:type="character" w:customStyle="1" w:styleId="Heading1Char">
    <w:name w:val="Heading 1 Char"/>
    <w:basedOn w:val="DefaultParagraphFont"/>
    <w:link w:val="Heading1"/>
    <w:rsid w:val="00B94077"/>
    <w:rPr>
      <w:rFonts w:ascii="Times New Roman" w:eastAsia="Times New Roman" w:hAnsi="Times New Roman" w:cs="Times New Roman"/>
      <w:b/>
      <w:sz w:val="32"/>
      <w:szCs w:val="20"/>
      <w:lang w:eastAsia="en-GB"/>
    </w:rPr>
  </w:style>
  <w:style w:type="character" w:customStyle="1" w:styleId="Heading4Char">
    <w:name w:val="Heading 4 Char"/>
    <w:basedOn w:val="DefaultParagraphFont"/>
    <w:link w:val="Heading4"/>
    <w:rsid w:val="00B94077"/>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B94077"/>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B94077"/>
    <w:pPr>
      <w:tabs>
        <w:tab w:val="left" w:pos="1843"/>
      </w:tabs>
    </w:pPr>
    <w:rPr>
      <w:szCs w:val="20"/>
    </w:rPr>
  </w:style>
  <w:style w:type="character" w:customStyle="1" w:styleId="BodyTextChar">
    <w:name w:val="Body Text Char"/>
    <w:basedOn w:val="DefaultParagraphFont"/>
    <w:link w:val="BodyText"/>
    <w:rsid w:val="00B94077"/>
    <w:rPr>
      <w:rFonts w:ascii="Times New Roman" w:eastAsia="Times New Roman" w:hAnsi="Times New Roman" w:cs="Times New Roman"/>
      <w:sz w:val="24"/>
      <w:szCs w:val="20"/>
      <w:lang w:eastAsia="en-GB"/>
    </w:rPr>
  </w:style>
  <w:style w:type="paragraph" w:customStyle="1" w:styleId="AddressContacts">
    <w:name w:val="Address/Contacts"/>
    <w:basedOn w:val="Normal"/>
    <w:rsid w:val="00B94077"/>
    <w:rPr>
      <w:rFonts w:ascii="Arial" w:hAnsi="Arial"/>
      <w:sz w:val="20"/>
      <w:szCs w:val="20"/>
    </w:rPr>
  </w:style>
  <w:style w:type="paragraph" w:styleId="Header">
    <w:name w:val="header"/>
    <w:basedOn w:val="Normal"/>
    <w:link w:val="HeaderChar"/>
    <w:uiPriority w:val="99"/>
    <w:unhideWhenUsed/>
    <w:rsid w:val="00BF2701"/>
    <w:pPr>
      <w:tabs>
        <w:tab w:val="center" w:pos="4513"/>
        <w:tab w:val="right" w:pos="9026"/>
      </w:tabs>
    </w:pPr>
  </w:style>
  <w:style w:type="character" w:customStyle="1" w:styleId="HeaderChar">
    <w:name w:val="Header Char"/>
    <w:basedOn w:val="DefaultParagraphFont"/>
    <w:link w:val="Header"/>
    <w:uiPriority w:val="99"/>
    <w:rsid w:val="00BF2701"/>
    <w:rPr>
      <w:rFonts w:ascii="Times New Roman" w:eastAsia="Times New Roman" w:hAnsi="Times New Roman" w:cs="Times New Roman"/>
      <w:sz w:val="24"/>
      <w:szCs w:val="24"/>
      <w:lang w:eastAsia="en-GB"/>
    </w:rPr>
  </w:style>
  <w:style w:type="paragraph" w:styleId="NoSpacing">
    <w:name w:val="No Spacing"/>
    <w:uiPriority w:val="1"/>
    <w:qFormat/>
    <w:rsid w:val="00FF7A18"/>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FF7A18"/>
    <w:pPr>
      <w:keepLines/>
      <w:spacing w:before="480" w:line="276" w:lineRule="auto"/>
    </w:pPr>
    <w:rPr>
      <w:rFonts w:ascii="Garamond" w:eastAsiaTheme="majorEastAsia" w:hAnsi="Garamond" w:cstheme="majorBidi"/>
      <w:bCs/>
      <w:color w:val="0068B9"/>
      <w:sz w:val="40"/>
      <w:szCs w:val="36"/>
    </w:rPr>
  </w:style>
  <w:style w:type="character" w:customStyle="1" w:styleId="Heading1GaramondBoldChar">
    <w:name w:val="Heading 1 Garamond Bold Char"/>
    <w:basedOn w:val="Heading1Char"/>
    <w:link w:val="Heading1GaramondBold"/>
    <w:rsid w:val="00FF7A18"/>
    <w:rPr>
      <w:rFonts w:ascii="Garamond" w:eastAsiaTheme="majorEastAsia" w:hAnsi="Garamond" w:cstheme="majorBidi"/>
      <w:b/>
      <w:bCs/>
      <w:color w:val="0068B9"/>
      <w:sz w:val="40"/>
      <w:szCs w:val="36"/>
      <w:lang w:eastAsia="en-GB"/>
    </w:rPr>
  </w:style>
  <w:style w:type="paragraph" w:customStyle="1" w:styleId="p5">
    <w:name w:val="p5"/>
    <w:basedOn w:val="Normal"/>
    <w:uiPriority w:val="99"/>
    <w:rsid w:val="00FF7A18"/>
    <w:pPr>
      <w:widowControl w:val="0"/>
      <w:tabs>
        <w:tab w:val="left" w:pos="720"/>
      </w:tabs>
      <w:autoSpaceDE w:val="0"/>
      <w:autoSpaceDN w:val="0"/>
      <w:adjustRightInd w:val="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rkonline.org/sites/default/files/Ark_safe_recruit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j.gray</dc:creator>
  <cp:lastModifiedBy>Julie Rickard</cp:lastModifiedBy>
  <cp:revision>31</cp:revision>
  <cp:lastPrinted>2022-06-15T14:42:00Z</cp:lastPrinted>
  <dcterms:created xsi:type="dcterms:W3CDTF">2022-06-14T11:31:00Z</dcterms:created>
  <dcterms:modified xsi:type="dcterms:W3CDTF">2022-06-21T08:44:00Z</dcterms:modified>
</cp:coreProperties>
</file>