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0466" w:rsidRDefault="00267E30" w:rsidP="00267E30">
      <w:pPr>
        <w:jc w:val="center"/>
        <w:rPr>
          <w:rFonts w:ascii="Calibri" w:hAnsi="Calibri" w:cs="Calibri"/>
          <w:b/>
          <w:bCs/>
          <w:sz w:val="28"/>
          <w:szCs w:val="28"/>
        </w:rPr>
      </w:pPr>
      <w:r w:rsidRPr="00267E30">
        <w:rPr>
          <w:rFonts w:ascii="Calibri" w:hAnsi="Calibri" w:cs="Calibri"/>
          <w:b/>
          <w:bCs/>
          <w:sz w:val="28"/>
          <w:szCs w:val="28"/>
        </w:rPr>
        <w:t>JOB DESCRIPTION</w:t>
      </w:r>
    </w:p>
    <w:p w:rsidR="00267E30" w:rsidRDefault="00267E30" w:rsidP="00267E30">
      <w:pPr>
        <w:jc w:val="center"/>
        <w:rPr>
          <w:rFonts w:ascii="Calibri" w:hAnsi="Calibri" w:cs="Calibri"/>
          <w:b/>
          <w:bCs/>
          <w:sz w:val="28"/>
          <w:szCs w:val="28"/>
        </w:rPr>
      </w:pPr>
    </w:p>
    <w:p w:rsidR="00267E30" w:rsidRPr="00267E30" w:rsidRDefault="00267E30" w:rsidP="00267E30">
      <w:pPr>
        <w:rPr>
          <w:rFonts w:ascii="Calibri" w:hAnsi="Calibri" w:cs="Calibri"/>
        </w:rPr>
      </w:pPr>
      <w:r>
        <w:rPr>
          <w:rFonts w:ascii="Calibri" w:hAnsi="Calibri" w:cs="Calibri"/>
          <w:b/>
          <w:bCs/>
        </w:rPr>
        <w:t>POST TITLE:</w:t>
      </w:r>
      <w:r>
        <w:rPr>
          <w:rFonts w:ascii="Calibri" w:hAnsi="Calibri" w:cs="Calibri"/>
          <w:b/>
          <w:bCs/>
        </w:rPr>
        <w:tab/>
      </w:r>
      <w:r>
        <w:rPr>
          <w:rFonts w:ascii="Calibri" w:hAnsi="Calibri" w:cs="Calibri"/>
          <w:b/>
          <w:bCs/>
        </w:rPr>
        <w:tab/>
      </w:r>
      <w:r>
        <w:rPr>
          <w:rFonts w:ascii="Calibri" w:hAnsi="Calibri" w:cs="Calibri"/>
          <w:b/>
          <w:bCs/>
        </w:rPr>
        <w:tab/>
      </w:r>
      <w:r w:rsidR="0068183D">
        <w:rPr>
          <w:rFonts w:ascii="Calibri" w:hAnsi="Calibri" w:cs="Calibri"/>
        </w:rPr>
        <w:t>Higher Level Teaching Assistant</w:t>
      </w:r>
    </w:p>
    <w:p w:rsidR="00267E30" w:rsidRPr="00316E39" w:rsidRDefault="00267E30" w:rsidP="00267E30">
      <w:pPr>
        <w:rPr>
          <w:rFonts w:ascii="Calibri" w:hAnsi="Calibri" w:cs="Calibri"/>
          <w:b/>
          <w:bCs/>
        </w:rPr>
      </w:pPr>
    </w:p>
    <w:p w:rsidR="00267E30" w:rsidRPr="00316E39" w:rsidRDefault="00267E30" w:rsidP="00267E30">
      <w:pPr>
        <w:rPr>
          <w:rFonts w:ascii="Calibri" w:hAnsi="Calibri" w:cs="Calibri"/>
          <w:b/>
          <w:bCs/>
        </w:rPr>
      </w:pPr>
      <w:r w:rsidRPr="00316E39">
        <w:rPr>
          <w:rFonts w:ascii="Calibri" w:hAnsi="Calibri" w:cs="Calibri"/>
          <w:b/>
          <w:bCs/>
        </w:rPr>
        <w:t>POST RESPONSIBLE TO:</w:t>
      </w:r>
      <w:r w:rsidRPr="00316E39">
        <w:rPr>
          <w:rFonts w:ascii="Calibri" w:hAnsi="Calibri" w:cs="Calibri"/>
          <w:b/>
          <w:bCs/>
        </w:rPr>
        <w:tab/>
      </w:r>
      <w:r w:rsidR="00284FAA" w:rsidRPr="00316E39">
        <w:rPr>
          <w:rFonts w:ascii="Calibri" w:hAnsi="Calibri" w:cs="Calibri"/>
        </w:rPr>
        <w:t xml:space="preserve">Assistant </w:t>
      </w:r>
      <w:r w:rsidR="0068183D" w:rsidRPr="00316E39">
        <w:rPr>
          <w:rFonts w:ascii="Calibri" w:hAnsi="Calibri" w:cs="Calibri"/>
        </w:rPr>
        <w:t>SENCo</w:t>
      </w:r>
    </w:p>
    <w:p w:rsidR="00267E30" w:rsidRPr="00316E39" w:rsidRDefault="00267E30" w:rsidP="00267E30">
      <w:pPr>
        <w:rPr>
          <w:rFonts w:ascii="Calibri" w:hAnsi="Calibri" w:cs="Calibri"/>
          <w:b/>
          <w:bCs/>
        </w:rPr>
      </w:pPr>
    </w:p>
    <w:p w:rsidR="00D81210" w:rsidRPr="00316E39" w:rsidRDefault="00D81210" w:rsidP="00D81210">
      <w:pPr>
        <w:ind w:left="2880" w:hanging="2880"/>
        <w:rPr>
          <w:rFonts w:ascii="Calibri" w:hAnsi="Calibri" w:cs="Calibri"/>
        </w:rPr>
      </w:pPr>
      <w:r w:rsidRPr="00316E39">
        <w:rPr>
          <w:rFonts w:ascii="Calibri" w:hAnsi="Calibri" w:cs="Calibri"/>
          <w:b/>
          <w:bCs/>
        </w:rPr>
        <w:t>SALARY:</w:t>
      </w:r>
      <w:r w:rsidRPr="00316E39">
        <w:rPr>
          <w:rFonts w:ascii="Calibri" w:hAnsi="Calibri" w:cs="Calibri"/>
          <w:b/>
          <w:bCs/>
        </w:rPr>
        <w:tab/>
      </w:r>
      <w:r w:rsidRPr="00316E39">
        <w:rPr>
          <w:rFonts w:ascii="Calibri" w:hAnsi="Calibri" w:cs="Calibri"/>
        </w:rPr>
        <w:t xml:space="preserve">Support Staff Scale Point </w:t>
      </w:r>
      <w:r w:rsidR="00F87AA0" w:rsidRPr="00316E39">
        <w:rPr>
          <w:rFonts w:ascii="Calibri" w:hAnsi="Calibri" w:cs="Calibri"/>
        </w:rPr>
        <w:t>9</w:t>
      </w:r>
      <w:r w:rsidR="00422A4A" w:rsidRPr="00316E39">
        <w:rPr>
          <w:rFonts w:ascii="Calibri" w:hAnsi="Calibri" w:cs="Calibri"/>
        </w:rPr>
        <w:t xml:space="preserve"> to </w:t>
      </w:r>
      <w:r w:rsidR="00F87AA0" w:rsidRPr="00316E39">
        <w:rPr>
          <w:rFonts w:ascii="Calibri" w:hAnsi="Calibri" w:cs="Calibri"/>
        </w:rPr>
        <w:t>1</w:t>
      </w:r>
      <w:r w:rsidR="00422A4A" w:rsidRPr="00316E39">
        <w:rPr>
          <w:rFonts w:ascii="Calibri" w:hAnsi="Calibri" w:cs="Calibri"/>
        </w:rPr>
        <w:t>5</w:t>
      </w:r>
      <w:r w:rsidRPr="00316E39">
        <w:rPr>
          <w:rFonts w:ascii="Calibri" w:hAnsi="Calibri" w:cs="Calibri"/>
        </w:rPr>
        <w:br/>
        <w:t>(£</w:t>
      </w:r>
      <w:r w:rsidR="00F87AA0" w:rsidRPr="00316E39">
        <w:rPr>
          <w:rFonts w:ascii="Calibri" w:hAnsi="Calibri" w:cs="Calibri"/>
        </w:rPr>
        <w:t>26,409</w:t>
      </w:r>
      <w:r w:rsidR="00F361BD" w:rsidRPr="00316E39">
        <w:rPr>
          <w:rFonts w:ascii="Calibri" w:hAnsi="Calibri" w:cs="Calibri"/>
        </w:rPr>
        <w:t xml:space="preserve"> to £</w:t>
      </w:r>
      <w:r w:rsidR="00F87AA0" w:rsidRPr="00316E39">
        <w:rPr>
          <w:rFonts w:ascii="Calibri" w:hAnsi="Calibri" w:cs="Calibri"/>
        </w:rPr>
        <w:t>29,093</w:t>
      </w:r>
      <w:r w:rsidRPr="00316E39">
        <w:rPr>
          <w:rFonts w:ascii="Calibri" w:hAnsi="Calibri" w:cs="Calibri"/>
        </w:rPr>
        <w:t xml:space="preserve"> FTE, prorated to £</w:t>
      </w:r>
      <w:r w:rsidR="00F87AA0" w:rsidRPr="00316E39">
        <w:rPr>
          <w:rFonts w:ascii="Calibri" w:hAnsi="Calibri" w:cs="Calibri"/>
        </w:rPr>
        <w:t>22,997</w:t>
      </w:r>
      <w:r w:rsidRPr="00316E39">
        <w:rPr>
          <w:rFonts w:ascii="Calibri" w:hAnsi="Calibri" w:cs="Calibri"/>
        </w:rPr>
        <w:t xml:space="preserve"> to £</w:t>
      </w:r>
      <w:r w:rsidR="00EC185F" w:rsidRPr="00316E39">
        <w:rPr>
          <w:rFonts w:ascii="Calibri" w:hAnsi="Calibri" w:cs="Calibri"/>
        </w:rPr>
        <w:t>25,334</w:t>
      </w:r>
      <w:r w:rsidRPr="00316E39">
        <w:rPr>
          <w:rFonts w:ascii="Calibri" w:hAnsi="Calibri" w:cs="Calibri"/>
        </w:rPr>
        <w:t>)</w:t>
      </w:r>
    </w:p>
    <w:p w:rsidR="00284FAA" w:rsidRPr="00316E39" w:rsidRDefault="00284FAA" w:rsidP="00284FAA">
      <w:pPr>
        <w:rPr>
          <w:rFonts w:ascii="Calibri" w:hAnsi="Calibri" w:cs="Calibri"/>
          <w:b/>
          <w:bCs/>
        </w:rPr>
      </w:pPr>
    </w:p>
    <w:p w:rsidR="00284FAA" w:rsidRPr="00316E39" w:rsidRDefault="00284FAA" w:rsidP="00284FAA">
      <w:pPr>
        <w:rPr>
          <w:rFonts w:ascii="Calibri" w:hAnsi="Calibri" w:cs="Calibri"/>
        </w:rPr>
      </w:pPr>
      <w:r w:rsidRPr="00316E39">
        <w:rPr>
          <w:rFonts w:ascii="Calibri" w:hAnsi="Calibri" w:cs="Calibri"/>
          <w:b/>
          <w:bCs/>
        </w:rPr>
        <w:t>WORKING HOURS:</w:t>
      </w:r>
      <w:r w:rsidRPr="00316E39">
        <w:rPr>
          <w:rFonts w:ascii="Calibri" w:hAnsi="Calibri" w:cs="Calibri"/>
          <w:b/>
          <w:bCs/>
        </w:rPr>
        <w:tab/>
      </w:r>
      <w:r w:rsidRPr="00316E39">
        <w:rPr>
          <w:rFonts w:ascii="Calibri" w:hAnsi="Calibri" w:cs="Calibri"/>
          <w:b/>
          <w:bCs/>
        </w:rPr>
        <w:tab/>
      </w:r>
      <w:r w:rsidRPr="00316E39">
        <w:rPr>
          <w:rFonts w:ascii="Calibri" w:hAnsi="Calibri" w:cs="Calibri"/>
        </w:rPr>
        <w:t>Full time (37.5 hours per week), term time only</w:t>
      </w:r>
    </w:p>
    <w:p w:rsidR="0068183D" w:rsidRPr="00316E39" w:rsidRDefault="0068183D" w:rsidP="00284FAA">
      <w:pPr>
        <w:rPr>
          <w:rFonts w:ascii="Calibri" w:hAnsi="Calibri" w:cs="Calibri"/>
        </w:rPr>
      </w:pPr>
    </w:p>
    <w:p w:rsidR="00284FAA" w:rsidRPr="00316E39" w:rsidRDefault="00284FAA" w:rsidP="00284FAA">
      <w:pPr>
        <w:rPr>
          <w:rFonts w:ascii="Calibri" w:hAnsi="Calibri" w:cs="Calibri"/>
        </w:rPr>
      </w:pPr>
      <w:r w:rsidRPr="00316E39">
        <w:rPr>
          <w:rFonts w:ascii="Calibri" w:hAnsi="Calibri" w:cs="Calibri"/>
          <w:b/>
          <w:bCs/>
        </w:rPr>
        <w:t>START DATE:</w:t>
      </w:r>
      <w:r w:rsidRPr="00316E39">
        <w:rPr>
          <w:rFonts w:ascii="Calibri" w:hAnsi="Calibri" w:cs="Calibri"/>
          <w:b/>
          <w:bCs/>
        </w:rPr>
        <w:tab/>
      </w:r>
      <w:r w:rsidRPr="00316E39">
        <w:rPr>
          <w:rFonts w:ascii="Calibri" w:hAnsi="Calibri" w:cs="Calibri"/>
        </w:rPr>
        <w:tab/>
      </w:r>
      <w:r w:rsidRPr="00316E39">
        <w:rPr>
          <w:rFonts w:ascii="Calibri" w:hAnsi="Calibri" w:cs="Calibri"/>
        </w:rPr>
        <w:tab/>
      </w:r>
      <w:r w:rsidR="00F361BD" w:rsidRPr="00316E39">
        <w:rPr>
          <w:rFonts w:ascii="Calibri" w:hAnsi="Calibri" w:cs="Calibri"/>
        </w:rPr>
        <w:t>September 2025</w:t>
      </w:r>
    </w:p>
    <w:p w:rsidR="00284FAA" w:rsidRPr="00316E39" w:rsidRDefault="00284FAA" w:rsidP="00284FAA">
      <w:pPr>
        <w:rPr>
          <w:rFonts w:ascii="Calibri" w:hAnsi="Calibri" w:cs="Calibri"/>
          <w:b/>
          <w:bCs/>
        </w:rPr>
      </w:pPr>
    </w:p>
    <w:p w:rsidR="00284FAA" w:rsidRPr="00316E39" w:rsidRDefault="00284FAA" w:rsidP="00284FAA">
      <w:pPr>
        <w:rPr>
          <w:rFonts w:ascii="Calibri" w:hAnsi="Calibri" w:cs="Calibri"/>
        </w:rPr>
      </w:pPr>
      <w:r w:rsidRPr="00316E39">
        <w:rPr>
          <w:rFonts w:ascii="Calibri" w:hAnsi="Calibri" w:cs="Calibri"/>
          <w:b/>
          <w:bCs/>
        </w:rPr>
        <w:t>CLOSING DATE:</w:t>
      </w:r>
      <w:r w:rsidRPr="00316E39">
        <w:rPr>
          <w:rFonts w:ascii="Calibri" w:hAnsi="Calibri" w:cs="Calibri"/>
          <w:b/>
          <w:bCs/>
        </w:rPr>
        <w:tab/>
      </w:r>
      <w:r w:rsidRPr="00316E39">
        <w:rPr>
          <w:rFonts w:ascii="Calibri" w:hAnsi="Calibri" w:cs="Calibri"/>
          <w:b/>
          <w:bCs/>
        </w:rPr>
        <w:tab/>
      </w:r>
      <w:r w:rsidR="00F361BD" w:rsidRPr="00316E39">
        <w:rPr>
          <w:rFonts w:ascii="Calibri" w:hAnsi="Calibri" w:cs="Calibri"/>
        </w:rPr>
        <w:t>Monday, 23</w:t>
      </w:r>
      <w:r w:rsidR="00F361BD" w:rsidRPr="00316E39">
        <w:rPr>
          <w:rFonts w:ascii="Calibri" w:hAnsi="Calibri" w:cs="Calibri"/>
          <w:vertAlign w:val="superscript"/>
        </w:rPr>
        <w:t>rd</w:t>
      </w:r>
      <w:r w:rsidR="00F361BD" w:rsidRPr="00316E39">
        <w:rPr>
          <w:rFonts w:ascii="Calibri" w:hAnsi="Calibri" w:cs="Calibri"/>
        </w:rPr>
        <w:t xml:space="preserve"> June 2025 at 9am</w:t>
      </w:r>
    </w:p>
    <w:p w:rsidR="00284FAA" w:rsidRPr="00316E39" w:rsidRDefault="00284FAA" w:rsidP="00284FAA">
      <w:pPr>
        <w:rPr>
          <w:rFonts w:ascii="Calibri" w:hAnsi="Calibri" w:cs="Calibri"/>
          <w:b/>
          <w:bCs/>
        </w:rPr>
      </w:pPr>
    </w:p>
    <w:p w:rsidR="00284FAA" w:rsidRPr="00316E39" w:rsidRDefault="00284FAA" w:rsidP="00284FAA">
      <w:pPr>
        <w:rPr>
          <w:rFonts w:ascii="Calibri" w:hAnsi="Calibri" w:cs="Calibri"/>
        </w:rPr>
      </w:pPr>
      <w:r w:rsidRPr="00316E39">
        <w:rPr>
          <w:rFonts w:ascii="Calibri" w:hAnsi="Calibri" w:cs="Calibri"/>
          <w:b/>
          <w:bCs/>
        </w:rPr>
        <w:t>INTERVIEW DATE:</w:t>
      </w:r>
      <w:r w:rsidRPr="00316E39">
        <w:rPr>
          <w:rFonts w:ascii="Calibri" w:hAnsi="Calibri" w:cs="Calibri"/>
          <w:b/>
          <w:bCs/>
        </w:rPr>
        <w:tab/>
      </w:r>
      <w:r w:rsidRPr="00316E39">
        <w:rPr>
          <w:rFonts w:ascii="Calibri" w:hAnsi="Calibri" w:cs="Calibri"/>
          <w:b/>
          <w:bCs/>
        </w:rPr>
        <w:tab/>
      </w:r>
      <w:r w:rsidR="00F361BD" w:rsidRPr="00316E39">
        <w:rPr>
          <w:rFonts w:ascii="Calibri" w:hAnsi="Calibri" w:cs="Calibri"/>
        </w:rPr>
        <w:t>TBC</w:t>
      </w:r>
    </w:p>
    <w:p w:rsidR="00267E30" w:rsidRPr="00316E39" w:rsidRDefault="00267E30" w:rsidP="00284FAA">
      <w:pPr>
        <w:rPr>
          <w:rFonts w:ascii="Calibri" w:hAnsi="Calibri" w:cs="Calibri"/>
        </w:rPr>
      </w:pPr>
    </w:p>
    <w:p w:rsidR="00267E30" w:rsidRPr="00316E39" w:rsidRDefault="00267E30" w:rsidP="00267E30">
      <w:pPr>
        <w:rPr>
          <w:rFonts w:ascii="Calibri" w:hAnsi="Calibri" w:cs="Calibri"/>
        </w:rPr>
      </w:pPr>
    </w:p>
    <w:p w:rsidR="00267E30" w:rsidRPr="00316E39" w:rsidRDefault="00267E30" w:rsidP="00267E30">
      <w:pPr>
        <w:rPr>
          <w:rFonts w:ascii="Calibri" w:hAnsi="Calibri" w:cs="Calibri"/>
          <w:b/>
          <w:bCs/>
        </w:rPr>
      </w:pPr>
      <w:r w:rsidRPr="00316E39">
        <w:rPr>
          <w:rFonts w:ascii="Calibri" w:hAnsi="Calibri" w:cs="Calibri"/>
          <w:b/>
          <w:bCs/>
        </w:rPr>
        <w:t>JOB PURPOSE:</w:t>
      </w:r>
    </w:p>
    <w:p w:rsidR="00F87AA0" w:rsidRPr="00316E39" w:rsidRDefault="0021298D" w:rsidP="0021298D">
      <w:p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To support the academic, social, and emotional development of students with additional needs. The HLTA works collaboratively with teaching staff and other professionals to deliver tailored interventions and facilitate access to learning, playing a proactive role in the inclusion and progression of students</w:t>
      </w:r>
      <w:r w:rsidR="00316E39" w:rsidRPr="00316E39">
        <w:rPr>
          <w:rFonts w:ascii="Calibri" w:eastAsia="Times New Roman" w:hAnsi="Calibri" w:cs="Calibri"/>
          <w:kern w:val="0"/>
          <w:lang w:eastAsia="en-GB"/>
          <w14:ligatures w14:val="none"/>
        </w:rPr>
        <w:t xml:space="preserve"> through this predominantly classroom based role. </w:t>
      </w:r>
    </w:p>
    <w:p w:rsidR="00267E30" w:rsidRPr="00316E39" w:rsidRDefault="00267E30" w:rsidP="00267E30">
      <w:pPr>
        <w:rPr>
          <w:rFonts w:ascii="Calibri" w:hAnsi="Calibri" w:cs="Calibri"/>
          <w:b/>
          <w:bCs/>
        </w:rPr>
      </w:pPr>
      <w:r w:rsidRPr="00316E39">
        <w:rPr>
          <w:rFonts w:ascii="Calibri" w:hAnsi="Calibri" w:cs="Calibri"/>
          <w:b/>
          <w:bCs/>
        </w:rPr>
        <w:t xml:space="preserve">DUTIES AND RESPONSIBILITIES: </w:t>
      </w:r>
    </w:p>
    <w:p w:rsidR="0021298D" w:rsidRPr="00316E39" w:rsidRDefault="0021298D" w:rsidP="0021298D">
      <w:pPr>
        <w:spacing w:before="100" w:beforeAutospacing="1" w:after="100" w:afterAutospacing="1"/>
        <w:jc w:val="both"/>
        <w:outlineLvl w:val="3"/>
        <w:rPr>
          <w:rFonts w:ascii="Calibri" w:eastAsia="Times New Roman" w:hAnsi="Calibri" w:cs="Calibri"/>
          <w:b/>
          <w:bCs/>
          <w:kern w:val="0"/>
          <w:lang w:eastAsia="en-GB"/>
          <w14:ligatures w14:val="none"/>
        </w:rPr>
      </w:pPr>
      <w:r w:rsidRPr="00316E39">
        <w:rPr>
          <w:rFonts w:ascii="Calibri" w:eastAsia="Times New Roman" w:hAnsi="Calibri" w:cs="Calibri"/>
          <w:b/>
          <w:bCs/>
          <w:kern w:val="0"/>
          <w:lang w:eastAsia="en-GB"/>
          <w14:ligatures w14:val="none"/>
        </w:rPr>
        <w:t>Teaching &amp; Learning Support</w:t>
      </w:r>
    </w:p>
    <w:p w:rsidR="0021298D" w:rsidRPr="00316E39" w:rsidRDefault="00316E39" w:rsidP="0021298D">
      <w:pPr>
        <w:numPr>
          <w:ilvl w:val="0"/>
          <w:numId w:val="13"/>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 xml:space="preserve">Plan and deliver </w:t>
      </w:r>
      <w:r w:rsidR="0021298D" w:rsidRPr="00316E39">
        <w:rPr>
          <w:rFonts w:ascii="Calibri" w:eastAsia="Times New Roman" w:hAnsi="Calibri" w:cs="Calibri"/>
          <w:kern w:val="0"/>
          <w:lang w:eastAsia="en-GB"/>
          <w14:ligatures w14:val="none"/>
        </w:rPr>
        <w:t>learning activities to individuals and small groups, including withdrawal and in-class support.</w:t>
      </w:r>
    </w:p>
    <w:p w:rsidR="0021298D" w:rsidRPr="00316E39" w:rsidRDefault="0021298D" w:rsidP="0021298D">
      <w:pPr>
        <w:numPr>
          <w:ilvl w:val="0"/>
          <w:numId w:val="13"/>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Assist in adapting resources and lesson content to suit individual learning needs.</w:t>
      </w:r>
    </w:p>
    <w:p w:rsidR="0021298D" w:rsidRPr="00316E39" w:rsidRDefault="0021298D" w:rsidP="0021298D">
      <w:pPr>
        <w:numPr>
          <w:ilvl w:val="0"/>
          <w:numId w:val="13"/>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 xml:space="preserve">Support the implementation of pupil passports, </w:t>
      </w:r>
      <w:r w:rsidR="00316E39" w:rsidRPr="00316E39">
        <w:rPr>
          <w:rFonts w:ascii="Calibri" w:eastAsia="Times New Roman" w:hAnsi="Calibri" w:cs="Calibri"/>
          <w:kern w:val="0"/>
          <w:lang w:eastAsia="en-GB"/>
          <w14:ligatures w14:val="none"/>
        </w:rPr>
        <w:t>EHCPs</w:t>
      </w:r>
      <w:r w:rsidRPr="00316E39">
        <w:rPr>
          <w:rFonts w:ascii="Calibri" w:eastAsia="Times New Roman" w:hAnsi="Calibri" w:cs="Calibri"/>
          <w:kern w:val="0"/>
          <w:lang w:eastAsia="en-GB"/>
          <w14:ligatures w14:val="none"/>
        </w:rPr>
        <w:t>, and Behaviour Plans.</w:t>
      </w:r>
    </w:p>
    <w:p w:rsidR="0021298D" w:rsidRPr="00316E39" w:rsidRDefault="0021298D" w:rsidP="0021298D">
      <w:pPr>
        <w:numPr>
          <w:ilvl w:val="0"/>
          <w:numId w:val="13"/>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Monitor student progress and provide constructive feedback to teachers and SEN staff.</w:t>
      </w:r>
    </w:p>
    <w:p w:rsidR="0021298D" w:rsidRPr="00316E39" w:rsidRDefault="0021298D" w:rsidP="0021298D">
      <w:pPr>
        <w:numPr>
          <w:ilvl w:val="0"/>
          <w:numId w:val="13"/>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Contribute to the assessment of student attainment and engagement through record-keeping and reporting.</w:t>
      </w:r>
    </w:p>
    <w:p w:rsidR="00316E39" w:rsidRPr="00316E39" w:rsidRDefault="00316E39" w:rsidP="0021298D">
      <w:pPr>
        <w:numPr>
          <w:ilvl w:val="0"/>
          <w:numId w:val="13"/>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 xml:space="preserve">Deliver small group and one-to-one interventions, such as language development, social communication, EAL, and specific learning difficulties. </w:t>
      </w:r>
    </w:p>
    <w:p w:rsidR="0021298D" w:rsidRPr="00316E39" w:rsidRDefault="0021298D" w:rsidP="0021298D">
      <w:pPr>
        <w:spacing w:before="100" w:beforeAutospacing="1" w:after="100" w:afterAutospacing="1"/>
        <w:jc w:val="both"/>
        <w:outlineLvl w:val="3"/>
        <w:rPr>
          <w:rFonts w:ascii="Calibri" w:eastAsia="Times New Roman" w:hAnsi="Calibri" w:cs="Calibri"/>
          <w:b/>
          <w:bCs/>
          <w:kern w:val="0"/>
          <w:lang w:eastAsia="en-GB"/>
          <w14:ligatures w14:val="none"/>
        </w:rPr>
      </w:pPr>
      <w:r w:rsidRPr="00316E39">
        <w:rPr>
          <w:rFonts w:ascii="Calibri" w:eastAsia="Times New Roman" w:hAnsi="Calibri" w:cs="Calibri"/>
          <w:b/>
          <w:bCs/>
          <w:kern w:val="0"/>
          <w:lang w:eastAsia="en-GB"/>
          <w14:ligatures w14:val="none"/>
        </w:rPr>
        <w:t>Student Development &amp; Inclusion</w:t>
      </w:r>
    </w:p>
    <w:p w:rsidR="0021298D" w:rsidRPr="00316E39" w:rsidRDefault="0021298D" w:rsidP="0021298D">
      <w:pPr>
        <w:numPr>
          <w:ilvl w:val="0"/>
          <w:numId w:val="14"/>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Foster students’ independence, resilience, and motivation.</w:t>
      </w:r>
    </w:p>
    <w:p w:rsidR="0021298D" w:rsidRPr="00316E39" w:rsidRDefault="0021298D" w:rsidP="0021298D">
      <w:pPr>
        <w:numPr>
          <w:ilvl w:val="0"/>
          <w:numId w:val="14"/>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Support students in developing positive attitudes toward learning and school life.</w:t>
      </w:r>
    </w:p>
    <w:p w:rsidR="0021298D" w:rsidRPr="00316E39" w:rsidRDefault="0021298D" w:rsidP="0021298D">
      <w:pPr>
        <w:numPr>
          <w:ilvl w:val="0"/>
          <w:numId w:val="14"/>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lastRenderedPageBreak/>
        <w:t>Manage challenging behaviour following agreed school strategies and behaviour plans.</w:t>
      </w:r>
    </w:p>
    <w:p w:rsidR="0021298D" w:rsidRPr="00316E39" w:rsidRDefault="0021298D" w:rsidP="0021298D">
      <w:pPr>
        <w:numPr>
          <w:ilvl w:val="0"/>
          <w:numId w:val="14"/>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Promote inclusion by modelling respectful relationships and supporting diverse needs.</w:t>
      </w:r>
    </w:p>
    <w:p w:rsidR="0021298D" w:rsidRPr="00316E39" w:rsidRDefault="0021298D" w:rsidP="0021298D">
      <w:pPr>
        <w:spacing w:before="100" w:beforeAutospacing="1" w:after="100" w:afterAutospacing="1"/>
        <w:jc w:val="both"/>
        <w:outlineLvl w:val="3"/>
        <w:rPr>
          <w:rFonts w:ascii="Calibri" w:eastAsia="Times New Roman" w:hAnsi="Calibri" w:cs="Calibri"/>
          <w:b/>
          <w:bCs/>
          <w:kern w:val="0"/>
          <w:lang w:eastAsia="en-GB"/>
          <w14:ligatures w14:val="none"/>
        </w:rPr>
      </w:pPr>
      <w:r w:rsidRPr="00316E39">
        <w:rPr>
          <w:rFonts w:ascii="Calibri" w:eastAsia="Times New Roman" w:hAnsi="Calibri" w:cs="Calibri"/>
          <w:b/>
          <w:bCs/>
          <w:kern w:val="0"/>
          <w:lang w:eastAsia="en-GB"/>
          <w14:ligatures w14:val="none"/>
        </w:rPr>
        <w:t>Resource Management &amp; Team Collaboration</w:t>
      </w:r>
    </w:p>
    <w:p w:rsidR="0021298D" w:rsidRPr="00316E39" w:rsidRDefault="0021298D" w:rsidP="0021298D">
      <w:pPr>
        <w:numPr>
          <w:ilvl w:val="0"/>
          <w:numId w:val="15"/>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Prepare learning materials and ensure appropriate use of specialist equipment.</w:t>
      </w:r>
    </w:p>
    <w:p w:rsidR="0021298D" w:rsidRPr="00316E39" w:rsidRDefault="0021298D" w:rsidP="0021298D">
      <w:pPr>
        <w:numPr>
          <w:ilvl w:val="0"/>
          <w:numId w:val="15"/>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Provide informal support and guidance to LSAs and new staff when required.</w:t>
      </w:r>
    </w:p>
    <w:p w:rsidR="0021298D" w:rsidRPr="00316E39" w:rsidRDefault="0021298D" w:rsidP="0021298D">
      <w:pPr>
        <w:numPr>
          <w:ilvl w:val="0"/>
          <w:numId w:val="15"/>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Participate in meetings to share information and contribute to provision planning.</w:t>
      </w:r>
    </w:p>
    <w:p w:rsidR="0021298D" w:rsidRPr="00316E39" w:rsidRDefault="0021298D" w:rsidP="0021298D">
      <w:pPr>
        <w:numPr>
          <w:ilvl w:val="0"/>
          <w:numId w:val="15"/>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Assist with the coordination and delivery of intervention programmes.</w:t>
      </w:r>
    </w:p>
    <w:p w:rsidR="0021298D" w:rsidRPr="00316E39" w:rsidRDefault="0021298D" w:rsidP="0021298D">
      <w:pPr>
        <w:spacing w:before="100" w:beforeAutospacing="1" w:after="100" w:afterAutospacing="1"/>
        <w:jc w:val="both"/>
        <w:outlineLvl w:val="3"/>
        <w:rPr>
          <w:rFonts w:ascii="Calibri" w:eastAsia="Times New Roman" w:hAnsi="Calibri" w:cs="Calibri"/>
          <w:b/>
          <w:bCs/>
          <w:kern w:val="0"/>
          <w:lang w:eastAsia="en-GB"/>
          <w14:ligatures w14:val="none"/>
        </w:rPr>
      </w:pPr>
      <w:r w:rsidRPr="00316E39">
        <w:rPr>
          <w:rFonts w:ascii="Calibri" w:eastAsia="Times New Roman" w:hAnsi="Calibri" w:cs="Calibri"/>
          <w:b/>
          <w:bCs/>
          <w:kern w:val="0"/>
          <w:lang w:eastAsia="en-GB"/>
          <w14:ligatures w14:val="none"/>
        </w:rPr>
        <w:t>Professional Responsibilities</w:t>
      </w:r>
    </w:p>
    <w:p w:rsidR="0021298D" w:rsidRPr="00316E39" w:rsidRDefault="0021298D" w:rsidP="0021298D">
      <w:pPr>
        <w:numPr>
          <w:ilvl w:val="0"/>
          <w:numId w:val="16"/>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 xml:space="preserve">Participate </w:t>
      </w:r>
      <w:r w:rsidR="00316E39" w:rsidRPr="00316E39">
        <w:rPr>
          <w:rFonts w:ascii="Calibri" w:eastAsia="Times New Roman" w:hAnsi="Calibri" w:cs="Calibri"/>
          <w:kern w:val="0"/>
          <w:lang w:eastAsia="en-GB"/>
          <w14:ligatures w14:val="none"/>
        </w:rPr>
        <w:t xml:space="preserve">and deliver </w:t>
      </w:r>
      <w:r w:rsidRPr="00316E39">
        <w:rPr>
          <w:rFonts w:ascii="Calibri" w:eastAsia="Times New Roman" w:hAnsi="Calibri" w:cs="Calibri"/>
          <w:kern w:val="0"/>
          <w:lang w:eastAsia="en-GB"/>
          <w14:ligatures w14:val="none"/>
        </w:rPr>
        <w:t>in relevant CPD and contribute to a culture of continuous improvement.</w:t>
      </w:r>
    </w:p>
    <w:p w:rsidR="0021298D" w:rsidRPr="00316E39" w:rsidRDefault="0021298D" w:rsidP="0021298D">
      <w:pPr>
        <w:numPr>
          <w:ilvl w:val="0"/>
          <w:numId w:val="16"/>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Adhere to safeguarding, confidentiality, data protection, and health and safety policies.</w:t>
      </w:r>
    </w:p>
    <w:p w:rsidR="0021298D" w:rsidRPr="00316E39" w:rsidRDefault="0021298D" w:rsidP="0021298D">
      <w:pPr>
        <w:numPr>
          <w:ilvl w:val="0"/>
          <w:numId w:val="16"/>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Demonstrate professionalism, discretion, and integrity in all school activities.</w:t>
      </w:r>
    </w:p>
    <w:p w:rsidR="0021298D" w:rsidRPr="00316E39" w:rsidRDefault="0021298D" w:rsidP="0021298D">
      <w:pPr>
        <w:numPr>
          <w:ilvl w:val="0"/>
          <w:numId w:val="16"/>
        </w:numPr>
        <w:spacing w:before="100" w:beforeAutospacing="1" w:after="100" w:afterAutospacing="1"/>
        <w:jc w:val="both"/>
        <w:rPr>
          <w:rFonts w:ascii="Calibri" w:eastAsia="Times New Roman" w:hAnsi="Calibri" w:cs="Calibri"/>
          <w:kern w:val="0"/>
          <w:lang w:eastAsia="en-GB"/>
          <w14:ligatures w14:val="none"/>
        </w:rPr>
      </w:pPr>
      <w:r w:rsidRPr="00316E39">
        <w:rPr>
          <w:rFonts w:ascii="Calibri" w:eastAsia="Times New Roman" w:hAnsi="Calibri" w:cs="Calibri"/>
          <w:kern w:val="0"/>
          <w:lang w:eastAsia="en-GB"/>
          <w14:ligatures w14:val="none"/>
        </w:rPr>
        <w:t>Undertake duties as reasonably requested by the SENCo, Assistant SENCo, or senior staff.</w:t>
      </w:r>
    </w:p>
    <w:p w:rsidR="00267E30" w:rsidRPr="00316E39" w:rsidRDefault="00267E30" w:rsidP="00267E30">
      <w:pPr>
        <w:rPr>
          <w:rFonts w:ascii="Calibri" w:hAnsi="Calibri" w:cs="Calibri"/>
          <w:b/>
          <w:bCs/>
        </w:rPr>
      </w:pPr>
    </w:p>
    <w:p w:rsidR="00267E30" w:rsidRPr="00316E39" w:rsidRDefault="00267E30" w:rsidP="00267E30">
      <w:pPr>
        <w:rPr>
          <w:rFonts w:ascii="Calibri" w:hAnsi="Calibri" w:cs="Calibri"/>
          <w:b/>
          <w:bCs/>
        </w:rPr>
      </w:pPr>
    </w:p>
    <w:p w:rsidR="00267E30" w:rsidRPr="00316E39" w:rsidRDefault="00267E30" w:rsidP="00267E30">
      <w:pPr>
        <w:rPr>
          <w:rFonts w:ascii="Calibri" w:hAnsi="Calibri" w:cs="Calibri"/>
          <w:b/>
          <w:bCs/>
        </w:rPr>
      </w:pPr>
      <w:r w:rsidRPr="00316E39">
        <w:rPr>
          <w:rFonts w:ascii="Calibri" w:hAnsi="Calibri" w:cs="Calibri"/>
          <w:b/>
          <w:bCs/>
        </w:rPr>
        <w:br w:type="page"/>
      </w:r>
    </w:p>
    <w:p w:rsidR="00267E30" w:rsidRPr="00316E39" w:rsidRDefault="00267E30" w:rsidP="00267E30">
      <w:pPr>
        <w:jc w:val="center"/>
        <w:rPr>
          <w:rFonts w:ascii="Calibri" w:hAnsi="Calibri" w:cs="Calibri"/>
          <w:b/>
          <w:bCs/>
          <w:sz w:val="28"/>
          <w:szCs w:val="28"/>
        </w:rPr>
      </w:pPr>
      <w:r w:rsidRPr="00316E39">
        <w:rPr>
          <w:rFonts w:ascii="Calibri" w:hAnsi="Calibri" w:cs="Calibri"/>
          <w:b/>
          <w:bCs/>
          <w:sz w:val="28"/>
          <w:szCs w:val="28"/>
        </w:rPr>
        <w:lastRenderedPageBreak/>
        <w:t xml:space="preserve">PERSON SPECIFICATION FOR </w:t>
      </w:r>
      <w:r w:rsidR="00EC185F" w:rsidRPr="00316E39">
        <w:rPr>
          <w:rFonts w:ascii="Calibri" w:hAnsi="Calibri" w:cs="Calibri"/>
          <w:b/>
          <w:bCs/>
          <w:sz w:val="28"/>
          <w:szCs w:val="28"/>
        </w:rPr>
        <w:t>HIGHER LEVEL TEACHING ASSISTANT</w:t>
      </w:r>
    </w:p>
    <w:p w:rsidR="00267E30" w:rsidRPr="00316E39" w:rsidRDefault="00267E30" w:rsidP="00267E30">
      <w:pPr>
        <w:jc w:val="center"/>
        <w:rPr>
          <w:rFonts w:ascii="Calibri" w:hAnsi="Calibri" w:cs="Calibri"/>
          <w:b/>
          <w:bCs/>
          <w:sz w:val="28"/>
          <w:szCs w:val="28"/>
        </w:rPr>
      </w:pPr>
    </w:p>
    <w:p w:rsidR="00267E30" w:rsidRPr="00316E39" w:rsidRDefault="00267E30" w:rsidP="00267E30">
      <w:pPr>
        <w:jc w:val="both"/>
        <w:rPr>
          <w:rFonts w:ascii="Calibri" w:hAnsi="Calibri" w:cs="Calibri"/>
        </w:rPr>
      </w:pPr>
      <w:r w:rsidRPr="00316E39">
        <w:rPr>
          <w:rFonts w:ascii="Calibri" w:hAnsi="Calibri" w:cs="Calibri"/>
        </w:rPr>
        <w:t>The person specification focuses on the knowledge, skills, experience and qualifications required to undertake the role effectively:</w:t>
      </w:r>
    </w:p>
    <w:p w:rsidR="00267E30" w:rsidRPr="00316E39" w:rsidRDefault="00267E30" w:rsidP="00267E30">
      <w:pPr>
        <w:jc w:val="both"/>
        <w:rPr>
          <w:rFonts w:ascii="Calibri" w:hAnsi="Calibri" w:cs="Calibri"/>
        </w:rPr>
      </w:pPr>
    </w:p>
    <w:p w:rsidR="00267E30" w:rsidRPr="00316E39" w:rsidRDefault="00267E30" w:rsidP="00267E30">
      <w:pPr>
        <w:jc w:val="both"/>
        <w:rPr>
          <w:rFonts w:ascii="Calibri" w:hAnsi="Calibri" w:cs="Calibri"/>
        </w:rPr>
      </w:pPr>
    </w:p>
    <w:tbl>
      <w:tblPr>
        <w:tblStyle w:val="TableGrid"/>
        <w:tblW w:w="0" w:type="auto"/>
        <w:tblLook w:val="04A0" w:firstRow="1" w:lastRow="0" w:firstColumn="1" w:lastColumn="0" w:noHBand="0" w:noVBand="1"/>
      </w:tblPr>
      <w:tblGrid>
        <w:gridCol w:w="7083"/>
        <w:gridCol w:w="1933"/>
      </w:tblGrid>
      <w:tr w:rsidR="00267E30" w:rsidRPr="00316E39" w:rsidTr="00267E30">
        <w:tc>
          <w:tcPr>
            <w:tcW w:w="7083" w:type="dxa"/>
          </w:tcPr>
          <w:p w:rsidR="00267E30" w:rsidRPr="00316E39" w:rsidRDefault="00267E30" w:rsidP="00267E30">
            <w:pPr>
              <w:jc w:val="both"/>
              <w:rPr>
                <w:rFonts w:ascii="Calibri" w:hAnsi="Calibri" w:cs="Calibri"/>
                <w:b/>
                <w:bCs/>
              </w:rPr>
            </w:pPr>
            <w:r w:rsidRPr="00316E39">
              <w:rPr>
                <w:rFonts w:ascii="Calibri" w:hAnsi="Calibri" w:cs="Calibri"/>
                <w:b/>
                <w:bCs/>
              </w:rPr>
              <w:t>REQUIREMENTS</w:t>
            </w:r>
          </w:p>
          <w:p w:rsidR="00267E30" w:rsidRPr="00316E39" w:rsidRDefault="00267E30" w:rsidP="00267E30">
            <w:pPr>
              <w:jc w:val="both"/>
              <w:rPr>
                <w:rFonts w:ascii="Calibri" w:hAnsi="Calibri" w:cs="Calibri"/>
              </w:rPr>
            </w:pPr>
            <w:r w:rsidRPr="00316E39">
              <w:rPr>
                <w:rFonts w:ascii="Calibri" w:hAnsi="Calibri" w:cs="Calibri"/>
              </w:rPr>
              <w:t>The post holder must be able to demonstrate:</w:t>
            </w:r>
          </w:p>
        </w:tc>
        <w:tc>
          <w:tcPr>
            <w:tcW w:w="1933" w:type="dxa"/>
          </w:tcPr>
          <w:p w:rsidR="00267E30" w:rsidRPr="00316E39" w:rsidRDefault="00267E30" w:rsidP="00267E30">
            <w:pPr>
              <w:jc w:val="both"/>
              <w:rPr>
                <w:rFonts w:ascii="Calibri" w:hAnsi="Calibri" w:cs="Calibri"/>
              </w:rPr>
            </w:pPr>
            <w:r w:rsidRPr="00316E39">
              <w:rPr>
                <w:rFonts w:ascii="Calibri" w:hAnsi="Calibri" w:cs="Calibri"/>
              </w:rPr>
              <w:t xml:space="preserve">ESSENTIAL (E) or DESIREABLE (D) </w:t>
            </w:r>
          </w:p>
        </w:tc>
      </w:tr>
      <w:tr w:rsidR="00267E30" w:rsidRPr="00316E39" w:rsidTr="00417DF2">
        <w:tc>
          <w:tcPr>
            <w:tcW w:w="9016" w:type="dxa"/>
            <w:gridSpan w:val="2"/>
          </w:tcPr>
          <w:p w:rsidR="00267E30" w:rsidRPr="00316E39" w:rsidRDefault="00267E30" w:rsidP="00267E30">
            <w:pPr>
              <w:jc w:val="both"/>
              <w:rPr>
                <w:rFonts w:ascii="Calibri" w:hAnsi="Calibri" w:cs="Calibri"/>
                <w:b/>
                <w:bCs/>
              </w:rPr>
            </w:pPr>
            <w:r w:rsidRPr="00316E39">
              <w:rPr>
                <w:rFonts w:ascii="Calibri" w:hAnsi="Calibri" w:cs="Calibri"/>
                <w:b/>
                <w:bCs/>
              </w:rPr>
              <w:t>QUALIFICATIONS</w:t>
            </w:r>
          </w:p>
        </w:tc>
      </w:tr>
      <w:tr w:rsidR="00267E30" w:rsidRPr="00316E39" w:rsidTr="00267E30">
        <w:tc>
          <w:tcPr>
            <w:tcW w:w="7083" w:type="dxa"/>
          </w:tcPr>
          <w:p w:rsidR="00267E30" w:rsidRPr="00316E39" w:rsidRDefault="00284FAA" w:rsidP="00284FAA">
            <w:pPr>
              <w:suppressAutoHyphens/>
              <w:autoSpaceDN w:val="0"/>
              <w:textAlignment w:val="baseline"/>
              <w:rPr>
                <w:rFonts w:ascii="Calibri" w:hAnsi="Calibri" w:cs="Calibri"/>
                <w:sz w:val="23"/>
                <w:szCs w:val="23"/>
              </w:rPr>
            </w:pPr>
            <w:r w:rsidRPr="00316E39">
              <w:rPr>
                <w:rFonts w:ascii="Calibri" w:hAnsi="Calibri" w:cs="Calibri"/>
                <w:sz w:val="23"/>
                <w:szCs w:val="23"/>
              </w:rPr>
              <w:t>A good standard of educational achievement.</w:t>
            </w:r>
          </w:p>
        </w:tc>
        <w:tc>
          <w:tcPr>
            <w:tcW w:w="1933" w:type="dxa"/>
          </w:tcPr>
          <w:p w:rsidR="00267E30" w:rsidRPr="00316E39" w:rsidRDefault="00284FAA" w:rsidP="00267E30">
            <w:pPr>
              <w:jc w:val="both"/>
              <w:rPr>
                <w:rFonts w:ascii="Calibri" w:hAnsi="Calibri" w:cs="Calibri"/>
              </w:rPr>
            </w:pPr>
            <w:r w:rsidRPr="00316E39">
              <w:rPr>
                <w:rFonts w:ascii="Calibri" w:hAnsi="Calibri" w:cs="Calibri"/>
              </w:rPr>
              <w:t>E</w:t>
            </w:r>
          </w:p>
        </w:tc>
      </w:tr>
      <w:tr w:rsidR="0021783A" w:rsidRPr="00316E39" w:rsidTr="00267E30">
        <w:tc>
          <w:tcPr>
            <w:tcW w:w="7083" w:type="dxa"/>
          </w:tcPr>
          <w:p w:rsidR="0021783A" w:rsidRPr="00316E39" w:rsidRDefault="0021783A" w:rsidP="00284FAA">
            <w:pPr>
              <w:suppressAutoHyphens/>
              <w:autoSpaceDN w:val="0"/>
              <w:textAlignment w:val="baseline"/>
              <w:rPr>
                <w:rFonts w:ascii="Calibri" w:hAnsi="Calibri" w:cs="Calibri"/>
                <w:sz w:val="23"/>
                <w:szCs w:val="23"/>
              </w:rPr>
            </w:pPr>
            <w:r w:rsidRPr="00316E39">
              <w:rPr>
                <w:rFonts w:ascii="Calibri" w:hAnsi="Calibri" w:cs="Calibri"/>
                <w:sz w:val="23"/>
                <w:szCs w:val="23"/>
              </w:rPr>
              <w:t>GCSE English and Maths at A-</w:t>
            </w:r>
            <w:r w:rsidR="00316E39" w:rsidRPr="00316E39">
              <w:rPr>
                <w:rFonts w:ascii="Calibri" w:hAnsi="Calibri" w:cs="Calibri"/>
                <w:sz w:val="23"/>
                <w:szCs w:val="23"/>
              </w:rPr>
              <w:t>C</w:t>
            </w:r>
            <w:r w:rsidRPr="00316E39">
              <w:rPr>
                <w:rFonts w:ascii="Calibri" w:hAnsi="Calibri" w:cs="Calibri"/>
                <w:sz w:val="23"/>
                <w:szCs w:val="23"/>
              </w:rPr>
              <w:t xml:space="preserve"> or 4+</w:t>
            </w:r>
          </w:p>
        </w:tc>
        <w:tc>
          <w:tcPr>
            <w:tcW w:w="1933" w:type="dxa"/>
          </w:tcPr>
          <w:p w:rsidR="0021783A" w:rsidRPr="00316E39" w:rsidRDefault="0021783A" w:rsidP="00267E30">
            <w:pPr>
              <w:jc w:val="both"/>
              <w:rPr>
                <w:rFonts w:ascii="Calibri" w:hAnsi="Calibri" w:cs="Calibri"/>
              </w:rPr>
            </w:pPr>
            <w:r w:rsidRPr="00316E39">
              <w:rPr>
                <w:rFonts w:ascii="Calibri" w:hAnsi="Calibri" w:cs="Calibri"/>
              </w:rPr>
              <w:t>E</w:t>
            </w:r>
          </w:p>
        </w:tc>
      </w:tr>
      <w:tr w:rsidR="0021783A" w:rsidRPr="00316E39" w:rsidTr="00267E30">
        <w:tc>
          <w:tcPr>
            <w:tcW w:w="7083" w:type="dxa"/>
          </w:tcPr>
          <w:p w:rsidR="0021783A" w:rsidRPr="00316E39" w:rsidRDefault="0021783A" w:rsidP="00284FAA">
            <w:pPr>
              <w:suppressAutoHyphens/>
              <w:autoSpaceDN w:val="0"/>
              <w:textAlignment w:val="baseline"/>
              <w:rPr>
                <w:rFonts w:ascii="Calibri" w:hAnsi="Calibri" w:cs="Calibri"/>
                <w:sz w:val="23"/>
                <w:szCs w:val="23"/>
              </w:rPr>
            </w:pPr>
            <w:r w:rsidRPr="00316E39">
              <w:rPr>
                <w:rFonts w:ascii="Calibri" w:hAnsi="Calibri" w:cs="Calibri"/>
                <w:sz w:val="23"/>
                <w:szCs w:val="23"/>
              </w:rPr>
              <w:t xml:space="preserve">A relevant Level 3 qualification </w:t>
            </w:r>
          </w:p>
        </w:tc>
        <w:tc>
          <w:tcPr>
            <w:tcW w:w="1933" w:type="dxa"/>
          </w:tcPr>
          <w:p w:rsidR="0021783A" w:rsidRPr="00316E39" w:rsidRDefault="0021783A" w:rsidP="00267E30">
            <w:pPr>
              <w:jc w:val="both"/>
              <w:rPr>
                <w:rFonts w:ascii="Calibri" w:hAnsi="Calibri" w:cs="Calibri"/>
              </w:rPr>
            </w:pPr>
            <w:r w:rsidRPr="00316E39">
              <w:rPr>
                <w:rFonts w:ascii="Calibri" w:hAnsi="Calibri" w:cs="Calibri"/>
              </w:rPr>
              <w:t>D</w:t>
            </w:r>
          </w:p>
        </w:tc>
      </w:tr>
      <w:tr w:rsidR="00267E30" w:rsidRPr="00316E39" w:rsidTr="003F07CD">
        <w:tc>
          <w:tcPr>
            <w:tcW w:w="9016" w:type="dxa"/>
            <w:gridSpan w:val="2"/>
          </w:tcPr>
          <w:p w:rsidR="00267E30" w:rsidRPr="00316E39" w:rsidRDefault="00267E30" w:rsidP="00267E30">
            <w:pPr>
              <w:jc w:val="both"/>
              <w:rPr>
                <w:rFonts w:ascii="Calibri" w:hAnsi="Calibri" w:cs="Calibri"/>
                <w:b/>
                <w:bCs/>
              </w:rPr>
            </w:pPr>
            <w:r w:rsidRPr="00316E39">
              <w:rPr>
                <w:rFonts w:ascii="Calibri" w:hAnsi="Calibri" w:cs="Calibri"/>
                <w:b/>
                <w:bCs/>
              </w:rPr>
              <w:t>EXPERIENCE</w:t>
            </w:r>
          </w:p>
        </w:tc>
      </w:tr>
      <w:tr w:rsidR="00267E30" w:rsidRPr="00316E39" w:rsidTr="00267E30">
        <w:tc>
          <w:tcPr>
            <w:tcW w:w="7083" w:type="dxa"/>
          </w:tcPr>
          <w:p w:rsidR="00267E30" w:rsidRPr="00316E39" w:rsidRDefault="00284FAA" w:rsidP="00284FAA">
            <w:pPr>
              <w:suppressAutoHyphens/>
              <w:autoSpaceDN w:val="0"/>
              <w:textAlignment w:val="baseline"/>
              <w:rPr>
                <w:rFonts w:ascii="Calibri" w:hAnsi="Calibri" w:cs="Calibri"/>
                <w:sz w:val="23"/>
                <w:szCs w:val="23"/>
              </w:rPr>
            </w:pPr>
            <w:r w:rsidRPr="00316E39">
              <w:rPr>
                <w:rFonts w:ascii="Calibri" w:hAnsi="Calibri" w:cs="Calibri"/>
                <w:sz w:val="23"/>
                <w:szCs w:val="23"/>
              </w:rPr>
              <w:t>Experience of working in a secondary school</w:t>
            </w:r>
          </w:p>
        </w:tc>
        <w:tc>
          <w:tcPr>
            <w:tcW w:w="1933" w:type="dxa"/>
          </w:tcPr>
          <w:p w:rsidR="00267E30" w:rsidRPr="00316E39" w:rsidRDefault="00284FAA" w:rsidP="00267E30">
            <w:pPr>
              <w:jc w:val="both"/>
              <w:rPr>
                <w:rFonts w:ascii="Calibri" w:hAnsi="Calibri" w:cs="Calibri"/>
              </w:rPr>
            </w:pPr>
            <w:r w:rsidRPr="00316E39">
              <w:rPr>
                <w:rFonts w:ascii="Calibri" w:hAnsi="Calibri" w:cs="Calibri"/>
              </w:rPr>
              <w:t>E</w:t>
            </w:r>
          </w:p>
        </w:tc>
      </w:tr>
      <w:tr w:rsidR="00267E30" w:rsidRPr="00316E39" w:rsidTr="00267E30">
        <w:tc>
          <w:tcPr>
            <w:tcW w:w="7083" w:type="dxa"/>
          </w:tcPr>
          <w:p w:rsidR="00267E30" w:rsidRPr="00316E39" w:rsidRDefault="00284FAA" w:rsidP="00284FAA">
            <w:pPr>
              <w:suppressAutoHyphens/>
              <w:autoSpaceDN w:val="0"/>
              <w:textAlignment w:val="baseline"/>
              <w:rPr>
                <w:rFonts w:ascii="Calibri" w:hAnsi="Calibri" w:cs="Calibri"/>
                <w:sz w:val="23"/>
                <w:szCs w:val="23"/>
              </w:rPr>
            </w:pPr>
            <w:r w:rsidRPr="00316E39">
              <w:rPr>
                <w:rFonts w:ascii="Calibri" w:hAnsi="Calibri" w:cs="Calibri"/>
                <w:sz w:val="23"/>
                <w:szCs w:val="23"/>
              </w:rPr>
              <w:t>Experience of establishing positive relationships with young people.</w:t>
            </w:r>
          </w:p>
        </w:tc>
        <w:tc>
          <w:tcPr>
            <w:tcW w:w="1933" w:type="dxa"/>
          </w:tcPr>
          <w:p w:rsidR="00267E30" w:rsidRPr="00316E39" w:rsidRDefault="00316E39" w:rsidP="00267E30">
            <w:pPr>
              <w:jc w:val="both"/>
              <w:rPr>
                <w:rFonts w:ascii="Calibri" w:hAnsi="Calibri" w:cs="Calibri"/>
              </w:rPr>
            </w:pPr>
            <w:r w:rsidRPr="00316E39">
              <w:rPr>
                <w:rFonts w:ascii="Calibri" w:hAnsi="Calibri" w:cs="Calibri"/>
              </w:rPr>
              <w:t>E</w:t>
            </w:r>
          </w:p>
        </w:tc>
      </w:tr>
      <w:tr w:rsidR="00267E30" w:rsidRPr="00316E39" w:rsidTr="00EC771C">
        <w:tc>
          <w:tcPr>
            <w:tcW w:w="9016" w:type="dxa"/>
            <w:gridSpan w:val="2"/>
          </w:tcPr>
          <w:p w:rsidR="00267E30" w:rsidRPr="00316E39" w:rsidRDefault="00267E30" w:rsidP="00267E30">
            <w:pPr>
              <w:jc w:val="both"/>
              <w:rPr>
                <w:rFonts w:ascii="Calibri" w:hAnsi="Calibri" w:cs="Calibri"/>
                <w:b/>
                <w:bCs/>
              </w:rPr>
            </w:pPr>
            <w:r w:rsidRPr="00316E39">
              <w:rPr>
                <w:rFonts w:ascii="Calibri" w:hAnsi="Calibri" w:cs="Calibri"/>
                <w:b/>
                <w:bCs/>
              </w:rPr>
              <w:t>KNOWLEDGE AND SKILLS</w:t>
            </w:r>
          </w:p>
        </w:tc>
      </w:tr>
      <w:tr w:rsidR="00267E30" w:rsidRPr="00316E39" w:rsidTr="00267E30">
        <w:tc>
          <w:tcPr>
            <w:tcW w:w="7083" w:type="dxa"/>
          </w:tcPr>
          <w:p w:rsidR="00267E30" w:rsidRPr="00316E39" w:rsidRDefault="00284FAA" w:rsidP="00267E30">
            <w:pPr>
              <w:jc w:val="both"/>
              <w:rPr>
                <w:rFonts w:ascii="Calibri" w:hAnsi="Calibri" w:cs="Calibri"/>
              </w:rPr>
            </w:pPr>
            <w:r w:rsidRPr="00316E39">
              <w:rPr>
                <w:rFonts w:ascii="Calibri" w:hAnsi="Calibri" w:cs="Calibri"/>
                <w:sz w:val="23"/>
                <w:szCs w:val="23"/>
              </w:rPr>
              <w:t>Full working knowledge of relevant policies/codes of practice.</w:t>
            </w:r>
          </w:p>
        </w:tc>
        <w:tc>
          <w:tcPr>
            <w:tcW w:w="1933" w:type="dxa"/>
          </w:tcPr>
          <w:p w:rsidR="00267E30" w:rsidRPr="00316E39" w:rsidRDefault="00F87AA0" w:rsidP="00267E30">
            <w:pPr>
              <w:jc w:val="both"/>
              <w:rPr>
                <w:rFonts w:ascii="Calibri" w:hAnsi="Calibri" w:cs="Calibri"/>
              </w:rPr>
            </w:pPr>
            <w:r w:rsidRPr="00316E39">
              <w:rPr>
                <w:rFonts w:ascii="Calibri" w:hAnsi="Calibri" w:cs="Calibri"/>
              </w:rPr>
              <w:t>D</w:t>
            </w:r>
          </w:p>
        </w:tc>
      </w:tr>
      <w:tr w:rsidR="00267E30" w:rsidRPr="00316E39" w:rsidTr="00267E30">
        <w:tc>
          <w:tcPr>
            <w:tcW w:w="7083" w:type="dxa"/>
          </w:tcPr>
          <w:p w:rsidR="00267E30" w:rsidRPr="00316E39" w:rsidRDefault="00284FAA" w:rsidP="00284FAA">
            <w:pPr>
              <w:suppressAutoHyphens/>
              <w:autoSpaceDN w:val="0"/>
              <w:textAlignment w:val="baseline"/>
              <w:rPr>
                <w:rFonts w:ascii="Calibri" w:hAnsi="Calibri" w:cs="Calibri"/>
                <w:sz w:val="23"/>
                <w:szCs w:val="23"/>
              </w:rPr>
            </w:pPr>
            <w:r w:rsidRPr="00316E39">
              <w:rPr>
                <w:rFonts w:ascii="Calibri" w:hAnsi="Calibri" w:cs="Calibri"/>
                <w:sz w:val="23"/>
                <w:szCs w:val="23"/>
              </w:rPr>
              <w:t>Excellent accuracy and attention to detail.</w:t>
            </w:r>
          </w:p>
        </w:tc>
        <w:tc>
          <w:tcPr>
            <w:tcW w:w="1933" w:type="dxa"/>
          </w:tcPr>
          <w:p w:rsidR="00267E30" w:rsidRPr="00316E39" w:rsidRDefault="00284FAA" w:rsidP="00267E30">
            <w:pPr>
              <w:jc w:val="both"/>
              <w:rPr>
                <w:rFonts w:ascii="Calibri" w:hAnsi="Calibri" w:cs="Calibri"/>
              </w:rPr>
            </w:pPr>
            <w:r w:rsidRPr="00316E39">
              <w:rPr>
                <w:rFonts w:ascii="Calibri" w:hAnsi="Calibri" w:cs="Calibri"/>
              </w:rPr>
              <w:t>E</w:t>
            </w:r>
          </w:p>
        </w:tc>
      </w:tr>
      <w:tr w:rsidR="00284FAA" w:rsidRPr="00316E39" w:rsidTr="00267E30">
        <w:tc>
          <w:tcPr>
            <w:tcW w:w="7083" w:type="dxa"/>
          </w:tcPr>
          <w:p w:rsidR="00284FAA" w:rsidRPr="00316E39" w:rsidRDefault="00284FAA" w:rsidP="00284FAA">
            <w:pPr>
              <w:suppressAutoHyphens/>
              <w:autoSpaceDN w:val="0"/>
              <w:textAlignment w:val="baseline"/>
              <w:rPr>
                <w:rFonts w:ascii="Calibri" w:hAnsi="Calibri" w:cs="Calibri"/>
                <w:sz w:val="23"/>
                <w:szCs w:val="23"/>
              </w:rPr>
            </w:pPr>
            <w:r w:rsidRPr="00316E39">
              <w:rPr>
                <w:rFonts w:ascii="Calibri" w:hAnsi="Calibri" w:cs="Calibri"/>
                <w:sz w:val="23"/>
                <w:szCs w:val="23"/>
              </w:rPr>
              <w:t>Ability to communicate effectively and accurately both verbally and in writing.</w:t>
            </w:r>
          </w:p>
        </w:tc>
        <w:tc>
          <w:tcPr>
            <w:tcW w:w="1933" w:type="dxa"/>
          </w:tcPr>
          <w:p w:rsidR="00284FAA" w:rsidRPr="00316E39" w:rsidRDefault="00284FAA" w:rsidP="00267E30">
            <w:pPr>
              <w:jc w:val="both"/>
              <w:rPr>
                <w:rFonts w:ascii="Calibri" w:hAnsi="Calibri" w:cs="Calibri"/>
              </w:rPr>
            </w:pPr>
            <w:r w:rsidRPr="00316E39">
              <w:rPr>
                <w:rFonts w:ascii="Calibri" w:hAnsi="Calibri" w:cs="Calibri"/>
              </w:rPr>
              <w:t>E</w:t>
            </w:r>
          </w:p>
        </w:tc>
      </w:tr>
      <w:tr w:rsidR="00284FAA" w:rsidRPr="00316E39" w:rsidTr="00267E30">
        <w:tc>
          <w:tcPr>
            <w:tcW w:w="7083" w:type="dxa"/>
          </w:tcPr>
          <w:p w:rsidR="00284FAA" w:rsidRPr="00316E39" w:rsidRDefault="00284FAA" w:rsidP="00284FAA">
            <w:pPr>
              <w:suppressAutoHyphens/>
              <w:autoSpaceDN w:val="0"/>
              <w:textAlignment w:val="baseline"/>
              <w:rPr>
                <w:rFonts w:ascii="Calibri" w:hAnsi="Calibri" w:cs="Calibri"/>
                <w:sz w:val="23"/>
                <w:szCs w:val="23"/>
              </w:rPr>
            </w:pPr>
            <w:r w:rsidRPr="00316E39">
              <w:rPr>
                <w:rFonts w:ascii="Calibri" w:hAnsi="Calibri" w:cs="Calibri"/>
                <w:sz w:val="23"/>
                <w:szCs w:val="23"/>
              </w:rPr>
              <w:t>The ability to liaise positively with staff, students and parents/carers and be customer focussed with a friendly and professional manner.</w:t>
            </w:r>
          </w:p>
        </w:tc>
        <w:tc>
          <w:tcPr>
            <w:tcW w:w="1933" w:type="dxa"/>
          </w:tcPr>
          <w:p w:rsidR="00284FAA" w:rsidRPr="00316E39" w:rsidRDefault="00284FAA" w:rsidP="00267E30">
            <w:pPr>
              <w:jc w:val="both"/>
              <w:rPr>
                <w:rFonts w:ascii="Calibri" w:hAnsi="Calibri" w:cs="Calibri"/>
              </w:rPr>
            </w:pPr>
            <w:r w:rsidRPr="00316E39">
              <w:rPr>
                <w:rFonts w:ascii="Calibri" w:hAnsi="Calibri" w:cs="Calibri"/>
              </w:rPr>
              <w:t>E</w:t>
            </w:r>
          </w:p>
        </w:tc>
      </w:tr>
      <w:tr w:rsidR="00284FAA" w:rsidRPr="00316E39" w:rsidTr="00267E30">
        <w:tc>
          <w:tcPr>
            <w:tcW w:w="7083" w:type="dxa"/>
          </w:tcPr>
          <w:p w:rsidR="00284FAA" w:rsidRPr="00316E39" w:rsidRDefault="00284FAA" w:rsidP="00284FAA">
            <w:pPr>
              <w:suppressAutoHyphens/>
              <w:autoSpaceDN w:val="0"/>
              <w:textAlignment w:val="baseline"/>
              <w:rPr>
                <w:rFonts w:ascii="Calibri" w:hAnsi="Calibri" w:cs="Calibri"/>
                <w:sz w:val="23"/>
                <w:szCs w:val="23"/>
              </w:rPr>
            </w:pPr>
            <w:r w:rsidRPr="00316E39">
              <w:rPr>
                <w:rFonts w:ascii="Calibri" w:hAnsi="Calibri" w:cs="Calibri"/>
                <w:sz w:val="23"/>
                <w:szCs w:val="23"/>
              </w:rPr>
              <w:t>The ability and motivation to develop systems and procedures and to constantly improve own practice and identify continuous service improvement.</w:t>
            </w:r>
          </w:p>
        </w:tc>
        <w:tc>
          <w:tcPr>
            <w:tcW w:w="1933" w:type="dxa"/>
          </w:tcPr>
          <w:p w:rsidR="00284FAA" w:rsidRPr="00316E39" w:rsidRDefault="00284FAA" w:rsidP="00267E30">
            <w:pPr>
              <w:jc w:val="both"/>
              <w:rPr>
                <w:rFonts w:ascii="Calibri" w:hAnsi="Calibri" w:cs="Calibri"/>
              </w:rPr>
            </w:pPr>
            <w:r w:rsidRPr="00316E39">
              <w:rPr>
                <w:rFonts w:ascii="Calibri" w:hAnsi="Calibri" w:cs="Calibri"/>
              </w:rPr>
              <w:t>E</w:t>
            </w:r>
          </w:p>
        </w:tc>
      </w:tr>
      <w:tr w:rsidR="00267E30" w:rsidRPr="00316E39" w:rsidTr="003F0BB1">
        <w:tc>
          <w:tcPr>
            <w:tcW w:w="9016" w:type="dxa"/>
            <w:gridSpan w:val="2"/>
          </w:tcPr>
          <w:p w:rsidR="00267E30" w:rsidRPr="00316E39" w:rsidRDefault="00267E30" w:rsidP="00267E30">
            <w:pPr>
              <w:jc w:val="both"/>
              <w:rPr>
                <w:rFonts w:ascii="Calibri" w:hAnsi="Calibri" w:cs="Calibri"/>
                <w:b/>
                <w:bCs/>
              </w:rPr>
            </w:pPr>
            <w:r w:rsidRPr="00316E39">
              <w:rPr>
                <w:rFonts w:ascii="Calibri" w:hAnsi="Calibri" w:cs="Calibri"/>
                <w:b/>
                <w:bCs/>
              </w:rPr>
              <w:t>PERSONAL ATTRIBUTES</w:t>
            </w:r>
          </w:p>
        </w:tc>
      </w:tr>
      <w:tr w:rsidR="00267E30" w:rsidRPr="00316E39" w:rsidTr="00267E30">
        <w:tc>
          <w:tcPr>
            <w:tcW w:w="7083" w:type="dxa"/>
          </w:tcPr>
          <w:p w:rsidR="00267E30" w:rsidRPr="00316E39" w:rsidRDefault="00284FAA" w:rsidP="00284FAA">
            <w:pPr>
              <w:suppressAutoHyphens/>
              <w:autoSpaceDN w:val="0"/>
              <w:textAlignment w:val="baseline"/>
              <w:rPr>
                <w:rFonts w:ascii="Calibri" w:hAnsi="Calibri" w:cs="Calibri"/>
                <w:sz w:val="23"/>
                <w:szCs w:val="23"/>
              </w:rPr>
            </w:pPr>
            <w:r w:rsidRPr="00316E39">
              <w:rPr>
                <w:rFonts w:ascii="Calibri" w:hAnsi="Calibri" w:cs="Calibri"/>
                <w:sz w:val="23"/>
                <w:szCs w:val="23"/>
              </w:rPr>
              <w:t>An interest in own personal development and willing to develop through appropriate CPD opportunities.</w:t>
            </w:r>
          </w:p>
        </w:tc>
        <w:tc>
          <w:tcPr>
            <w:tcW w:w="1933" w:type="dxa"/>
          </w:tcPr>
          <w:p w:rsidR="00267E30" w:rsidRPr="00316E39" w:rsidRDefault="00284FAA" w:rsidP="00267E30">
            <w:pPr>
              <w:jc w:val="both"/>
              <w:rPr>
                <w:rFonts w:ascii="Calibri" w:hAnsi="Calibri" w:cs="Calibri"/>
              </w:rPr>
            </w:pPr>
            <w:r w:rsidRPr="00316E39">
              <w:rPr>
                <w:rFonts w:ascii="Calibri" w:hAnsi="Calibri" w:cs="Calibri"/>
              </w:rPr>
              <w:t>E</w:t>
            </w:r>
          </w:p>
        </w:tc>
      </w:tr>
      <w:tr w:rsidR="00267E30" w:rsidRPr="00316E39" w:rsidTr="00267E30">
        <w:tc>
          <w:tcPr>
            <w:tcW w:w="7083" w:type="dxa"/>
          </w:tcPr>
          <w:p w:rsidR="00267E30" w:rsidRPr="00316E39" w:rsidRDefault="00284FAA" w:rsidP="00284FAA">
            <w:pPr>
              <w:suppressAutoHyphens/>
              <w:autoSpaceDN w:val="0"/>
              <w:textAlignment w:val="baseline"/>
              <w:rPr>
                <w:rFonts w:ascii="Calibri" w:hAnsi="Calibri" w:cs="Calibri"/>
                <w:sz w:val="23"/>
                <w:szCs w:val="23"/>
              </w:rPr>
            </w:pPr>
            <w:r w:rsidRPr="00316E39">
              <w:rPr>
                <w:rFonts w:ascii="Calibri" w:hAnsi="Calibri" w:cs="Calibri"/>
                <w:sz w:val="23"/>
                <w:szCs w:val="23"/>
              </w:rPr>
              <w:t>Commitment to promoting the overall ethos and values of the Academy.</w:t>
            </w:r>
          </w:p>
        </w:tc>
        <w:tc>
          <w:tcPr>
            <w:tcW w:w="1933" w:type="dxa"/>
          </w:tcPr>
          <w:p w:rsidR="00267E30" w:rsidRPr="00316E39" w:rsidRDefault="00284FAA" w:rsidP="00267E30">
            <w:pPr>
              <w:jc w:val="both"/>
              <w:rPr>
                <w:rFonts w:ascii="Calibri" w:hAnsi="Calibri" w:cs="Calibri"/>
              </w:rPr>
            </w:pPr>
            <w:r w:rsidRPr="00316E39">
              <w:rPr>
                <w:rFonts w:ascii="Calibri" w:hAnsi="Calibri" w:cs="Calibri"/>
              </w:rPr>
              <w:t>E</w:t>
            </w:r>
          </w:p>
        </w:tc>
      </w:tr>
      <w:tr w:rsidR="00284FAA" w:rsidRPr="00316E39" w:rsidTr="00267E30">
        <w:tc>
          <w:tcPr>
            <w:tcW w:w="7083" w:type="dxa"/>
          </w:tcPr>
          <w:p w:rsidR="00284FAA" w:rsidRPr="00316E39" w:rsidRDefault="00284FAA" w:rsidP="00284FAA">
            <w:pPr>
              <w:suppressAutoHyphens/>
              <w:autoSpaceDN w:val="0"/>
              <w:textAlignment w:val="baseline"/>
              <w:rPr>
                <w:rFonts w:ascii="Calibri" w:hAnsi="Calibri" w:cs="Calibri"/>
                <w:sz w:val="23"/>
                <w:szCs w:val="23"/>
              </w:rPr>
            </w:pPr>
            <w:r w:rsidRPr="00316E39">
              <w:rPr>
                <w:rFonts w:ascii="Calibri" w:hAnsi="Calibri" w:cs="Calibri"/>
                <w:sz w:val="23"/>
                <w:szCs w:val="23"/>
              </w:rPr>
              <w:t xml:space="preserve">Excellent interpersonal skills. Excellent organisational and time management skills. </w:t>
            </w:r>
          </w:p>
        </w:tc>
        <w:tc>
          <w:tcPr>
            <w:tcW w:w="1933" w:type="dxa"/>
          </w:tcPr>
          <w:p w:rsidR="00284FAA" w:rsidRPr="00316E39" w:rsidRDefault="00284FAA" w:rsidP="00267E30">
            <w:pPr>
              <w:jc w:val="both"/>
              <w:rPr>
                <w:rFonts w:ascii="Calibri" w:hAnsi="Calibri" w:cs="Calibri"/>
              </w:rPr>
            </w:pPr>
            <w:r w:rsidRPr="00316E39">
              <w:rPr>
                <w:rFonts w:ascii="Calibri" w:hAnsi="Calibri" w:cs="Calibri"/>
              </w:rPr>
              <w:t>E</w:t>
            </w:r>
          </w:p>
        </w:tc>
      </w:tr>
      <w:tr w:rsidR="00284FAA" w:rsidRPr="00316E39" w:rsidTr="00267E30">
        <w:tc>
          <w:tcPr>
            <w:tcW w:w="7083" w:type="dxa"/>
          </w:tcPr>
          <w:p w:rsidR="00284FAA" w:rsidRPr="00316E39" w:rsidRDefault="00284FAA" w:rsidP="00284FAA">
            <w:pPr>
              <w:suppressAutoHyphens/>
              <w:autoSpaceDN w:val="0"/>
              <w:textAlignment w:val="baseline"/>
              <w:rPr>
                <w:rFonts w:ascii="Calibri" w:hAnsi="Calibri" w:cs="Calibri"/>
                <w:sz w:val="23"/>
                <w:szCs w:val="23"/>
              </w:rPr>
            </w:pPr>
            <w:r w:rsidRPr="00316E39">
              <w:rPr>
                <w:rFonts w:ascii="Calibri" w:hAnsi="Calibri" w:cs="Calibri"/>
                <w:sz w:val="23"/>
                <w:szCs w:val="23"/>
              </w:rPr>
              <w:t>The ability to be flexible and positive, demonstrating a “can-do” attitude.</w:t>
            </w:r>
          </w:p>
        </w:tc>
        <w:tc>
          <w:tcPr>
            <w:tcW w:w="1933" w:type="dxa"/>
          </w:tcPr>
          <w:p w:rsidR="00284FAA" w:rsidRPr="00316E39" w:rsidRDefault="00284FAA" w:rsidP="00267E30">
            <w:pPr>
              <w:jc w:val="both"/>
              <w:rPr>
                <w:rFonts w:ascii="Calibri" w:hAnsi="Calibri" w:cs="Calibri"/>
              </w:rPr>
            </w:pPr>
            <w:r w:rsidRPr="00316E39">
              <w:rPr>
                <w:rFonts w:ascii="Calibri" w:hAnsi="Calibri" w:cs="Calibri"/>
              </w:rPr>
              <w:t>E</w:t>
            </w:r>
          </w:p>
        </w:tc>
      </w:tr>
      <w:tr w:rsidR="00284FAA" w:rsidRPr="00316E39" w:rsidTr="00267E30">
        <w:tc>
          <w:tcPr>
            <w:tcW w:w="7083" w:type="dxa"/>
          </w:tcPr>
          <w:p w:rsidR="00284FAA" w:rsidRPr="00316E39" w:rsidRDefault="00284FAA" w:rsidP="00284FAA">
            <w:pPr>
              <w:suppressAutoHyphens/>
              <w:autoSpaceDN w:val="0"/>
              <w:textAlignment w:val="baseline"/>
              <w:rPr>
                <w:rFonts w:ascii="Calibri" w:hAnsi="Calibri" w:cs="Calibri"/>
                <w:sz w:val="23"/>
                <w:szCs w:val="23"/>
              </w:rPr>
            </w:pPr>
            <w:r w:rsidRPr="00316E39">
              <w:rPr>
                <w:rFonts w:ascii="Calibri" w:hAnsi="Calibri" w:cs="Calibri"/>
                <w:sz w:val="23"/>
                <w:szCs w:val="23"/>
              </w:rPr>
              <w:t>Ability to work with autonomy and to act on own initiative but also work constructively as part of a team.</w:t>
            </w:r>
          </w:p>
        </w:tc>
        <w:tc>
          <w:tcPr>
            <w:tcW w:w="1933" w:type="dxa"/>
          </w:tcPr>
          <w:p w:rsidR="00284FAA" w:rsidRPr="00316E39" w:rsidRDefault="00284FAA" w:rsidP="00267E30">
            <w:pPr>
              <w:jc w:val="both"/>
              <w:rPr>
                <w:rFonts w:ascii="Calibri" w:hAnsi="Calibri" w:cs="Calibri"/>
              </w:rPr>
            </w:pPr>
            <w:r w:rsidRPr="00316E39">
              <w:rPr>
                <w:rFonts w:ascii="Calibri" w:hAnsi="Calibri" w:cs="Calibri"/>
              </w:rPr>
              <w:t>E</w:t>
            </w:r>
          </w:p>
        </w:tc>
      </w:tr>
      <w:tr w:rsidR="00284FAA" w:rsidRPr="00316E39" w:rsidTr="00267E30">
        <w:tc>
          <w:tcPr>
            <w:tcW w:w="7083" w:type="dxa"/>
          </w:tcPr>
          <w:p w:rsidR="00284FAA" w:rsidRPr="00316E39" w:rsidRDefault="00284FAA" w:rsidP="00284FAA">
            <w:pPr>
              <w:suppressAutoHyphens/>
              <w:autoSpaceDN w:val="0"/>
              <w:textAlignment w:val="baseline"/>
              <w:rPr>
                <w:rFonts w:ascii="Calibri" w:hAnsi="Calibri" w:cs="Calibri"/>
                <w:sz w:val="23"/>
                <w:szCs w:val="23"/>
              </w:rPr>
            </w:pPr>
            <w:r w:rsidRPr="00316E39">
              <w:rPr>
                <w:rFonts w:ascii="Calibri" w:hAnsi="Calibri" w:cs="Calibri"/>
                <w:sz w:val="23"/>
                <w:szCs w:val="23"/>
              </w:rPr>
              <w:t>Ability to maintain confidentiality.</w:t>
            </w:r>
          </w:p>
        </w:tc>
        <w:tc>
          <w:tcPr>
            <w:tcW w:w="1933" w:type="dxa"/>
          </w:tcPr>
          <w:p w:rsidR="00284FAA" w:rsidRPr="00316E39" w:rsidRDefault="00284FAA" w:rsidP="00267E30">
            <w:pPr>
              <w:jc w:val="both"/>
              <w:rPr>
                <w:rFonts w:ascii="Calibri" w:hAnsi="Calibri" w:cs="Calibri"/>
              </w:rPr>
            </w:pPr>
            <w:r w:rsidRPr="00316E39">
              <w:rPr>
                <w:rFonts w:ascii="Calibri" w:hAnsi="Calibri" w:cs="Calibri"/>
              </w:rPr>
              <w:t>E</w:t>
            </w:r>
          </w:p>
        </w:tc>
      </w:tr>
      <w:tr w:rsidR="00316E39" w:rsidRPr="00316E39" w:rsidTr="00267E30">
        <w:tc>
          <w:tcPr>
            <w:tcW w:w="7083" w:type="dxa"/>
          </w:tcPr>
          <w:p w:rsidR="00316E39" w:rsidRPr="00316E39" w:rsidRDefault="00316E39" w:rsidP="00284FAA">
            <w:pPr>
              <w:suppressAutoHyphens/>
              <w:autoSpaceDN w:val="0"/>
              <w:textAlignment w:val="baseline"/>
              <w:rPr>
                <w:rFonts w:ascii="Calibri" w:hAnsi="Calibri" w:cs="Calibri"/>
                <w:sz w:val="23"/>
                <w:szCs w:val="23"/>
              </w:rPr>
            </w:pPr>
            <w:r w:rsidRPr="00316E39">
              <w:rPr>
                <w:rFonts w:ascii="Calibri" w:hAnsi="Calibri" w:cs="Calibri"/>
                <w:sz w:val="23"/>
                <w:szCs w:val="23"/>
              </w:rPr>
              <w:t>Strong track record in attendance</w:t>
            </w:r>
          </w:p>
        </w:tc>
        <w:tc>
          <w:tcPr>
            <w:tcW w:w="1933" w:type="dxa"/>
          </w:tcPr>
          <w:p w:rsidR="00316E39" w:rsidRPr="00316E39" w:rsidRDefault="00316E39" w:rsidP="00267E30">
            <w:pPr>
              <w:jc w:val="both"/>
              <w:rPr>
                <w:rFonts w:ascii="Calibri" w:hAnsi="Calibri" w:cs="Calibri"/>
              </w:rPr>
            </w:pPr>
            <w:r w:rsidRPr="00316E39">
              <w:rPr>
                <w:rFonts w:ascii="Calibri" w:hAnsi="Calibri" w:cs="Calibri"/>
              </w:rPr>
              <w:t>E</w:t>
            </w:r>
          </w:p>
        </w:tc>
      </w:tr>
    </w:tbl>
    <w:p w:rsidR="00267E30" w:rsidRPr="00316E39" w:rsidRDefault="00267E30" w:rsidP="00267E30">
      <w:pPr>
        <w:jc w:val="both"/>
        <w:rPr>
          <w:rFonts w:ascii="Calibri" w:hAnsi="Calibri" w:cs="Calibri"/>
        </w:rPr>
      </w:pPr>
    </w:p>
    <w:p w:rsidR="00267E30" w:rsidRPr="00316E39" w:rsidRDefault="00267E30" w:rsidP="00267E30">
      <w:pPr>
        <w:jc w:val="both"/>
        <w:rPr>
          <w:rFonts w:ascii="Calibri" w:hAnsi="Calibri" w:cs="Calibri"/>
        </w:rPr>
      </w:pPr>
      <w:r w:rsidRPr="00316E39">
        <w:rPr>
          <w:rFonts w:ascii="Calibri" w:hAnsi="Calibri" w:cs="Calibri"/>
        </w:rPr>
        <w:t xml:space="preserve">All offers are subject to satisfactory references, enhanced DBS checks and successful completion of a contractual probationary period. </w:t>
      </w:r>
    </w:p>
    <w:sectPr w:rsidR="00267E30" w:rsidRPr="00316E39" w:rsidSect="00267E30">
      <w:headerReference w:type="default" r:id="rId7"/>
      <w:footerReference w:type="even" r:id="rId8"/>
      <w:footerReference w:type="default" r:id="rId9"/>
      <w:pgSz w:w="11906" w:h="16838"/>
      <w:pgMar w:top="197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4CA1" w:rsidRDefault="00B84CA1" w:rsidP="00267E30">
      <w:r>
        <w:separator/>
      </w:r>
    </w:p>
  </w:endnote>
  <w:endnote w:type="continuationSeparator" w:id="0">
    <w:p w:rsidR="00B84CA1" w:rsidRDefault="00B84CA1" w:rsidP="0026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0840331"/>
      <w:docPartObj>
        <w:docPartGallery w:val="Page Numbers (Bottom of Page)"/>
        <w:docPartUnique/>
      </w:docPartObj>
    </w:sdtPr>
    <w:sdtContent>
      <w:p w:rsidR="00267E30" w:rsidRDefault="00267E30" w:rsidP="00A9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67E30" w:rsidRDefault="00267E30" w:rsidP="00267E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7E30" w:rsidRPr="00267E30" w:rsidRDefault="00267E30" w:rsidP="00267E30">
    <w:pPr>
      <w:pStyle w:val="Footer"/>
      <w:rPr>
        <w:rFonts w:ascii="Calibri" w:hAnsi="Calibri" w:cs="Calibri"/>
      </w:rPr>
    </w:pPr>
    <w:r w:rsidRPr="00267E30">
      <w:rPr>
        <w:rFonts w:ascii="Calibri" w:hAnsi="Calibri" w:cs="Calibri"/>
      </w:rPr>
      <w:t>Job Description</w:t>
    </w:r>
    <w:r w:rsidRPr="00267E30">
      <w:rPr>
        <w:rFonts w:ascii="Calibri" w:hAnsi="Calibri" w:cs="Calibri"/>
      </w:rPr>
      <w:ptab w:relativeTo="margin" w:alignment="center" w:leader="none"/>
    </w:r>
    <w:r w:rsidRPr="00267E30">
      <w:rPr>
        <w:rFonts w:ascii="Calibri" w:hAnsi="Calibri" w:cs="Calibri"/>
      </w:rPr>
      <w:t xml:space="preserve">Page </w:t>
    </w:r>
    <w:sdt>
      <w:sdtPr>
        <w:rPr>
          <w:rStyle w:val="PageNumber"/>
          <w:rFonts w:ascii="Calibri" w:hAnsi="Calibri" w:cs="Calibri"/>
        </w:rPr>
        <w:id w:val="-2035030688"/>
        <w:docPartObj>
          <w:docPartGallery w:val="Page Numbers (Bottom of Page)"/>
          <w:docPartUnique/>
        </w:docPartObj>
      </w:sdtPr>
      <w:sdtContent>
        <w:r w:rsidRPr="00267E30">
          <w:rPr>
            <w:rStyle w:val="PageNumber"/>
            <w:rFonts w:ascii="Calibri" w:hAnsi="Calibri" w:cs="Calibri"/>
          </w:rPr>
          <w:fldChar w:fldCharType="begin"/>
        </w:r>
        <w:r w:rsidRPr="00267E30">
          <w:rPr>
            <w:rStyle w:val="PageNumber"/>
            <w:rFonts w:ascii="Calibri" w:hAnsi="Calibri" w:cs="Calibri"/>
          </w:rPr>
          <w:instrText xml:space="preserve"> PAGE </w:instrText>
        </w:r>
        <w:r w:rsidRPr="00267E30">
          <w:rPr>
            <w:rStyle w:val="PageNumber"/>
            <w:rFonts w:ascii="Calibri" w:hAnsi="Calibri" w:cs="Calibri"/>
          </w:rPr>
          <w:fldChar w:fldCharType="separate"/>
        </w:r>
        <w:r w:rsidRPr="00267E30">
          <w:rPr>
            <w:rStyle w:val="PageNumber"/>
            <w:rFonts w:ascii="Calibri" w:hAnsi="Calibri" w:cs="Calibri"/>
          </w:rPr>
          <w:t>1</w:t>
        </w:r>
        <w:r w:rsidRPr="00267E30">
          <w:rPr>
            <w:rStyle w:val="PageNumber"/>
            <w:rFonts w:ascii="Calibri" w:hAnsi="Calibri" w:cs="Calibri"/>
          </w:rPr>
          <w:fldChar w:fldCharType="end"/>
        </w:r>
      </w:sdtContent>
    </w:sdt>
    <w:r w:rsidRPr="00267E30">
      <w:rPr>
        <w:rFonts w:ascii="Calibri" w:hAnsi="Calibri" w:cs="Calibri"/>
      </w:rPr>
      <w:ptab w:relativeTo="margin" w:alignment="right" w:leader="none"/>
    </w:r>
    <w:r w:rsidR="00316E39">
      <w:rPr>
        <w:rFonts w:ascii="Calibri" w:hAnsi="Calibri" w:cs="Calibri"/>
      </w:rPr>
      <w:t xml:space="preserve">June </w:t>
    </w:r>
    <w:r w:rsidRPr="00267E30">
      <w:rPr>
        <w:rFonts w:ascii="Calibri" w:hAnsi="Calibri" w:cs="Calibri"/>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4CA1" w:rsidRDefault="00B84CA1" w:rsidP="00267E30">
      <w:r>
        <w:separator/>
      </w:r>
    </w:p>
  </w:footnote>
  <w:footnote w:type="continuationSeparator" w:id="0">
    <w:p w:rsidR="00B84CA1" w:rsidRDefault="00B84CA1" w:rsidP="0026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7E30" w:rsidRDefault="00267E30">
    <w:pPr>
      <w:pStyle w:val="Header"/>
    </w:pPr>
    <w:r>
      <w:rPr>
        <w:noProof/>
        <w:lang w:eastAsia="en-GB"/>
      </w:rPr>
      <w:drawing>
        <wp:anchor distT="0" distB="0" distL="114300" distR="114300" simplePos="0" relativeHeight="251659264" behindDoc="1" locked="0" layoutInCell="1" allowOverlap="1" wp14:anchorId="3BDDB528" wp14:editId="437BA2F6">
          <wp:simplePos x="0" y="0"/>
          <wp:positionH relativeFrom="column">
            <wp:posOffset>4544695</wp:posOffset>
          </wp:positionH>
          <wp:positionV relativeFrom="paragraph">
            <wp:posOffset>-248285</wp:posOffset>
          </wp:positionV>
          <wp:extent cx="1890395" cy="941070"/>
          <wp:effectExtent l="0" t="0" r="1905" b="0"/>
          <wp:wrapTight wrapText="bothSides">
            <wp:wrapPolygon edited="0">
              <wp:start x="0" y="0"/>
              <wp:lineTo x="0" y="21279"/>
              <wp:lineTo x="21477" y="21279"/>
              <wp:lineTo x="21477" y="0"/>
              <wp:lineTo x="0" y="0"/>
            </wp:wrapPolygon>
          </wp:wrapTight>
          <wp:docPr id="1229253739" name="Picture 1229253739"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AI-generated content may be incorrect."/>
                  <pic:cNvPicPr/>
                </pic:nvPicPr>
                <pic:blipFill rotWithShape="1">
                  <a:blip r:embed="rId1">
                    <a:extLst>
                      <a:ext uri="{28A0092B-C50C-407E-A947-70E740481C1C}">
                        <a14:useLocalDpi xmlns:a14="http://schemas.microsoft.com/office/drawing/2010/main" val="0"/>
                      </a:ext>
                    </a:extLst>
                  </a:blip>
                  <a:srcRect b="10324"/>
                  <a:stretch/>
                </pic:blipFill>
                <pic:spPr bwMode="auto">
                  <a:xfrm>
                    <a:off x="0" y="0"/>
                    <a:ext cx="1890395" cy="941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20AB"/>
    <w:multiLevelType w:val="multilevel"/>
    <w:tmpl w:val="14C8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24EC7"/>
    <w:multiLevelType w:val="multilevel"/>
    <w:tmpl w:val="DB74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84BE9"/>
    <w:multiLevelType w:val="hybridMultilevel"/>
    <w:tmpl w:val="E308378C"/>
    <w:lvl w:ilvl="0" w:tplc="00809B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962E5"/>
    <w:multiLevelType w:val="multilevel"/>
    <w:tmpl w:val="898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81072"/>
    <w:multiLevelType w:val="multilevel"/>
    <w:tmpl w:val="4CD020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DFE12B4"/>
    <w:multiLevelType w:val="multilevel"/>
    <w:tmpl w:val="50E8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F7273"/>
    <w:multiLevelType w:val="multilevel"/>
    <w:tmpl w:val="DAC66C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32C02D8D"/>
    <w:multiLevelType w:val="hybridMultilevel"/>
    <w:tmpl w:val="6554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14228"/>
    <w:multiLevelType w:val="multilevel"/>
    <w:tmpl w:val="693237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405B18BD"/>
    <w:multiLevelType w:val="multilevel"/>
    <w:tmpl w:val="96AC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0F248D"/>
    <w:multiLevelType w:val="hybridMultilevel"/>
    <w:tmpl w:val="34B8FE3C"/>
    <w:lvl w:ilvl="0" w:tplc="00809B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95FE6"/>
    <w:multiLevelType w:val="hybridMultilevel"/>
    <w:tmpl w:val="6AB6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57592"/>
    <w:multiLevelType w:val="multilevel"/>
    <w:tmpl w:val="5DC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ED4B53"/>
    <w:multiLevelType w:val="hybridMultilevel"/>
    <w:tmpl w:val="0924FE90"/>
    <w:lvl w:ilvl="0" w:tplc="00809BB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53E3726"/>
    <w:multiLevelType w:val="multilevel"/>
    <w:tmpl w:val="D0F278E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D005760"/>
    <w:multiLevelType w:val="hybridMultilevel"/>
    <w:tmpl w:val="8424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007923">
    <w:abstractNumId w:val="6"/>
  </w:num>
  <w:num w:numId="2" w16cid:durableId="1380520046">
    <w:abstractNumId w:val="15"/>
  </w:num>
  <w:num w:numId="3" w16cid:durableId="1060901929">
    <w:abstractNumId w:val="8"/>
  </w:num>
  <w:num w:numId="4" w16cid:durableId="142621632">
    <w:abstractNumId w:val="4"/>
  </w:num>
  <w:num w:numId="5" w16cid:durableId="1846090926">
    <w:abstractNumId w:val="14"/>
  </w:num>
  <w:num w:numId="6" w16cid:durableId="1420251870">
    <w:abstractNumId w:val="11"/>
  </w:num>
  <w:num w:numId="7" w16cid:durableId="489174363">
    <w:abstractNumId w:val="7"/>
  </w:num>
  <w:num w:numId="8" w16cid:durableId="949124007">
    <w:abstractNumId w:val="10"/>
  </w:num>
  <w:num w:numId="9" w16cid:durableId="1571499234">
    <w:abstractNumId w:val="2"/>
  </w:num>
  <w:num w:numId="10" w16cid:durableId="1646813607">
    <w:abstractNumId w:val="13"/>
  </w:num>
  <w:num w:numId="11" w16cid:durableId="2107069663">
    <w:abstractNumId w:val="0"/>
  </w:num>
  <w:num w:numId="12" w16cid:durableId="1914780739">
    <w:abstractNumId w:val="5"/>
  </w:num>
  <w:num w:numId="13" w16cid:durableId="93017972">
    <w:abstractNumId w:val="1"/>
  </w:num>
  <w:num w:numId="14" w16cid:durableId="158152908">
    <w:abstractNumId w:val="9"/>
  </w:num>
  <w:num w:numId="15" w16cid:durableId="1716658359">
    <w:abstractNumId w:val="3"/>
  </w:num>
  <w:num w:numId="16" w16cid:durableId="1256354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30"/>
    <w:rsid w:val="00070466"/>
    <w:rsid w:val="000A62ED"/>
    <w:rsid w:val="000D404B"/>
    <w:rsid w:val="001E4369"/>
    <w:rsid w:val="0021298D"/>
    <w:rsid w:val="0021783A"/>
    <w:rsid w:val="0025673F"/>
    <w:rsid w:val="00267E30"/>
    <w:rsid w:val="00284FAA"/>
    <w:rsid w:val="002B2B1A"/>
    <w:rsid w:val="002E522F"/>
    <w:rsid w:val="003103AE"/>
    <w:rsid w:val="00316E39"/>
    <w:rsid w:val="00400BA6"/>
    <w:rsid w:val="00422A4A"/>
    <w:rsid w:val="00477444"/>
    <w:rsid w:val="004B73F2"/>
    <w:rsid w:val="00502D87"/>
    <w:rsid w:val="005536B1"/>
    <w:rsid w:val="00594F36"/>
    <w:rsid w:val="005B0E39"/>
    <w:rsid w:val="005E57C1"/>
    <w:rsid w:val="0068183D"/>
    <w:rsid w:val="0068589B"/>
    <w:rsid w:val="006F29DC"/>
    <w:rsid w:val="00923EF8"/>
    <w:rsid w:val="00994D39"/>
    <w:rsid w:val="00A2606B"/>
    <w:rsid w:val="00B223B8"/>
    <w:rsid w:val="00B84CA1"/>
    <w:rsid w:val="00D81210"/>
    <w:rsid w:val="00DA7FA2"/>
    <w:rsid w:val="00DF3101"/>
    <w:rsid w:val="00E772BB"/>
    <w:rsid w:val="00E85A4B"/>
    <w:rsid w:val="00EC185F"/>
    <w:rsid w:val="00EC7784"/>
    <w:rsid w:val="00F361BD"/>
    <w:rsid w:val="00F874DF"/>
    <w:rsid w:val="00F87AA0"/>
    <w:rsid w:val="00FF0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3C24"/>
  <w15:chartTrackingRefBased/>
  <w15:docId w15:val="{EFA066D9-3DDA-7C47-8868-3CB975FB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67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E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E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E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E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E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E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E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7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E30"/>
    <w:rPr>
      <w:rFonts w:eastAsiaTheme="majorEastAsia" w:cstheme="majorBidi"/>
      <w:color w:val="272727" w:themeColor="text1" w:themeTint="D8"/>
    </w:rPr>
  </w:style>
  <w:style w:type="paragraph" w:styleId="Title">
    <w:name w:val="Title"/>
    <w:basedOn w:val="Normal"/>
    <w:next w:val="Normal"/>
    <w:link w:val="TitleChar"/>
    <w:uiPriority w:val="10"/>
    <w:qFormat/>
    <w:rsid w:val="00267E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E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E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7E30"/>
    <w:rPr>
      <w:i/>
      <w:iCs/>
      <w:color w:val="404040" w:themeColor="text1" w:themeTint="BF"/>
    </w:rPr>
  </w:style>
  <w:style w:type="paragraph" w:styleId="ListParagraph">
    <w:name w:val="List Paragraph"/>
    <w:basedOn w:val="Normal"/>
    <w:qFormat/>
    <w:rsid w:val="00267E30"/>
    <w:pPr>
      <w:ind w:left="720"/>
      <w:contextualSpacing/>
    </w:pPr>
  </w:style>
  <w:style w:type="character" w:styleId="IntenseEmphasis">
    <w:name w:val="Intense Emphasis"/>
    <w:basedOn w:val="DefaultParagraphFont"/>
    <w:uiPriority w:val="21"/>
    <w:qFormat/>
    <w:rsid w:val="00267E30"/>
    <w:rPr>
      <w:i/>
      <w:iCs/>
      <w:color w:val="0F4761" w:themeColor="accent1" w:themeShade="BF"/>
    </w:rPr>
  </w:style>
  <w:style w:type="paragraph" w:styleId="IntenseQuote">
    <w:name w:val="Intense Quote"/>
    <w:basedOn w:val="Normal"/>
    <w:next w:val="Normal"/>
    <w:link w:val="IntenseQuoteChar"/>
    <w:uiPriority w:val="30"/>
    <w:qFormat/>
    <w:rsid w:val="00267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E30"/>
    <w:rPr>
      <w:i/>
      <w:iCs/>
      <w:color w:val="0F4761" w:themeColor="accent1" w:themeShade="BF"/>
    </w:rPr>
  </w:style>
  <w:style w:type="character" w:styleId="IntenseReference">
    <w:name w:val="Intense Reference"/>
    <w:basedOn w:val="DefaultParagraphFont"/>
    <w:uiPriority w:val="32"/>
    <w:qFormat/>
    <w:rsid w:val="00267E30"/>
    <w:rPr>
      <w:b/>
      <w:bCs/>
      <w:smallCaps/>
      <w:color w:val="0F4761" w:themeColor="accent1" w:themeShade="BF"/>
      <w:spacing w:val="5"/>
    </w:rPr>
  </w:style>
  <w:style w:type="paragraph" w:styleId="Header">
    <w:name w:val="header"/>
    <w:basedOn w:val="Normal"/>
    <w:link w:val="HeaderChar"/>
    <w:uiPriority w:val="99"/>
    <w:unhideWhenUsed/>
    <w:rsid w:val="00267E30"/>
    <w:pPr>
      <w:tabs>
        <w:tab w:val="center" w:pos="4513"/>
        <w:tab w:val="right" w:pos="9026"/>
      </w:tabs>
    </w:pPr>
  </w:style>
  <w:style w:type="character" w:customStyle="1" w:styleId="HeaderChar">
    <w:name w:val="Header Char"/>
    <w:basedOn w:val="DefaultParagraphFont"/>
    <w:link w:val="Header"/>
    <w:uiPriority w:val="99"/>
    <w:rsid w:val="00267E30"/>
  </w:style>
  <w:style w:type="paragraph" w:styleId="Footer">
    <w:name w:val="footer"/>
    <w:basedOn w:val="Normal"/>
    <w:link w:val="FooterChar"/>
    <w:uiPriority w:val="99"/>
    <w:unhideWhenUsed/>
    <w:rsid w:val="00267E30"/>
    <w:pPr>
      <w:tabs>
        <w:tab w:val="center" w:pos="4513"/>
        <w:tab w:val="right" w:pos="9026"/>
      </w:tabs>
    </w:pPr>
  </w:style>
  <w:style w:type="character" w:customStyle="1" w:styleId="FooterChar">
    <w:name w:val="Footer Char"/>
    <w:basedOn w:val="DefaultParagraphFont"/>
    <w:link w:val="Footer"/>
    <w:uiPriority w:val="99"/>
    <w:rsid w:val="00267E30"/>
  </w:style>
  <w:style w:type="character" w:styleId="PageNumber">
    <w:name w:val="page number"/>
    <w:basedOn w:val="DefaultParagraphFont"/>
    <w:uiPriority w:val="99"/>
    <w:semiHidden/>
    <w:unhideWhenUsed/>
    <w:rsid w:val="00267E30"/>
  </w:style>
  <w:style w:type="table" w:styleId="TableGrid">
    <w:name w:val="Table Grid"/>
    <w:basedOn w:val="TableNormal"/>
    <w:uiPriority w:val="39"/>
    <w:rsid w:val="00267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784"/>
    <w:rPr>
      <w:color w:val="467886" w:themeColor="hyperlink"/>
      <w:u w:val="single"/>
    </w:rPr>
  </w:style>
  <w:style w:type="character" w:styleId="UnresolvedMention">
    <w:name w:val="Unresolved Mention"/>
    <w:basedOn w:val="DefaultParagraphFont"/>
    <w:uiPriority w:val="99"/>
    <w:semiHidden/>
    <w:unhideWhenUsed/>
    <w:rsid w:val="00EC7784"/>
    <w:rPr>
      <w:color w:val="605E5C"/>
      <w:shd w:val="clear" w:color="auto" w:fill="E1DFDD"/>
    </w:rPr>
  </w:style>
  <w:style w:type="paragraph" w:styleId="NormalWeb">
    <w:name w:val="Normal (Web)"/>
    <w:basedOn w:val="Normal"/>
    <w:uiPriority w:val="99"/>
    <w:semiHidden/>
    <w:unhideWhenUsed/>
    <w:rsid w:val="00F87AA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87A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1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12D75BFF55B4DB4CF7BF5C0CB1058" ma:contentTypeVersion="16" ma:contentTypeDescription="Create a new document." ma:contentTypeScope="" ma:versionID="34b71be5882dae78a346c6135002bf8c">
  <xsd:schema xmlns:xsd="http://www.w3.org/2001/XMLSchema" xmlns:xs="http://www.w3.org/2001/XMLSchema" xmlns:p="http://schemas.microsoft.com/office/2006/metadata/properties" xmlns:ns2="ddb252a4-d35b-4f65-bec1-9d31ae911bf4" xmlns:ns3="896f64db-0c40-4c2c-82a1-c34ac71e2f5e" targetNamespace="http://schemas.microsoft.com/office/2006/metadata/properties" ma:root="true" ma:fieldsID="5ba24db83beb2459d19866ac57c402f4" ns2:_="" ns3:_="">
    <xsd:import namespace="ddb252a4-d35b-4f65-bec1-9d31ae911bf4"/>
    <xsd:import namespace="896f64db-0c40-4c2c-82a1-c34ac71e2f5e"/>
    <xsd:element name="properties">
      <xsd:complexType>
        <xsd:sequence>
          <xsd:element name="documentManagement">
            <xsd:complexType>
              <xsd:all>
                <xsd:element ref="ns2:j27516c4e8db4e52bb85316399934258" minOccurs="0"/>
                <xsd:element ref="ns2:TaxCatchAll"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252a4-d35b-4f65-bec1-9d31ae911bf4" elementFormDefault="qualified">
    <xsd:import namespace="http://schemas.microsoft.com/office/2006/documentManagement/types"/>
    <xsd:import namespace="http://schemas.microsoft.com/office/infopath/2007/PartnerControls"/>
    <xsd:element name="j27516c4e8db4e52bb85316399934258" ma:index="9" nillable="true" ma:taxonomy="true" ma:internalName="j27516c4e8db4e52bb85316399934258" ma:taxonomyFieldName="Staff_x0020_Category" ma:displayName="Staff Category" ma:fieldId="{327516c4-e8db-4e52-bb85-316399934258}" ma:sspId="2d094c0b-1eb7-4b34-856c-8c7ec321f595" ma:termSetId="5f6e76f5-8447-48e8-8519-ebdaacd4f7b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021c422-b31d-4763-a257-fbbd9c153a7d}" ma:internalName="TaxCatchAll" ma:showField="CatchAllData" ma:web="ddb252a4-d35b-4f65-bec1-9d31ae911bf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6f64db-0c40-4c2c-82a1-c34ac71e2f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d094c0b-1eb7-4b34-856c-8c7ec321f59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b252a4-d35b-4f65-bec1-9d31ae911bf4" xsi:nil="true"/>
    <j27516c4e8db4e52bb85316399934258 xmlns="ddb252a4-d35b-4f65-bec1-9d31ae911bf4">
      <Terms xmlns="http://schemas.microsoft.com/office/infopath/2007/PartnerControls"/>
    </j27516c4e8db4e52bb85316399934258>
    <lcf76f155ced4ddcb4097134ff3c332f xmlns="896f64db-0c40-4c2c-82a1-c34ac71e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064848-C639-4F80-9772-0F4E0396AFEA}"/>
</file>

<file path=customXml/itemProps2.xml><?xml version="1.0" encoding="utf-8"?>
<ds:datastoreItem xmlns:ds="http://schemas.openxmlformats.org/officeDocument/2006/customXml" ds:itemID="{2E5DF746-8823-4BF0-9554-C184B589DDBE}"/>
</file>

<file path=customXml/itemProps3.xml><?xml version="1.0" encoding="utf-8"?>
<ds:datastoreItem xmlns:ds="http://schemas.openxmlformats.org/officeDocument/2006/customXml" ds:itemID="{8E4AD85A-2916-4E46-A4C8-A64D02009624}"/>
</file>

<file path=docProps/app.xml><?xml version="1.0" encoding="utf-8"?>
<Properties xmlns="http://schemas.openxmlformats.org/officeDocument/2006/extended-properties" xmlns:vt="http://schemas.openxmlformats.org/officeDocument/2006/docPropsVTypes">
  <Template>Normal.dotm</Template>
  <TotalTime>38</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Harries</dc:creator>
  <cp:keywords/>
  <dc:description/>
  <cp:lastModifiedBy>Ethan Harries</cp:lastModifiedBy>
  <cp:revision>12</cp:revision>
  <dcterms:created xsi:type="dcterms:W3CDTF">2025-03-06T11:12:00Z</dcterms:created>
  <dcterms:modified xsi:type="dcterms:W3CDTF">2025-06-11T10:04:00Z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0x0101004B812D75BFF55B4DB4CF7BF5C0CB1058</vt:lpwstr>
  </property>
</Properties>
</file>