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3BB" w:rsidRDefault="00FD6A6B">
      <w:pPr>
        <w:pStyle w:val="BodyText"/>
        <w:spacing w:before="9"/>
        <w:rPr>
          <w:b/>
          <w:sz w:val="47"/>
        </w:rPr>
      </w:pPr>
      <w:r>
        <w:rPr>
          <w:b/>
          <w:sz w:val="47"/>
        </w:rPr>
        <w:t>Assistant SENCO Job Description</w:t>
      </w:r>
    </w:p>
    <w:p w:rsidR="00FD6A6B" w:rsidRDefault="00FD6A6B">
      <w:pPr>
        <w:pStyle w:val="BodyText"/>
        <w:spacing w:before="9"/>
        <w:rPr>
          <w:b/>
          <w:sz w:val="47"/>
        </w:rPr>
      </w:pPr>
    </w:p>
    <w:p w:rsidR="000533BB" w:rsidRDefault="003A1A4F">
      <w:pPr>
        <w:pStyle w:val="Heading2"/>
        <w:tabs>
          <w:tab w:val="left" w:pos="2993"/>
        </w:tabs>
      </w:pPr>
      <w:r>
        <w:t>POST TITLE:</w:t>
      </w:r>
      <w:r>
        <w:tab/>
      </w:r>
      <w:r w:rsidR="00FD6A6B">
        <w:rPr>
          <w:u w:val="thick"/>
        </w:rPr>
        <w:t>Assistant SENCO</w:t>
      </w:r>
    </w:p>
    <w:p w:rsidR="000533BB" w:rsidRDefault="000533BB">
      <w:pPr>
        <w:pStyle w:val="BodyText"/>
        <w:spacing w:before="10"/>
        <w:rPr>
          <w:b/>
          <w:sz w:val="15"/>
        </w:rPr>
      </w:pPr>
    </w:p>
    <w:p w:rsidR="000533BB" w:rsidRDefault="003A1A4F">
      <w:pPr>
        <w:tabs>
          <w:tab w:val="left" w:pos="2994"/>
        </w:tabs>
        <w:spacing w:before="93"/>
        <w:ind w:left="114"/>
        <w:rPr>
          <w:b/>
          <w:sz w:val="24"/>
        </w:rPr>
      </w:pPr>
      <w:r>
        <w:rPr>
          <w:b/>
          <w:sz w:val="24"/>
        </w:rPr>
        <w:t>GRADE:</w:t>
      </w:r>
      <w:r>
        <w:rPr>
          <w:b/>
          <w:sz w:val="24"/>
        </w:rPr>
        <w:tab/>
      </w:r>
      <w:r w:rsidR="00BB3F37">
        <w:rPr>
          <w:b/>
          <w:sz w:val="24"/>
        </w:rPr>
        <w:t>Teacher Main Pay Scale</w:t>
      </w:r>
      <w:bookmarkStart w:id="0" w:name="_GoBack"/>
      <w:bookmarkEnd w:id="0"/>
    </w:p>
    <w:p w:rsidR="000533BB" w:rsidRDefault="000533BB">
      <w:pPr>
        <w:pStyle w:val="BodyText"/>
        <w:rPr>
          <w:b/>
        </w:rPr>
      </w:pPr>
    </w:p>
    <w:p w:rsidR="00FD6A6B" w:rsidRDefault="003A1A4F">
      <w:pPr>
        <w:tabs>
          <w:tab w:val="left" w:pos="2993"/>
        </w:tabs>
        <w:spacing w:line="480" w:lineRule="auto"/>
        <w:ind w:left="114" w:right="3247"/>
        <w:rPr>
          <w:b/>
          <w:sz w:val="24"/>
        </w:rPr>
      </w:pPr>
      <w:r>
        <w:rPr>
          <w:b/>
          <w:sz w:val="24"/>
        </w:rPr>
        <w:t>RESPONSIBLE</w:t>
      </w:r>
      <w:r>
        <w:rPr>
          <w:b/>
          <w:spacing w:val="-5"/>
          <w:sz w:val="24"/>
        </w:rPr>
        <w:t xml:space="preserve"> </w:t>
      </w:r>
      <w:r w:rsidR="00FD6A6B">
        <w:rPr>
          <w:b/>
          <w:sz w:val="24"/>
        </w:rPr>
        <w:t>FOR:</w:t>
      </w:r>
      <w:r w:rsidR="00FD6A6B">
        <w:rPr>
          <w:b/>
          <w:sz w:val="24"/>
        </w:rPr>
        <w:tab/>
      </w:r>
    </w:p>
    <w:p w:rsidR="000533BB" w:rsidRDefault="003A1A4F">
      <w:pPr>
        <w:tabs>
          <w:tab w:val="left" w:pos="2993"/>
        </w:tabs>
        <w:spacing w:line="480" w:lineRule="auto"/>
        <w:ind w:left="114" w:right="3247"/>
        <w:rPr>
          <w:b/>
          <w:sz w:val="24"/>
        </w:rPr>
      </w:pPr>
      <w:r>
        <w:rPr>
          <w:b/>
          <w:sz w:val="24"/>
        </w:rPr>
        <w:t>REPORTING</w:t>
      </w:r>
      <w:r>
        <w:rPr>
          <w:b/>
          <w:spacing w:val="-3"/>
          <w:sz w:val="24"/>
        </w:rPr>
        <w:t xml:space="preserve"> </w:t>
      </w:r>
      <w:r>
        <w:rPr>
          <w:b/>
          <w:sz w:val="24"/>
        </w:rPr>
        <w:t>TO:</w:t>
      </w:r>
      <w:r>
        <w:rPr>
          <w:b/>
          <w:sz w:val="24"/>
        </w:rPr>
        <w:tab/>
      </w:r>
      <w:r w:rsidR="00AB744C">
        <w:rPr>
          <w:b/>
          <w:sz w:val="24"/>
        </w:rPr>
        <w:t>Headteacher</w:t>
      </w:r>
      <w:r w:rsidR="00FD6A6B">
        <w:rPr>
          <w:b/>
          <w:sz w:val="24"/>
        </w:rPr>
        <w:t>/SENCO</w:t>
      </w:r>
    </w:p>
    <w:p w:rsidR="000533BB" w:rsidRDefault="000533BB">
      <w:pPr>
        <w:pStyle w:val="BodyText"/>
        <w:spacing w:before="7"/>
        <w:rPr>
          <w:b/>
        </w:rPr>
      </w:pPr>
    </w:p>
    <w:p w:rsidR="000533BB" w:rsidRDefault="003A1A4F">
      <w:pPr>
        <w:spacing w:before="1"/>
        <w:ind w:left="114"/>
        <w:rPr>
          <w:b/>
          <w:sz w:val="24"/>
        </w:rPr>
      </w:pPr>
      <w:r>
        <w:rPr>
          <w:b/>
          <w:sz w:val="24"/>
        </w:rPr>
        <w:t>PURPOSE OF THE JOB</w:t>
      </w:r>
    </w:p>
    <w:p w:rsidR="000533BB" w:rsidRDefault="000533BB">
      <w:pPr>
        <w:pStyle w:val="BodyText"/>
        <w:spacing w:before="10"/>
        <w:rPr>
          <w:b/>
          <w:sz w:val="23"/>
        </w:rPr>
      </w:pPr>
    </w:p>
    <w:p w:rsidR="000533BB" w:rsidRDefault="00FD6A6B">
      <w:pPr>
        <w:pStyle w:val="BodyText"/>
        <w:ind w:left="114"/>
      </w:pPr>
      <w:r>
        <w:t>To assist with the managing the provision for pupils identified as having S</w:t>
      </w:r>
      <w:r w:rsidR="002B7004">
        <w:t>pecial Educational Needs (SEN).</w:t>
      </w:r>
    </w:p>
    <w:p w:rsidR="000533BB" w:rsidRDefault="000533BB">
      <w:pPr>
        <w:pStyle w:val="BodyText"/>
        <w:spacing w:before="11"/>
        <w:rPr>
          <w:sz w:val="23"/>
        </w:rPr>
      </w:pPr>
    </w:p>
    <w:p w:rsidR="006F5713" w:rsidRDefault="003A1A4F" w:rsidP="006F5713">
      <w:pPr>
        <w:pStyle w:val="BodyText"/>
        <w:ind w:left="114" w:right="364"/>
      </w:pPr>
      <w:r>
        <w:t>To provide support for pupils, the teacher and the school in order to raise standard</w:t>
      </w:r>
      <w:r w:rsidR="002B7004">
        <w:t>s of achievement for all SEN pupils including promoting high quality teaching, monitoring and assessment and the effective use of resources</w:t>
      </w:r>
      <w:r>
        <w:t xml:space="preserve"> to encourage pupils t</w:t>
      </w:r>
      <w:r w:rsidR="002B7004">
        <w:t>o become independent learners.  T</w:t>
      </w:r>
      <w:r>
        <w:t>o provide support for their welfare, and to support the inclusion of pupils in all aspects of school life.</w:t>
      </w:r>
    </w:p>
    <w:p w:rsidR="006F5713" w:rsidRDefault="006F5713" w:rsidP="006F5713">
      <w:pPr>
        <w:pStyle w:val="BodyText"/>
        <w:ind w:left="114" w:right="364"/>
      </w:pPr>
    </w:p>
    <w:p w:rsidR="006F5713" w:rsidRPr="006F5713" w:rsidRDefault="006F5713" w:rsidP="006F5713">
      <w:pPr>
        <w:pStyle w:val="BodyText"/>
        <w:ind w:left="114" w:right="364"/>
        <w:rPr>
          <w:b/>
        </w:rPr>
      </w:pPr>
      <w:r w:rsidRPr="006F5713">
        <w:rPr>
          <w:b/>
        </w:rPr>
        <w:t>Key Functions</w:t>
      </w:r>
    </w:p>
    <w:p w:rsidR="000533BB" w:rsidRDefault="003A1A4F" w:rsidP="006F5713">
      <w:pPr>
        <w:pStyle w:val="BodyText"/>
        <w:ind w:left="114" w:right="364"/>
      </w:pPr>
      <w:r>
        <w:t xml:space="preserve"> </w:t>
      </w:r>
    </w:p>
    <w:p w:rsidR="000533BB" w:rsidRDefault="002B7004">
      <w:pPr>
        <w:pStyle w:val="ListParagraph"/>
        <w:numPr>
          <w:ilvl w:val="0"/>
          <w:numId w:val="6"/>
        </w:numPr>
        <w:tabs>
          <w:tab w:val="left" w:pos="474"/>
        </w:tabs>
        <w:spacing w:before="6"/>
        <w:ind w:right="643"/>
        <w:rPr>
          <w:sz w:val="24"/>
        </w:rPr>
      </w:pPr>
      <w:r>
        <w:rPr>
          <w:sz w:val="24"/>
        </w:rPr>
        <w:t>To assist the SENCO in leading the provision for SEN within the school</w:t>
      </w:r>
      <w:r w:rsidR="003A1A4F">
        <w:rPr>
          <w:sz w:val="24"/>
        </w:rPr>
        <w:t>.</w:t>
      </w:r>
    </w:p>
    <w:p w:rsidR="000533BB" w:rsidRDefault="000533BB">
      <w:pPr>
        <w:pStyle w:val="BodyText"/>
        <w:spacing w:before="9"/>
        <w:rPr>
          <w:sz w:val="23"/>
        </w:rPr>
      </w:pPr>
    </w:p>
    <w:p w:rsidR="000533BB" w:rsidRDefault="002B7004">
      <w:pPr>
        <w:pStyle w:val="ListParagraph"/>
        <w:numPr>
          <w:ilvl w:val="0"/>
          <w:numId w:val="6"/>
        </w:numPr>
        <w:tabs>
          <w:tab w:val="left" w:pos="474"/>
        </w:tabs>
        <w:ind w:right="177"/>
        <w:rPr>
          <w:sz w:val="24"/>
        </w:rPr>
      </w:pPr>
      <w:r>
        <w:rPr>
          <w:sz w:val="24"/>
        </w:rPr>
        <w:t>To manage appropriate resources for Special Needs and Learning Support</w:t>
      </w:r>
      <w:r w:rsidR="008215BF">
        <w:rPr>
          <w:sz w:val="24"/>
        </w:rPr>
        <w:t xml:space="preserve"> and ensure that they are used efficiently, effectively and safely</w:t>
      </w:r>
      <w:r w:rsidR="003A1A4F">
        <w:rPr>
          <w:sz w:val="24"/>
        </w:rPr>
        <w:t>.</w:t>
      </w:r>
    </w:p>
    <w:p w:rsidR="008215BF" w:rsidRPr="008215BF" w:rsidRDefault="008215BF" w:rsidP="008215BF">
      <w:pPr>
        <w:pStyle w:val="ListParagraph"/>
        <w:rPr>
          <w:sz w:val="24"/>
        </w:rPr>
      </w:pPr>
    </w:p>
    <w:p w:rsidR="008215BF" w:rsidRDefault="008215BF">
      <w:pPr>
        <w:pStyle w:val="ListParagraph"/>
        <w:numPr>
          <w:ilvl w:val="0"/>
          <w:numId w:val="6"/>
        </w:numPr>
        <w:tabs>
          <w:tab w:val="left" w:pos="474"/>
        </w:tabs>
        <w:ind w:right="177"/>
        <w:rPr>
          <w:sz w:val="24"/>
        </w:rPr>
      </w:pPr>
      <w:r>
        <w:rPr>
          <w:sz w:val="24"/>
        </w:rPr>
        <w:t>To develop curriculum resources to ensure that pupils identified as having SEN have the required levels of support.</w:t>
      </w:r>
    </w:p>
    <w:p w:rsidR="008215BF" w:rsidRPr="008215BF" w:rsidRDefault="008215BF" w:rsidP="008215BF">
      <w:pPr>
        <w:pStyle w:val="ListParagraph"/>
        <w:rPr>
          <w:sz w:val="24"/>
        </w:rPr>
      </w:pPr>
    </w:p>
    <w:p w:rsidR="008215BF" w:rsidRDefault="008215BF">
      <w:pPr>
        <w:pStyle w:val="ListParagraph"/>
        <w:numPr>
          <w:ilvl w:val="0"/>
          <w:numId w:val="6"/>
        </w:numPr>
        <w:tabs>
          <w:tab w:val="left" w:pos="474"/>
        </w:tabs>
        <w:ind w:right="177"/>
        <w:rPr>
          <w:sz w:val="24"/>
        </w:rPr>
      </w:pPr>
      <w:r>
        <w:rPr>
          <w:sz w:val="24"/>
        </w:rPr>
        <w:t>To support the SENCO in managing the implementation of an inclusive curriculum.</w:t>
      </w:r>
    </w:p>
    <w:p w:rsidR="008215BF" w:rsidRPr="008215BF" w:rsidRDefault="008215BF" w:rsidP="008215BF">
      <w:pPr>
        <w:pStyle w:val="ListParagraph"/>
        <w:rPr>
          <w:sz w:val="24"/>
        </w:rPr>
      </w:pPr>
    </w:p>
    <w:p w:rsidR="008215BF" w:rsidRDefault="008215BF">
      <w:pPr>
        <w:pStyle w:val="ListParagraph"/>
        <w:numPr>
          <w:ilvl w:val="0"/>
          <w:numId w:val="6"/>
        </w:numPr>
        <w:tabs>
          <w:tab w:val="left" w:pos="474"/>
        </w:tabs>
        <w:ind w:right="177"/>
        <w:rPr>
          <w:sz w:val="24"/>
        </w:rPr>
      </w:pPr>
      <w:r>
        <w:rPr>
          <w:sz w:val="24"/>
        </w:rPr>
        <w:t>Within the context of the academy’s aims and policies, to work with the SENCO to develop and implement intervention groups and support.</w:t>
      </w:r>
    </w:p>
    <w:p w:rsidR="008215BF" w:rsidRPr="008215BF" w:rsidRDefault="008215BF" w:rsidP="008215BF">
      <w:pPr>
        <w:pStyle w:val="ListParagraph"/>
        <w:rPr>
          <w:sz w:val="24"/>
        </w:rPr>
      </w:pPr>
    </w:p>
    <w:p w:rsidR="008215BF" w:rsidRDefault="00F30291">
      <w:pPr>
        <w:pStyle w:val="ListParagraph"/>
        <w:numPr>
          <w:ilvl w:val="0"/>
          <w:numId w:val="6"/>
        </w:numPr>
        <w:tabs>
          <w:tab w:val="left" w:pos="474"/>
        </w:tabs>
        <w:ind w:right="177"/>
        <w:rPr>
          <w:sz w:val="24"/>
        </w:rPr>
      </w:pPr>
      <w:r>
        <w:rPr>
          <w:sz w:val="24"/>
        </w:rPr>
        <w:t>To support the learning of pupils as allocated by the SENCO and in coordination with the Senior Leadership Team.</w:t>
      </w:r>
    </w:p>
    <w:p w:rsidR="00F30291" w:rsidRPr="00F30291" w:rsidRDefault="00F30291" w:rsidP="00F30291">
      <w:pPr>
        <w:pStyle w:val="ListParagraph"/>
        <w:rPr>
          <w:sz w:val="24"/>
        </w:rPr>
      </w:pPr>
    </w:p>
    <w:p w:rsidR="00F30291" w:rsidRDefault="00F30291">
      <w:pPr>
        <w:pStyle w:val="ListParagraph"/>
        <w:numPr>
          <w:ilvl w:val="0"/>
          <w:numId w:val="6"/>
        </w:numPr>
        <w:tabs>
          <w:tab w:val="left" w:pos="474"/>
        </w:tabs>
        <w:ind w:right="177"/>
        <w:rPr>
          <w:sz w:val="24"/>
        </w:rPr>
      </w:pPr>
      <w:r>
        <w:rPr>
          <w:sz w:val="24"/>
        </w:rPr>
        <w:t>To manage and maintain individual provision maps for specific children as directed by the SENCO.</w:t>
      </w:r>
    </w:p>
    <w:p w:rsidR="006F5713" w:rsidRPr="006F5713" w:rsidRDefault="006F5713" w:rsidP="006F5713">
      <w:pPr>
        <w:pStyle w:val="ListParagraph"/>
        <w:rPr>
          <w:sz w:val="24"/>
        </w:rPr>
      </w:pPr>
    </w:p>
    <w:p w:rsidR="006F5713" w:rsidRPr="006F5713" w:rsidRDefault="006F5713" w:rsidP="006F5713">
      <w:pPr>
        <w:pStyle w:val="BodyText"/>
        <w:ind w:left="114" w:right="364"/>
        <w:rPr>
          <w:b/>
        </w:rPr>
      </w:pPr>
      <w:r>
        <w:rPr>
          <w:b/>
        </w:rPr>
        <w:t>Specific Responsibilities</w:t>
      </w:r>
    </w:p>
    <w:p w:rsidR="006F5713" w:rsidRDefault="006F5713" w:rsidP="006F5713">
      <w:pPr>
        <w:pStyle w:val="ListParagraph"/>
        <w:tabs>
          <w:tab w:val="left" w:pos="474"/>
        </w:tabs>
        <w:ind w:right="177" w:firstLine="0"/>
        <w:rPr>
          <w:sz w:val="24"/>
        </w:rPr>
      </w:pPr>
    </w:p>
    <w:p w:rsidR="00F30291" w:rsidRPr="00F30291" w:rsidRDefault="00F30291" w:rsidP="00F30291">
      <w:pPr>
        <w:pStyle w:val="ListParagraph"/>
        <w:rPr>
          <w:sz w:val="24"/>
        </w:rPr>
      </w:pPr>
    </w:p>
    <w:p w:rsidR="00F30291" w:rsidRDefault="00F30291" w:rsidP="006F5713">
      <w:pPr>
        <w:pStyle w:val="ListParagraph"/>
        <w:numPr>
          <w:ilvl w:val="0"/>
          <w:numId w:val="7"/>
        </w:numPr>
        <w:tabs>
          <w:tab w:val="left" w:pos="474"/>
        </w:tabs>
        <w:ind w:right="177"/>
        <w:rPr>
          <w:sz w:val="24"/>
        </w:rPr>
      </w:pPr>
      <w:r>
        <w:rPr>
          <w:sz w:val="24"/>
        </w:rPr>
        <w:t>To support the provision of SEN, including the allocation of support time and the writing of Pupil Profiles.</w:t>
      </w:r>
    </w:p>
    <w:p w:rsidR="00F30291" w:rsidRPr="00F30291" w:rsidRDefault="00F30291" w:rsidP="00F30291">
      <w:pPr>
        <w:pStyle w:val="ListParagraph"/>
        <w:rPr>
          <w:sz w:val="24"/>
        </w:rPr>
      </w:pPr>
    </w:p>
    <w:p w:rsidR="00F30291" w:rsidRDefault="00F30291" w:rsidP="006F5713">
      <w:pPr>
        <w:pStyle w:val="ListParagraph"/>
        <w:numPr>
          <w:ilvl w:val="0"/>
          <w:numId w:val="7"/>
        </w:numPr>
        <w:tabs>
          <w:tab w:val="left" w:pos="474"/>
        </w:tabs>
        <w:ind w:right="177"/>
        <w:rPr>
          <w:sz w:val="24"/>
        </w:rPr>
      </w:pPr>
      <w:r>
        <w:rPr>
          <w:sz w:val="24"/>
        </w:rPr>
        <w:t>Ensuring that accurate and detailed records are kept of meetings and discussions with parents and staff.</w:t>
      </w:r>
    </w:p>
    <w:p w:rsidR="00F30291" w:rsidRPr="00F30291" w:rsidRDefault="00F30291" w:rsidP="00F30291">
      <w:pPr>
        <w:pStyle w:val="ListParagraph"/>
        <w:rPr>
          <w:sz w:val="24"/>
        </w:rPr>
      </w:pPr>
    </w:p>
    <w:p w:rsidR="006F5713" w:rsidRPr="006F5713" w:rsidRDefault="00F30291" w:rsidP="0043609B">
      <w:pPr>
        <w:pStyle w:val="ListParagraph"/>
        <w:numPr>
          <w:ilvl w:val="0"/>
          <w:numId w:val="7"/>
        </w:numPr>
        <w:tabs>
          <w:tab w:val="left" w:pos="474"/>
        </w:tabs>
        <w:ind w:right="177"/>
        <w:rPr>
          <w:sz w:val="24"/>
        </w:rPr>
      </w:pPr>
      <w:r w:rsidRPr="006F5713">
        <w:rPr>
          <w:sz w:val="24"/>
        </w:rPr>
        <w:t>Using data effectively to identify pupils who are seriously underachieving and where necessary create and implement plans of action to support those pupils</w:t>
      </w:r>
      <w:r w:rsidR="006F5713" w:rsidRPr="006F5713">
        <w:rPr>
          <w:sz w:val="24"/>
        </w:rPr>
        <w:t>.</w:t>
      </w:r>
    </w:p>
    <w:p w:rsidR="006F5713" w:rsidRDefault="006F5713" w:rsidP="006F5713">
      <w:pPr>
        <w:pStyle w:val="ListParagraph"/>
        <w:numPr>
          <w:ilvl w:val="0"/>
          <w:numId w:val="7"/>
        </w:numPr>
        <w:tabs>
          <w:tab w:val="left" w:pos="474"/>
        </w:tabs>
        <w:ind w:right="177"/>
        <w:rPr>
          <w:sz w:val="24"/>
        </w:rPr>
      </w:pPr>
      <w:r>
        <w:rPr>
          <w:sz w:val="24"/>
        </w:rPr>
        <w:lastRenderedPageBreak/>
        <w:t>To provide guidance to staff on the choice of appropriate teaching and learning methods to meet the needs of different pupils.</w:t>
      </w:r>
    </w:p>
    <w:p w:rsidR="006F5713" w:rsidRPr="006F5713" w:rsidRDefault="006F5713" w:rsidP="006F5713">
      <w:pPr>
        <w:pStyle w:val="ListParagraph"/>
        <w:rPr>
          <w:sz w:val="24"/>
        </w:rPr>
      </w:pPr>
    </w:p>
    <w:p w:rsidR="006F5713" w:rsidRDefault="006F5713" w:rsidP="006F5713">
      <w:pPr>
        <w:pStyle w:val="ListParagraph"/>
        <w:numPr>
          <w:ilvl w:val="0"/>
          <w:numId w:val="7"/>
        </w:numPr>
        <w:tabs>
          <w:tab w:val="left" w:pos="474"/>
        </w:tabs>
        <w:ind w:right="177"/>
        <w:rPr>
          <w:sz w:val="24"/>
        </w:rPr>
      </w:pPr>
      <w:r>
        <w:rPr>
          <w:sz w:val="24"/>
        </w:rPr>
        <w:t>To work with the SENCO to promote an inclusive curriculum.</w:t>
      </w:r>
    </w:p>
    <w:p w:rsidR="006F5713" w:rsidRPr="006F5713" w:rsidRDefault="006F5713" w:rsidP="006F5713">
      <w:pPr>
        <w:pStyle w:val="ListParagraph"/>
        <w:rPr>
          <w:sz w:val="24"/>
        </w:rPr>
      </w:pPr>
    </w:p>
    <w:p w:rsidR="006F5713" w:rsidRDefault="006F5713" w:rsidP="006F5713">
      <w:pPr>
        <w:pStyle w:val="ListParagraph"/>
        <w:numPr>
          <w:ilvl w:val="0"/>
          <w:numId w:val="7"/>
        </w:numPr>
        <w:tabs>
          <w:tab w:val="left" w:pos="474"/>
        </w:tabs>
        <w:ind w:right="177"/>
        <w:rPr>
          <w:sz w:val="24"/>
        </w:rPr>
      </w:pPr>
      <w:r>
        <w:rPr>
          <w:sz w:val="24"/>
        </w:rPr>
        <w:t>To monitor the progress of students with SEN and advise the SENCO.</w:t>
      </w:r>
    </w:p>
    <w:p w:rsidR="006F5713" w:rsidRPr="006F5713" w:rsidRDefault="006F5713" w:rsidP="006F5713">
      <w:pPr>
        <w:pStyle w:val="ListParagraph"/>
        <w:rPr>
          <w:sz w:val="24"/>
        </w:rPr>
      </w:pPr>
    </w:p>
    <w:p w:rsidR="006F5713" w:rsidRDefault="006F5713" w:rsidP="006F5713">
      <w:pPr>
        <w:pStyle w:val="ListParagraph"/>
        <w:numPr>
          <w:ilvl w:val="0"/>
          <w:numId w:val="7"/>
        </w:numPr>
        <w:tabs>
          <w:tab w:val="left" w:pos="474"/>
        </w:tabs>
        <w:ind w:right="177"/>
        <w:rPr>
          <w:sz w:val="24"/>
        </w:rPr>
      </w:pPr>
      <w:r>
        <w:rPr>
          <w:sz w:val="24"/>
        </w:rPr>
        <w:t>To offer advice and support to teaching staff in providing a quality first teach approach, under the direction of the SENCO.</w:t>
      </w:r>
    </w:p>
    <w:p w:rsidR="006F5713" w:rsidRPr="006F5713" w:rsidRDefault="006F5713" w:rsidP="006F5713">
      <w:pPr>
        <w:pStyle w:val="ListParagraph"/>
        <w:rPr>
          <w:sz w:val="24"/>
        </w:rPr>
      </w:pPr>
    </w:p>
    <w:p w:rsidR="006F5713" w:rsidRDefault="006F5713" w:rsidP="006F5713">
      <w:pPr>
        <w:pStyle w:val="ListParagraph"/>
        <w:numPr>
          <w:ilvl w:val="0"/>
          <w:numId w:val="7"/>
        </w:numPr>
        <w:tabs>
          <w:tab w:val="left" w:pos="474"/>
        </w:tabs>
        <w:ind w:right="177"/>
        <w:rPr>
          <w:sz w:val="24"/>
        </w:rPr>
      </w:pPr>
      <w:r>
        <w:rPr>
          <w:sz w:val="24"/>
        </w:rPr>
        <w:t>To deputise for the SENCO in matters relating to SEN.</w:t>
      </w:r>
    </w:p>
    <w:p w:rsidR="006F5713" w:rsidRPr="006F5713" w:rsidRDefault="006F5713" w:rsidP="006F5713">
      <w:pPr>
        <w:pStyle w:val="ListParagraph"/>
        <w:rPr>
          <w:sz w:val="24"/>
        </w:rPr>
      </w:pPr>
    </w:p>
    <w:p w:rsidR="006F5713" w:rsidRDefault="006F5713" w:rsidP="006F5713">
      <w:pPr>
        <w:pStyle w:val="ListParagraph"/>
        <w:numPr>
          <w:ilvl w:val="0"/>
          <w:numId w:val="7"/>
        </w:numPr>
        <w:tabs>
          <w:tab w:val="left" w:pos="474"/>
        </w:tabs>
        <w:ind w:right="177"/>
        <w:rPr>
          <w:sz w:val="24"/>
        </w:rPr>
      </w:pPr>
      <w:r>
        <w:rPr>
          <w:sz w:val="24"/>
        </w:rPr>
        <w:t>To liaise with the SENCO to discuss and devise support plans for pupils who have been identified by the class teacher as a cause for concern.</w:t>
      </w:r>
    </w:p>
    <w:p w:rsidR="006F5713" w:rsidRPr="006F5713" w:rsidRDefault="006F5713" w:rsidP="006F5713">
      <w:pPr>
        <w:pStyle w:val="ListParagraph"/>
        <w:rPr>
          <w:sz w:val="24"/>
        </w:rPr>
      </w:pPr>
    </w:p>
    <w:p w:rsidR="006F5713" w:rsidRDefault="006F5713" w:rsidP="006F5713">
      <w:pPr>
        <w:pStyle w:val="ListParagraph"/>
        <w:numPr>
          <w:ilvl w:val="0"/>
          <w:numId w:val="7"/>
        </w:numPr>
        <w:tabs>
          <w:tab w:val="left" w:pos="474"/>
        </w:tabs>
        <w:spacing w:before="11"/>
        <w:ind w:right="141"/>
        <w:rPr>
          <w:sz w:val="24"/>
        </w:rPr>
      </w:pPr>
      <w:r w:rsidRPr="006F5713">
        <w:rPr>
          <w:sz w:val="24"/>
        </w:rPr>
        <w:t>To carry out class based observations of pupils as follow up to cause for concern.</w:t>
      </w:r>
    </w:p>
    <w:p w:rsidR="006F5713" w:rsidRPr="006F5713" w:rsidRDefault="006F5713" w:rsidP="006F5713">
      <w:pPr>
        <w:pStyle w:val="ListParagraph"/>
        <w:rPr>
          <w:sz w:val="24"/>
        </w:rPr>
      </w:pPr>
    </w:p>
    <w:p w:rsidR="000533BB" w:rsidRPr="006F5713" w:rsidRDefault="003A1A4F" w:rsidP="006F5713">
      <w:pPr>
        <w:pStyle w:val="ListParagraph"/>
        <w:numPr>
          <w:ilvl w:val="0"/>
          <w:numId w:val="7"/>
        </w:numPr>
        <w:tabs>
          <w:tab w:val="left" w:pos="474"/>
        </w:tabs>
        <w:spacing w:before="11"/>
        <w:ind w:right="141"/>
        <w:rPr>
          <w:sz w:val="24"/>
        </w:rPr>
      </w:pPr>
      <w:r w:rsidRPr="006F5713">
        <w:rPr>
          <w:sz w:val="24"/>
        </w:rPr>
        <w:t>Promot</w:t>
      </w:r>
      <w:r w:rsidR="006F5713">
        <w:rPr>
          <w:sz w:val="24"/>
        </w:rPr>
        <w:t>e and reinforce children’s self-</w:t>
      </w:r>
      <w:r w:rsidRPr="006F5713">
        <w:rPr>
          <w:sz w:val="24"/>
        </w:rPr>
        <w:t>esteem and independence and employ strategies to recognise and reward achievement of</w:t>
      </w:r>
      <w:r w:rsidRPr="006F5713">
        <w:rPr>
          <w:spacing w:val="-41"/>
          <w:sz w:val="24"/>
        </w:rPr>
        <w:t xml:space="preserve"> </w:t>
      </w:r>
      <w:r w:rsidRPr="006F5713">
        <w:rPr>
          <w:sz w:val="24"/>
        </w:rPr>
        <w:t>self-reliance</w:t>
      </w:r>
      <w:r w:rsidR="006F5713">
        <w:rPr>
          <w:sz w:val="24"/>
        </w:rPr>
        <w:t>.</w:t>
      </w:r>
    </w:p>
    <w:p w:rsidR="000533BB" w:rsidRDefault="000533BB">
      <w:pPr>
        <w:pStyle w:val="BodyText"/>
        <w:spacing w:before="11"/>
        <w:rPr>
          <w:sz w:val="23"/>
        </w:rPr>
      </w:pPr>
    </w:p>
    <w:p w:rsidR="006F5713" w:rsidRDefault="003A1A4F" w:rsidP="006F5713">
      <w:pPr>
        <w:pStyle w:val="ListParagraph"/>
        <w:numPr>
          <w:ilvl w:val="0"/>
          <w:numId w:val="7"/>
        </w:numPr>
        <w:tabs>
          <w:tab w:val="left" w:pos="474"/>
        </w:tabs>
        <w:spacing w:before="71"/>
        <w:ind w:right="321"/>
        <w:rPr>
          <w:sz w:val="24"/>
        </w:rPr>
      </w:pPr>
      <w:r w:rsidRPr="006F5713">
        <w:rPr>
          <w:sz w:val="24"/>
        </w:rPr>
        <w:t>Assist the class</w:t>
      </w:r>
      <w:r w:rsidR="006F5713" w:rsidRPr="006F5713">
        <w:rPr>
          <w:sz w:val="24"/>
        </w:rPr>
        <w:t xml:space="preserve"> </w:t>
      </w:r>
      <w:r w:rsidRPr="006F5713">
        <w:rPr>
          <w:sz w:val="24"/>
        </w:rPr>
        <w:t>teacher in encouraging acceptance and integration of children with special</w:t>
      </w:r>
      <w:r w:rsidRPr="006F5713">
        <w:rPr>
          <w:spacing w:val="-7"/>
          <w:sz w:val="24"/>
        </w:rPr>
        <w:t xml:space="preserve"> </w:t>
      </w:r>
      <w:r w:rsidRPr="006F5713">
        <w:rPr>
          <w:sz w:val="24"/>
        </w:rPr>
        <w:t>needs,</w:t>
      </w:r>
      <w:r w:rsidRPr="006F5713">
        <w:rPr>
          <w:spacing w:val="-7"/>
          <w:sz w:val="24"/>
        </w:rPr>
        <w:t xml:space="preserve"> </w:t>
      </w:r>
      <w:r w:rsidRPr="006F5713">
        <w:rPr>
          <w:sz w:val="24"/>
        </w:rPr>
        <w:t>or</w:t>
      </w:r>
      <w:r w:rsidRPr="006F5713">
        <w:rPr>
          <w:spacing w:val="-7"/>
          <w:sz w:val="24"/>
        </w:rPr>
        <w:t xml:space="preserve"> </w:t>
      </w:r>
      <w:r w:rsidRPr="006F5713">
        <w:rPr>
          <w:sz w:val="24"/>
        </w:rPr>
        <w:t>from</w:t>
      </w:r>
      <w:r w:rsidRPr="006F5713">
        <w:rPr>
          <w:spacing w:val="-7"/>
          <w:sz w:val="24"/>
        </w:rPr>
        <w:t xml:space="preserve"> </w:t>
      </w:r>
      <w:r w:rsidRPr="006F5713">
        <w:rPr>
          <w:sz w:val="24"/>
        </w:rPr>
        <w:t>different</w:t>
      </w:r>
      <w:r w:rsidRPr="006F5713">
        <w:rPr>
          <w:spacing w:val="-6"/>
          <w:sz w:val="24"/>
        </w:rPr>
        <w:t xml:space="preserve"> </w:t>
      </w:r>
      <w:r w:rsidRPr="006F5713">
        <w:rPr>
          <w:sz w:val="24"/>
        </w:rPr>
        <w:t>cultures</w:t>
      </w:r>
      <w:r w:rsidRPr="006F5713">
        <w:rPr>
          <w:spacing w:val="-6"/>
          <w:sz w:val="24"/>
        </w:rPr>
        <w:t xml:space="preserve"> </w:t>
      </w:r>
      <w:r w:rsidRPr="006F5713">
        <w:rPr>
          <w:sz w:val="24"/>
        </w:rPr>
        <w:t>and/or</w:t>
      </w:r>
      <w:r w:rsidRPr="006F5713">
        <w:rPr>
          <w:spacing w:val="-6"/>
          <w:sz w:val="24"/>
        </w:rPr>
        <w:t xml:space="preserve"> </w:t>
      </w:r>
      <w:r w:rsidRPr="006F5713">
        <w:rPr>
          <w:sz w:val="24"/>
        </w:rPr>
        <w:t>with</w:t>
      </w:r>
      <w:r w:rsidRPr="006F5713">
        <w:rPr>
          <w:spacing w:val="-6"/>
          <w:sz w:val="24"/>
        </w:rPr>
        <w:t xml:space="preserve"> </w:t>
      </w:r>
      <w:r w:rsidRPr="006F5713">
        <w:rPr>
          <w:sz w:val="24"/>
        </w:rPr>
        <w:t>different</w:t>
      </w:r>
      <w:r w:rsidRPr="006F5713">
        <w:rPr>
          <w:spacing w:val="-6"/>
          <w:sz w:val="24"/>
        </w:rPr>
        <w:t xml:space="preserve"> </w:t>
      </w:r>
      <w:r w:rsidRPr="006F5713">
        <w:rPr>
          <w:sz w:val="24"/>
        </w:rPr>
        <w:t>first</w:t>
      </w:r>
      <w:r w:rsidRPr="006F5713">
        <w:rPr>
          <w:spacing w:val="-6"/>
          <w:sz w:val="24"/>
        </w:rPr>
        <w:t xml:space="preserve"> </w:t>
      </w:r>
      <w:r w:rsidRPr="006F5713">
        <w:rPr>
          <w:sz w:val="24"/>
        </w:rPr>
        <w:t>language</w:t>
      </w:r>
      <w:r w:rsidR="006F5713" w:rsidRPr="006F5713">
        <w:rPr>
          <w:sz w:val="24"/>
        </w:rPr>
        <w:t>.</w:t>
      </w:r>
    </w:p>
    <w:p w:rsidR="006F5713" w:rsidRPr="006F5713" w:rsidRDefault="006F5713" w:rsidP="006F5713">
      <w:pPr>
        <w:pStyle w:val="ListParagraph"/>
        <w:rPr>
          <w:sz w:val="24"/>
        </w:rPr>
      </w:pPr>
    </w:p>
    <w:p w:rsidR="000533BB" w:rsidRPr="006F5713" w:rsidRDefault="003A1A4F" w:rsidP="006F5713">
      <w:pPr>
        <w:pStyle w:val="ListParagraph"/>
        <w:numPr>
          <w:ilvl w:val="0"/>
          <w:numId w:val="7"/>
        </w:numPr>
        <w:tabs>
          <w:tab w:val="left" w:pos="474"/>
        </w:tabs>
        <w:spacing w:before="71"/>
        <w:ind w:left="473" w:right="321" w:hanging="359"/>
        <w:rPr>
          <w:sz w:val="24"/>
        </w:rPr>
      </w:pPr>
      <w:r w:rsidRPr="006F5713">
        <w:rPr>
          <w:sz w:val="24"/>
        </w:rPr>
        <w:t>Monitor pupils’ participation and progress and provide constructive feedback to pupils in relation to their progress and</w:t>
      </w:r>
      <w:r w:rsidRPr="006F5713">
        <w:rPr>
          <w:spacing w:val="-32"/>
          <w:sz w:val="24"/>
        </w:rPr>
        <w:t xml:space="preserve"> </w:t>
      </w:r>
      <w:r w:rsidR="006F5713" w:rsidRPr="006F5713">
        <w:rPr>
          <w:sz w:val="24"/>
        </w:rPr>
        <w:t>achievement.</w:t>
      </w:r>
    </w:p>
    <w:p w:rsidR="000533BB" w:rsidRDefault="000533BB">
      <w:pPr>
        <w:pStyle w:val="BodyText"/>
        <w:spacing w:before="11"/>
        <w:rPr>
          <w:sz w:val="23"/>
        </w:rPr>
      </w:pPr>
    </w:p>
    <w:p w:rsidR="006F5713" w:rsidRDefault="003A1A4F" w:rsidP="006F5713">
      <w:pPr>
        <w:pStyle w:val="ListParagraph"/>
        <w:numPr>
          <w:ilvl w:val="0"/>
          <w:numId w:val="7"/>
        </w:numPr>
        <w:tabs>
          <w:tab w:val="left" w:pos="474"/>
        </w:tabs>
        <w:ind w:right="362"/>
        <w:rPr>
          <w:sz w:val="24"/>
        </w:rPr>
      </w:pPr>
      <w:r>
        <w:rPr>
          <w:sz w:val="24"/>
        </w:rPr>
        <w:t>Contribute to programmes of observation and assessment as planned by the teacher and provide reports, evaluations and other information to assist in the provision of appropriate support for specific</w:t>
      </w:r>
      <w:r>
        <w:rPr>
          <w:spacing w:val="-35"/>
          <w:sz w:val="24"/>
        </w:rPr>
        <w:t xml:space="preserve"> </w:t>
      </w:r>
      <w:r>
        <w:rPr>
          <w:sz w:val="24"/>
        </w:rPr>
        <w:t>children.</w:t>
      </w:r>
    </w:p>
    <w:p w:rsidR="006F5713" w:rsidRPr="006F5713" w:rsidRDefault="006F5713" w:rsidP="006F5713">
      <w:pPr>
        <w:pStyle w:val="ListParagraph"/>
        <w:rPr>
          <w:sz w:val="24"/>
        </w:rPr>
      </w:pPr>
    </w:p>
    <w:p w:rsidR="00426F4A" w:rsidRDefault="003A1A4F" w:rsidP="00426F4A">
      <w:pPr>
        <w:pStyle w:val="ListParagraph"/>
        <w:numPr>
          <w:ilvl w:val="0"/>
          <w:numId w:val="7"/>
        </w:numPr>
        <w:tabs>
          <w:tab w:val="left" w:pos="474"/>
        </w:tabs>
        <w:ind w:right="187"/>
        <w:rPr>
          <w:sz w:val="24"/>
        </w:rPr>
      </w:pPr>
      <w:r>
        <w:rPr>
          <w:sz w:val="24"/>
        </w:rPr>
        <w:t>Foster and maintain constructive and supportive relationships with parents/carers, exchanging appropriate information, facilitating their support for their child’s attendance,</w:t>
      </w:r>
      <w:r>
        <w:rPr>
          <w:spacing w:val="-6"/>
          <w:sz w:val="24"/>
        </w:rPr>
        <w:t xml:space="preserve"> </w:t>
      </w:r>
      <w:r>
        <w:rPr>
          <w:sz w:val="24"/>
        </w:rPr>
        <w:t>access</w:t>
      </w:r>
      <w:r>
        <w:rPr>
          <w:spacing w:val="-6"/>
          <w:sz w:val="24"/>
        </w:rPr>
        <w:t xml:space="preserve"> </w:t>
      </w:r>
      <w:r>
        <w:rPr>
          <w:sz w:val="24"/>
        </w:rPr>
        <w:t>and</w:t>
      </w:r>
      <w:r>
        <w:rPr>
          <w:spacing w:val="-6"/>
          <w:sz w:val="24"/>
        </w:rPr>
        <w:t xml:space="preserve"> </w:t>
      </w:r>
      <w:r>
        <w:rPr>
          <w:sz w:val="24"/>
        </w:rPr>
        <w:t>learning,</w:t>
      </w:r>
      <w:r>
        <w:rPr>
          <w:spacing w:val="-6"/>
          <w:sz w:val="24"/>
        </w:rPr>
        <w:t xml:space="preserve"> </w:t>
      </w:r>
      <w:r>
        <w:rPr>
          <w:sz w:val="24"/>
        </w:rPr>
        <w:t>and</w:t>
      </w:r>
      <w:r>
        <w:rPr>
          <w:spacing w:val="-6"/>
          <w:sz w:val="24"/>
        </w:rPr>
        <w:t xml:space="preserve"> </w:t>
      </w:r>
      <w:r>
        <w:rPr>
          <w:sz w:val="24"/>
        </w:rPr>
        <w:t>supporting</w:t>
      </w:r>
      <w:r>
        <w:rPr>
          <w:spacing w:val="-6"/>
          <w:sz w:val="24"/>
        </w:rPr>
        <w:t xml:space="preserve"> </w:t>
      </w:r>
      <w:r>
        <w:rPr>
          <w:sz w:val="24"/>
        </w:rPr>
        <w:t>home</w:t>
      </w:r>
      <w:r>
        <w:rPr>
          <w:spacing w:val="-6"/>
          <w:sz w:val="24"/>
        </w:rPr>
        <w:t xml:space="preserve"> </w:t>
      </w:r>
      <w:r>
        <w:rPr>
          <w:sz w:val="24"/>
        </w:rPr>
        <w:t>to</w:t>
      </w:r>
      <w:r>
        <w:rPr>
          <w:spacing w:val="-6"/>
          <w:sz w:val="24"/>
        </w:rPr>
        <w:t xml:space="preserve"> </w:t>
      </w:r>
      <w:r>
        <w:rPr>
          <w:sz w:val="24"/>
        </w:rPr>
        <w:t>school</w:t>
      </w:r>
      <w:r>
        <w:rPr>
          <w:spacing w:val="-6"/>
          <w:sz w:val="24"/>
        </w:rPr>
        <w:t xml:space="preserve"> </w:t>
      </w:r>
      <w:r>
        <w:rPr>
          <w:sz w:val="24"/>
        </w:rPr>
        <w:t>and</w:t>
      </w:r>
      <w:r>
        <w:rPr>
          <w:spacing w:val="-6"/>
          <w:sz w:val="24"/>
        </w:rPr>
        <w:t xml:space="preserve"> </w:t>
      </w:r>
      <w:r>
        <w:rPr>
          <w:sz w:val="24"/>
        </w:rPr>
        <w:t>community</w:t>
      </w:r>
      <w:r>
        <w:rPr>
          <w:spacing w:val="-6"/>
          <w:sz w:val="24"/>
        </w:rPr>
        <w:t xml:space="preserve"> </w:t>
      </w:r>
      <w:r>
        <w:rPr>
          <w:sz w:val="24"/>
        </w:rPr>
        <w:t>links.</w:t>
      </w:r>
    </w:p>
    <w:p w:rsidR="00426F4A" w:rsidRPr="00426F4A" w:rsidRDefault="00426F4A" w:rsidP="00426F4A">
      <w:pPr>
        <w:pStyle w:val="ListParagraph"/>
        <w:rPr>
          <w:sz w:val="24"/>
        </w:rPr>
      </w:pPr>
    </w:p>
    <w:p w:rsidR="000533BB" w:rsidRPr="00426F4A" w:rsidRDefault="00426F4A" w:rsidP="00426F4A">
      <w:pPr>
        <w:pStyle w:val="ListParagraph"/>
        <w:numPr>
          <w:ilvl w:val="0"/>
          <w:numId w:val="7"/>
        </w:numPr>
        <w:tabs>
          <w:tab w:val="left" w:pos="474"/>
        </w:tabs>
        <w:ind w:right="187"/>
        <w:rPr>
          <w:sz w:val="24"/>
        </w:rPr>
      </w:pPr>
      <w:r w:rsidRPr="00426F4A">
        <w:rPr>
          <w:sz w:val="24"/>
        </w:rPr>
        <w:t>Receive</w:t>
      </w:r>
      <w:r w:rsidR="003A1A4F" w:rsidRPr="00426F4A">
        <w:rPr>
          <w:sz w:val="24"/>
        </w:rPr>
        <w:t xml:space="preserve"> instructions directly f</w:t>
      </w:r>
      <w:r w:rsidR="00756A3F" w:rsidRPr="00426F4A">
        <w:rPr>
          <w:sz w:val="24"/>
        </w:rPr>
        <w:t>ro</w:t>
      </w:r>
      <w:r w:rsidR="003A1A4F" w:rsidRPr="00426F4A">
        <w:rPr>
          <w:sz w:val="24"/>
        </w:rPr>
        <w:t>m professional or specialist support staff involved in the children’s education. These may include social workers, health visitors, language support staff, speech therapists, educational psychologists, and physiotherapists.</w:t>
      </w:r>
    </w:p>
    <w:p w:rsidR="00426F4A" w:rsidRDefault="00426F4A" w:rsidP="00426F4A">
      <w:pPr>
        <w:pStyle w:val="ListParagraph"/>
        <w:tabs>
          <w:tab w:val="left" w:pos="474"/>
        </w:tabs>
        <w:ind w:right="176" w:firstLine="0"/>
        <w:rPr>
          <w:sz w:val="24"/>
        </w:rPr>
      </w:pPr>
    </w:p>
    <w:p w:rsidR="000533BB" w:rsidRDefault="000533BB">
      <w:pPr>
        <w:pStyle w:val="BodyText"/>
        <w:spacing w:before="1"/>
      </w:pPr>
    </w:p>
    <w:p w:rsidR="000533BB" w:rsidRDefault="003A1A4F">
      <w:pPr>
        <w:pStyle w:val="Heading2"/>
        <w:ind w:left="113"/>
      </w:pPr>
      <w:r>
        <w:rPr>
          <w:u w:val="thick"/>
        </w:rPr>
        <w:t>Other</w:t>
      </w:r>
    </w:p>
    <w:p w:rsidR="000533BB" w:rsidRDefault="000533BB">
      <w:pPr>
        <w:pStyle w:val="BodyText"/>
        <w:spacing w:before="10"/>
        <w:rPr>
          <w:b/>
          <w:sz w:val="15"/>
        </w:rPr>
      </w:pPr>
    </w:p>
    <w:p w:rsidR="000533BB" w:rsidRDefault="003A1A4F" w:rsidP="00426F4A">
      <w:pPr>
        <w:pStyle w:val="ListParagraph"/>
        <w:numPr>
          <w:ilvl w:val="0"/>
          <w:numId w:val="9"/>
        </w:numPr>
        <w:tabs>
          <w:tab w:val="left" w:pos="474"/>
        </w:tabs>
        <w:ind w:right="310"/>
        <w:rPr>
          <w:sz w:val="24"/>
        </w:rPr>
      </w:pPr>
      <w:r>
        <w:rPr>
          <w:sz w:val="24"/>
        </w:rPr>
        <w:t>To work within and encourage the school’s Equal Opportunity policy and contribute to diversity</w:t>
      </w:r>
      <w:r>
        <w:rPr>
          <w:spacing w:val="-8"/>
          <w:sz w:val="24"/>
        </w:rPr>
        <w:t xml:space="preserve"> </w:t>
      </w:r>
      <w:r>
        <w:rPr>
          <w:sz w:val="24"/>
        </w:rPr>
        <w:t>policies</w:t>
      </w:r>
      <w:r>
        <w:rPr>
          <w:spacing w:val="-8"/>
          <w:sz w:val="24"/>
        </w:rPr>
        <w:t xml:space="preserve"> </w:t>
      </w:r>
      <w:r>
        <w:rPr>
          <w:sz w:val="24"/>
        </w:rPr>
        <w:t>and</w:t>
      </w:r>
      <w:r>
        <w:rPr>
          <w:spacing w:val="-8"/>
          <w:sz w:val="24"/>
        </w:rPr>
        <w:t xml:space="preserve"> </w:t>
      </w:r>
      <w:r>
        <w:rPr>
          <w:sz w:val="24"/>
        </w:rPr>
        <w:t>programmes</w:t>
      </w:r>
      <w:r>
        <w:rPr>
          <w:spacing w:val="-8"/>
          <w:sz w:val="24"/>
        </w:rPr>
        <w:t xml:space="preserve"> </w:t>
      </w:r>
      <w:r>
        <w:rPr>
          <w:sz w:val="24"/>
        </w:rPr>
        <w:t>in</w:t>
      </w:r>
      <w:r>
        <w:rPr>
          <w:spacing w:val="-8"/>
          <w:sz w:val="24"/>
        </w:rPr>
        <w:t xml:space="preserve"> </w:t>
      </w:r>
      <w:r>
        <w:rPr>
          <w:sz w:val="24"/>
        </w:rPr>
        <w:t>relation</w:t>
      </w:r>
      <w:r>
        <w:rPr>
          <w:spacing w:val="-8"/>
          <w:sz w:val="24"/>
        </w:rPr>
        <w:t xml:space="preserve"> </w:t>
      </w:r>
      <w:r>
        <w:rPr>
          <w:sz w:val="24"/>
        </w:rPr>
        <w:t>to</w:t>
      </w:r>
      <w:r>
        <w:rPr>
          <w:spacing w:val="-8"/>
          <w:sz w:val="24"/>
        </w:rPr>
        <w:t xml:space="preserve"> </w:t>
      </w:r>
      <w:r>
        <w:rPr>
          <w:sz w:val="24"/>
        </w:rPr>
        <w:t>discriminatory</w:t>
      </w:r>
      <w:r>
        <w:rPr>
          <w:spacing w:val="-8"/>
          <w:sz w:val="24"/>
        </w:rPr>
        <w:t xml:space="preserve"> </w:t>
      </w:r>
      <w:r>
        <w:rPr>
          <w:sz w:val="24"/>
        </w:rPr>
        <w:t>behaviour.</w:t>
      </w:r>
    </w:p>
    <w:p w:rsidR="000533BB" w:rsidRDefault="000533BB">
      <w:pPr>
        <w:pStyle w:val="BodyText"/>
        <w:spacing w:before="11"/>
        <w:rPr>
          <w:sz w:val="23"/>
        </w:rPr>
      </w:pPr>
    </w:p>
    <w:p w:rsidR="000533BB" w:rsidRDefault="003A1A4F" w:rsidP="00426F4A">
      <w:pPr>
        <w:pStyle w:val="ListParagraph"/>
        <w:numPr>
          <w:ilvl w:val="0"/>
          <w:numId w:val="9"/>
        </w:numPr>
        <w:tabs>
          <w:tab w:val="left" w:pos="474"/>
        </w:tabs>
        <w:ind w:left="473" w:hanging="359"/>
        <w:rPr>
          <w:sz w:val="24"/>
        </w:rPr>
      </w:pPr>
      <w:r>
        <w:rPr>
          <w:sz w:val="24"/>
        </w:rPr>
        <w:t>To promote the safeguarding of</w:t>
      </w:r>
      <w:r>
        <w:rPr>
          <w:spacing w:val="-30"/>
          <w:sz w:val="24"/>
        </w:rPr>
        <w:t xml:space="preserve"> </w:t>
      </w:r>
      <w:r>
        <w:rPr>
          <w:sz w:val="24"/>
        </w:rPr>
        <w:t>children</w:t>
      </w:r>
    </w:p>
    <w:p w:rsidR="000533BB" w:rsidRDefault="000533BB">
      <w:pPr>
        <w:pStyle w:val="BodyText"/>
        <w:spacing w:before="11"/>
        <w:rPr>
          <w:sz w:val="23"/>
        </w:rPr>
      </w:pPr>
    </w:p>
    <w:p w:rsidR="000533BB" w:rsidRDefault="003A1A4F" w:rsidP="00426F4A">
      <w:pPr>
        <w:pStyle w:val="ListParagraph"/>
        <w:numPr>
          <w:ilvl w:val="0"/>
          <w:numId w:val="9"/>
        </w:numPr>
        <w:tabs>
          <w:tab w:val="left" w:pos="474"/>
        </w:tabs>
        <w:ind w:right="231"/>
        <w:rPr>
          <w:sz w:val="24"/>
        </w:rPr>
      </w:pPr>
      <w:r>
        <w:rPr>
          <w:sz w:val="24"/>
        </w:rPr>
        <w:t>To carry out the duties and responsibilities of the post, in accordance with the school’s Health</w:t>
      </w:r>
      <w:r>
        <w:rPr>
          <w:spacing w:val="-6"/>
          <w:sz w:val="24"/>
        </w:rPr>
        <w:t xml:space="preserve"> </w:t>
      </w:r>
      <w:r>
        <w:rPr>
          <w:sz w:val="24"/>
        </w:rPr>
        <w:t>and</w:t>
      </w:r>
      <w:r>
        <w:rPr>
          <w:spacing w:val="-6"/>
          <w:sz w:val="24"/>
        </w:rPr>
        <w:t xml:space="preserve"> </w:t>
      </w:r>
      <w:r>
        <w:rPr>
          <w:sz w:val="24"/>
        </w:rPr>
        <w:t>Safety</w:t>
      </w:r>
      <w:r>
        <w:rPr>
          <w:spacing w:val="-6"/>
          <w:sz w:val="24"/>
        </w:rPr>
        <w:t xml:space="preserve"> </w:t>
      </w:r>
      <w:r>
        <w:rPr>
          <w:sz w:val="24"/>
        </w:rPr>
        <w:t>Policy</w:t>
      </w:r>
      <w:r>
        <w:rPr>
          <w:spacing w:val="-6"/>
          <w:sz w:val="24"/>
        </w:rPr>
        <w:t xml:space="preserve"> </w:t>
      </w:r>
      <w:r>
        <w:rPr>
          <w:sz w:val="24"/>
        </w:rPr>
        <w:t>and</w:t>
      </w:r>
      <w:r>
        <w:rPr>
          <w:spacing w:val="-6"/>
          <w:sz w:val="24"/>
        </w:rPr>
        <w:t xml:space="preserve"> </w:t>
      </w:r>
      <w:r>
        <w:rPr>
          <w:sz w:val="24"/>
        </w:rPr>
        <w:t>relevant</w:t>
      </w:r>
      <w:r>
        <w:rPr>
          <w:spacing w:val="-6"/>
          <w:sz w:val="24"/>
        </w:rPr>
        <w:t xml:space="preserve"> </w:t>
      </w:r>
      <w:r>
        <w:rPr>
          <w:sz w:val="24"/>
        </w:rPr>
        <w:t>Health</w:t>
      </w:r>
      <w:r>
        <w:rPr>
          <w:spacing w:val="-6"/>
          <w:sz w:val="24"/>
        </w:rPr>
        <w:t xml:space="preserve"> </w:t>
      </w:r>
      <w:r>
        <w:rPr>
          <w:sz w:val="24"/>
        </w:rPr>
        <w:t>and</w:t>
      </w:r>
      <w:r>
        <w:rPr>
          <w:spacing w:val="-6"/>
          <w:sz w:val="24"/>
        </w:rPr>
        <w:t xml:space="preserve"> </w:t>
      </w:r>
      <w:r>
        <w:rPr>
          <w:sz w:val="24"/>
        </w:rPr>
        <w:t>Safety</w:t>
      </w:r>
      <w:r>
        <w:rPr>
          <w:spacing w:val="-6"/>
          <w:sz w:val="24"/>
        </w:rPr>
        <w:t xml:space="preserve"> </w:t>
      </w:r>
      <w:r>
        <w:rPr>
          <w:sz w:val="24"/>
        </w:rPr>
        <w:t>Guidance</w:t>
      </w:r>
      <w:r>
        <w:rPr>
          <w:spacing w:val="-6"/>
          <w:sz w:val="24"/>
        </w:rPr>
        <w:t xml:space="preserve"> </w:t>
      </w:r>
      <w:r>
        <w:rPr>
          <w:sz w:val="24"/>
        </w:rPr>
        <w:t>and</w:t>
      </w:r>
      <w:r>
        <w:rPr>
          <w:spacing w:val="-6"/>
          <w:sz w:val="24"/>
        </w:rPr>
        <w:t xml:space="preserve"> </w:t>
      </w:r>
      <w:r>
        <w:rPr>
          <w:sz w:val="24"/>
        </w:rPr>
        <w:t>Legislation.</w:t>
      </w:r>
    </w:p>
    <w:p w:rsidR="000533BB" w:rsidRDefault="000533BB">
      <w:pPr>
        <w:pStyle w:val="BodyText"/>
        <w:spacing w:before="11"/>
        <w:rPr>
          <w:sz w:val="23"/>
        </w:rPr>
      </w:pPr>
    </w:p>
    <w:p w:rsidR="000533BB" w:rsidRDefault="003A1A4F" w:rsidP="00426F4A">
      <w:pPr>
        <w:pStyle w:val="ListParagraph"/>
        <w:numPr>
          <w:ilvl w:val="0"/>
          <w:numId w:val="9"/>
        </w:numPr>
        <w:tabs>
          <w:tab w:val="left" w:pos="474"/>
        </w:tabs>
        <w:ind w:right="126"/>
        <w:rPr>
          <w:sz w:val="24"/>
        </w:rPr>
      </w:pPr>
      <w:r>
        <w:rPr>
          <w:sz w:val="24"/>
        </w:rPr>
        <w:t>To use information technology systems as required to carry out the duties of the post in the most efficient and effective</w:t>
      </w:r>
      <w:r>
        <w:rPr>
          <w:spacing w:val="-30"/>
          <w:sz w:val="24"/>
        </w:rPr>
        <w:t xml:space="preserve"> </w:t>
      </w:r>
      <w:r>
        <w:rPr>
          <w:sz w:val="24"/>
        </w:rPr>
        <w:t>manner</w:t>
      </w:r>
    </w:p>
    <w:p w:rsidR="000533BB" w:rsidRDefault="000533BB">
      <w:pPr>
        <w:pStyle w:val="BodyText"/>
        <w:spacing w:before="10"/>
        <w:rPr>
          <w:sz w:val="21"/>
        </w:rPr>
      </w:pPr>
    </w:p>
    <w:p w:rsidR="000533BB" w:rsidRDefault="003A1A4F" w:rsidP="00426F4A">
      <w:pPr>
        <w:pStyle w:val="ListParagraph"/>
        <w:numPr>
          <w:ilvl w:val="0"/>
          <w:numId w:val="9"/>
        </w:numPr>
        <w:tabs>
          <w:tab w:val="left" w:pos="475"/>
        </w:tabs>
        <w:ind w:right="107"/>
        <w:rPr>
          <w:sz w:val="24"/>
        </w:rPr>
      </w:pPr>
      <w:r>
        <w:rPr>
          <w:sz w:val="24"/>
        </w:rPr>
        <w:t>To undertake other duties appropriate to the post that may reasonably be required from time to</w:t>
      </w:r>
      <w:r>
        <w:rPr>
          <w:spacing w:val="-4"/>
          <w:sz w:val="24"/>
        </w:rPr>
        <w:t xml:space="preserve"> </w:t>
      </w:r>
      <w:r>
        <w:rPr>
          <w:sz w:val="24"/>
        </w:rPr>
        <w:t>time</w:t>
      </w:r>
    </w:p>
    <w:p w:rsidR="000533BB" w:rsidRDefault="000533BB">
      <w:pPr>
        <w:pStyle w:val="BodyText"/>
        <w:spacing w:before="11"/>
        <w:rPr>
          <w:sz w:val="23"/>
        </w:rPr>
      </w:pPr>
    </w:p>
    <w:p w:rsidR="00426F4A" w:rsidRDefault="003A1A4F" w:rsidP="00D72E6D">
      <w:pPr>
        <w:pStyle w:val="ListParagraph"/>
        <w:numPr>
          <w:ilvl w:val="0"/>
          <w:numId w:val="9"/>
        </w:numPr>
        <w:tabs>
          <w:tab w:val="left" w:pos="474"/>
        </w:tabs>
        <w:ind w:right="362"/>
        <w:rPr>
          <w:sz w:val="24"/>
        </w:rPr>
      </w:pPr>
      <w:r w:rsidRPr="00426F4A">
        <w:rPr>
          <w:sz w:val="24"/>
        </w:rPr>
        <w:t>Any other duti</w:t>
      </w:r>
      <w:r w:rsidR="00426F4A" w:rsidRPr="00426F4A">
        <w:rPr>
          <w:sz w:val="24"/>
        </w:rPr>
        <w:t>es required by the SENCO</w:t>
      </w:r>
      <w:r w:rsidRPr="00426F4A">
        <w:rPr>
          <w:sz w:val="24"/>
        </w:rPr>
        <w:t xml:space="preserve">, Deputy headteacher, or the headteacher, </w:t>
      </w:r>
      <w:r w:rsidRPr="00426F4A">
        <w:rPr>
          <w:sz w:val="24"/>
        </w:rPr>
        <w:lastRenderedPageBreak/>
        <w:t>which is within the scope of this</w:t>
      </w:r>
      <w:r w:rsidRPr="00426F4A">
        <w:rPr>
          <w:spacing w:val="-37"/>
          <w:sz w:val="24"/>
        </w:rPr>
        <w:t xml:space="preserve"> </w:t>
      </w:r>
      <w:r w:rsidR="00426F4A" w:rsidRPr="00426F4A">
        <w:rPr>
          <w:sz w:val="24"/>
        </w:rPr>
        <w:t>post.</w:t>
      </w:r>
    </w:p>
    <w:p w:rsidR="00426F4A" w:rsidRPr="00426F4A" w:rsidRDefault="00426F4A" w:rsidP="00426F4A">
      <w:pPr>
        <w:pStyle w:val="ListParagraph"/>
        <w:rPr>
          <w:sz w:val="24"/>
        </w:rPr>
      </w:pPr>
    </w:p>
    <w:p w:rsidR="00426F4A" w:rsidRDefault="00426F4A" w:rsidP="00D750F0">
      <w:pPr>
        <w:pStyle w:val="ListParagraph"/>
        <w:numPr>
          <w:ilvl w:val="0"/>
          <w:numId w:val="9"/>
        </w:numPr>
        <w:tabs>
          <w:tab w:val="left" w:pos="474"/>
        </w:tabs>
        <w:spacing w:before="92"/>
        <w:ind w:right="112"/>
        <w:rPr>
          <w:sz w:val="24"/>
        </w:rPr>
      </w:pPr>
      <w:r w:rsidRPr="00426F4A">
        <w:rPr>
          <w:sz w:val="24"/>
        </w:rPr>
        <w:t>Contribute to the overall ethos, work, aims of the school by attending relevant meetings and contributing to the development of policies and procedures within the school. Also participate in staff meetings and training days/events as</w:t>
      </w:r>
      <w:r w:rsidRPr="00426F4A">
        <w:rPr>
          <w:spacing w:val="-31"/>
          <w:sz w:val="24"/>
        </w:rPr>
        <w:t xml:space="preserve"> </w:t>
      </w:r>
      <w:r w:rsidRPr="00426F4A">
        <w:rPr>
          <w:sz w:val="24"/>
        </w:rPr>
        <w:t>requested.</w:t>
      </w:r>
    </w:p>
    <w:p w:rsidR="00426F4A" w:rsidRPr="00426F4A" w:rsidRDefault="00426F4A" w:rsidP="00426F4A">
      <w:pPr>
        <w:pStyle w:val="ListParagraph"/>
        <w:rPr>
          <w:sz w:val="24"/>
        </w:rPr>
      </w:pPr>
    </w:p>
    <w:p w:rsidR="00426F4A" w:rsidRPr="00426F4A" w:rsidRDefault="00426F4A" w:rsidP="00D750F0">
      <w:pPr>
        <w:pStyle w:val="ListParagraph"/>
        <w:numPr>
          <w:ilvl w:val="0"/>
          <w:numId w:val="9"/>
        </w:numPr>
        <w:tabs>
          <w:tab w:val="left" w:pos="474"/>
        </w:tabs>
        <w:spacing w:before="92"/>
        <w:ind w:right="112"/>
        <w:rPr>
          <w:sz w:val="24"/>
        </w:rPr>
      </w:pPr>
      <w:r w:rsidRPr="00426F4A">
        <w:rPr>
          <w:sz w:val="24"/>
        </w:rPr>
        <w:t>Recognise and challenge any incidents of racism, bullying, harassment, victimisation and any form of abuse of equal opportunities, ensuring compliance with relevant school policies and procedures and making sure the individual/s involved understand it is unacceptable.</w:t>
      </w:r>
    </w:p>
    <w:p w:rsidR="00426F4A" w:rsidRDefault="00426F4A" w:rsidP="00426F4A">
      <w:pPr>
        <w:pStyle w:val="BodyText"/>
        <w:spacing w:before="11"/>
        <w:rPr>
          <w:sz w:val="23"/>
        </w:rPr>
      </w:pPr>
    </w:p>
    <w:p w:rsidR="00426F4A" w:rsidRDefault="00426F4A" w:rsidP="00426F4A">
      <w:pPr>
        <w:pStyle w:val="ListParagraph"/>
        <w:numPr>
          <w:ilvl w:val="0"/>
          <w:numId w:val="9"/>
        </w:numPr>
        <w:tabs>
          <w:tab w:val="left" w:pos="474"/>
        </w:tabs>
        <w:ind w:right="416"/>
        <w:rPr>
          <w:sz w:val="24"/>
        </w:rPr>
      </w:pPr>
      <w:r>
        <w:rPr>
          <w:sz w:val="24"/>
        </w:rPr>
        <w:t>Understand and implement school child protection procedures and comply with legal responsibilities.</w:t>
      </w:r>
    </w:p>
    <w:p w:rsidR="00426F4A" w:rsidRDefault="00426F4A" w:rsidP="00426F4A">
      <w:pPr>
        <w:pStyle w:val="BodyText"/>
        <w:spacing w:before="11"/>
        <w:rPr>
          <w:sz w:val="23"/>
        </w:rPr>
      </w:pPr>
    </w:p>
    <w:p w:rsidR="00426F4A" w:rsidRPr="00426F4A" w:rsidRDefault="00426F4A" w:rsidP="00426F4A">
      <w:pPr>
        <w:pStyle w:val="ListParagraph"/>
        <w:numPr>
          <w:ilvl w:val="0"/>
          <w:numId w:val="9"/>
        </w:numPr>
        <w:tabs>
          <w:tab w:val="left" w:pos="474"/>
        </w:tabs>
        <w:spacing w:before="11"/>
        <w:ind w:right="256"/>
        <w:rPr>
          <w:sz w:val="24"/>
        </w:rPr>
      </w:pPr>
      <w:r w:rsidRPr="00426F4A">
        <w:rPr>
          <w:sz w:val="24"/>
        </w:rPr>
        <w:t>Assist in maintaining good discipline of pupils throughout the school.</w:t>
      </w:r>
    </w:p>
    <w:p w:rsidR="000533BB" w:rsidRDefault="000533BB">
      <w:pPr>
        <w:rPr>
          <w:sz w:val="24"/>
        </w:rPr>
        <w:sectPr w:rsidR="000533BB">
          <w:pgSz w:w="11910" w:h="16840"/>
          <w:pgMar w:top="1060" w:right="1040" w:bottom="280" w:left="1020" w:header="720" w:footer="720" w:gutter="0"/>
          <w:cols w:space="720"/>
        </w:sectPr>
      </w:pPr>
    </w:p>
    <w:p w:rsidR="00426F4A" w:rsidRDefault="00426F4A" w:rsidP="00426F4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b/>
          <w:sz w:val="28"/>
          <w:lang w:val="en-GB"/>
        </w:rPr>
      </w:pPr>
      <w:r>
        <w:rPr>
          <w:b/>
          <w:sz w:val="28"/>
          <w:lang w:val="en-GB"/>
        </w:rPr>
        <w:t>Person Specification Assistant SENCO</w:t>
      </w:r>
    </w:p>
    <w:p w:rsidR="00426F4A" w:rsidRDefault="00426F4A" w:rsidP="00426F4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b/>
          <w:sz w:val="28"/>
          <w:lang w:val="en-GB"/>
        </w:rPr>
      </w:pPr>
    </w:p>
    <w:tbl>
      <w:tblPr>
        <w:tblW w:w="0" w:type="auto"/>
        <w:jc w:val="center"/>
        <w:shd w:val="clear" w:color="auto" w:fill="FFFFFF"/>
        <w:tblLayout w:type="fixed"/>
        <w:tblLook w:val="0000" w:firstRow="0" w:lastRow="0" w:firstColumn="0" w:lastColumn="0" w:noHBand="0" w:noVBand="0"/>
      </w:tblPr>
      <w:tblGrid>
        <w:gridCol w:w="1702"/>
        <w:gridCol w:w="3675"/>
        <w:gridCol w:w="3129"/>
      </w:tblGrid>
      <w:tr w:rsidR="00426F4A" w:rsidTr="001C0AB9">
        <w:trPr>
          <w:cantSplit/>
          <w:trHeight w:hRule="exact" w:val="1077"/>
          <w:tblHeader/>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426F4A" w:rsidRDefault="00426F4A" w:rsidP="00B47761">
            <w:pPr>
              <w:pStyle w:val="Heading2AA"/>
              <w:jc w:val="center"/>
              <w:rPr>
                <w:sz w:val="22"/>
              </w:rPr>
            </w:pPr>
            <w:r>
              <w:rPr>
                <w:sz w:val="22"/>
              </w:rPr>
              <w:t>Qualifications, Experience, Knowledge, Skills and Qualities</w:t>
            </w:r>
          </w:p>
        </w:tc>
        <w:tc>
          <w:tcPr>
            <w:tcW w:w="3675"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426F4A" w:rsidRDefault="00426F4A" w:rsidP="00B47761">
            <w:pPr>
              <w:pStyle w:val="Heading2AA"/>
              <w:jc w:val="center"/>
              <w:rPr>
                <w:sz w:val="22"/>
              </w:rPr>
            </w:pPr>
            <w:r>
              <w:rPr>
                <w:sz w:val="22"/>
              </w:rPr>
              <w:t>Essential</w:t>
            </w:r>
          </w:p>
        </w:tc>
        <w:tc>
          <w:tcPr>
            <w:tcW w:w="3129" w:type="dxa"/>
            <w:tcBorders>
              <w:top w:val="single" w:sz="8" w:space="0" w:color="000000"/>
              <w:left w:val="single" w:sz="8" w:space="0" w:color="000000"/>
              <w:bottom w:val="single" w:sz="8" w:space="0" w:color="000000"/>
              <w:right w:val="single" w:sz="8" w:space="0" w:color="000000"/>
            </w:tcBorders>
            <w:shd w:val="clear" w:color="auto" w:fill="B0B3B2"/>
          </w:tcPr>
          <w:p w:rsidR="00426F4A" w:rsidRDefault="00426F4A" w:rsidP="00B47761">
            <w:pPr>
              <w:pStyle w:val="Heading2AA"/>
              <w:jc w:val="center"/>
              <w:rPr>
                <w:sz w:val="22"/>
              </w:rPr>
            </w:pPr>
            <w:r>
              <w:rPr>
                <w:sz w:val="22"/>
              </w:rPr>
              <w:t>Desirable</w:t>
            </w:r>
          </w:p>
          <w:p w:rsidR="00426F4A" w:rsidRPr="00426F4A" w:rsidRDefault="00426F4A" w:rsidP="00426F4A">
            <w:pPr>
              <w:pStyle w:val="BodyB"/>
            </w:pPr>
          </w:p>
        </w:tc>
      </w:tr>
      <w:tr w:rsidR="00426F4A" w:rsidTr="0080451B">
        <w:trPr>
          <w:cantSplit/>
          <w:trHeight w:hRule="exact" w:val="1546"/>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 xml:space="preserve">Qualifications </w:t>
            </w: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Qualified teacher or Higher Level Teaching Assistant</w:t>
            </w:r>
          </w:p>
          <w:p w:rsidR="001C0AB9" w:rsidRDefault="001C0AB9" w:rsidP="00B47761">
            <w:pPr>
              <w:pStyle w:val="BodyB"/>
              <w:rPr>
                <w:sz w:val="22"/>
              </w:rPr>
            </w:pPr>
          </w:p>
        </w:tc>
        <w:tc>
          <w:tcPr>
            <w:tcW w:w="3129" w:type="dxa"/>
            <w:tcBorders>
              <w:top w:val="single" w:sz="8" w:space="0" w:color="000000"/>
              <w:left w:val="single" w:sz="8" w:space="0" w:color="000000"/>
              <w:bottom w:val="single" w:sz="8" w:space="0" w:color="000000"/>
              <w:right w:val="single" w:sz="8" w:space="0" w:color="000000"/>
            </w:tcBorders>
            <w:shd w:val="clear" w:color="auto" w:fill="FFFFFF"/>
          </w:tcPr>
          <w:p w:rsidR="00426F4A" w:rsidRDefault="0080451B" w:rsidP="0080451B">
            <w:pPr>
              <w:pStyle w:val="BodyB"/>
              <w:rPr>
                <w:sz w:val="22"/>
              </w:rPr>
            </w:pPr>
            <w:r>
              <w:rPr>
                <w:sz w:val="22"/>
              </w:rPr>
              <w:t>3 years teaching experience, NASC SENCO aware or willingness to undertake this qualification</w:t>
            </w:r>
          </w:p>
        </w:tc>
      </w:tr>
      <w:tr w:rsidR="00426F4A" w:rsidTr="0080451B">
        <w:trPr>
          <w:cantSplit/>
          <w:trHeight w:hRule="exact" w:val="1000"/>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Experience</w:t>
            </w:r>
          </w:p>
          <w:p w:rsidR="001C0AB9" w:rsidRDefault="001C0AB9" w:rsidP="00B47761">
            <w:pPr>
              <w:pStyle w:val="BodyB"/>
              <w:rPr>
                <w:sz w:val="22"/>
              </w:rPr>
            </w:pPr>
          </w:p>
          <w:p w:rsidR="001C0AB9" w:rsidRDefault="001C0AB9" w:rsidP="00B47761">
            <w:pPr>
              <w:pStyle w:val="BodyB"/>
              <w:rPr>
                <w:sz w:val="22"/>
              </w:rPr>
            </w:pPr>
          </w:p>
          <w:p w:rsidR="001C0AB9" w:rsidRDefault="001C0AB9" w:rsidP="00B47761">
            <w:pPr>
              <w:pStyle w:val="BodyB"/>
              <w:rPr>
                <w:sz w:val="22"/>
              </w:rPr>
            </w:pP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Proven track record of supporting students with SEND</w:t>
            </w:r>
          </w:p>
          <w:p w:rsidR="001C0AB9" w:rsidRDefault="001C0AB9" w:rsidP="00B47761">
            <w:pPr>
              <w:pStyle w:val="BodyB"/>
              <w:rPr>
                <w:sz w:val="22"/>
              </w:rPr>
            </w:pPr>
          </w:p>
        </w:tc>
        <w:tc>
          <w:tcPr>
            <w:tcW w:w="3129" w:type="dxa"/>
            <w:tcBorders>
              <w:top w:val="single" w:sz="8" w:space="0" w:color="000000"/>
              <w:left w:val="single" w:sz="8" w:space="0" w:color="000000"/>
              <w:bottom w:val="single" w:sz="8" w:space="0" w:color="000000"/>
              <w:right w:val="single" w:sz="8" w:space="0" w:color="000000"/>
            </w:tcBorders>
            <w:shd w:val="clear" w:color="auto" w:fill="FFFFFF"/>
          </w:tcPr>
          <w:p w:rsidR="00426F4A" w:rsidRDefault="0080451B" w:rsidP="00B47761">
            <w:pPr>
              <w:pStyle w:val="BodyB"/>
              <w:rPr>
                <w:sz w:val="22"/>
              </w:rPr>
            </w:pPr>
            <w:r>
              <w:rPr>
                <w:sz w:val="22"/>
              </w:rPr>
              <w:t>Experience with Physical disabilities and Hearing Impairments</w:t>
            </w:r>
          </w:p>
          <w:p w:rsidR="001C0AB9" w:rsidRDefault="001C0AB9" w:rsidP="00B47761">
            <w:pPr>
              <w:pStyle w:val="BodyB"/>
              <w:rPr>
                <w:sz w:val="22"/>
              </w:rPr>
            </w:pPr>
          </w:p>
          <w:p w:rsidR="001C0AB9" w:rsidRDefault="001C0AB9" w:rsidP="00B47761">
            <w:pPr>
              <w:pStyle w:val="BodyB"/>
              <w:rPr>
                <w:sz w:val="22"/>
              </w:rPr>
            </w:pPr>
          </w:p>
          <w:p w:rsidR="001C0AB9" w:rsidRDefault="001C0AB9" w:rsidP="00B47761">
            <w:pPr>
              <w:pStyle w:val="BodyB"/>
              <w:rPr>
                <w:sz w:val="22"/>
              </w:rPr>
            </w:pPr>
          </w:p>
        </w:tc>
      </w:tr>
      <w:tr w:rsidR="00426F4A" w:rsidTr="001C0AB9">
        <w:trPr>
          <w:cantSplit/>
          <w:trHeight w:hRule="exact" w:val="899"/>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Knowledge, Skills, Qualities</w:t>
            </w: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To know ho</w:t>
            </w:r>
            <w:r w:rsidR="0080451B">
              <w:rPr>
                <w:sz w:val="22"/>
              </w:rPr>
              <w:t>w to teach children, aged 4-11</w:t>
            </w:r>
            <w:r>
              <w:rPr>
                <w:sz w:val="22"/>
              </w:rPr>
              <w:t>, with particular barriers to learning so that they make progress.</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Pr>
          <w:p w:rsidR="00426F4A" w:rsidRDefault="00426F4A" w:rsidP="00B47761">
            <w:pPr>
              <w:pStyle w:val="BodyB"/>
              <w:rPr>
                <w:sz w:val="22"/>
              </w:rPr>
            </w:pPr>
          </w:p>
        </w:tc>
      </w:tr>
      <w:tr w:rsidR="00426F4A" w:rsidTr="001C0AB9">
        <w:trPr>
          <w:cantSplit/>
          <w:trHeight w:hRule="exact" w:val="1224"/>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pP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To know how to assess student reading ages and levels of attainment and progress in order to carry out screening tests</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Pr>
          <w:p w:rsidR="00426F4A" w:rsidRDefault="00426F4A" w:rsidP="00B47761">
            <w:pPr>
              <w:pStyle w:val="BodyB"/>
              <w:rPr>
                <w:sz w:val="22"/>
              </w:rPr>
            </w:pPr>
          </w:p>
        </w:tc>
      </w:tr>
      <w:tr w:rsidR="00426F4A" w:rsidTr="0080451B">
        <w:trPr>
          <w:cantSplit/>
          <w:trHeight w:hRule="exact" w:val="1272"/>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pP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To be able to develop good learning relationships with students so that they are motivated to learn and make good progress.</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Pr>
          <w:p w:rsidR="00426F4A" w:rsidRDefault="00426F4A" w:rsidP="00B47761">
            <w:pPr>
              <w:pStyle w:val="BodyB"/>
              <w:rPr>
                <w:sz w:val="22"/>
              </w:rPr>
            </w:pPr>
          </w:p>
        </w:tc>
      </w:tr>
      <w:tr w:rsidR="00426F4A" w:rsidTr="001C0AB9">
        <w:trPr>
          <w:cantSplit/>
          <w:trHeight w:hRule="exact" w:val="1272"/>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pP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To be able to develop effective relationships with parents so that they work with the Academy to support their children to learn.</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Pr>
          <w:p w:rsidR="00426F4A" w:rsidRDefault="00426F4A" w:rsidP="00B47761">
            <w:pPr>
              <w:pStyle w:val="BodyB"/>
              <w:rPr>
                <w:sz w:val="22"/>
              </w:rPr>
            </w:pPr>
          </w:p>
        </w:tc>
      </w:tr>
      <w:tr w:rsidR="00426F4A" w:rsidTr="001C0AB9">
        <w:trPr>
          <w:cantSplit/>
          <w:trHeight w:hRule="exact" w:val="992"/>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pP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Good digital technology skills and ability to apply digital technologies to support students learning.</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Pr>
          <w:p w:rsidR="00426F4A" w:rsidRDefault="00426F4A" w:rsidP="00B47761">
            <w:pPr>
              <w:pStyle w:val="BodyB"/>
              <w:rPr>
                <w:sz w:val="22"/>
              </w:rPr>
            </w:pPr>
          </w:p>
        </w:tc>
      </w:tr>
      <w:tr w:rsidR="00426F4A" w:rsidTr="0080451B">
        <w:trPr>
          <w:cantSplit/>
          <w:trHeight w:hRule="exact" w:val="996"/>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pP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Good organisational, communication, administrative  and interpersonal skills</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Pr>
          <w:p w:rsidR="00426F4A" w:rsidRDefault="00426F4A" w:rsidP="00B47761">
            <w:pPr>
              <w:pStyle w:val="BodyB"/>
              <w:rPr>
                <w:sz w:val="22"/>
              </w:rPr>
            </w:pPr>
          </w:p>
        </w:tc>
      </w:tr>
      <w:tr w:rsidR="00426F4A" w:rsidTr="001C0AB9">
        <w:trPr>
          <w:cantSplit/>
          <w:trHeight w:hRule="exact" w:val="1146"/>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pP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Able to deal with confidential information sensitively and appropriately in line with Academy policies</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Pr>
          <w:p w:rsidR="00426F4A" w:rsidRDefault="00426F4A" w:rsidP="00B47761">
            <w:pPr>
              <w:pStyle w:val="BodyB"/>
              <w:rPr>
                <w:sz w:val="22"/>
              </w:rPr>
            </w:pPr>
          </w:p>
        </w:tc>
      </w:tr>
      <w:tr w:rsidR="00426F4A" w:rsidTr="001C0AB9">
        <w:trPr>
          <w:cantSplit/>
          <w:trHeight w:hRule="exact" w:val="558"/>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pP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Able to chair team meetings</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cPr>
          <w:p w:rsidR="00426F4A" w:rsidRDefault="00426F4A" w:rsidP="00B47761">
            <w:pPr>
              <w:pStyle w:val="BodyB"/>
              <w:rPr>
                <w:sz w:val="22"/>
              </w:rPr>
            </w:pPr>
          </w:p>
        </w:tc>
      </w:tr>
      <w:tr w:rsidR="00426F4A" w:rsidTr="001C0AB9">
        <w:trPr>
          <w:cantSplit/>
          <w:trHeight w:hRule="exact" w:val="703"/>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pP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Able to differentiate resources to meet the needs of SEND pupils.</w:t>
            </w:r>
          </w:p>
          <w:p w:rsidR="00426F4A" w:rsidRDefault="00426F4A" w:rsidP="00B47761">
            <w:pPr>
              <w:pStyle w:val="BodyB"/>
            </w:pPr>
          </w:p>
        </w:tc>
        <w:tc>
          <w:tcPr>
            <w:tcW w:w="3129" w:type="dxa"/>
            <w:tcBorders>
              <w:top w:val="single" w:sz="8" w:space="0" w:color="000000"/>
              <w:left w:val="single" w:sz="8" w:space="0" w:color="000000"/>
              <w:bottom w:val="single" w:sz="8" w:space="0" w:color="000000"/>
              <w:right w:val="single" w:sz="8" w:space="0" w:color="000000"/>
            </w:tcBorders>
            <w:shd w:val="clear" w:color="auto" w:fill="FFFFFF"/>
          </w:tcPr>
          <w:p w:rsidR="00426F4A" w:rsidRDefault="00426F4A" w:rsidP="00B47761">
            <w:pPr>
              <w:pStyle w:val="BodyB"/>
              <w:rPr>
                <w:sz w:val="22"/>
              </w:rPr>
            </w:pPr>
          </w:p>
        </w:tc>
      </w:tr>
      <w:tr w:rsidR="00426F4A" w:rsidTr="001C0AB9">
        <w:trPr>
          <w:cantSplit/>
          <w:trHeight w:hRule="exact" w:val="2835"/>
          <w:jc w:val="center"/>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Personal Qualities</w:t>
            </w:r>
          </w:p>
        </w:tc>
        <w:tc>
          <w:tcPr>
            <w:tcW w:w="3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26F4A" w:rsidRDefault="00426F4A" w:rsidP="00B47761">
            <w:pPr>
              <w:pStyle w:val="BodyB"/>
              <w:rPr>
                <w:sz w:val="22"/>
              </w:rPr>
            </w:pPr>
            <w:r>
              <w:rPr>
                <w:sz w:val="22"/>
              </w:rPr>
              <w:t>Hardworking, committed, loyal, resilient, resourceful,</w:t>
            </w:r>
          </w:p>
          <w:p w:rsidR="00426F4A" w:rsidRDefault="00426F4A" w:rsidP="00B47761">
            <w:pPr>
              <w:pStyle w:val="Body1"/>
              <w:rPr>
                <w:sz w:val="22"/>
              </w:rPr>
            </w:pPr>
            <w:r>
              <w:rPr>
                <w:sz w:val="22"/>
              </w:rPr>
              <w:t xml:space="preserve">enthusiastic and with a “can-do” </w:t>
            </w:r>
            <w:r w:rsidR="0080451B">
              <w:rPr>
                <w:sz w:val="22"/>
              </w:rPr>
              <w:t>a</w:t>
            </w:r>
            <w:r>
              <w:rPr>
                <w:sz w:val="22"/>
              </w:rPr>
              <w:t>pproach,</w:t>
            </w:r>
            <w:r w:rsidR="0080451B">
              <w:rPr>
                <w:sz w:val="22"/>
              </w:rPr>
              <w:t xml:space="preserve"> </w:t>
            </w:r>
            <w:r>
              <w:rPr>
                <w:sz w:val="22"/>
              </w:rPr>
              <w:t>open-minded</w:t>
            </w:r>
            <w:r w:rsidR="0080451B">
              <w:rPr>
                <w:sz w:val="22"/>
              </w:rPr>
              <w:t xml:space="preserve">, </w:t>
            </w:r>
            <w:r>
              <w:rPr>
                <w:sz w:val="22"/>
              </w:rPr>
              <w:t>energetic,</w:t>
            </w:r>
          </w:p>
          <w:p w:rsidR="00426F4A" w:rsidRDefault="00426F4A" w:rsidP="00B47761">
            <w:pPr>
              <w:pStyle w:val="Body1"/>
              <w:rPr>
                <w:sz w:val="22"/>
              </w:rPr>
            </w:pPr>
            <w:r>
              <w:rPr>
                <w:sz w:val="22"/>
              </w:rPr>
              <w:t>creative, a person who enjoys learning and seeks out opportunities to continue learning,</w:t>
            </w:r>
            <w:r w:rsidR="0080451B">
              <w:rPr>
                <w:sz w:val="22"/>
              </w:rPr>
              <w:t xml:space="preserve"> </w:t>
            </w:r>
            <w:r>
              <w:rPr>
                <w:sz w:val="22"/>
              </w:rPr>
              <w:t>courageous, honest, clear moral purpose,</w:t>
            </w:r>
            <w:r w:rsidR="0080451B">
              <w:rPr>
                <w:sz w:val="22"/>
              </w:rPr>
              <w:t xml:space="preserve"> </w:t>
            </w:r>
            <w:r>
              <w:rPr>
                <w:sz w:val="22"/>
              </w:rPr>
              <w:t>high expectations of self and others.</w:t>
            </w:r>
          </w:p>
          <w:p w:rsidR="00426F4A" w:rsidRDefault="00426F4A" w:rsidP="00B47761">
            <w:pPr>
              <w:pStyle w:val="Body1"/>
              <w:rPr>
                <w:sz w:val="22"/>
              </w:rPr>
            </w:pPr>
            <w:r>
              <w:rPr>
                <w:sz w:val="22"/>
              </w:rPr>
              <w:t>good sense of humour,</w:t>
            </w:r>
            <w:r w:rsidR="0080451B">
              <w:rPr>
                <w:sz w:val="22"/>
              </w:rPr>
              <w:t xml:space="preserve"> </w:t>
            </w:r>
            <w:r>
              <w:rPr>
                <w:sz w:val="22"/>
              </w:rPr>
              <w:t>a self starter.</w:t>
            </w:r>
          </w:p>
          <w:p w:rsidR="00426F4A" w:rsidRDefault="00426F4A" w:rsidP="00B47761">
            <w:pPr>
              <w:pStyle w:val="Body1"/>
              <w:rPr>
                <w:sz w:val="22"/>
              </w:rPr>
            </w:pPr>
          </w:p>
          <w:p w:rsidR="00426F4A" w:rsidRDefault="00426F4A" w:rsidP="00B47761">
            <w:pPr>
              <w:pStyle w:val="BodyB"/>
            </w:pPr>
          </w:p>
        </w:tc>
        <w:tc>
          <w:tcPr>
            <w:tcW w:w="3129" w:type="dxa"/>
            <w:tcBorders>
              <w:top w:val="single" w:sz="8" w:space="0" w:color="000000"/>
              <w:left w:val="single" w:sz="8" w:space="0" w:color="000000"/>
              <w:bottom w:val="single" w:sz="8" w:space="0" w:color="000000"/>
              <w:right w:val="single" w:sz="8" w:space="0" w:color="000000"/>
            </w:tcBorders>
            <w:shd w:val="clear" w:color="auto" w:fill="FFFFFF"/>
          </w:tcPr>
          <w:p w:rsidR="00426F4A" w:rsidRDefault="00426F4A" w:rsidP="00B47761">
            <w:pPr>
              <w:pStyle w:val="BodyB"/>
              <w:rPr>
                <w:sz w:val="22"/>
              </w:rPr>
            </w:pPr>
          </w:p>
        </w:tc>
      </w:tr>
    </w:tbl>
    <w:p w:rsidR="00426F4A" w:rsidRDefault="00426F4A" w:rsidP="00426F4A">
      <w:pPr>
        <w:pStyle w:val="FreeForm"/>
        <w:jc w:val="center"/>
        <w:rPr>
          <w:rFonts w:ascii="Times New Roman Bold" w:hAnsi="Times New Roman Bold"/>
          <w:sz w:val="24"/>
        </w:rPr>
      </w:pPr>
    </w:p>
    <w:p w:rsidR="00426F4A" w:rsidRDefault="00426F4A" w:rsidP="00426F4A">
      <w:pPr>
        <w:pStyle w:val="FreeFormA"/>
        <w:jc w:val="center"/>
        <w:rPr>
          <w:rFonts w:ascii="Times New Roman Bold" w:hAnsi="Times New Roman Bold"/>
          <w:sz w:val="24"/>
        </w:rPr>
      </w:pPr>
    </w:p>
    <w:p w:rsidR="00426F4A" w:rsidRDefault="00426F4A" w:rsidP="00426F4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Times New Roman" w:eastAsia="Times New Roman" w:hAnsi="Times New Roman"/>
          <w:color w:val="auto"/>
          <w:sz w:val="20"/>
          <w:lang w:val="en-GB" w:bidi="x-none"/>
        </w:rPr>
      </w:pPr>
    </w:p>
    <w:p w:rsidR="003A1A4F" w:rsidRDefault="003A1A4F" w:rsidP="00426F4A">
      <w:pPr>
        <w:pStyle w:val="Heading1"/>
        <w:spacing w:line="405" w:lineRule="auto"/>
        <w:ind w:firstLine="1056"/>
      </w:pPr>
    </w:p>
    <w:sectPr w:rsidR="003A1A4F">
      <w:headerReference w:type="even" r:id="rId7"/>
      <w:headerReference w:type="default" r:id="rId8"/>
      <w:footerReference w:type="even"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B3F37">
      <w:r>
        <w:separator/>
      </w:r>
    </w:p>
  </w:endnote>
  <w:endnote w:type="continuationSeparator" w:id="0">
    <w:p w:rsidR="00000000" w:rsidRDefault="00BB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65C" w:rsidRDefault="00BB3F37">
    <w:pPr>
      <w:pStyle w:val="HeaderFooterA"/>
      <w:tabs>
        <w:tab w:val="clear" w:pos="9632"/>
        <w:tab w:val="right" w:pos="9612"/>
      </w:tabs>
      <w:rPr>
        <w:rFonts w:ascii="Times New Roman" w:eastAsia="Times New Roman" w:hAnsi="Times New Roman"/>
        <w:color w:val="auto"/>
        <w:lang w:val="en-GB" w:bidi="x-non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65C" w:rsidRDefault="00BB3F37">
    <w:pPr>
      <w:pStyle w:val="HeaderFooterA"/>
      <w:tabs>
        <w:tab w:val="clear" w:pos="9632"/>
        <w:tab w:val="right" w:pos="9612"/>
      </w:tabs>
      <w:rPr>
        <w:rFonts w:ascii="Times New Roman" w:eastAsia="Times New Roman" w:hAnsi="Times New Roman"/>
        <w:color w:val="auto"/>
        <w:lang w:val="en-GB"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B3F37">
      <w:r>
        <w:separator/>
      </w:r>
    </w:p>
  </w:footnote>
  <w:footnote w:type="continuationSeparator" w:id="0">
    <w:p w:rsidR="00000000" w:rsidRDefault="00BB3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65C" w:rsidRDefault="00BB3F37">
    <w:pPr>
      <w:pStyle w:val="HeaderFooterA"/>
      <w:tabs>
        <w:tab w:val="clear" w:pos="9632"/>
        <w:tab w:val="right" w:pos="9612"/>
      </w:tabs>
      <w:rPr>
        <w:rFonts w:ascii="Times New Roman" w:eastAsia="Times New Roman" w:hAnsi="Times New Roman"/>
        <w:color w:val="auto"/>
        <w:lang w:val="en-GB" w:bidi="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65C" w:rsidRDefault="00BB3F37">
    <w:pPr>
      <w:pStyle w:val="HeaderFooterA"/>
      <w:tabs>
        <w:tab w:val="clear" w:pos="9632"/>
        <w:tab w:val="right" w:pos="9612"/>
      </w:tabs>
      <w:rPr>
        <w:rFonts w:ascii="Times New Roman" w:eastAsia="Times New Roman" w:hAnsi="Times New Roman"/>
        <w:color w:val="auto"/>
        <w:lang w:val="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505"/>
    <w:multiLevelType w:val="hybridMultilevel"/>
    <w:tmpl w:val="755A7B5A"/>
    <w:lvl w:ilvl="0" w:tplc="46BE79DA">
      <w:start w:val="1"/>
      <w:numFmt w:val="decimal"/>
      <w:lvlText w:val="%1."/>
      <w:lvlJc w:val="left"/>
      <w:pPr>
        <w:ind w:left="474" w:hanging="360"/>
      </w:pPr>
      <w:rPr>
        <w:rFonts w:ascii="Arial" w:eastAsia="Arial" w:hAnsi="Arial" w:cs="Arial" w:hint="default"/>
        <w:spacing w:val="-1"/>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06EB4"/>
    <w:multiLevelType w:val="hybridMultilevel"/>
    <w:tmpl w:val="74545738"/>
    <w:lvl w:ilvl="0" w:tplc="911C8C82">
      <w:start w:val="1"/>
      <w:numFmt w:val="decimal"/>
      <w:lvlText w:val="%1."/>
      <w:lvlJc w:val="left"/>
      <w:pPr>
        <w:ind w:left="463" w:hanging="360"/>
      </w:pPr>
      <w:rPr>
        <w:rFonts w:ascii="Arial" w:eastAsia="Arial" w:hAnsi="Arial" w:cs="Arial" w:hint="default"/>
        <w:spacing w:val="-1"/>
        <w:w w:val="99"/>
        <w:sz w:val="24"/>
        <w:szCs w:val="24"/>
      </w:rPr>
    </w:lvl>
    <w:lvl w:ilvl="1" w:tplc="D6668FE4">
      <w:numFmt w:val="bullet"/>
      <w:lvlText w:val="•"/>
      <w:lvlJc w:val="left"/>
      <w:pPr>
        <w:ind w:left="1373" w:hanging="360"/>
      </w:pPr>
      <w:rPr>
        <w:rFonts w:hint="default"/>
      </w:rPr>
    </w:lvl>
    <w:lvl w:ilvl="2" w:tplc="BEC04868">
      <w:numFmt w:val="bullet"/>
      <w:lvlText w:val="•"/>
      <w:lvlJc w:val="left"/>
      <w:pPr>
        <w:ind w:left="2287" w:hanging="360"/>
      </w:pPr>
      <w:rPr>
        <w:rFonts w:hint="default"/>
      </w:rPr>
    </w:lvl>
    <w:lvl w:ilvl="3" w:tplc="3FF621A4">
      <w:numFmt w:val="bullet"/>
      <w:lvlText w:val="•"/>
      <w:lvlJc w:val="left"/>
      <w:pPr>
        <w:ind w:left="3200" w:hanging="360"/>
      </w:pPr>
      <w:rPr>
        <w:rFonts w:hint="default"/>
      </w:rPr>
    </w:lvl>
    <w:lvl w:ilvl="4" w:tplc="D220B59A">
      <w:numFmt w:val="bullet"/>
      <w:lvlText w:val="•"/>
      <w:lvlJc w:val="left"/>
      <w:pPr>
        <w:ind w:left="4114" w:hanging="360"/>
      </w:pPr>
      <w:rPr>
        <w:rFonts w:hint="default"/>
      </w:rPr>
    </w:lvl>
    <w:lvl w:ilvl="5" w:tplc="89782CCE">
      <w:numFmt w:val="bullet"/>
      <w:lvlText w:val="•"/>
      <w:lvlJc w:val="left"/>
      <w:pPr>
        <w:ind w:left="5028" w:hanging="360"/>
      </w:pPr>
      <w:rPr>
        <w:rFonts w:hint="default"/>
      </w:rPr>
    </w:lvl>
    <w:lvl w:ilvl="6" w:tplc="648247A2">
      <w:numFmt w:val="bullet"/>
      <w:lvlText w:val="•"/>
      <w:lvlJc w:val="left"/>
      <w:pPr>
        <w:ind w:left="5941" w:hanging="360"/>
      </w:pPr>
      <w:rPr>
        <w:rFonts w:hint="default"/>
      </w:rPr>
    </w:lvl>
    <w:lvl w:ilvl="7" w:tplc="79C4DE4E">
      <w:numFmt w:val="bullet"/>
      <w:lvlText w:val="•"/>
      <w:lvlJc w:val="left"/>
      <w:pPr>
        <w:ind w:left="6855" w:hanging="360"/>
      </w:pPr>
      <w:rPr>
        <w:rFonts w:hint="default"/>
      </w:rPr>
    </w:lvl>
    <w:lvl w:ilvl="8" w:tplc="DB38B498">
      <w:numFmt w:val="bullet"/>
      <w:lvlText w:val="•"/>
      <w:lvlJc w:val="left"/>
      <w:pPr>
        <w:ind w:left="7768" w:hanging="360"/>
      </w:pPr>
      <w:rPr>
        <w:rFonts w:hint="default"/>
      </w:rPr>
    </w:lvl>
  </w:abstractNum>
  <w:abstractNum w:abstractNumId="2" w15:restartNumberingAfterBreak="0">
    <w:nsid w:val="33254AFC"/>
    <w:multiLevelType w:val="hybridMultilevel"/>
    <w:tmpl w:val="D6365380"/>
    <w:lvl w:ilvl="0" w:tplc="CC321A4E">
      <w:start w:val="16"/>
      <w:numFmt w:val="decimal"/>
      <w:lvlText w:val="%1."/>
      <w:lvlJc w:val="left"/>
      <w:pPr>
        <w:ind w:left="463" w:hanging="360"/>
      </w:pPr>
      <w:rPr>
        <w:rFonts w:ascii="Arial" w:eastAsia="Arial" w:hAnsi="Arial" w:cs="Arial" w:hint="default"/>
        <w:spacing w:val="-1"/>
        <w:w w:val="99"/>
        <w:sz w:val="24"/>
        <w:szCs w:val="24"/>
      </w:rPr>
    </w:lvl>
    <w:lvl w:ilvl="1" w:tplc="65549F62">
      <w:numFmt w:val="bullet"/>
      <w:lvlText w:val="•"/>
      <w:lvlJc w:val="left"/>
      <w:pPr>
        <w:ind w:left="1373" w:hanging="360"/>
      </w:pPr>
      <w:rPr>
        <w:rFonts w:hint="default"/>
      </w:rPr>
    </w:lvl>
    <w:lvl w:ilvl="2" w:tplc="18C80A6A">
      <w:numFmt w:val="bullet"/>
      <w:lvlText w:val="•"/>
      <w:lvlJc w:val="left"/>
      <w:pPr>
        <w:ind w:left="2287" w:hanging="360"/>
      </w:pPr>
      <w:rPr>
        <w:rFonts w:hint="default"/>
      </w:rPr>
    </w:lvl>
    <w:lvl w:ilvl="3" w:tplc="021AF710">
      <w:numFmt w:val="bullet"/>
      <w:lvlText w:val="•"/>
      <w:lvlJc w:val="left"/>
      <w:pPr>
        <w:ind w:left="3200" w:hanging="360"/>
      </w:pPr>
      <w:rPr>
        <w:rFonts w:hint="default"/>
      </w:rPr>
    </w:lvl>
    <w:lvl w:ilvl="4" w:tplc="B8C62E5E">
      <w:numFmt w:val="bullet"/>
      <w:lvlText w:val="•"/>
      <w:lvlJc w:val="left"/>
      <w:pPr>
        <w:ind w:left="4114" w:hanging="360"/>
      </w:pPr>
      <w:rPr>
        <w:rFonts w:hint="default"/>
      </w:rPr>
    </w:lvl>
    <w:lvl w:ilvl="5" w:tplc="4CF4B9E4">
      <w:numFmt w:val="bullet"/>
      <w:lvlText w:val="•"/>
      <w:lvlJc w:val="left"/>
      <w:pPr>
        <w:ind w:left="5028" w:hanging="360"/>
      </w:pPr>
      <w:rPr>
        <w:rFonts w:hint="default"/>
      </w:rPr>
    </w:lvl>
    <w:lvl w:ilvl="6" w:tplc="FA6E00AA">
      <w:numFmt w:val="bullet"/>
      <w:lvlText w:val="•"/>
      <w:lvlJc w:val="left"/>
      <w:pPr>
        <w:ind w:left="5941" w:hanging="360"/>
      </w:pPr>
      <w:rPr>
        <w:rFonts w:hint="default"/>
      </w:rPr>
    </w:lvl>
    <w:lvl w:ilvl="7" w:tplc="FB1E58AC">
      <w:numFmt w:val="bullet"/>
      <w:lvlText w:val="•"/>
      <w:lvlJc w:val="left"/>
      <w:pPr>
        <w:ind w:left="6855" w:hanging="360"/>
      </w:pPr>
      <w:rPr>
        <w:rFonts w:hint="default"/>
      </w:rPr>
    </w:lvl>
    <w:lvl w:ilvl="8" w:tplc="190E8772">
      <w:numFmt w:val="bullet"/>
      <w:lvlText w:val="•"/>
      <w:lvlJc w:val="left"/>
      <w:pPr>
        <w:ind w:left="7768" w:hanging="360"/>
      </w:pPr>
      <w:rPr>
        <w:rFonts w:hint="default"/>
      </w:rPr>
    </w:lvl>
  </w:abstractNum>
  <w:abstractNum w:abstractNumId="3" w15:restartNumberingAfterBreak="0">
    <w:nsid w:val="41C60E1E"/>
    <w:multiLevelType w:val="hybridMultilevel"/>
    <w:tmpl w:val="74C04C86"/>
    <w:lvl w:ilvl="0" w:tplc="FDE6FE56">
      <w:start w:val="31"/>
      <w:numFmt w:val="decimal"/>
      <w:lvlText w:val="%1."/>
      <w:lvlJc w:val="left"/>
      <w:pPr>
        <w:ind w:left="462" w:hanging="360"/>
      </w:pPr>
      <w:rPr>
        <w:rFonts w:ascii="Arial" w:eastAsia="Arial" w:hAnsi="Arial" w:cs="Arial" w:hint="default"/>
        <w:spacing w:val="-1"/>
        <w:w w:val="99"/>
        <w:sz w:val="24"/>
        <w:szCs w:val="24"/>
      </w:rPr>
    </w:lvl>
    <w:lvl w:ilvl="1" w:tplc="BA469C80">
      <w:numFmt w:val="bullet"/>
      <w:lvlText w:val="•"/>
      <w:lvlJc w:val="left"/>
      <w:pPr>
        <w:ind w:left="1373" w:hanging="360"/>
      </w:pPr>
      <w:rPr>
        <w:rFonts w:hint="default"/>
      </w:rPr>
    </w:lvl>
    <w:lvl w:ilvl="2" w:tplc="874AC460">
      <w:numFmt w:val="bullet"/>
      <w:lvlText w:val="•"/>
      <w:lvlJc w:val="left"/>
      <w:pPr>
        <w:ind w:left="2287" w:hanging="360"/>
      </w:pPr>
      <w:rPr>
        <w:rFonts w:hint="default"/>
      </w:rPr>
    </w:lvl>
    <w:lvl w:ilvl="3" w:tplc="51967766">
      <w:numFmt w:val="bullet"/>
      <w:lvlText w:val="•"/>
      <w:lvlJc w:val="left"/>
      <w:pPr>
        <w:ind w:left="3200" w:hanging="360"/>
      </w:pPr>
      <w:rPr>
        <w:rFonts w:hint="default"/>
      </w:rPr>
    </w:lvl>
    <w:lvl w:ilvl="4" w:tplc="14267A54">
      <w:numFmt w:val="bullet"/>
      <w:lvlText w:val="•"/>
      <w:lvlJc w:val="left"/>
      <w:pPr>
        <w:ind w:left="4114" w:hanging="360"/>
      </w:pPr>
      <w:rPr>
        <w:rFonts w:hint="default"/>
      </w:rPr>
    </w:lvl>
    <w:lvl w:ilvl="5" w:tplc="43B85880">
      <w:numFmt w:val="bullet"/>
      <w:lvlText w:val="•"/>
      <w:lvlJc w:val="left"/>
      <w:pPr>
        <w:ind w:left="5028" w:hanging="360"/>
      </w:pPr>
      <w:rPr>
        <w:rFonts w:hint="default"/>
      </w:rPr>
    </w:lvl>
    <w:lvl w:ilvl="6" w:tplc="935CBED0">
      <w:numFmt w:val="bullet"/>
      <w:lvlText w:val="•"/>
      <w:lvlJc w:val="left"/>
      <w:pPr>
        <w:ind w:left="5941" w:hanging="360"/>
      </w:pPr>
      <w:rPr>
        <w:rFonts w:hint="default"/>
      </w:rPr>
    </w:lvl>
    <w:lvl w:ilvl="7" w:tplc="B46AE904">
      <w:numFmt w:val="bullet"/>
      <w:lvlText w:val="•"/>
      <w:lvlJc w:val="left"/>
      <w:pPr>
        <w:ind w:left="6855" w:hanging="360"/>
      </w:pPr>
      <w:rPr>
        <w:rFonts w:hint="default"/>
      </w:rPr>
    </w:lvl>
    <w:lvl w:ilvl="8" w:tplc="F0EAF602">
      <w:numFmt w:val="bullet"/>
      <w:lvlText w:val="•"/>
      <w:lvlJc w:val="left"/>
      <w:pPr>
        <w:ind w:left="7768" w:hanging="360"/>
      </w:pPr>
      <w:rPr>
        <w:rFonts w:hint="default"/>
      </w:rPr>
    </w:lvl>
  </w:abstractNum>
  <w:abstractNum w:abstractNumId="4" w15:restartNumberingAfterBreak="0">
    <w:nsid w:val="432C4361"/>
    <w:multiLevelType w:val="hybridMultilevel"/>
    <w:tmpl w:val="427E3202"/>
    <w:lvl w:ilvl="0" w:tplc="DE3075C4">
      <w:start w:val="12"/>
      <w:numFmt w:val="decimal"/>
      <w:lvlText w:val="%1."/>
      <w:lvlJc w:val="left"/>
      <w:pPr>
        <w:ind w:left="463" w:hanging="360"/>
      </w:pPr>
      <w:rPr>
        <w:rFonts w:ascii="Arial" w:eastAsia="Arial" w:hAnsi="Arial" w:cs="Arial" w:hint="default"/>
        <w:spacing w:val="-1"/>
        <w:w w:val="99"/>
        <w:sz w:val="24"/>
        <w:szCs w:val="24"/>
      </w:rPr>
    </w:lvl>
    <w:lvl w:ilvl="1" w:tplc="83FCF1E2">
      <w:numFmt w:val="bullet"/>
      <w:lvlText w:val="•"/>
      <w:lvlJc w:val="left"/>
      <w:pPr>
        <w:ind w:left="1373" w:hanging="360"/>
      </w:pPr>
      <w:rPr>
        <w:rFonts w:hint="default"/>
      </w:rPr>
    </w:lvl>
    <w:lvl w:ilvl="2" w:tplc="21DECC92">
      <w:numFmt w:val="bullet"/>
      <w:lvlText w:val="•"/>
      <w:lvlJc w:val="left"/>
      <w:pPr>
        <w:ind w:left="2287" w:hanging="360"/>
      </w:pPr>
      <w:rPr>
        <w:rFonts w:hint="default"/>
      </w:rPr>
    </w:lvl>
    <w:lvl w:ilvl="3" w:tplc="A9222C76">
      <w:numFmt w:val="bullet"/>
      <w:lvlText w:val="•"/>
      <w:lvlJc w:val="left"/>
      <w:pPr>
        <w:ind w:left="3200" w:hanging="360"/>
      </w:pPr>
      <w:rPr>
        <w:rFonts w:hint="default"/>
      </w:rPr>
    </w:lvl>
    <w:lvl w:ilvl="4" w:tplc="0BD07096">
      <w:numFmt w:val="bullet"/>
      <w:lvlText w:val="•"/>
      <w:lvlJc w:val="left"/>
      <w:pPr>
        <w:ind w:left="4114" w:hanging="360"/>
      </w:pPr>
      <w:rPr>
        <w:rFonts w:hint="default"/>
      </w:rPr>
    </w:lvl>
    <w:lvl w:ilvl="5" w:tplc="AEF0D80A">
      <w:numFmt w:val="bullet"/>
      <w:lvlText w:val="•"/>
      <w:lvlJc w:val="left"/>
      <w:pPr>
        <w:ind w:left="5028" w:hanging="360"/>
      </w:pPr>
      <w:rPr>
        <w:rFonts w:hint="default"/>
      </w:rPr>
    </w:lvl>
    <w:lvl w:ilvl="6" w:tplc="A6F829D4">
      <w:numFmt w:val="bullet"/>
      <w:lvlText w:val="•"/>
      <w:lvlJc w:val="left"/>
      <w:pPr>
        <w:ind w:left="5941" w:hanging="360"/>
      </w:pPr>
      <w:rPr>
        <w:rFonts w:hint="default"/>
      </w:rPr>
    </w:lvl>
    <w:lvl w:ilvl="7" w:tplc="038EB66C">
      <w:numFmt w:val="bullet"/>
      <w:lvlText w:val="•"/>
      <w:lvlJc w:val="left"/>
      <w:pPr>
        <w:ind w:left="6855" w:hanging="360"/>
      </w:pPr>
      <w:rPr>
        <w:rFonts w:hint="default"/>
      </w:rPr>
    </w:lvl>
    <w:lvl w:ilvl="8" w:tplc="C5A03620">
      <w:numFmt w:val="bullet"/>
      <w:lvlText w:val="•"/>
      <w:lvlJc w:val="left"/>
      <w:pPr>
        <w:ind w:left="7768" w:hanging="360"/>
      </w:pPr>
      <w:rPr>
        <w:rFonts w:hint="default"/>
      </w:rPr>
    </w:lvl>
  </w:abstractNum>
  <w:abstractNum w:abstractNumId="5" w15:restartNumberingAfterBreak="0">
    <w:nsid w:val="43F96B97"/>
    <w:multiLevelType w:val="hybridMultilevel"/>
    <w:tmpl w:val="8F9AB3F8"/>
    <w:lvl w:ilvl="0" w:tplc="70A6FD28">
      <w:start w:val="1"/>
      <w:numFmt w:val="decimal"/>
      <w:lvlText w:val="%1."/>
      <w:lvlJc w:val="left"/>
      <w:pPr>
        <w:ind w:left="474" w:hanging="360"/>
      </w:pPr>
      <w:rPr>
        <w:rFonts w:ascii="Arial" w:eastAsia="Arial" w:hAnsi="Arial" w:cs="Arial" w:hint="default"/>
        <w:spacing w:val="-1"/>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61A42"/>
    <w:multiLevelType w:val="hybridMultilevel"/>
    <w:tmpl w:val="F6D26D76"/>
    <w:lvl w:ilvl="0" w:tplc="DC9A8BCC">
      <w:start w:val="1"/>
      <w:numFmt w:val="decimal"/>
      <w:lvlText w:val="%1."/>
      <w:lvlJc w:val="left"/>
      <w:pPr>
        <w:ind w:left="474" w:hanging="360"/>
      </w:pPr>
      <w:rPr>
        <w:rFonts w:ascii="Arial" w:eastAsia="Arial" w:hAnsi="Arial" w:cs="Arial" w:hint="default"/>
        <w:spacing w:val="-1"/>
        <w:w w:val="99"/>
        <w:sz w:val="24"/>
        <w:szCs w:val="24"/>
      </w:rPr>
    </w:lvl>
    <w:lvl w:ilvl="1" w:tplc="7D1CF7BA">
      <w:numFmt w:val="bullet"/>
      <w:lvlText w:val="•"/>
      <w:lvlJc w:val="left"/>
      <w:pPr>
        <w:ind w:left="1404" w:hanging="360"/>
      </w:pPr>
      <w:rPr>
        <w:rFonts w:hint="default"/>
      </w:rPr>
    </w:lvl>
    <w:lvl w:ilvl="2" w:tplc="4BE2828C">
      <w:numFmt w:val="bullet"/>
      <w:lvlText w:val="•"/>
      <w:lvlJc w:val="left"/>
      <w:pPr>
        <w:ind w:left="2328" w:hanging="360"/>
      </w:pPr>
      <w:rPr>
        <w:rFonts w:hint="default"/>
      </w:rPr>
    </w:lvl>
    <w:lvl w:ilvl="3" w:tplc="C1567A7A">
      <w:numFmt w:val="bullet"/>
      <w:lvlText w:val="•"/>
      <w:lvlJc w:val="left"/>
      <w:pPr>
        <w:ind w:left="3253" w:hanging="360"/>
      </w:pPr>
      <w:rPr>
        <w:rFonts w:hint="default"/>
      </w:rPr>
    </w:lvl>
    <w:lvl w:ilvl="4" w:tplc="11B46ED6">
      <w:numFmt w:val="bullet"/>
      <w:lvlText w:val="•"/>
      <w:lvlJc w:val="left"/>
      <w:pPr>
        <w:ind w:left="4177" w:hanging="360"/>
      </w:pPr>
      <w:rPr>
        <w:rFonts w:hint="default"/>
      </w:rPr>
    </w:lvl>
    <w:lvl w:ilvl="5" w:tplc="8386144A">
      <w:numFmt w:val="bullet"/>
      <w:lvlText w:val="•"/>
      <w:lvlJc w:val="left"/>
      <w:pPr>
        <w:ind w:left="5102" w:hanging="360"/>
      </w:pPr>
      <w:rPr>
        <w:rFonts w:hint="default"/>
      </w:rPr>
    </w:lvl>
    <w:lvl w:ilvl="6" w:tplc="A04856A6">
      <w:numFmt w:val="bullet"/>
      <w:lvlText w:val="•"/>
      <w:lvlJc w:val="left"/>
      <w:pPr>
        <w:ind w:left="6026" w:hanging="360"/>
      </w:pPr>
      <w:rPr>
        <w:rFonts w:hint="default"/>
      </w:rPr>
    </w:lvl>
    <w:lvl w:ilvl="7" w:tplc="7BF27CF0">
      <w:numFmt w:val="bullet"/>
      <w:lvlText w:val="•"/>
      <w:lvlJc w:val="left"/>
      <w:pPr>
        <w:ind w:left="6951" w:hanging="360"/>
      </w:pPr>
      <w:rPr>
        <w:rFonts w:hint="default"/>
      </w:rPr>
    </w:lvl>
    <w:lvl w:ilvl="8" w:tplc="798C74A4">
      <w:numFmt w:val="bullet"/>
      <w:lvlText w:val="•"/>
      <w:lvlJc w:val="left"/>
      <w:pPr>
        <w:ind w:left="7875" w:hanging="360"/>
      </w:pPr>
      <w:rPr>
        <w:rFonts w:hint="default"/>
      </w:rPr>
    </w:lvl>
  </w:abstractNum>
  <w:abstractNum w:abstractNumId="7" w15:restartNumberingAfterBreak="0">
    <w:nsid w:val="6EED576C"/>
    <w:multiLevelType w:val="multilevel"/>
    <w:tmpl w:val="8F9AB3F8"/>
    <w:lvl w:ilvl="0">
      <w:start w:val="1"/>
      <w:numFmt w:val="decimal"/>
      <w:lvlText w:val="%1."/>
      <w:lvlJc w:val="left"/>
      <w:pPr>
        <w:ind w:left="474" w:hanging="360"/>
      </w:pPr>
      <w:rPr>
        <w:rFonts w:ascii="Arial" w:eastAsia="Arial" w:hAnsi="Arial" w:cs="Arial" w:hint="default"/>
        <w:spacing w:val="-1"/>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872296"/>
    <w:multiLevelType w:val="hybridMultilevel"/>
    <w:tmpl w:val="227E7CE4"/>
    <w:lvl w:ilvl="0" w:tplc="B7E8E09C">
      <w:start w:val="8"/>
      <w:numFmt w:val="decimal"/>
      <w:lvlText w:val="%1."/>
      <w:lvlJc w:val="left"/>
      <w:pPr>
        <w:ind w:left="463" w:hanging="360"/>
      </w:pPr>
      <w:rPr>
        <w:rFonts w:ascii="Arial" w:eastAsia="Arial" w:hAnsi="Arial" w:cs="Arial" w:hint="default"/>
        <w:spacing w:val="-1"/>
        <w:w w:val="99"/>
        <w:sz w:val="24"/>
        <w:szCs w:val="24"/>
      </w:rPr>
    </w:lvl>
    <w:lvl w:ilvl="1" w:tplc="49243AF8">
      <w:numFmt w:val="bullet"/>
      <w:lvlText w:val="•"/>
      <w:lvlJc w:val="left"/>
      <w:pPr>
        <w:ind w:left="1373" w:hanging="360"/>
      </w:pPr>
      <w:rPr>
        <w:rFonts w:hint="default"/>
      </w:rPr>
    </w:lvl>
    <w:lvl w:ilvl="2" w:tplc="B2C6E9C8">
      <w:numFmt w:val="bullet"/>
      <w:lvlText w:val="•"/>
      <w:lvlJc w:val="left"/>
      <w:pPr>
        <w:ind w:left="2287" w:hanging="360"/>
      </w:pPr>
      <w:rPr>
        <w:rFonts w:hint="default"/>
      </w:rPr>
    </w:lvl>
    <w:lvl w:ilvl="3" w:tplc="4AC87000">
      <w:numFmt w:val="bullet"/>
      <w:lvlText w:val="•"/>
      <w:lvlJc w:val="left"/>
      <w:pPr>
        <w:ind w:left="3200" w:hanging="360"/>
      </w:pPr>
      <w:rPr>
        <w:rFonts w:hint="default"/>
      </w:rPr>
    </w:lvl>
    <w:lvl w:ilvl="4" w:tplc="23FCDF94">
      <w:numFmt w:val="bullet"/>
      <w:lvlText w:val="•"/>
      <w:lvlJc w:val="left"/>
      <w:pPr>
        <w:ind w:left="4114" w:hanging="360"/>
      </w:pPr>
      <w:rPr>
        <w:rFonts w:hint="default"/>
      </w:rPr>
    </w:lvl>
    <w:lvl w:ilvl="5" w:tplc="DF8CAE42">
      <w:numFmt w:val="bullet"/>
      <w:lvlText w:val="•"/>
      <w:lvlJc w:val="left"/>
      <w:pPr>
        <w:ind w:left="5028" w:hanging="360"/>
      </w:pPr>
      <w:rPr>
        <w:rFonts w:hint="default"/>
      </w:rPr>
    </w:lvl>
    <w:lvl w:ilvl="6" w:tplc="8C74C2D0">
      <w:numFmt w:val="bullet"/>
      <w:lvlText w:val="•"/>
      <w:lvlJc w:val="left"/>
      <w:pPr>
        <w:ind w:left="5941" w:hanging="360"/>
      </w:pPr>
      <w:rPr>
        <w:rFonts w:hint="default"/>
      </w:rPr>
    </w:lvl>
    <w:lvl w:ilvl="7" w:tplc="4380E71A">
      <w:numFmt w:val="bullet"/>
      <w:lvlText w:val="•"/>
      <w:lvlJc w:val="left"/>
      <w:pPr>
        <w:ind w:left="6855" w:hanging="360"/>
      </w:pPr>
      <w:rPr>
        <w:rFonts w:hint="default"/>
      </w:rPr>
    </w:lvl>
    <w:lvl w:ilvl="8" w:tplc="611CD3F6">
      <w:numFmt w:val="bullet"/>
      <w:lvlText w:val="•"/>
      <w:lvlJc w:val="left"/>
      <w:pPr>
        <w:ind w:left="7768" w:hanging="360"/>
      </w:pPr>
      <w:rPr>
        <w:rFonts w:hint="default"/>
      </w:rPr>
    </w:lvl>
  </w:abstractNum>
  <w:num w:numId="1">
    <w:abstractNumId w:val="3"/>
  </w:num>
  <w:num w:numId="2">
    <w:abstractNumId w:val="2"/>
  </w:num>
  <w:num w:numId="3">
    <w:abstractNumId w:val="4"/>
  </w:num>
  <w:num w:numId="4">
    <w:abstractNumId w:val="8"/>
  </w:num>
  <w:num w:numId="5">
    <w:abstractNumId w:val="1"/>
  </w:num>
  <w:num w:numId="6">
    <w:abstractNumId w:val="6"/>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BB"/>
    <w:rsid w:val="000533BB"/>
    <w:rsid w:val="000B18CA"/>
    <w:rsid w:val="001C0AB9"/>
    <w:rsid w:val="002B7004"/>
    <w:rsid w:val="003A1A4F"/>
    <w:rsid w:val="00426F4A"/>
    <w:rsid w:val="006620A2"/>
    <w:rsid w:val="006B58AC"/>
    <w:rsid w:val="006F5713"/>
    <w:rsid w:val="00756A3F"/>
    <w:rsid w:val="0080451B"/>
    <w:rsid w:val="008215BF"/>
    <w:rsid w:val="00AB744C"/>
    <w:rsid w:val="00BB3F37"/>
    <w:rsid w:val="00BD47D5"/>
    <w:rsid w:val="00C879DB"/>
    <w:rsid w:val="00F30291"/>
    <w:rsid w:val="00FD6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1F0A"/>
  <w15:docId w15:val="{A03E8C63-172A-4573-8FCC-C928AEB9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2"/>
      <w:ind w:left="2020" w:right="1762" w:hanging="445"/>
      <w:outlineLvl w:val="0"/>
    </w:pPr>
    <w:rPr>
      <w:b/>
      <w:bCs/>
      <w:sz w:val="32"/>
      <w:szCs w:val="32"/>
    </w:rPr>
  </w:style>
  <w:style w:type="paragraph" w:styleId="Heading2">
    <w:name w:val="heading 2"/>
    <w:basedOn w:val="Normal"/>
    <w:uiPriority w:val="1"/>
    <w:qFormat/>
    <w:pPr>
      <w:ind w:left="1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B5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8AC"/>
    <w:rPr>
      <w:rFonts w:ascii="Segoe UI" w:eastAsia="Arial" w:hAnsi="Segoe UI" w:cs="Segoe UI"/>
      <w:sz w:val="18"/>
      <w:szCs w:val="18"/>
    </w:rPr>
  </w:style>
  <w:style w:type="paragraph" w:customStyle="1" w:styleId="HeaderFooterA">
    <w:name w:val="Header &amp; Footer A"/>
    <w:autoRedefine/>
    <w:rsid w:val="00426F4A"/>
    <w:pPr>
      <w:widowControl/>
      <w:tabs>
        <w:tab w:val="right" w:pos="9632"/>
      </w:tabs>
      <w:autoSpaceDE/>
      <w:autoSpaceDN/>
    </w:pPr>
    <w:rPr>
      <w:rFonts w:ascii="Helvetica" w:eastAsia="ヒラギノ角ゴ Pro W3" w:hAnsi="Helvetica" w:cs="Times New Roman"/>
      <w:color w:val="000000"/>
      <w:sz w:val="20"/>
      <w:szCs w:val="20"/>
      <w:lang w:eastAsia="en-GB"/>
    </w:rPr>
  </w:style>
  <w:style w:type="paragraph" w:customStyle="1" w:styleId="BodyA">
    <w:name w:val="Body A"/>
    <w:rsid w:val="00426F4A"/>
    <w:pPr>
      <w:widowControl/>
      <w:autoSpaceDE/>
      <w:autoSpaceDN/>
    </w:pPr>
    <w:rPr>
      <w:rFonts w:ascii="Helvetica" w:eastAsia="ヒラギノ角ゴ Pro W3" w:hAnsi="Helvetica" w:cs="Times New Roman"/>
      <w:color w:val="000000"/>
      <w:sz w:val="24"/>
      <w:szCs w:val="20"/>
      <w:lang w:eastAsia="en-GB"/>
    </w:rPr>
  </w:style>
  <w:style w:type="paragraph" w:customStyle="1" w:styleId="Heading2AA">
    <w:name w:val="Heading 2 A A"/>
    <w:next w:val="BodyB"/>
    <w:rsid w:val="00426F4A"/>
    <w:pPr>
      <w:keepNext/>
      <w:widowControl/>
      <w:autoSpaceDE/>
      <w:autoSpaceDN/>
      <w:outlineLvl w:val="1"/>
    </w:pPr>
    <w:rPr>
      <w:rFonts w:ascii="Helvetica" w:eastAsia="ヒラギノ角ゴ Pro W3" w:hAnsi="Helvetica" w:cs="Times New Roman"/>
      <w:b/>
      <w:color w:val="000000"/>
      <w:sz w:val="24"/>
      <w:szCs w:val="20"/>
      <w:lang w:eastAsia="en-GB"/>
    </w:rPr>
  </w:style>
  <w:style w:type="paragraph" w:customStyle="1" w:styleId="BodyB">
    <w:name w:val="Body B"/>
    <w:rsid w:val="00426F4A"/>
    <w:pPr>
      <w:widowControl/>
      <w:autoSpaceDE/>
      <w:autoSpaceDN/>
    </w:pPr>
    <w:rPr>
      <w:rFonts w:ascii="Helvetica" w:eastAsia="ヒラギノ角ゴ Pro W3" w:hAnsi="Helvetica" w:cs="Times New Roman"/>
      <w:color w:val="000000"/>
      <w:sz w:val="24"/>
      <w:szCs w:val="20"/>
      <w:lang w:eastAsia="en-GB"/>
    </w:rPr>
  </w:style>
  <w:style w:type="paragraph" w:customStyle="1" w:styleId="Body1">
    <w:name w:val="Body 1"/>
    <w:rsid w:val="00426F4A"/>
    <w:pPr>
      <w:widowControl/>
      <w:autoSpaceDE/>
      <w:autoSpaceDN/>
    </w:pPr>
    <w:rPr>
      <w:rFonts w:ascii="Helvetica" w:eastAsia="ヒラギノ角ゴ Pro W3" w:hAnsi="Helvetica" w:cs="Times New Roman"/>
      <w:color w:val="000000"/>
      <w:sz w:val="24"/>
      <w:szCs w:val="20"/>
      <w:lang w:eastAsia="en-GB"/>
    </w:rPr>
  </w:style>
  <w:style w:type="paragraph" w:customStyle="1" w:styleId="FreeForm">
    <w:name w:val="Free Form"/>
    <w:rsid w:val="00426F4A"/>
    <w:pPr>
      <w:widowControl/>
      <w:autoSpaceDE/>
      <w:autoSpaceDN/>
    </w:pPr>
    <w:rPr>
      <w:rFonts w:ascii="Times New Roman" w:eastAsia="ヒラギノ角ゴ Pro W3" w:hAnsi="Times New Roman" w:cs="Times New Roman"/>
      <w:color w:val="000000"/>
      <w:sz w:val="20"/>
      <w:szCs w:val="20"/>
      <w:lang w:val="en-GB" w:eastAsia="en-GB"/>
    </w:rPr>
  </w:style>
  <w:style w:type="paragraph" w:customStyle="1" w:styleId="FreeFormA">
    <w:name w:val="Free Form A"/>
    <w:rsid w:val="00426F4A"/>
    <w:pPr>
      <w:widowControl/>
      <w:autoSpaceDE/>
      <w:autoSpaceDN/>
    </w:pPr>
    <w:rPr>
      <w:rFonts w:ascii="Times New Roman" w:eastAsia="ヒラギノ角ゴ Pro W3" w:hAnsi="Times New Roman" w:cs="Times New Roman"/>
      <w:color w:val="00000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Model HLTA Job Description</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HLTA Job Description</dc:title>
  <dc:creator>LBI</dc:creator>
  <cp:lastModifiedBy>Williams-King.S</cp:lastModifiedBy>
  <cp:revision>2</cp:revision>
  <cp:lastPrinted>2017-11-14T15:36:00Z</cp:lastPrinted>
  <dcterms:created xsi:type="dcterms:W3CDTF">2018-01-22T13:49:00Z</dcterms:created>
  <dcterms:modified xsi:type="dcterms:W3CDTF">2018-01-22T13:49:00Z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2010-06-11T00:00:00Z</vt:filetime>
  </property>
  <property fmtid="{D5CDD505-2E9C-101B-9397-08002B2CF9AE}" pid="3" name="Creator">
    <vt:lpwstr>Acrobat PDFMaker 9.0 for Word</vt:lpwstr>
  </property>
  <property fmtid="{D5CDD505-2E9C-101B-9397-08002B2CF9AE}" pid="4" name="LastSaved">
    <vt:filetime>2017-05-14T00:00:00Z</vt:filetime>
  </property>
</Properties>
</file>