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DB4F" w14:textId="47E278F6" w:rsidR="00637E16" w:rsidRDefault="00637E16" w:rsidP="009831F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  <w:r>
        <w:rPr>
          <w:rFonts w:asciiTheme="minorHAnsi" w:eastAsia="Times New Roman" w:hAnsiTheme="minorHAnsi" w:cs="Times New Roman"/>
          <w:b/>
          <w:noProof/>
          <w:color w:val="2E74B5" w:themeColor="accent1" w:themeShade="BF"/>
          <w:sz w:val="32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9BDC094" wp14:editId="02DBC957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48389" cy="10676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89" cy="1067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30EE4" w14:textId="77777777" w:rsidR="00637E16" w:rsidRDefault="00637E16" w:rsidP="009831F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14:paraId="149E8886" w14:textId="77777777" w:rsidR="00637E16" w:rsidRDefault="00637E16" w:rsidP="009831F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14:paraId="09665F5C" w14:textId="77777777" w:rsidR="00637E16" w:rsidRDefault="00637E16" w:rsidP="009831F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14:paraId="3704FFE3" w14:textId="77777777" w:rsidR="00637E16" w:rsidRDefault="00637E16" w:rsidP="009831F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32"/>
          <w:szCs w:val="24"/>
          <w:lang w:eastAsia="en-GB"/>
        </w:rPr>
      </w:pPr>
    </w:p>
    <w:p w14:paraId="02F87A09" w14:textId="2C5527FB" w:rsidR="00A23475" w:rsidRDefault="00A23475" w:rsidP="009831F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14:paraId="28981192" w14:textId="77777777" w:rsidR="00A23475" w:rsidRPr="00A23475" w:rsidRDefault="00A23475" w:rsidP="009831F4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2E74B5" w:themeColor="accent1" w:themeShade="BF"/>
          <w:sz w:val="16"/>
          <w:szCs w:val="16"/>
          <w:lang w:eastAsia="en-GB"/>
        </w:rPr>
      </w:pPr>
    </w:p>
    <w:p w14:paraId="401F9B43" w14:textId="0BC2743C" w:rsidR="00C026E0" w:rsidRPr="00746164" w:rsidRDefault="000B1901" w:rsidP="00C026E0">
      <w:pPr>
        <w:spacing w:before="100" w:beforeAutospacing="1" w:after="100" w:afterAutospacing="1"/>
        <w:rPr>
          <w:rFonts w:ascii="Georgia,Times New Roman" w:eastAsia="Georgia,Times New Roman" w:hAnsi="Georgia,Times New Roman" w:cs="Georgia,Times New Roman"/>
          <w:b/>
          <w:bCs/>
          <w:color w:val="0070C0"/>
          <w:sz w:val="40"/>
          <w:szCs w:val="40"/>
          <w:lang w:eastAsia="en-GB"/>
        </w:rPr>
      </w:pPr>
      <w:bookmarkStart w:id="0" w:name="_GoBack"/>
      <w:r>
        <w:rPr>
          <w:rFonts w:ascii="Georgia,Times New Roman" w:eastAsia="Georgia,Times New Roman" w:hAnsi="Georgia,Times New Roman" w:cs="Georgia,Times New Roman"/>
          <w:b/>
          <w:bCs/>
          <w:color w:val="0070C0"/>
          <w:sz w:val="40"/>
          <w:szCs w:val="40"/>
          <w:lang w:eastAsia="en-GB"/>
        </w:rPr>
        <w:t>Learning Support Assistant</w:t>
      </w:r>
    </w:p>
    <w:bookmarkEnd w:id="0"/>
    <w:p w14:paraId="2BD8393F" w14:textId="04E84991" w:rsidR="00C026E0" w:rsidRPr="0020475A" w:rsidRDefault="00C026E0" w:rsidP="00C026E0">
      <w:pPr>
        <w:rPr>
          <w:rFonts w:ascii="Georgia" w:eastAsia="Calibri" w:hAnsi="Georgia"/>
          <w:bCs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Start date: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 xml:space="preserve"> 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As soon as possible</w:t>
      </w:r>
      <w:r>
        <w:rPr>
          <w:rFonts w:ascii="Georgia,Calibri" w:eastAsia="Georgia,Calibri" w:hAnsi="Georgia,Calibri" w:cs="Georgia,Calibri"/>
          <w:sz w:val="24"/>
          <w:szCs w:val="24"/>
        </w:rPr>
        <w:t xml:space="preserve"> </w:t>
      </w:r>
      <w:r w:rsidRPr="0020475A">
        <w:rPr>
          <w:rFonts w:ascii="Georgia" w:eastAsia="Calibri" w:hAnsi="Georgia"/>
          <w:bCs/>
          <w:sz w:val="24"/>
          <w:szCs w:val="24"/>
        </w:rPr>
        <w:tab/>
      </w:r>
    </w:p>
    <w:p w14:paraId="2118EE7F" w14:textId="64A3EB60" w:rsidR="00C026E0" w:rsidRDefault="00C026E0" w:rsidP="00C026E0">
      <w:pPr>
        <w:rPr>
          <w:rFonts w:ascii="Georgia" w:eastAsia="Calibri" w:hAnsi="Georgia"/>
          <w:sz w:val="24"/>
          <w:szCs w:val="24"/>
          <w:lang w:val="en-US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Salary: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 xml:space="preserve">  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Ark Support Scale, Band 4</w:t>
      </w:r>
      <w:r w:rsidR="00DB7BF4">
        <w:rPr>
          <w:rFonts w:ascii="Georgia,Calibri" w:eastAsia="Georgia,Calibri" w:hAnsi="Georgia,Calibri" w:cs="Georgia,Calibri"/>
          <w:sz w:val="24"/>
          <w:szCs w:val="24"/>
        </w:rPr>
        <w:t xml:space="preserve">, </w:t>
      </w:r>
      <w:r w:rsidR="006848EE">
        <w:rPr>
          <w:rFonts w:ascii="Georgia,Calibri" w:eastAsia="Georgia,Calibri" w:hAnsi="Georgia,Calibri" w:cs="Georgia,Calibri"/>
          <w:sz w:val="24"/>
          <w:szCs w:val="24"/>
        </w:rPr>
        <w:t>(</w:t>
      </w:r>
      <w:r w:rsidR="00DB7BF4">
        <w:rPr>
          <w:rFonts w:ascii="Georgia,Calibri" w:eastAsia="Georgia,Calibri" w:hAnsi="Georgia,Calibri" w:cs="Georgia,Calibri"/>
          <w:sz w:val="24"/>
          <w:szCs w:val="24"/>
        </w:rPr>
        <w:t xml:space="preserve">SCP 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11</w:t>
      </w:r>
      <w:r w:rsidR="00DB7BF4">
        <w:rPr>
          <w:rFonts w:ascii="Georgia,Calibri" w:eastAsia="Georgia,Calibri" w:hAnsi="Georgia,Calibri" w:cs="Georgia,Calibri"/>
          <w:sz w:val="24"/>
          <w:szCs w:val="24"/>
        </w:rPr>
        <w:t xml:space="preserve"> </w:t>
      </w:r>
      <w:r w:rsidR="00F10E83">
        <w:rPr>
          <w:rFonts w:ascii="Georgia,Calibri" w:eastAsia="Georgia,Calibri" w:hAnsi="Georgia,Calibri" w:cs="Georgia,Calibri"/>
          <w:sz w:val="24"/>
          <w:szCs w:val="24"/>
        </w:rPr>
        <w:t xml:space="preserve">- 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18</w:t>
      </w:r>
      <w:r w:rsidR="00F10E83">
        <w:rPr>
          <w:rFonts w:ascii="Georgia,Calibri" w:eastAsia="Georgia,Calibri" w:hAnsi="Georgia,Calibri" w:cs="Georgia,Calibri"/>
          <w:sz w:val="24"/>
          <w:szCs w:val="24"/>
        </w:rPr>
        <w:t>, £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15,669</w:t>
      </w:r>
      <w:r w:rsidR="006848EE">
        <w:rPr>
          <w:rFonts w:ascii="Georgia,Calibri" w:eastAsia="Georgia,Calibri" w:hAnsi="Georgia,Calibri" w:cs="Georgia,Calibri"/>
          <w:sz w:val="24"/>
          <w:szCs w:val="24"/>
        </w:rPr>
        <w:t xml:space="preserve"> - £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18,251</w:t>
      </w:r>
      <w:r w:rsidR="00F10E83">
        <w:rPr>
          <w:rFonts w:ascii="Georgia,Calibri" w:eastAsia="Georgia,Calibri" w:hAnsi="Georgia,Calibri" w:cs="Georgia,Calibri"/>
          <w:sz w:val="24"/>
          <w:szCs w:val="24"/>
        </w:rPr>
        <w:t xml:space="preserve"> pa, pro rata. Actual Salary £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13,418</w:t>
      </w:r>
      <w:r w:rsidR="001B7A5B">
        <w:rPr>
          <w:rFonts w:ascii="Georgia,Calibri" w:eastAsia="Georgia,Calibri" w:hAnsi="Georgia,Calibri" w:cs="Georgia,Calibri"/>
          <w:sz w:val="24"/>
          <w:szCs w:val="24"/>
        </w:rPr>
        <w:t xml:space="preserve"> to 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>£15,629).</w:t>
      </w:r>
      <w:r w:rsidR="00F10E83">
        <w:rPr>
          <w:rFonts w:ascii="Georgia,Calibri" w:eastAsia="Georgia,Calibri" w:hAnsi="Georgia,Calibri" w:cs="Georgia,Calibri"/>
          <w:sz w:val="24"/>
          <w:szCs w:val="24"/>
        </w:rPr>
        <w:br/>
      </w:r>
      <w:r w:rsidR="00F10E83" w:rsidRPr="00F10E83">
        <w:rPr>
          <w:rFonts w:ascii="Georgia,Calibri" w:eastAsia="Georgia,Calibri" w:hAnsi="Georgia,Calibri" w:cs="Georgia,Calibri"/>
          <w:b/>
          <w:sz w:val="24"/>
          <w:szCs w:val="24"/>
        </w:rPr>
        <w:t>Hours:</w:t>
      </w:r>
      <w:r w:rsidR="000B1901">
        <w:rPr>
          <w:rFonts w:ascii="Georgia,Calibri" w:eastAsia="Georgia,Calibri" w:hAnsi="Georgia,Calibri" w:cs="Georgia,Calibri"/>
          <w:sz w:val="24"/>
          <w:szCs w:val="24"/>
        </w:rPr>
        <w:t xml:space="preserve"> Full time, 36</w:t>
      </w:r>
      <w:r w:rsidR="00F10E83">
        <w:rPr>
          <w:rFonts w:ascii="Georgia,Calibri" w:eastAsia="Georgia,Calibri" w:hAnsi="Georgia,Calibri" w:cs="Georgia,Calibri"/>
          <w:sz w:val="24"/>
          <w:szCs w:val="24"/>
        </w:rPr>
        <w:t xml:space="preserve"> hours per week, Term time only</w:t>
      </w:r>
    </w:p>
    <w:p w14:paraId="548231FC" w14:textId="77777777" w:rsidR="00C026E0" w:rsidRDefault="00C026E0" w:rsidP="00C026E0">
      <w:pPr>
        <w:rPr>
          <w:rFonts w:ascii="Georgia" w:eastAsia="Calibri" w:hAnsi="Georgia"/>
          <w:sz w:val="24"/>
          <w:szCs w:val="24"/>
          <w:lang w:val="en-US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>Location</w:t>
      </w:r>
      <w:r w:rsidRPr="567C3D69">
        <w:rPr>
          <w:rFonts w:ascii="Georgia,Calibri" w:eastAsia="Georgia,Calibri" w:hAnsi="Georgia,Calibri" w:cs="Georgia,Calibri"/>
          <w:sz w:val="24"/>
          <w:szCs w:val="24"/>
          <w:lang w:val="en-US"/>
        </w:rPr>
        <w:t>: Portsmouth</w:t>
      </w:r>
    </w:p>
    <w:p w14:paraId="21C48510" w14:textId="77777777" w:rsidR="00C026E0" w:rsidRPr="0020475A" w:rsidRDefault="00C026E0" w:rsidP="00C026E0">
      <w:pPr>
        <w:rPr>
          <w:rFonts w:ascii="Georgia" w:eastAsia="Calibri" w:hAnsi="Georgia"/>
          <w:b/>
          <w:sz w:val="24"/>
          <w:szCs w:val="24"/>
          <w:lang w:val="en-US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 xml:space="preserve">Nearest train station/transport links: </w:t>
      </w:r>
      <w:r w:rsidRPr="00976440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 xml:space="preserve">Portsmouth &amp; </w:t>
      </w:r>
      <w:proofErr w:type="spellStart"/>
      <w:r w:rsidRPr="00976440">
        <w:rPr>
          <w:rFonts w:ascii="Georgia,Calibri" w:eastAsia="Georgia,Calibri" w:hAnsi="Georgia,Calibri" w:cs="Georgia,Calibri"/>
          <w:b/>
          <w:bCs/>
          <w:sz w:val="24"/>
          <w:szCs w:val="24"/>
          <w:lang w:val="en-US"/>
        </w:rPr>
        <w:t>Southsea</w:t>
      </w:r>
      <w:proofErr w:type="spellEnd"/>
    </w:p>
    <w:p w14:paraId="045F6CAF" w14:textId="2142FB4F" w:rsidR="00C026E0" w:rsidRDefault="00C026E0" w:rsidP="00C026E0">
      <w:pPr>
        <w:rPr>
          <w:rFonts w:ascii="Georgia,Calibri" w:eastAsia="Georgia,Calibri" w:hAnsi="Georgia,Calibri" w:cs="Georgia,Calibri"/>
          <w:b/>
          <w:bCs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Deadline: </w:t>
      </w:r>
      <w:r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11am on </w:t>
      </w:r>
      <w:r w:rsidR="000B1901">
        <w:rPr>
          <w:rFonts w:ascii="Georgia,Calibri" w:eastAsia="Georgia,Calibri" w:hAnsi="Georgia,Calibri" w:cs="Georgia,Calibri"/>
          <w:b/>
          <w:bCs/>
          <w:sz w:val="24"/>
          <w:szCs w:val="24"/>
        </w:rPr>
        <w:t>Thursday 19</w:t>
      </w:r>
      <w:r w:rsidR="000B1901" w:rsidRPr="000B1901">
        <w:rPr>
          <w:rFonts w:ascii="Georgia,Calibri" w:eastAsia="Georgia,Calibri" w:hAnsi="Georgia,Calibri" w:cs="Georgia,Calibri"/>
          <w:b/>
          <w:bCs/>
          <w:sz w:val="24"/>
          <w:szCs w:val="24"/>
          <w:vertAlign w:val="superscript"/>
        </w:rPr>
        <w:t>th</w:t>
      </w:r>
      <w:r w:rsidR="000B1901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October</w:t>
      </w:r>
      <w:r w:rsidR="00F10E83"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2017</w:t>
      </w:r>
    </w:p>
    <w:p w14:paraId="21AFC983" w14:textId="0BDCD315" w:rsidR="004D3C25" w:rsidRPr="00F10E83" w:rsidRDefault="004D3C25" w:rsidP="00C026E0">
      <w:pPr>
        <w:rPr>
          <w:rFonts w:ascii="Georgia" w:eastAsia="Calibri" w:hAnsi="Georgia"/>
          <w:b/>
          <w:bCs/>
          <w:sz w:val="24"/>
          <w:szCs w:val="24"/>
        </w:rPr>
      </w:pPr>
      <w:r>
        <w:rPr>
          <w:rFonts w:ascii="Georgia,Calibri" w:eastAsia="Georgia,Calibri" w:hAnsi="Georgia,Calibri" w:cs="Georgia,Calibri"/>
          <w:b/>
          <w:bCs/>
          <w:sz w:val="24"/>
          <w:szCs w:val="24"/>
        </w:rPr>
        <w:t>Interview: w/c 30</w:t>
      </w:r>
      <w:r w:rsidRPr="004D3C25">
        <w:rPr>
          <w:rFonts w:ascii="Georgia,Calibri" w:eastAsia="Georgia,Calibri" w:hAnsi="Georgia,Calibri" w:cs="Georgia,Calibri"/>
          <w:b/>
          <w:bCs/>
          <w:sz w:val="24"/>
          <w:szCs w:val="24"/>
          <w:vertAlign w:val="superscript"/>
        </w:rPr>
        <w:t>th</w:t>
      </w:r>
      <w:r>
        <w:rPr>
          <w:rFonts w:ascii="Georgia,Calibri" w:eastAsia="Georgia,Calibri" w:hAnsi="Georgia,Calibri" w:cs="Georgia,Calibri"/>
          <w:b/>
          <w:bCs/>
          <w:sz w:val="24"/>
          <w:szCs w:val="24"/>
        </w:rPr>
        <w:t xml:space="preserve"> October 2017</w:t>
      </w:r>
    </w:p>
    <w:p w14:paraId="5BD92FB8" w14:textId="442F218A" w:rsidR="00C026E0" w:rsidRDefault="00C026E0" w:rsidP="00C026E0">
      <w:pPr>
        <w:rPr>
          <w:rFonts w:ascii="Georgia,Calibri" w:eastAsia="Georgia,Calibri" w:hAnsi="Georgia,Calibri" w:cs="Georgia,Calibri"/>
          <w:sz w:val="24"/>
          <w:szCs w:val="24"/>
        </w:rPr>
      </w:pPr>
      <w:r w:rsidRPr="567C3D69">
        <w:rPr>
          <w:rFonts w:ascii="Georgia,Calibri" w:eastAsia="Georgia,Calibri" w:hAnsi="Georgia,Calibri" w:cs="Georgia,Calibri"/>
          <w:b/>
          <w:bCs/>
          <w:sz w:val="24"/>
          <w:szCs w:val="24"/>
        </w:rPr>
        <w:t>Ofsted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 xml:space="preserve">: </w:t>
      </w:r>
      <w:hyperlink r:id="rId9">
        <w:r w:rsidRPr="567C3D69">
          <w:rPr>
            <w:rStyle w:val="Hyperlink"/>
            <w:rFonts w:ascii="Georgia,Calibri" w:eastAsia="Georgia,Calibri" w:hAnsi="Georgia,Calibri" w:cs="Georgia,Calibri"/>
            <w:sz w:val="24"/>
            <w:szCs w:val="24"/>
          </w:rPr>
          <w:t>Good</w:t>
        </w:r>
      </w:hyperlink>
      <w:r>
        <w:rPr>
          <w:rFonts w:ascii="Georgia,Calibri" w:eastAsia="Georgia,Calibri" w:hAnsi="Georgia,Calibri" w:cs="Georgia,Calibri"/>
          <w:sz w:val="24"/>
          <w:szCs w:val="24"/>
        </w:rPr>
        <w:t xml:space="preserve"> (</w:t>
      </w:r>
      <w:r w:rsidR="00900396">
        <w:rPr>
          <w:rFonts w:ascii="Georgia,Calibri" w:eastAsia="Georgia,Calibri" w:hAnsi="Georgia,Calibri" w:cs="Georgia,Calibri"/>
          <w:sz w:val="24"/>
          <w:szCs w:val="24"/>
        </w:rPr>
        <w:t xml:space="preserve">December </w:t>
      </w:r>
      <w:r>
        <w:rPr>
          <w:rFonts w:ascii="Georgia,Calibri" w:eastAsia="Georgia,Calibri" w:hAnsi="Georgia,Calibri" w:cs="Georgia,Calibri"/>
          <w:sz w:val="24"/>
          <w:szCs w:val="24"/>
        </w:rPr>
        <w:t>201</w:t>
      </w:r>
      <w:r w:rsidRPr="009F1DAA">
        <w:rPr>
          <w:rFonts w:ascii="Georgia,Calibri" w:eastAsia="Georgia,Calibri" w:hAnsi="Georgia,Calibri" w:cs="Georgia,Calibri"/>
          <w:sz w:val="24"/>
          <w:szCs w:val="24"/>
        </w:rPr>
        <w:t>6</w:t>
      </w:r>
      <w:r w:rsidRPr="567C3D69">
        <w:rPr>
          <w:rFonts w:ascii="Georgia,Calibri" w:eastAsia="Georgia,Calibri" w:hAnsi="Georgia,Calibri" w:cs="Georgia,Calibri"/>
          <w:sz w:val="24"/>
          <w:szCs w:val="24"/>
        </w:rPr>
        <w:t>)</w:t>
      </w:r>
    </w:p>
    <w:p w14:paraId="5F268319" w14:textId="6380395C" w:rsidR="00900396" w:rsidRDefault="00900396" w:rsidP="00C026E0">
      <w:pPr>
        <w:rPr>
          <w:rFonts w:ascii="Georgia" w:eastAsia="Calibri" w:hAnsi="Georgia"/>
          <w:sz w:val="24"/>
          <w:szCs w:val="24"/>
        </w:rPr>
      </w:pPr>
      <w:r w:rsidRPr="00900396">
        <w:rPr>
          <w:rFonts w:ascii="Georgia,Calibri" w:eastAsia="Georgia,Calibri" w:hAnsi="Georgia,Calibri" w:cs="Georgia,Calibri"/>
          <w:b/>
          <w:sz w:val="24"/>
          <w:szCs w:val="24"/>
        </w:rPr>
        <w:t>SIAMS</w:t>
      </w:r>
      <w:r>
        <w:rPr>
          <w:rFonts w:ascii="Georgia,Calibri" w:eastAsia="Georgia,Calibri" w:hAnsi="Georgia,Calibri" w:cs="Georgia,Calibri"/>
          <w:sz w:val="24"/>
          <w:szCs w:val="24"/>
        </w:rPr>
        <w:t>: Good (July 2017)</w:t>
      </w:r>
    </w:p>
    <w:p w14:paraId="0FEA7577" w14:textId="77777777" w:rsidR="00F83B34" w:rsidRPr="00F83B34" w:rsidRDefault="00F83B34" w:rsidP="00F83B34">
      <w:pPr>
        <w:rPr>
          <w:rFonts w:ascii="Georgia" w:eastAsia="Calibri" w:hAnsi="Georgia"/>
          <w:i/>
          <w:szCs w:val="24"/>
        </w:rPr>
      </w:pPr>
    </w:p>
    <w:p w14:paraId="5FF4848D" w14:textId="510DD601" w:rsidR="00F83B34" w:rsidRPr="00F83B34" w:rsidRDefault="567C3D69" w:rsidP="00F83B34">
      <w:pPr>
        <w:rPr>
          <w:rFonts w:ascii="Georgia" w:eastAsia="Calibri" w:hAnsi="Georgia"/>
          <w:i/>
          <w:szCs w:val="24"/>
        </w:rPr>
      </w:pPr>
      <w:r w:rsidRPr="567C3D69">
        <w:rPr>
          <w:rFonts w:ascii="Georgia,Calibri" w:eastAsia="Georgia,Calibri" w:hAnsi="Georgia,Calibri" w:cs="Georgia,Calibri"/>
          <w:i/>
          <w:iCs/>
        </w:rPr>
        <w:t>Visits to our school are encouraged; to arrange, please call 023 9282 4204.</w:t>
      </w:r>
    </w:p>
    <w:p w14:paraId="33C1BCB7" w14:textId="428E0EE8" w:rsidR="009831F4" w:rsidRPr="00F83B34" w:rsidRDefault="15D11196" w:rsidP="15D11196">
      <w:pPr>
        <w:rPr>
          <w:rFonts w:ascii="Georgia,Calibri" w:eastAsia="Georgia,Calibri" w:hAnsi="Georgia,Calibri" w:cs="Georgia,Calibri"/>
          <w:sz w:val="24"/>
          <w:szCs w:val="24"/>
        </w:rPr>
      </w:pPr>
      <w:r w:rsidRPr="15D11196">
        <w:rPr>
          <w:rFonts w:ascii="Georgia,Times New Roman" w:eastAsia="Georgia,Times New Roman" w:hAnsi="Georgia,Times New Roman" w:cs="Georgia,Times New Roman"/>
          <w:i/>
          <w:iCs/>
          <w:sz w:val="32"/>
          <w:szCs w:val="32"/>
          <w:lang w:eastAsia="en-GB"/>
        </w:rPr>
        <w:t xml:space="preserve">  </w:t>
      </w:r>
    </w:p>
    <w:p w14:paraId="34834BE6" w14:textId="7C86AA2F" w:rsidR="00A44D4B" w:rsidRDefault="007750A3" w:rsidP="00A3108C">
      <w:pPr>
        <w:rPr>
          <w:rFonts w:ascii="Georgia" w:hAnsi="Georgia"/>
          <w:bCs/>
          <w:sz w:val="24"/>
          <w:szCs w:val="28"/>
        </w:rPr>
      </w:pPr>
      <w:r>
        <w:rPr>
          <w:rFonts w:ascii="Georgia" w:eastAsia="Georgia" w:hAnsi="Georgia" w:cs="Georgia"/>
          <w:sz w:val="24"/>
          <w:szCs w:val="24"/>
        </w:rPr>
        <w:t xml:space="preserve">Ark </w:t>
      </w:r>
      <w:r w:rsidR="567C3D69" w:rsidRPr="567C3D69">
        <w:rPr>
          <w:rFonts w:ascii="Georgia" w:eastAsia="Georgia" w:hAnsi="Georgia" w:cs="Georgia"/>
          <w:sz w:val="24"/>
          <w:szCs w:val="24"/>
        </w:rPr>
        <w:t xml:space="preserve">Charter Academy is one of the most improved schools in the country, after undergoing a transformation that was recently praised by former Prime Minister David Cameron. Join our school to help us shape brighter futures for our students. </w:t>
      </w:r>
    </w:p>
    <w:p w14:paraId="7A6825E6" w14:textId="77777777" w:rsidR="00085818" w:rsidRPr="00F10E83" w:rsidRDefault="00085818" w:rsidP="00A3108C">
      <w:pPr>
        <w:rPr>
          <w:rFonts w:ascii="Georgia" w:hAnsi="Georgia"/>
          <w:bCs/>
          <w:sz w:val="24"/>
          <w:szCs w:val="24"/>
        </w:rPr>
      </w:pPr>
    </w:p>
    <w:p w14:paraId="59F47DB1" w14:textId="1A93CC63" w:rsidR="00DB7BF4" w:rsidRPr="00033526" w:rsidRDefault="00DB7BF4" w:rsidP="00DB7BF4">
      <w:pPr>
        <w:rPr>
          <w:rFonts w:ascii="Georgia" w:hAnsi="Georgia" w:cstheme="minorHAnsi"/>
          <w:sz w:val="24"/>
          <w:szCs w:val="24"/>
        </w:rPr>
      </w:pPr>
      <w:r w:rsidRPr="00033526">
        <w:rPr>
          <w:rFonts w:ascii="Georgia" w:eastAsia="Times New Roman" w:hAnsi="Georgia" w:cstheme="minorHAnsi"/>
          <w:sz w:val="24"/>
          <w:szCs w:val="24"/>
        </w:rPr>
        <w:t xml:space="preserve">We are looking to recruit a committed </w:t>
      </w:r>
      <w:r w:rsidR="000B1901">
        <w:rPr>
          <w:rFonts w:ascii="Georgia" w:eastAsia="Times New Roman" w:hAnsi="Georgia" w:cstheme="minorHAnsi"/>
          <w:sz w:val="24"/>
          <w:szCs w:val="24"/>
        </w:rPr>
        <w:t>Learning Support Assistant</w:t>
      </w:r>
      <w:r w:rsidRPr="00033526">
        <w:rPr>
          <w:rFonts w:ascii="Georgia" w:eastAsia="Times New Roman" w:hAnsi="Georgia" w:cstheme="minorHAnsi"/>
          <w:sz w:val="24"/>
          <w:szCs w:val="24"/>
        </w:rPr>
        <w:t xml:space="preserve"> </w:t>
      </w:r>
      <w:r w:rsidR="000B1901">
        <w:rPr>
          <w:rFonts w:ascii="Georgia" w:eastAsia="Times New Roman" w:hAnsi="Georgia" w:cstheme="minorHAnsi"/>
          <w:sz w:val="24"/>
          <w:szCs w:val="24"/>
        </w:rPr>
        <w:t xml:space="preserve">who will support individuals and groups of pupils, and help them learn. This role </w:t>
      </w:r>
      <w:r w:rsidR="007750A3">
        <w:rPr>
          <w:rFonts w:ascii="Georgia" w:eastAsia="Times New Roman" w:hAnsi="Georgia" w:cstheme="minorHAnsi"/>
          <w:sz w:val="24"/>
          <w:szCs w:val="24"/>
        </w:rPr>
        <w:t>is a key part of our SEN initiative, and the successful candidate will be someone who can foster strong working relationships with staff across the academy.</w:t>
      </w:r>
    </w:p>
    <w:p w14:paraId="4B1FCB3E" w14:textId="77777777" w:rsidR="00F10E83" w:rsidRPr="00F10E83" w:rsidRDefault="00F10E83" w:rsidP="00F10E83">
      <w:pPr>
        <w:spacing w:after="120" w:line="276" w:lineRule="auto"/>
        <w:rPr>
          <w:rFonts w:ascii="Georgia" w:hAnsi="Georgia"/>
          <w:bCs/>
          <w:sz w:val="24"/>
          <w:szCs w:val="24"/>
        </w:rPr>
      </w:pPr>
    </w:p>
    <w:p w14:paraId="1DC4D5BA" w14:textId="77777777" w:rsidR="00F10E83" w:rsidRPr="00F10E83" w:rsidRDefault="00F10E83" w:rsidP="00F10E83">
      <w:pPr>
        <w:spacing w:after="120" w:line="276" w:lineRule="auto"/>
        <w:rPr>
          <w:rFonts w:ascii="Georgia" w:hAnsi="Georgia"/>
          <w:bCs/>
          <w:sz w:val="24"/>
          <w:szCs w:val="24"/>
        </w:rPr>
      </w:pPr>
      <w:r w:rsidRPr="00F10E83">
        <w:rPr>
          <w:rFonts w:ascii="Georgia" w:hAnsi="Georgia"/>
          <w:bCs/>
          <w:sz w:val="24"/>
          <w:szCs w:val="24"/>
        </w:rPr>
        <w:t>The ideal candidate will:</w:t>
      </w:r>
    </w:p>
    <w:p w14:paraId="71AD8A31" w14:textId="2E5C6EBB" w:rsidR="00DB7BF4" w:rsidRDefault="00DB7BF4" w:rsidP="00F10E83">
      <w:pPr>
        <w:numPr>
          <w:ilvl w:val="0"/>
          <w:numId w:val="18"/>
        </w:numPr>
        <w:spacing w:line="276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Have good organisational skills and efficient working practices</w:t>
      </w:r>
    </w:p>
    <w:p w14:paraId="202A1415" w14:textId="0D903A16" w:rsidR="00393755" w:rsidRDefault="00393755" w:rsidP="00F10E83">
      <w:pPr>
        <w:numPr>
          <w:ilvl w:val="0"/>
          <w:numId w:val="18"/>
        </w:numPr>
        <w:spacing w:line="276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Have the ability to work effectively with and command the confidence of, teaching and support staff</w:t>
      </w:r>
    </w:p>
    <w:p w14:paraId="0AB64560" w14:textId="3E502077" w:rsidR="00393755" w:rsidRDefault="00393755" w:rsidP="00F10E83">
      <w:pPr>
        <w:numPr>
          <w:ilvl w:val="0"/>
          <w:numId w:val="18"/>
        </w:numPr>
        <w:spacing w:line="276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Work both independently and as a member of a team</w:t>
      </w:r>
    </w:p>
    <w:p w14:paraId="5DD7E3EF" w14:textId="1C3204C3" w:rsidR="00393755" w:rsidRDefault="00393755" w:rsidP="00F10E83">
      <w:pPr>
        <w:numPr>
          <w:ilvl w:val="0"/>
          <w:numId w:val="18"/>
        </w:numPr>
        <w:spacing w:line="276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Have </w:t>
      </w:r>
      <w:r w:rsidR="00900396">
        <w:rPr>
          <w:rFonts w:ascii="Georgia" w:hAnsi="Georgia"/>
          <w:bCs/>
          <w:sz w:val="24"/>
          <w:szCs w:val="24"/>
        </w:rPr>
        <w:t>a genuine passion and belief in the potential of every pupil</w:t>
      </w:r>
    </w:p>
    <w:p w14:paraId="3C978765" w14:textId="3918347E" w:rsidR="00900396" w:rsidRPr="00F10E83" w:rsidRDefault="001945F4" w:rsidP="00F10E83">
      <w:pPr>
        <w:numPr>
          <w:ilvl w:val="0"/>
          <w:numId w:val="18"/>
        </w:numPr>
        <w:spacing w:line="276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Be committed to Ark’s ethos of high expectations and no excuses</w:t>
      </w:r>
    </w:p>
    <w:p w14:paraId="3BEA84DE" w14:textId="77777777" w:rsidR="00A23475" w:rsidRPr="002C5035" w:rsidRDefault="00A23475" w:rsidP="00A23475">
      <w:pPr>
        <w:rPr>
          <w:rFonts w:ascii="Georgia" w:eastAsia="Calibri" w:hAnsi="Georgia" w:cs="Times New Roman"/>
          <w:sz w:val="24"/>
          <w:szCs w:val="24"/>
        </w:rPr>
      </w:pPr>
    </w:p>
    <w:p w14:paraId="07BBC1C9" w14:textId="3D2EF497" w:rsidR="008617C5" w:rsidRPr="002C5035" w:rsidRDefault="15D11196" w:rsidP="15D11196">
      <w:pPr>
        <w:rPr>
          <w:rFonts w:ascii="Georgia" w:eastAsia="Georgia,Times New Roman,Calibri" w:hAnsi="Georgia" w:cs="Georgia,Times New Roman,Calibri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lastRenderedPageBreak/>
        <w:t xml:space="preserve">Visit </w:t>
      </w:r>
      <w:hyperlink r:id="rId10">
        <w:r w:rsidRPr="002C5035">
          <w:rPr>
            <w:rStyle w:val="Hyperlink"/>
            <w:rFonts w:ascii="Georgia" w:eastAsia="Georgia" w:hAnsi="Georgia" w:cs="Georgia"/>
            <w:sz w:val="24"/>
            <w:szCs w:val="24"/>
          </w:rPr>
          <w:t>our website</w:t>
        </w:r>
      </w:hyperlink>
      <w:r w:rsidRPr="002C5035">
        <w:rPr>
          <w:rFonts w:ascii="Georgia" w:eastAsia="Georgia" w:hAnsi="Georgia" w:cs="Georgia"/>
          <w:sz w:val="24"/>
          <w:szCs w:val="24"/>
        </w:rPr>
        <w:t xml:space="preserve">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>for more information on the school. For an informal, confidential discussion, please c</w:t>
      </w:r>
      <w:r w:rsid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ontact our Recruitment Manager 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>Mar</w:t>
      </w:r>
      <w:r w:rsidR="002C5035">
        <w:rPr>
          <w:rFonts w:ascii="Georgia" w:eastAsia="Georgia,Times New Roman,Calibri" w:hAnsi="Georgia" w:cs="Georgia,Times New Roman,Calibri"/>
          <w:sz w:val="24"/>
          <w:szCs w:val="24"/>
        </w:rPr>
        <w:t>ian Fagbebe</w:t>
      </w: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 on 0203 116 6345 or </w:t>
      </w:r>
      <w:hyperlink r:id="rId11">
        <w:r w:rsidRPr="002C5035">
          <w:rPr>
            <w:rStyle w:val="Hyperlink"/>
            <w:rFonts w:ascii="Georgia" w:eastAsia="Georgia,Times New Roman,Calibri" w:hAnsi="Georgia" w:cs="Georgia,Times New Roman,Calibri"/>
            <w:sz w:val="24"/>
            <w:szCs w:val="24"/>
          </w:rPr>
          <w:t>recruitment@arkonline.org</w:t>
        </w:r>
      </w:hyperlink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.   </w:t>
      </w:r>
    </w:p>
    <w:p w14:paraId="25A8A7B5" w14:textId="77777777" w:rsidR="008617C5" w:rsidRPr="002C5035" w:rsidRDefault="008617C5" w:rsidP="008617C5">
      <w:pPr>
        <w:rPr>
          <w:rFonts w:ascii="Georgia" w:eastAsia="Calibri" w:hAnsi="Georgia" w:cs="Times New Roman"/>
          <w:sz w:val="24"/>
          <w:szCs w:val="24"/>
        </w:rPr>
      </w:pPr>
    </w:p>
    <w:p w14:paraId="7E17072A" w14:textId="5AFAC919" w:rsidR="008617C5" w:rsidRPr="002C5035" w:rsidRDefault="567C3D69" w:rsidP="00F83B34">
      <w:pPr>
        <w:rPr>
          <w:rFonts w:ascii="Georgia" w:eastAsia="Calibri" w:hAnsi="Georgia" w:cs="Times New Roman"/>
          <w:sz w:val="24"/>
          <w:szCs w:val="24"/>
        </w:rPr>
      </w:pPr>
      <w:r w:rsidRPr="002C5035">
        <w:rPr>
          <w:rFonts w:ascii="Georgia" w:eastAsia="Georgia,Times New Roman,Calibri" w:hAnsi="Georgia" w:cs="Georgia,Times New Roman,Calibri"/>
          <w:sz w:val="24"/>
          <w:szCs w:val="24"/>
        </w:rPr>
        <w:t xml:space="preserve">Please </w:t>
      </w:r>
      <w:r w:rsidRPr="00F10E83">
        <w:rPr>
          <w:rFonts w:ascii="Georgia" w:eastAsia="Georgia,Times New Roman,Calibri" w:hAnsi="Georgia" w:cs="Georgia,Times New Roman,Calibri"/>
          <w:sz w:val="24"/>
          <w:szCs w:val="24"/>
        </w:rPr>
        <w:t xml:space="preserve">submit your application online by visiting </w:t>
      </w:r>
      <w:hyperlink r:id="rId12" w:history="1">
        <w:r w:rsidR="004D742B" w:rsidRPr="00597F46">
          <w:rPr>
            <w:rStyle w:val="Hyperlink"/>
          </w:rPr>
          <w:t>https://goo.gl/5ptguJ</w:t>
        </w:r>
      </w:hyperlink>
      <w:r w:rsidR="004D742B">
        <w:t xml:space="preserve"> </w:t>
      </w:r>
      <w:r w:rsidR="00041213">
        <w:rPr>
          <w:rFonts w:ascii="Georgia" w:hAnsi="Georgia"/>
          <w:sz w:val="24"/>
          <w:szCs w:val="24"/>
        </w:rPr>
        <w:t xml:space="preserve"> </w:t>
      </w:r>
      <w:r w:rsidR="000D7095" w:rsidRPr="00F10E83">
        <w:rPr>
          <w:rFonts w:ascii="Georgia" w:hAnsi="Georgia"/>
          <w:sz w:val="24"/>
          <w:szCs w:val="24"/>
        </w:rPr>
        <w:t xml:space="preserve">. </w:t>
      </w:r>
      <w:r w:rsidRPr="00F10E83">
        <w:rPr>
          <w:rFonts w:ascii="Georgia" w:eastAsia="Georgia,Times New Roman,Calibri" w:hAnsi="Georgia" w:cs="Georgia,Times New Roman,Calibri"/>
          <w:sz w:val="24"/>
          <w:szCs w:val="24"/>
        </w:rPr>
        <w:t xml:space="preserve">The deadline for applications is </w:t>
      </w:r>
      <w:r w:rsidR="00F10E83" w:rsidRPr="00F10E83">
        <w:rPr>
          <w:rFonts w:ascii="Georgia" w:eastAsia="Georgia,Calibri" w:hAnsi="Georgia" w:cs="Georgia,Calibri"/>
          <w:b/>
          <w:bCs/>
          <w:sz w:val="24"/>
          <w:szCs w:val="24"/>
        </w:rPr>
        <w:t xml:space="preserve">11am on </w:t>
      </w:r>
      <w:r w:rsidR="001945F4">
        <w:rPr>
          <w:rFonts w:ascii="Georgia" w:eastAsia="Georgia,Calibri" w:hAnsi="Georgia" w:cs="Georgia,Calibri"/>
          <w:b/>
          <w:bCs/>
          <w:sz w:val="24"/>
          <w:szCs w:val="24"/>
        </w:rPr>
        <w:t>Thursday 19</w:t>
      </w:r>
      <w:r w:rsidR="001945F4" w:rsidRPr="001945F4">
        <w:rPr>
          <w:rFonts w:ascii="Georgia" w:eastAsia="Georgia,Calibri" w:hAnsi="Georgia" w:cs="Georgia,Calibri"/>
          <w:b/>
          <w:bCs/>
          <w:sz w:val="24"/>
          <w:szCs w:val="24"/>
          <w:vertAlign w:val="superscript"/>
        </w:rPr>
        <w:t>th</w:t>
      </w:r>
      <w:r w:rsidR="001945F4">
        <w:rPr>
          <w:rFonts w:ascii="Georgia" w:eastAsia="Georgia,Calibri" w:hAnsi="Georgia" w:cs="Georgia,Calibri"/>
          <w:b/>
          <w:bCs/>
          <w:sz w:val="24"/>
          <w:szCs w:val="24"/>
        </w:rPr>
        <w:t xml:space="preserve"> October</w:t>
      </w:r>
      <w:r w:rsidR="00F10E83" w:rsidRPr="00F10E83">
        <w:rPr>
          <w:rFonts w:ascii="Georgia" w:eastAsia="Georgia,Calibri" w:hAnsi="Georgia" w:cs="Georgia,Calibri"/>
          <w:b/>
          <w:bCs/>
          <w:sz w:val="24"/>
          <w:szCs w:val="24"/>
        </w:rPr>
        <w:t xml:space="preserve"> 2017.</w:t>
      </w:r>
    </w:p>
    <w:p w14:paraId="547AE346" w14:textId="77777777" w:rsidR="008617C5" w:rsidRPr="002C5035" w:rsidRDefault="008617C5" w:rsidP="008617C5">
      <w:pPr>
        <w:rPr>
          <w:rFonts w:ascii="Georgia" w:hAnsi="Georgia"/>
          <w:i/>
          <w:sz w:val="24"/>
          <w:szCs w:val="24"/>
        </w:rPr>
      </w:pPr>
    </w:p>
    <w:p w14:paraId="096DC894" w14:textId="3E499201" w:rsidR="00D637C8" w:rsidRPr="002C5035" w:rsidRDefault="567C3D69" w:rsidP="008617C5">
      <w:pPr>
        <w:rPr>
          <w:rFonts w:ascii="Georgia" w:hAnsi="Georgia"/>
          <w:i/>
          <w:sz w:val="24"/>
          <w:szCs w:val="24"/>
        </w:rPr>
      </w:pPr>
      <w:r w:rsidRPr="002C5035">
        <w:rPr>
          <w:rFonts w:ascii="Georgia" w:eastAsia="Georgia" w:hAnsi="Georgia" w:cs="Georgia"/>
          <w:i/>
          <w:iCs/>
          <w:sz w:val="24"/>
          <w:szCs w:val="24"/>
        </w:rPr>
        <w:t>Ark is committed to safeguarding children; successful candidates will be subject to an enhanced Disclosure and Barring Service check.</w:t>
      </w:r>
    </w:p>
    <w:p w14:paraId="3121D0AD" w14:textId="77777777" w:rsidR="001945F4" w:rsidRPr="001945F4" w:rsidRDefault="00D637C8" w:rsidP="001945F4">
      <w:pPr>
        <w:keepNext/>
        <w:keepLines/>
        <w:jc w:val="center"/>
        <w:outlineLvl w:val="0"/>
        <w:rPr>
          <w:rFonts w:ascii="Georgia" w:eastAsia="Times New Roman" w:hAnsi="Georgia" w:cs="Times New Roman"/>
          <w:b/>
          <w:color w:val="7030A0"/>
          <w:sz w:val="36"/>
          <w:szCs w:val="36"/>
        </w:rPr>
      </w:pPr>
      <w:r w:rsidRPr="00A23475">
        <w:rPr>
          <w:rFonts w:ascii="Georgia" w:hAnsi="Georgia"/>
          <w:i/>
          <w:sz w:val="24"/>
          <w:szCs w:val="24"/>
        </w:rPr>
        <w:br w:type="page"/>
      </w:r>
      <w:r w:rsidR="001945F4" w:rsidRPr="001945F4">
        <w:rPr>
          <w:rFonts w:ascii="Georgia" w:eastAsia="Times New Roman" w:hAnsi="Georgia" w:cs="Times New Roman"/>
          <w:b/>
          <w:bCs/>
          <w:color w:val="7030A0"/>
          <w:sz w:val="36"/>
          <w:szCs w:val="36"/>
        </w:rPr>
        <w:lastRenderedPageBreak/>
        <w:t>Job Description: Learning Support Assistant</w:t>
      </w:r>
      <w:r w:rsidR="001945F4" w:rsidRPr="001945F4">
        <w:rPr>
          <w:rFonts w:ascii="Georgia" w:eastAsia="Times New Roman" w:hAnsi="Georgia" w:cs="Times New Roman"/>
          <w:b/>
          <w:bCs/>
          <w:color w:val="003296"/>
          <w:sz w:val="36"/>
          <w:szCs w:val="36"/>
        </w:rPr>
        <w:br/>
      </w:r>
    </w:p>
    <w:p w14:paraId="794F5BA1" w14:textId="77777777" w:rsidR="001945F4" w:rsidRPr="001945F4" w:rsidRDefault="001945F4" w:rsidP="001945F4">
      <w:pPr>
        <w:rPr>
          <w:rFonts w:ascii="Georgia" w:eastAsia="Times New Roman" w:hAnsi="Georgia" w:cs="Times New Roman"/>
          <w:sz w:val="24"/>
          <w:szCs w:val="24"/>
        </w:rPr>
      </w:pPr>
      <w:r w:rsidRPr="001945F4">
        <w:rPr>
          <w:rFonts w:ascii="Georgia" w:eastAsia="Times New Roman" w:hAnsi="Georgia" w:cs="Times New Roman"/>
          <w:b/>
          <w:sz w:val="24"/>
          <w:szCs w:val="24"/>
        </w:rPr>
        <w:t>Reports to:</w:t>
      </w:r>
      <w:r w:rsidRPr="001945F4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1945F4">
        <w:rPr>
          <w:rFonts w:ascii="Georgia" w:eastAsia="Times New Roman" w:hAnsi="Georgia" w:cs="Times New Roman"/>
          <w:sz w:val="24"/>
          <w:szCs w:val="24"/>
        </w:rPr>
        <w:tab/>
      </w:r>
      <w:r w:rsidRPr="001945F4">
        <w:rPr>
          <w:rFonts w:ascii="Georgia" w:eastAsia="Times New Roman" w:hAnsi="Georgia" w:cs="Times New Roman"/>
          <w:sz w:val="24"/>
          <w:szCs w:val="24"/>
        </w:rPr>
        <w:tab/>
        <w:t>SENCO</w:t>
      </w:r>
    </w:p>
    <w:p w14:paraId="747B2712" w14:textId="5D1B9DEF" w:rsidR="001945F4" w:rsidRPr="001945F4" w:rsidRDefault="001945F4" w:rsidP="001945F4">
      <w:pPr>
        <w:autoSpaceDE w:val="0"/>
        <w:autoSpaceDN w:val="0"/>
        <w:adjustRightInd w:val="0"/>
        <w:ind w:left="2160" w:hanging="2160"/>
        <w:rPr>
          <w:rFonts w:ascii="Georgia" w:eastAsia="Times New Roman" w:hAnsi="Georgia" w:cs="MyriadPro-Regular"/>
          <w:b/>
          <w:color w:val="231F20"/>
          <w:sz w:val="24"/>
          <w:szCs w:val="24"/>
        </w:rPr>
      </w:pPr>
      <w:r w:rsidRPr="001945F4">
        <w:rPr>
          <w:rFonts w:ascii="Georgia" w:eastAsia="Times New Roman" w:hAnsi="Georgia" w:cs="MyriadPro-Regular"/>
          <w:b/>
          <w:color w:val="231F20"/>
          <w:sz w:val="24"/>
          <w:szCs w:val="24"/>
        </w:rPr>
        <w:t>Start date:</w:t>
      </w:r>
      <w:r w:rsidRPr="001945F4">
        <w:rPr>
          <w:rFonts w:ascii="Georgia" w:eastAsia="Times New Roman" w:hAnsi="Georgia" w:cs="MyriadPro-Regular"/>
          <w:b/>
          <w:color w:val="231F20"/>
          <w:sz w:val="24"/>
          <w:szCs w:val="24"/>
        </w:rPr>
        <w:tab/>
      </w:r>
      <w:r>
        <w:rPr>
          <w:rFonts w:ascii="Georgia" w:eastAsia="Times New Roman" w:hAnsi="Georgia" w:cs="MyriadPro-Regular"/>
          <w:color w:val="231F20"/>
          <w:sz w:val="24"/>
          <w:szCs w:val="24"/>
        </w:rPr>
        <w:t>As</w:t>
      </w:r>
      <w:r w:rsidRPr="001945F4">
        <w:rPr>
          <w:rFonts w:ascii="Georgia" w:eastAsia="Times New Roman" w:hAnsi="Georgia" w:cs="Times New Roman"/>
          <w:sz w:val="24"/>
          <w:szCs w:val="24"/>
        </w:rPr>
        <w:t xml:space="preserve"> soon as possible</w:t>
      </w:r>
    </w:p>
    <w:p w14:paraId="3396D9D9" w14:textId="77777777" w:rsidR="001945F4" w:rsidRPr="001945F4" w:rsidRDefault="001945F4" w:rsidP="001945F4">
      <w:pPr>
        <w:ind w:left="2160" w:hanging="2160"/>
        <w:rPr>
          <w:rFonts w:ascii="Georgia" w:eastAsia="Times New Roman" w:hAnsi="Georgia" w:cs="Times New Roman"/>
          <w:sz w:val="24"/>
          <w:szCs w:val="24"/>
        </w:rPr>
      </w:pPr>
      <w:r w:rsidRPr="001945F4">
        <w:rPr>
          <w:rFonts w:ascii="Georgia" w:eastAsia="Times New Roman" w:hAnsi="Georgia" w:cs="MyriadPro-Regular"/>
          <w:b/>
          <w:color w:val="231F20"/>
          <w:sz w:val="24"/>
          <w:szCs w:val="24"/>
        </w:rPr>
        <w:t>Hours:</w:t>
      </w:r>
      <w:r w:rsidRPr="001945F4">
        <w:rPr>
          <w:rFonts w:ascii="Georgia" w:eastAsia="Times New Roman" w:hAnsi="Georgia" w:cs="MyriadPro-Regular"/>
          <w:color w:val="231F20"/>
          <w:sz w:val="24"/>
          <w:szCs w:val="24"/>
        </w:rPr>
        <w:tab/>
      </w:r>
      <w:r w:rsidRPr="001945F4">
        <w:rPr>
          <w:rFonts w:ascii="Georgia" w:eastAsia="Times New Roman" w:hAnsi="Georgia" w:cs="Times New Roman"/>
          <w:sz w:val="24"/>
          <w:szCs w:val="24"/>
        </w:rPr>
        <w:t>36 hours per week, 39 weeks per year (term time only)</w:t>
      </w:r>
    </w:p>
    <w:p w14:paraId="23BC1FA9" w14:textId="77777777" w:rsidR="001945F4" w:rsidRPr="001945F4" w:rsidRDefault="001945F4" w:rsidP="001945F4">
      <w:pPr>
        <w:autoSpaceDE w:val="0"/>
        <w:autoSpaceDN w:val="0"/>
        <w:adjustRightInd w:val="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31759E9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t>The Role</w:t>
      </w:r>
    </w:p>
    <w:p w14:paraId="31E0E602" w14:textId="77777777" w:rsidR="001945F4" w:rsidRPr="001945F4" w:rsidRDefault="001945F4" w:rsidP="001945F4">
      <w:pPr>
        <w:rPr>
          <w:rFonts w:ascii="Georgia" w:eastAsia="Times New Roman" w:hAnsi="Georgia" w:cs="Arial"/>
          <w:sz w:val="24"/>
          <w:szCs w:val="24"/>
        </w:rPr>
      </w:pPr>
      <w:r w:rsidRPr="001945F4">
        <w:rPr>
          <w:rFonts w:ascii="Georgia" w:eastAsia="Times New Roman" w:hAnsi="Georgia" w:cs="Arial"/>
          <w:sz w:val="24"/>
          <w:szCs w:val="24"/>
        </w:rPr>
        <w:t>To support individuals and groups of pupils to help them learn.</w:t>
      </w:r>
      <w:r w:rsidRPr="001945F4">
        <w:rPr>
          <w:rFonts w:ascii="Georgia" w:eastAsia="Times New Roman" w:hAnsi="Georgia" w:cs="Arial"/>
          <w:sz w:val="24"/>
          <w:szCs w:val="24"/>
        </w:rPr>
        <w:br/>
      </w:r>
    </w:p>
    <w:p w14:paraId="1BE4B492" w14:textId="77777777" w:rsidR="001945F4" w:rsidRPr="001945F4" w:rsidRDefault="001945F4" w:rsidP="001945F4">
      <w:pPr>
        <w:rPr>
          <w:rFonts w:ascii="Georgia" w:eastAsia="Times New Roman" w:hAnsi="Georgia" w:cs="Arial"/>
          <w:sz w:val="24"/>
          <w:szCs w:val="24"/>
        </w:rPr>
      </w:pPr>
      <w:r w:rsidRPr="001945F4">
        <w:rPr>
          <w:rFonts w:ascii="Georgia" w:eastAsia="Times New Roman" w:hAnsi="Georgia" w:cs="Arial"/>
          <w:sz w:val="24"/>
          <w:szCs w:val="24"/>
        </w:rPr>
        <w:t>To establish professional relationships with pupils, parents and teachers and to support them in establishing a supportive and nurturing learning environment in which children make good academic progress.</w:t>
      </w:r>
    </w:p>
    <w:p w14:paraId="2FF0075A" w14:textId="77777777" w:rsidR="001945F4" w:rsidRPr="001945F4" w:rsidRDefault="001945F4" w:rsidP="001945F4">
      <w:pPr>
        <w:spacing w:line="276" w:lineRule="auto"/>
        <w:rPr>
          <w:rFonts w:ascii="Georgia" w:eastAsia="Times New Roman" w:hAnsi="Georgia" w:cs="Arial"/>
          <w:sz w:val="24"/>
          <w:szCs w:val="24"/>
        </w:rPr>
      </w:pPr>
    </w:p>
    <w:p w14:paraId="2656D805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t>Key responsibilities</w:t>
      </w:r>
    </w:p>
    <w:p w14:paraId="6CAA06DD" w14:textId="77777777" w:rsidR="001945F4" w:rsidRPr="001945F4" w:rsidRDefault="001945F4" w:rsidP="001945F4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Arial"/>
          <w:b/>
          <w:sz w:val="24"/>
          <w:szCs w:val="24"/>
        </w:rPr>
        <w:t>Learning Support</w:t>
      </w:r>
    </w:p>
    <w:p w14:paraId="51D63E53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Promote inclusion and acceptance of all pupils in the school, including those with physical, learning and behaviour difficulties</w:t>
      </w:r>
    </w:p>
    <w:p w14:paraId="2321E1AD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Work with teachers to assess the needs of individual children</w:t>
      </w:r>
    </w:p>
    <w:p w14:paraId="65DB766C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 xml:space="preserve">Work with the </w:t>
      </w:r>
      <w:proofErr w:type="spellStart"/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SENCo</w:t>
      </w:r>
      <w:proofErr w:type="spellEnd"/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other teachers to implement Individual Support Plans and develop resources for pupils who have: Special Educational Needs (SEN), English as a second language, speech or language impairments, or behaviours that interfere with learning and/or relationships</w:t>
      </w:r>
    </w:p>
    <w:p w14:paraId="2F5AFF80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Plan and facilitate small group teaching</w:t>
      </w:r>
    </w:p>
    <w:p w14:paraId="5108AB6A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Plan and undertake direction for one to one teaching</w:t>
      </w:r>
    </w:p>
    <w:p w14:paraId="54A4DA26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Observe, record and feedback information of pupil performance</w:t>
      </w:r>
    </w:p>
    <w:p w14:paraId="5351B912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Assist in creating materials for curriculum delivery and display boards</w:t>
      </w:r>
    </w:p>
    <w:p w14:paraId="0135DC82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Assist with whole class teaching</w:t>
      </w:r>
    </w:p>
    <w:p w14:paraId="0A590919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Assist with behaviour management within and outside the classroom</w:t>
      </w:r>
    </w:p>
    <w:p w14:paraId="14BEBB75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Provide off-site community based opportunities for pupils, if appropriate to the job assignment</w:t>
      </w:r>
    </w:p>
    <w:p w14:paraId="742A3F65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Assist pupils' achievement outside of the classroom, e.g., computer lab, library.</w:t>
      </w:r>
    </w:p>
    <w:p w14:paraId="13CEFD9E" w14:textId="77777777" w:rsidR="001945F4" w:rsidRPr="001945F4" w:rsidRDefault="001945F4" w:rsidP="001945F4">
      <w:pPr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1945F4">
        <w:rPr>
          <w:rFonts w:ascii="Georgia" w:eastAsia="Times New Roman" w:hAnsi="Georgia" w:cs="Times New Roman"/>
          <w:b/>
          <w:bCs/>
          <w:sz w:val="24"/>
          <w:szCs w:val="24"/>
        </w:rPr>
        <w:t>Other Support</w:t>
      </w:r>
    </w:p>
    <w:p w14:paraId="06E45245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Supervise pupils in playgrounds, lunchrooms, etc.</w:t>
      </w:r>
    </w:p>
    <w:p w14:paraId="0034D991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Assist with follow-through for related services, e.g., speech/language therapy, occupational therapy, physical therapy</w:t>
      </w:r>
    </w:p>
    <w:p w14:paraId="068B4182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 xml:space="preserve">Maintain pupil and family confidentiality </w:t>
      </w:r>
    </w:p>
    <w:p w14:paraId="275CC3B0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Attend regular meetings and training, as required</w:t>
      </w:r>
    </w:p>
    <w:p w14:paraId="2CCC0646" w14:textId="77777777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>Maintain stock supplies and distribute as required.</w:t>
      </w:r>
    </w:p>
    <w:p w14:paraId="2A197C17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t>Other</w:t>
      </w:r>
    </w:p>
    <w:p w14:paraId="2EBA5995" w14:textId="5A9DD944" w:rsidR="001945F4" w:rsidRPr="001945F4" w:rsidRDefault="001945F4" w:rsidP="001945F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 xml:space="preserve">To undertake other various responsibilities as directed by the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SENCO</w:t>
      </w:r>
      <w:r w:rsidRPr="001945F4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Principal.</w:t>
      </w:r>
    </w:p>
    <w:p w14:paraId="3E0B7572" w14:textId="77777777" w:rsidR="001945F4" w:rsidRPr="001945F4" w:rsidRDefault="001945F4" w:rsidP="001945F4">
      <w:pPr>
        <w:keepNext/>
        <w:keepLines/>
        <w:jc w:val="center"/>
        <w:outlineLvl w:val="0"/>
        <w:rPr>
          <w:rFonts w:ascii="Georgia" w:eastAsia="Times New Roman" w:hAnsi="Georgia" w:cs="Times New Roman"/>
          <w:b/>
          <w:color w:val="1F497D"/>
        </w:rPr>
      </w:pPr>
      <w:r w:rsidRPr="001945F4">
        <w:rPr>
          <w:rFonts w:ascii="Georgia" w:eastAsia="Times New Roman" w:hAnsi="Georgia" w:cs="Times New Roman"/>
          <w:b/>
          <w:color w:val="1F497D"/>
          <w:sz w:val="32"/>
          <w:szCs w:val="32"/>
        </w:rPr>
        <w:br w:type="page"/>
      </w:r>
      <w:r w:rsidRPr="001945F4">
        <w:rPr>
          <w:rFonts w:ascii="Georgia" w:eastAsia="Times New Roman" w:hAnsi="Georgia" w:cs="Times New Roman"/>
          <w:b/>
          <w:bCs/>
          <w:color w:val="7030A0"/>
          <w:sz w:val="36"/>
          <w:szCs w:val="36"/>
        </w:rPr>
        <w:t>Person Specification: Learning Support Assistant</w:t>
      </w:r>
      <w:r w:rsidRPr="001945F4">
        <w:rPr>
          <w:rFonts w:ascii="Georgia" w:eastAsia="Times New Roman" w:hAnsi="Georgia" w:cs="Times New Roman"/>
          <w:b/>
          <w:color w:val="1F497D"/>
          <w:sz w:val="28"/>
          <w:szCs w:val="24"/>
        </w:rPr>
        <w:t xml:space="preserve"> </w:t>
      </w:r>
      <w:r w:rsidRPr="001945F4">
        <w:rPr>
          <w:rFonts w:ascii="Georgia" w:eastAsia="Times New Roman" w:hAnsi="Georgia" w:cs="Times New Roman"/>
          <w:b/>
          <w:color w:val="1F497D"/>
        </w:rPr>
        <w:br/>
      </w:r>
    </w:p>
    <w:p w14:paraId="58A55D1C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t xml:space="preserve">Qualification Criteria </w:t>
      </w:r>
    </w:p>
    <w:p w14:paraId="5AF1D04A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Certified teaching assistant course or training</w:t>
      </w:r>
    </w:p>
    <w:p w14:paraId="09D08DEA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English and Mathematics GCSE (or equivalent) at grade C or above</w:t>
      </w:r>
    </w:p>
    <w:p w14:paraId="20E0F41F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Degree level qualification (desirable)</w:t>
      </w:r>
    </w:p>
    <w:p w14:paraId="7101FFE2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First aid qualification (desirable)</w:t>
      </w:r>
    </w:p>
    <w:p w14:paraId="74C26AE6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Right to work in UK.</w:t>
      </w:r>
      <w:r w:rsidRPr="001945F4">
        <w:rPr>
          <w:rFonts w:ascii="Georgia" w:eastAsia="Times New Roman" w:hAnsi="Georgia" w:cs="Arial"/>
          <w:bCs/>
          <w:iCs/>
          <w:sz w:val="24"/>
          <w:szCs w:val="24"/>
        </w:rPr>
        <w:br/>
      </w:r>
    </w:p>
    <w:p w14:paraId="618BE5AD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t>Experience</w:t>
      </w:r>
    </w:p>
    <w:p w14:paraId="4EF6FBE2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Experience of establishing successful learning relationships with a variety of children at the relevant age</w:t>
      </w:r>
    </w:p>
    <w:p w14:paraId="7429E55D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Experience of working with children with SEN or other additional needs desirable</w:t>
      </w:r>
    </w:p>
    <w:p w14:paraId="06511FF1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Experience and/or understanding of the role of a LSA and in particular classroom organisation and management.</w:t>
      </w:r>
      <w:r w:rsidRPr="001945F4">
        <w:rPr>
          <w:rFonts w:ascii="Georgia" w:eastAsia="Times New Roman" w:hAnsi="Georgia" w:cs="Arial"/>
          <w:bCs/>
          <w:iCs/>
          <w:sz w:val="24"/>
          <w:szCs w:val="24"/>
        </w:rPr>
        <w:br/>
      </w:r>
    </w:p>
    <w:p w14:paraId="71431D77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t>Personal Characteristics</w:t>
      </w:r>
    </w:p>
    <w:p w14:paraId="36CE51EC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Genuine passion and a belief in the potential of every pupil</w:t>
      </w:r>
    </w:p>
    <w:p w14:paraId="24298F98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To be a learner and continually seek professional development opportunities</w:t>
      </w:r>
    </w:p>
    <w:p w14:paraId="69769149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Helpful, positive, calm and caring nature</w:t>
      </w:r>
    </w:p>
    <w:p w14:paraId="04B079E9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Able to establish good working relationships with other LSAs and teachers</w:t>
      </w:r>
    </w:p>
    <w:p w14:paraId="014191B3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Able to follow instructions accurately but make good judgments and lead when required</w:t>
      </w:r>
    </w:p>
    <w:p w14:paraId="4B7F4064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Motivation to continually improve standards and achieve excellence.</w:t>
      </w:r>
    </w:p>
    <w:p w14:paraId="6BD6174A" w14:textId="77777777" w:rsidR="001945F4" w:rsidRPr="001945F4" w:rsidRDefault="001945F4" w:rsidP="001945F4">
      <w:pPr>
        <w:rPr>
          <w:rFonts w:ascii="Georgia" w:eastAsia="Times New Roman" w:hAnsi="Georgia" w:cs="Times New Roman"/>
          <w:b/>
          <w:color w:val="C0504D"/>
          <w:sz w:val="24"/>
          <w:szCs w:val="24"/>
          <w:lang w:val="en"/>
        </w:rPr>
      </w:pPr>
    </w:p>
    <w:p w14:paraId="0F486AD2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t>Specific Skills</w:t>
      </w:r>
    </w:p>
    <w:p w14:paraId="6836B45B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Good written and oral communication skills</w:t>
      </w:r>
    </w:p>
    <w:p w14:paraId="15B1FE7F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Good numeracy and literacy skills.</w:t>
      </w:r>
    </w:p>
    <w:p w14:paraId="687D1624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Competent with computers and other technology</w:t>
      </w:r>
    </w:p>
    <w:p w14:paraId="21C75246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Good administrative and organisational skills</w:t>
      </w:r>
    </w:p>
    <w:p w14:paraId="76AC102F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Able to understand and implement particular strategies and methods to help pupils to improve their learning and enjoyment of learning</w:t>
      </w:r>
    </w:p>
    <w:p w14:paraId="41F5C33A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Able to help implement the necessary routines and patterns to establish good behaviour management within the school</w:t>
      </w:r>
    </w:p>
    <w:p w14:paraId="0C4F4E22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 xml:space="preserve">Able to deal with minor incidents, first aid, and the personal health and hygiene of the pupils </w:t>
      </w:r>
    </w:p>
    <w:p w14:paraId="59751B75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Understands the importance of confidentiality and discretion</w:t>
      </w:r>
    </w:p>
    <w:p w14:paraId="7CAB3EAD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The ability to speak another language, play a musical instrument or coach a sport desirable, not essential.</w:t>
      </w:r>
    </w:p>
    <w:p w14:paraId="5090779F" w14:textId="77777777" w:rsidR="001945F4" w:rsidRPr="001945F4" w:rsidRDefault="001945F4" w:rsidP="001945F4">
      <w:pPr>
        <w:keepNext/>
        <w:keepLines/>
        <w:outlineLvl w:val="0"/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</w:pPr>
      <w:r w:rsidRPr="001945F4">
        <w:rPr>
          <w:rFonts w:ascii="Georgia" w:eastAsia="Times New Roman" w:hAnsi="Georgia" w:cs="Times New Roman"/>
          <w:b/>
          <w:bCs/>
          <w:color w:val="7030A0"/>
          <w:sz w:val="24"/>
          <w:szCs w:val="86"/>
        </w:rPr>
        <w:br/>
        <w:t xml:space="preserve">Other </w:t>
      </w:r>
    </w:p>
    <w:p w14:paraId="5149E381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The post holder will be expected to undertake the paperwork associated  with their caseload</w:t>
      </w:r>
    </w:p>
    <w:p w14:paraId="1AA9B66A" w14:textId="77777777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Commitment to the safeguarding and welfare of all pupils</w:t>
      </w:r>
    </w:p>
    <w:p w14:paraId="7BC7BF38" w14:textId="265DFAA9" w:rsidR="001945F4" w:rsidRPr="001945F4" w:rsidRDefault="001945F4" w:rsidP="001945F4">
      <w:pPr>
        <w:numPr>
          <w:ilvl w:val="0"/>
          <w:numId w:val="25"/>
        </w:numPr>
        <w:shd w:val="clear" w:color="auto" w:fill="FFFFFF"/>
        <w:tabs>
          <w:tab w:val="num" w:pos="96"/>
          <w:tab w:val="num" w:pos="720"/>
        </w:tabs>
        <w:spacing w:line="276" w:lineRule="auto"/>
        <w:ind w:left="720"/>
        <w:rPr>
          <w:rFonts w:ascii="Georgia" w:eastAsia="Times New Roman" w:hAnsi="Georgia" w:cs="Arial"/>
          <w:bCs/>
          <w:iCs/>
          <w:sz w:val="24"/>
          <w:szCs w:val="24"/>
        </w:rPr>
      </w:pPr>
      <w:r w:rsidRPr="001945F4">
        <w:rPr>
          <w:rFonts w:ascii="Georgia" w:eastAsia="Times New Roman" w:hAnsi="Georgia" w:cs="Arial"/>
          <w:bCs/>
          <w:iCs/>
          <w:sz w:val="24"/>
          <w:szCs w:val="24"/>
        </w:rPr>
        <w:t xml:space="preserve">This post is subject to an enhanced </w:t>
      </w:r>
      <w:r w:rsidR="00890922">
        <w:rPr>
          <w:rFonts w:ascii="Georgia" w:eastAsia="Times New Roman" w:hAnsi="Georgia" w:cs="Arial"/>
          <w:bCs/>
          <w:iCs/>
          <w:sz w:val="24"/>
          <w:szCs w:val="24"/>
        </w:rPr>
        <w:t>Disclosure and Barring Service check</w:t>
      </w:r>
      <w:r w:rsidRPr="001945F4">
        <w:rPr>
          <w:rFonts w:ascii="Georgia" w:eastAsia="Times New Roman" w:hAnsi="Georgia" w:cs="Arial"/>
          <w:bCs/>
          <w:iCs/>
          <w:sz w:val="24"/>
          <w:szCs w:val="24"/>
        </w:rPr>
        <w:t>.</w:t>
      </w:r>
    </w:p>
    <w:p w14:paraId="2ED83B7C" w14:textId="79799EAD" w:rsidR="00F10E83" w:rsidRDefault="00F10E83" w:rsidP="0039375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7E65F3EA" w14:textId="77777777" w:rsidR="00890922" w:rsidRPr="003E31F6" w:rsidRDefault="00890922" w:rsidP="00393755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386ED2CC" w14:textId="77777777" w:rsidR="00F10E83" w:rsidRPr="006908EA" w:rsidRDefault="00F10E83" w:rsidP="00F10E83">
      <w:pPr>
        <w:rPr>
          <w:rFonts w:ascii="Georgia" w:hAnsi="Georgia"/>
          <w:i/>
          <w:sz w:val="20"/>
          <w:lang w:eastAsia="en-GB"/>
        </w:rPr>
      </w:pPr>
      <w:r w:rsidRPr="006908EA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3" w:history="1">
        <w:r w:rsidRPr="006908EA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6908EA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6DB9EA06" w14:textId="233EB4B8" w:rsidR="00182B6E" w:rsidRPr="00B9762E" w:rsidRDefault="00182B6E">
      <w:pPr>
        <w:rPr>
          <w:rFonts w:asciiTheme="minorHAnsi" w:hAnsiTheme="minorHAnsi"/>
        </w:rPr>
      </w:pPr>
    </w:p>
    <w:sectPr w:rsidR="00182B6E" w:rsidRPr="00B97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eorgia,Times New Roman,Calibri">
    <w:altName w:val="Times New Roman"/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142"/>
    <w:multiLevelType w:val="hybridMultilevel"/>
    <w:tmpl w:val="8DEA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075E"/>
    <w:multiLevelType w:val="hybridMultilevel"/>
    <w:tmpl w:val="C89CC60A"/>
    <w:lvl w:ilvl="0" w:tplc="2264C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063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047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C8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84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1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C6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625"/>
    <w:multiLevelType w:val="hybridMultilevel"/>
    <w:tmpl w:val="B4D6201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08B41077"/>
    <w:multiLevelType w:val="hybridMultilevel"/>
    <w:tmpl w:val="9FDE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5FE9"/>
    <w:multiLevelType w:val="hybridMultilevel"/>
    <w:tmpl w:val="75B2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1712F"/>
    <w:multiLevelType w:val="hybridMultilevel"/>
    <w:tmpl w:val="F0688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420FD"/>
    <w:multiLevelType w:val="hybridMultilevel"/>
    <w:tmpl w:val="768A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07990"/>
    <w:multiLevelType w:val="hybridMultilevel"/>
    <w:tmpl w:val="CD4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A4119"/>
    <w:multiLevelType w:val="hybridMultilevel"/>
    <w:tmpl w:val="4820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A101F"/>
    <w:multiLevelType w:val="hybridMultilevel"/>
    <w:tmpl w:val="2E0E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578C"/>
    <w:multiLevelType w:val="hybridMultilevel"/>
    <w:tmpl w:val="7A8EF7D4"/>
    <w:lvl w:ilvl="0" w:tplc="5064765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3C47"/>
    <w:multiLevelType w:val="hybridMultilevel"/>
    <w:tmpl w:val="6A1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0EE6"/>
    <w:multiLevelType w:val="hybridMultilevel"/>
    <w:tmpl w:val="60B4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9A0"/>
    <w:multiLevelType w:val="hybridMultilevel"/>
    <w:tmpl w:val="72A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C24A7"/>
    <w:multiLevelType w:val="hybridMultilevel"/>
    <w:tmpl w:val="B722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27C1A"/>
    <w:multiLevelType w:val="hybridMultilevel"/>
    <w:tmpl w:val="87F2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3716"/>
    <w:multiLevelType w:val="hybridMultilevel"/>
    <w:tmpl w:val="9B520966"/>
    <w:lvl w:ilvl="0" w:tplc="E40C3334">
      <w:numFmt w:val="bullet"/>
      <w:lvlText w:val="•"/>
      <w:lvlJc w:val="left"/>
      <w:pPr>
        <w:ind w:left="720" w:hanging="720"/>
      </w:pPr>
      <w:rPr>
        <w:rFonts w:ascii="Georgia" w:eastAsia="Georgia" w:hAnsi="Georgia" w:cs="Georgi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6508B"/>
    <w:multiLevelType w:val="hybridMultilevel"/>
    <w:tmpl w:val="429E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0003"/>
    <w:multiLevelType w:val="hybridMultilevel"/>
    <w:tmpl w:val="33A49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24B55"/>
    <w:multiLevelType w:val="hybridMultilevel"/>
    <w:tmpl w:val="6BBC99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166D7D"/>
    <w:multiLevelType w:val="hybridMultilevel"/>
    <w:tmpl w:val="B3682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639F2"/>
    <w:multiLevelType w:val="hybridMultilevel"/>
    <w:tmpl w:val="503A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D2D6B"/>
    <w:multiLevelType w:val="hybridMultilevel"/>
    <w:tmpl w:val="2440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1537"/>
    <w:multiLevelType w:val="hybridMultilevel"/>
    <w:tmpl w:val="DDD49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14377"/>
    <w:multiLevelType w:val="hybridMultilevel"/>
    <w:tmpl w:val="D2D4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6"/>
  </w:num>
  <w:num w:numId="7">
    <w:abstractNumId w:val="13"/>
  </w:num>
  <w:num w:numId="8">
    <w:abstractNumId w:val="3"/>
  </w:num>
  <w:num w:numId="9">
    <w:abstractNumId w:val="22"/>
  </w:num>
  <w:num w:numId="10">
    <w:abstractNumId w:val="14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17"/>
  </w:num>
  <w:num w:numId="16">
    <w:abstractNumId w:val="18"/>
  </w:num>
  <w:num w:numId="17">
    <w:abstractNumId w:val="7"/>
  </w:num>
  <w:num w:numId="18">
    <w:abstractNumId w:val="21"/>
  </w:num>
  <w:num w:numId="19">
    <w:abstractNumId w:val="12"/>
  </w:num>
  <w:num w:numId="20">
    <w:abstractNumId w:val="5"/>
  </w:num>
  <w:num w:numId="21">
    <w:abstractNumId w:val="24"/>
  </w:num>
  <w:num w:numId="22">
    <w:abstractNumId w:val="6"/>
  </w:num>
  <w:num w:numId="23">
    <w:abstractNumId w:val="20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8C"/>
    <w:rsid w:val="00013087"/>
    <w:rsid w:val="000300B9"/>
    <w:rsid w:val="000333F4"/>
    <w:rsid w:val="00041213"/>
    <w:rsid w:val="000432E3"/>
    <w:rsid w:val="00045DA2"/>
    <w:rsid w:val="00085818"/>
    <w:rsid w:val="000B1901"/>
    <w:rsid w:val="000B7F38"/>
    <w:rsid w:val="000D7095"/>
    <w:rsid w:val="00164133"/>
    <w:rsid w:val="00182B6E"/>
    <w:rsid w:val="00184420"/>
    <w:rsid w:val="001945F4"/>
    <w:rsid w:val="001B7A5B"/>
    <w:rsid w:val="002B21F9"/>
    <w:rsid w:val="002B3AC2"/>
    <w:rsid w:val="002C4E40"/>
    <w:rsid w:val="002C5035"/>
    <w:rsid w:val="002F708B"/>
    <w:rsid w:val="00341217"/>
    <w:rsid w:val="00350E69"/>
    <w:rsid w:val="00393755"/>
    <w:rsid w:val="003E32C7"/>
    <w:rsid w:val="00401C51"/>
    <w:rsid w:val="00455ACF"/>
    <w:rsid w:val="004B77AE"/>
    <w:rsid w:val="004D3C25"/>
    <w:rsid w:val="004D5017"/>
    <w:rsid w:val="004D742B"/>
    <w:rsid w:val="005021C4"/>
    <w:rsid w:val="00516E60"/>
    <w:rsid w:val="005210B5"/>
    <w:rsid w:val="005458ED"/>
    <w:rsid w:val="0055070E"/>
    <w:rsid w:val="00637E16"/>
    <w:rsid w:val="00672A9E"/>
    <w:rsid w:val="006848EE"/>
    <w:rsid w:val="006B54D7"/>
    <w:rsid w:val="007203C8"/>
    <w:rsid w:val="00746164"/>
    <w:rsid w:val="0075304B"/>
    <w:rsid w:val="007750A3"/>
    <w:rsid w:val="00784A70"/>
    <w:rsid w:val="00787157"/>
    <w:rsid w:val="008000CD"/>
    <w:rsid w:val="008617C5"/>
    <w:rsid w:val="008665B1"/>
    <w:rsid w:val="00890922"/>
    <w:rsid w:val="008F29E5"/>
    <w:rsid w:val="00900396"/>
    <w:rsid w:val="00913EB5"/>
    <w:rsid w:val="009629A0"/>
    <w:rsid w:val="009831F4"/>
    <w:rsid w:val="009A1336"/>
    <w:rsid w:val="009F1DAA"/>
    <w:rsid w:val="00A23475"/>
    <w:rsid w:val="00A3108C"/>
    <w:rsid w:val="00A44D4B"/>
    <w:rsid w:val="00A6061A"/>
    <w:rsid w:val="00A61BF3"/>
    <w:rsid w:val="00AA6855"/>
    <w:rsid w:val="00AB2F55"/>
    <w:rsid w:val="00AB6A0E"/>
    <w:rsid w:val="00B133CB"/>
    <w:rsid w:val="00B82416"/>
    <w:rsid w:val="00B83147"/>
    <w:rsid w:val="00B9762E"/>
    <w:rsid w:val="00BA01BF"/>
    <w:rsid w:val="00BE6933"/>
    <w:rsid w:val="00C026E0"/>
    <w:rsid w:val="00C06F80"/>
    <w:rsid w:val="00C522D2"/>
    <w:rsid w:val="00C77881"/>
    <w:rsid w:val="00C91532"/>
    <w:rsid w:val="00C9224D"/>
    <w:rsid w:val="00CA6407"/>
    <w:rsid w:val="00CE0B2C"/>
    <w:rsid w:val="00CE5130"/>
    <w:rsid w:val="00D37B63"/>
    <w:rsid w:val="00D54D91"/>
    <w:rsid w:val="00D637C8"/>
    <w:rsid w:val="00DB7BF4"/>
    <w:rsid w:val="00DD6C4A"/>
    <w:rsid w:val="00E15CBB"/>
    <w:rsid w:val="00EA0CDA"/>
    <w:rsid w:val="00EA5220"/>
    <w:rsid w:val="00F0568E"/>
    <w:rsid w:val="00F10E83"/>
    <w:rsid w:val="00F536E1"/>
    <w:rsid w:val="00F75BD9"/>
    <w:rsid w:val="00F83B34"/>
    <w:rsid w:val="00FF6CA4"/>
    <w:rsid w:val="15D11196"/>
    <w:rsid w:val="567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9E9F6"/>
  <w15:docId w15:val="{B7DEA838-F52F-4E38-8157-5579814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5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D5017"/>
    <w:pPr>
      <w:ind w:left="720"/>
      <w:contextualSpacing/>
    </w:pPr>
  </w:style>
  <w:style w:type="character" w:styleId="Hyperlink">
    <w:name w:val="Hyperlink"/>
    <w:unhideWhenUsed/>
    <w:rsid w:val="008617C5"/>
    <w:rPr>
      <w:color w:val="0000FF"/>
      <w:u w:val="single"/>
    </w:rPr>
  </w:style>
  <w:style w:type="paragraph" w:customStyle="1" w:styleId="Default">
    <w:name w:val="Default"/>
    <w:rsid w:val="0039375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oo.gl/5ptgu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arkonli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harteracademy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harteracademy.org.uk/sites/default/files/Charter-Academy-OFSTED-Report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427A26D04049B7981D43CDD9D4E6" ma:contentTypeVersion="5" ma:contentTypeDescription="Create a new document." ma:contentTypeScope="" ma:versionID="74f17522577e4507ca915f1aff1c10c5">
  <xsd:schema xmlns:xsd="http://www.w3.org/2001/XMLSchema" xmlns:xs="http://www.w3.org/2001/XMLSchema" xmlns:p="http://schemas.microsoft.com/office/2006/metadata/properties" xmlns:ns1="http://schemas.microsoft.com/sharepoint/v3" xmlns:ns2="b64db6f3-d8b6-4520-ae13-60ac2c110106" xmlns:ns3="28e74617-8097-412f-94bb-4dc793d30132" targetNamespace="http://schemas.microsoft.com/office/2006/metadata/properties" ma:root="true" ma:fieldsID="3d47d5018f26e5a25101aafd6904cb7c" ns1:_="" ns2:_="" ns3:_="">
    <xsd:import namespace="http://schemas.microsoft.com/sharepoint/v3"/>
    <xsd:import namespace="b64db6f3-d8b6-4520-ae13-60ac2c110106"/>
    <xsd:import namespace="28e74617-8097-412f-94bb-4dc793d301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74617-8097-412f-94bb-4dc793d30132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FAB30-6E9F-4F25-B75F-BD05CC3CD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CB5F4-6A20-46DA-8BFD-CE2ABBF35AD5}">
  <ds:schemaRefs>
    <ds:schemaRef ds:uri="http://schemas.microsoft.com/office/infopath/2007/PartnerControls"/>
    <ds:schemaRef ds:uri="28e74617-8097-412f-94bb-4dc793d3013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64db6f3-d8b6-4520-ae13-60ac2c11010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E3B6FF-0764-44F6-9E2B-5672868C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4db6f3-d8b6-4520-ae13-60ac2c110106"/>
    <ds:schemaRef ds:uri="28e74617-8097-412f-94bb-4dc793d3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Hussey</dc:creator>
  <cp:lastModifiedBy>Bonita Francis</cp:lastModifiedBy>
  <cp:revision>2</cp:revision>
  <cp:lastPrinted>2017-09-29T11:26:00Z</cp:lastPrinted>
  <dcterms:created xsi:type="dcterms:W3CDTF">2017-09-29T14:47:00Z</dcterms:created>
  <dcterms:modified xsi:type="dcterms:W3CDTF">2017-09-29T14:47:00Z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0x01010052EA427A26D04049B7981D43CDD9D4E6</vt:lpwstr>
  </property>
</Properties>
</file>