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A69EB" w14:textId="77777777" w:rsidR="00EE7496" w:rsidRPr="00E06231" w:rsidRDefault="00ED2306">
      <w:pPr>
        <w:jc w:val="center"/>
        <w:rPr>
          <w:rFonts w:ascii="Calibri" w:hAnsi="Calibri" w:cs="Arial"/>
          <w:b/>
          <w:bCs/>
          <w:u w:val="single"/>
        </w:rPr>
      </w:pPr>
      <w:r w:rsidRPr="00E06231">
        <w:rPr>
          <w:rFonts w:ascii="Calibri" w:hAnsi="Calibri" w:cs="Arial"/>
          <w:b/>
          <w:noProof/>
          <w:sz w:val="22"/>
          <w:szCs w:val="22"/>
          <w:lang w:eastAsia="en-GB"/>
        </w:rPr>
        <w:drawing>
          <wp:inline distT="0" distB="0" distL="0" distR="0" wp14:anchorId="02DAC9EF" wp14:editId="07777777">
            <wp:extent cx="1943100" cy="819150"/>
            <wp:effectExtent l="0" t="0" r="0" b="0"/>
            <wp:docPr id="1" name="Picture 1" descr="Description: Thamesmead-Logo-Full-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hamesmead-Logo-Full-Lo-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819150"/>
                    </a:xfrm>
                    <a:prstGeom prst="rect">
                      <a:avLst/>
                    </a:prstGeom>
                    <a:noFill/>
                    <a:ln>
                      <a:noFill/>
                    </a:ln>
                  </pic:spPr>
                </pic:pic>
              </a:graphicData>
            </a:graphic>
          </wp:inline>
        </w:drawing>
      </w:r>
    </w:p>
    <w:p w14:paraId="2B42B2BB" w14:textId="77777777" w:rsidR="00EE7496" w:rsidRPr="00E06231" w:rsidRDefault="00EE7496" w:rsidP="00FD46CB">
      <w:pPr>
        <w:rPr>
          <w:rFonts w:ascii="Calibri" w:hAnsi="Calibri" w:cs="Arial"/>
          <w:b/>
          <w:bCs/>
          <w:u w:val="single"/>
        </w:rPr>
      </w:pPr>
    </w:p>
    <w:p w14:paraId="62D0005A" w14:textId="77777777" w:rsidR="00EE7496" w:rsidRPr="00300E50" w:rsidRDefault="00EE7496">
      <w:pPr>
        <w:jc w:val="center"/>
        <w:rPr>
          <w:rFonts w:ascii="Calibri" w:hAnsi="Calibri" w:cs="Arial"/>
          <w:b/>
          <w:bCs/>
          <w:sz w:val="22"/>
          <w:szCs w:val="22"/>
          <w:u w:val="single"/>
        </w:rPr>
      </w:pPr>
      <w:r w:rsidRPr="00300E50">
        <w:rPr>
          <w:rFonts w:ascii="Calibri" w:hAnsi="Calibri" w:cs="Arial"/>
          <w:b/>
          <w:bCs/>
          <w:sz w:val="22"/>
          <w:szCs w:val="22"/>
          <w:u w:val="single"/>
        </w:rPr>
        <w:t>Job Description</w:t>
      </w:r>
    </w:p>
    <w:p w14:paraId="0F7FC1C8" w14:textId="77777777" w:rsidR="00EE7496" w:rsidRPr="00300E50" w:rsidRDefault="00EE7496">
      <w:pPr>
        <w:jc w:val="center"/>
        <w:rPr>
          <w:rFonts w:ascii="Calibri" w:hAnsi="Calibri" w:cs="Arial"/>
          <w:b/>
          <w:bCs/>
          <w:sz w:val="22"/>
          <w:szCs w:val="22"/>
          <w:u w:val="single"/>
        </w:rPr>
      </w:pPr>
    </w:p>
    <w:p w14:paraId="0D924D0A" w14:textId="77777777" w:rsidR="00EE7496" w:rsidRPr="00300E50" w:rsidRDefault="00116C0A">
      <w:pPr>
        <w:jc w:val="center"/>
        <w:rPr>
          <w:rFonts w:ascii="Calibri" w:hAnsi="Calibri" w:cs="Arial"/>
          <w:b/>
          <w:bCs/>
          <w:sz w:val="22"/>
          <w:szCs w:val="22"/>
          <w:u w:val="single"/>
        </w:rPr>
      </w:pPr>
      <w:r w:rsidRPr="00300E50">
        <w:rPr>
          <w:rFonts w:ascii="Calibri" w:hAnsi="Calibri" w:cs="Arial"/>
          <w:b/>
          <w:bCs/>
          <w:sz w:val="22"/>
          <w:szCs w:val="22"/>
          <w:u w:val="single"/>
        </w:rPr>
        <w:t>Finance and Business Manager</w:t>
      </w:r>
    </w:p>
    <w:p w14:paraId="6676CA3F" w14:textId="77777777" w:rsidR="00EE7496" w:rsidRPr="00300E50" w:rsidRDefault="00EE7496">
      <w:pPr>
        <w:rPr>
          <w:rFonts w:ascii="Calibri" w:hAnsi="Calibri" w:cs="Arial"/>
          <w:sz w:val="22"/>
          <w:szCs w:val="22"/>
        </w:rPr>
      </w:pPr>
    </w:p>
    <w:p w14:paraId="44165708" w14:textId="77777777" w:rsidR="00EE7496" w:rsidRPr="00300E50" w:rsidRDefault="00EE7496">
      <w:pPr>
        <w:rPr>
          <w:rFonts w:ascii="Calibri" w:hAnsi="Calibri" w:cs="Arial"/>
          <w:sz w:val="22"/>
          <w:szCs w:val="22"/>
        </w:rPr>
      </w:pPr>
      <w:r w:rsidRPr="00300E50">
        <w:rPr>
          <w:rFonts w:ascii="Calibri" w:hAnsi="Calibri" w:cs="Arial"/>
          <w:sz w:val="22"/>
          <w:szCs w:val="22"/>
        </w:rPr>
        <w:t>Accountable to:</w:t>
      </w:r>
      <w:r w:rsidRPr="00300E50">
        <w:rPr>
          <w:rFonts w:ascii="Calibri" w:hAnsi="Calibri" w:cs="Arial"/>
          <w:sz w:val="22"/>
          <w:szCs w:val="22"/>
        </w:rPr>
        <w:tab/>
      </w:r>
      <w:r w:rsidR="00791CA7" w:rsidRPr="00300E50">
        <w:rPr>
          <w:rFonts w:ascii="Calibri" w:hAnsi="Calibri" w:cs="Arial"/>
          <w:sz w:val="22"/>
          <w:szCs w:val="22"/>
        </w:rPr>
        <w:t xml:space="preserve">The </w:t>
      </w:r>
      <w:r w:rsidRPr="00300E50">
        <w:rPr>
          <w:rFonts w:ascii="Calibri" w:hAnsi="Calibri" w:cs="Arial"/>
          <w:sz w:val="22"/>
          <w:szCs w:val="22"/>
        </w:rPr>
        <w:t xml:space="preserve">Headteacher </w:t>
      </w:r>
    </w:p>
    <w:p w14:paraId="6E65D7DF" w14:textId="77777777" w:rsidR="00AE755D" w:rsidRPr="00300E50" w:rsidRDefault="00AE755D" w:rsidP="00116C0A">
      <w:pPr>
        <w:rPr>
          <w:rFonts w:ascii="Calibri" w:hAnsi="Calibri" w:cs="Arial"/>
          <w:sz w:val="22"/>
          <w:szCs w:val="22"/>
        </w:rPr>
      </w:pPr>
      <w:r w:rsidRPr="00300E50">
        <w:rPr>
          <w:rFonts w:ascii="Calibri" w:hAnsi="Calibri" w:cs="Arial"/>
          <w:sz w:val="22"/>
          <w:szCs w:val="22"/>
        </w:rPr>
        <w:t>Full Time/52 weeks a year</w:t>
      </w:r>
    </w:p>
    <w:p w14:paraId="7EF877FD" w14:textId="77777777" w:rsidR="00AE755D" w:rsidRPr="00300E50" w:rsidRDefault="007F752E" w:rsidP="00116C0A">
      <w:pPr>
        <w:rPr>
          <w:rFonts w:ascii="Calibri" w:hAnsi="Calibri" w:cs="Arial"/>
          <w:sz w:val="22"/>
          <w:szCs w:val="22"/>
        </w:rPr>
      </w:pPr>
      <w:r w:rsidRPr="00300E50">
        <w:rPr>
          <w:rFonts w:ascii="Calibri" w:hAnsi="Calibri" w:cs="Arial"/>
          <w:sz w:val="22"/>
          <w:szCs w:val="22"/>
        </w:rPr>
        <w:t>Member of the leadership team</w:t>
      </w:r>
    </w:p>
    <w:p w14:paraId="47F149C4" w14:textId="0C12E86A" w:rsidR="008D2C79" w:rsidRPr="00300E50" w:rsidRDefault="5E7D9276" w:rsidP="00116C0A">
      <w:pPr>
        <w:rPr>
          <w:rFonts w:ascii="Calibri" w:hAnsi="Calibri" w:cs="Arial"/>
          <w:sz w:val="22"/>
          <w:szCs w:val="22"/>
        </w:rPr>
      </w:pPr>
      <w:r w:rsidRPr="5E7D9276">
        <w:rPr>
          <w:rFonts w:ascii="Calibri" w:hAnsi="Calibri" w:cs="Arial"/>
          <w:sz w:val="22"/>
          <w:szCs w:val="22"/>
        </w:rPr>
        <w:t>Salary – £5</w:t>
      </w:r>
      <w:r w:rsidR="00503FBE">
        <w:rPr>
          <w:rFonts w:ascii="Calibri" w:hAnsi="Calibri" w:cs="Arial"/>
          <w:sz w:val="22"/>
          <w:szCs w:val="22"/>
        </w:rPr>
        <w:t>2,207</w:t>
      </w:r>
      <w:r w:rsidRPr="5E7D9276">
        <w:rPr>
          <w:rFonts w:ascii="Calibri" w:hAnsi="Calibri" w:cs="Arial"/>
          <w:sz w:val="22"/>
          <w:szCs w:val="22"/>
        </w:rPr>
        <w:t>- £57</w:t>
      </w:r>
      <w:r w:rsidR="00503FBE">
        <w:rPr>
          <w:rFonts w:ascii="Calibri" w:hAnsi="Calibri" w:cs="Arial"/>
          <w:sz w:val="22"/>
          <w:szCs w:val="22"/>
        </w:rPr>
        <w:t>,</w:t>
      </w:r>
      <w:bookmarkStart w:id="0" w:name="_GoBack"/>
      <w:bookmarkEnd w:id="0"/>
      <w:r w:rsidR="00503FBE">
        <w:rPr>
          <w:rFonts w:ascii="Calibri" w:hAnsi="Calibri" w:cs="Arial"/>
          <w:sz w:val="22"/>
          <w:szCs w:val="22"/>
        </w:rPr>
        <w:t>590</w:t>
      </w:r>
      <w:r w:rsidRPr="5E7D9276">
        <w:rPr>
          <w:rFonts w:ascii="Calibri" w:hAnsi="Calibri" w:cs="Arial"/>
          <w:sz w:val="22"/>
          <w:szCs w:val="22"/>
        </w:rPr>
        <w:t xml:space="preserve">    L12 – L16</w:t>
      </w:r>
    </w:p>
    <w:p w14:paraId="71D2D27E" w14:textId="77777777" w:rsidR="00116C0A" w:rsidRPr="00300E50" w:rsidRDefault="00675912">
      <w:pPr>
        <w:rPr>
          <w:rFonts w:ascii="Calibri" w:hAnsi="Calibri" w:cs="Arial"/>
          <w:b/>
          <w:sz w:val="22"/>
          <w:szCs w:val="22"/>
        </w:rPr>
      </w:pPr>
      <w:r w:rsidRPr="00300E50">
        <w:rPr>
          <w:rFonts w:ascii="Calibri" w:hAnsi="Calibri" w:cs="Arial"/>
          <w:b/>
          <w:sz w:val="22"/>
          <w:szCs w:val="22"/>
        </w:rPr>
        <w:t>Job Purpose</w:t>
      </w:r>
    </w:p>
    <w:p w14:paraId="6F2E74FC" w14:textId="68F73733" w:rsidR="00675912" w:rsidRPr="00300E50" w:rsidRDefault="5E7D9276" w:rsidP="5E7D9276">
      <w:pPr>
        <w:numPr>
          <w:ilvl w:val="0"/>
          <w:numId w:val="14"/>
        </w:numPr>
        <w:rPr>
          <w:rFonts w:ascii="Calibri" w:hAnsi="Calibri" w:cs="Arial"/>
          <w:sz w:val="22"/>
          <w:szCs w:val="22"/>
        </w:rPr>
      </w:pPr>
      <w:r w:rsidRPr="5E7D9276">
        <w:rPr>
          <w:rFonts w:ascii="Calibri" w:hAnsi="Calibri" w:cs="Arial"/>
          <w:sz w:val="22"/>
          <w:szCs w:val="22"/>
        </w:rPr>
        <w:t>To give strategic vision to all aspects of finance, income generation, HR, premises and provision of IT</w:t>
      </w:r>
    </w:p>
    <w:p w14:paraId="689136CB" w14:textId="77777777" w:rsidR="005E67CE" w:rsidRPr="00300E50" w:rsidRDefault="005E67CE" w:rsidP="00675912">
      <w:pPr>
        <w:numPr>
          <w:ilvl w:val="0"/>
          <w:numId w:val="14"/>
        </w:numPr>
        <w:rPr>
          <w:rFonts w:ascii="Calibri" w:hAnsi="Calibri" w:cs="Arial"/>
          <w:sz w:val="22"/>
          <w:szCs w:val="22"/>
        </w:rPr>
      </w:pPr>
      <w:r w:rsidRPr="00300E50">
        <w:rPr>
          <w:rFonts w:ascii="Calibri" w:hAnsi="Calibri" w:cs="Arial"/>
          <w:sz w:val="22"/>
          <w:szCs w:val="22"/>
        </w:rPr>
        <w:t>To lead the effective provision and operation of the School’s financial management including forecast planning and procurement</w:t>
      </w:r>
    </w:p>
    <w:p w14:paraId="29858320" w14:textId="7158D425" w:rsidR="008B5FD8" w:rsidRPr="00300E50" w:rsidRDefault="5E7D9276" w:rsidP="5E7D9276">
      <w:pPr>
        <w:numPr>
          <w:ilvl w:val="0"/>
          <w:numId w:val="14"/>
        </w:numPr>
        <w:rPr>
          <w:rFonts w:ascii="Calibri" w:hAnsi="Calibri" w:cs="Arial"/>
          <w:sz w:val="22"/>
          <w:szCs w:val="22"/>
        </w:rPr>
      </w:pPr>
      <w:r w:rsidRPr="5E7D9276">
        <w:rPr>
          <w:rFonts w:ascii="Calibri" w:hAnsi="Calibri" w:cs="Arial"/>
          <w:sz w:val="22"/>
          <w:szCs w:val="22"/>
        </w:rPr>
        <w:t xml:space="preserve">To lead the effective provision of HR and safer recruitment responsibilities within the School </w:t>
      </w:r>
    </w:p>
    <w:p w14:paraId="07A2DD53" w14:textId="77777777" w:rsidR="005E67CE" w:rsidRPr="00300E50" w:rsidRDefault="5E7D9276" w:rsidP="00675912">
      <w:pPr>
        <w:numPr>
          <w:ilvl w:val="0"/>
          <w:numId w:val="14"/>
        </w:numPr>
        <w:rPr>
          <w:rFonts w:ascii="Calibri" w:hAnsi="Calibri" w:cs="Arial"/>
          <w:sz w:val="22"/>
          <w:szCs w:val="22"/>
        </w:rPr>
      </w:pPr>
      <w:r w:rsidRPr="5E7D9276">
        <w:rPr>
          <w:rFonts w:ascii="Calibri" w:hAnsi="Calibri" w:cs="Arial"/>
          <w:sz w:val="22"/>
          <w:szCs w:val="22"/>
        </w:rPr>
        <w:t xml:space="preserve">To drive best value in all School operations and contracts </w:t>
      </w:r>
    </w:p>
    <w:p w14:paraId="5F22AA51" w14:textId="77777777" w:rsidR="00116C0A" w:rsidRPr="00300E50" w:rsidRDefault="5E7D9276">
      <w:pPr>
        <w:rPr>
          <w:rFonts w:ascii="Calibri" w:hAnsi="Calibri" w:cs="Arial"/>
          <w:b/>
          <w:sz w:val="22"/>
          <w:szCs w:val="22"/>
        </w:rPr>
      </w:pPr>
      <w:r w:rsidRPr="5E7D9276">
        <w:rPr>
          <w:rFonts w:ascii="Calibri" w:hAnsi="Calibri" w:cs="Arial"/>
          <w:b/>
          <w:bCs/>
          <w:sz w:val="22"/>
          <w:szCs w:val="22"/>
        </w:rPr>
        <w:t xml:space="preserve">Job Description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8063"/>
      </w:tblGrid>
      <w:tr w:rsidR="00116C0A" w:rsidRPr="00300E50" w14:paraId="332407AE" w14:textId="77777777" w:rsidTr="5E7D9276">
        <w:tc>
          <w:tcPr>
            <w:tcW w:w="2660" w:type="dxa"/>
            <w:shd w:val="clear" w:color="auto" w:fill="auto"/>
          </w:tcPr>
          <w:p w14:paraId="42FF2998" w14:textId="77777777" w:rsidR="00116C0A" w:rsidRPr="00300E50" w:rsidRDefault="00116C0A">
            <w:pPr>
              <w:rPr>
                <w:rFonts w:ascii="Calibri" w:hAnsi="Calibri" w:cs="Arial"/>
                <w:sz w:val="22"/>
                <w:szCs w:val="22"/>
              </w:rPr>
            </w:pPr>
            <w:r w:rsidRPr="00300E50">
              <w:rPr>
                <w:rFonts w:ascii="Calibri" w:hAnsi="Calibri" w:cs="Arial"/>
                <w:sz w:val="22"/>
                <w:szCs w:val="22"/>
              </w:rPr>
              <w:t>Responsible for:</w:t>
            </w:r>
          </w:p>
        </w:tc>
        <w:tc>
          <w:tcPr>
            <w:tcW w:w="8254" w:type="dxa"/>
            <w:shd w:val="clear" w:color="auto" w:fill="auto"/>
          </w:tcPr>
          <w:p w14:paraId="64EFBCE8" w14:textId="77777777" w:rsidR="00116C0A" w:rsidRPr="00300E50" w:rsidRDefault="00116C0A">
            <w:pPr>
              <w:rPr>
                <w:rFonts w:ascii="Calibri" w:hAnsi="Calibri" w:cs="Arial"/>
                <w:sz w:val="22"/>
                <w:szCs w:val="22"/>
              </w:rPr>
            </w:pPr>
            <w:r w:rsidRPr="00300E50">
              <w:rPr>
                <w:rFonts w:ascii="Calibri" w:hAnsi="Calibri" w:cs="Arial"/>
                <w:sz w:val="22"/>
                <w:szCs w:val="22"/>
              </w:rPr>
              <w:t>Leadership responsibility for</w:t>
            </w:r>
            <w:r w:rsidR="00FB1E8A" w:rsidRPr="00300E50">
              <w:rPr>
                <w:rFonts w:ascii="Calibri" w:hAnsi="Calibri" w:cs="Arial"/>
                <w:sz w:val="22"/>
                <w:szCs w:val="22"/>
              </w:rPr>
              <w:t xml:space="preserve"> the welfare of all support staff and direct line management of:</w:t>
            </w:r>
          </w:p>
          <w:p w14:paraId="08ECE1FA" w14:textId="77777777" w:rsidR="00116C0A" w:rsidRPr="00300E50" w:rsidRDefault="00FB1E8A" w:rsidP="00FB1E8A">
            <w:pPr>
              <w:numPr>
                <w:ilvl w:val="0"/>
                <w:numId w:val="15"/>
              </w:numPr>
              <w:rPr>
                <w:rFonts w:ascii="Calibri" w:hAnsi="Calibri" w:cs="Arial"/>
                <w:sz w:val="22"/>
                <w:szCs w:val="22"/>
              </w:rPr>
            </w:pPr>
            <w:r w:rsidRPr="00300E50">
              <w:rPr>
                <w:rFonts w:ascii="Calibri" w:hAnsi="Calibri" w:cs="Arial"/>
                <w:sz w:val="22"/>
                <w:szCs w:val="22"/>
              </w:rPr>
              <w:t xml:space="preserve">Senior </w:t>
            </w:r>
            <w:r w:rsidR="00116C0A" w:rsidRPr="00300E50">
              <w:rPr>
                <w:rFonts w:ascii="Calibri" w:hAnsi="Calibri" w:cs="Arial"/>
                <w:sz w:val="22"/>
                <w:szCs w:val="22"/>
              </w:rPr>
              <w:t>Finance Officer</w:t>
            </w:r>
          </w:p>
          <w:p w14:paraId="19A7D20F" w14:textId="77777777" w:rsidR="00116C0A" w:rsidRPr="00300E50" w:rsidRDefault="00116C0A" w:rsidP="00FB1E8A">
            <w:pPr>
              <w:numPr>
                <w:ilvl w:val="0"/>
                <w:numId w:val="15"/>
              </w:numPr>
              <w:rPr>
                <w:rFonts w:ascii="Calibri" w:hAnsi="Calibri" w:cs="Arial"/>
                <w:sz w:val="22"/>
                <w:szCs w:val="22"/>
              </w:rPr>
            </w:pPr>
            <w:r w:rsidRPr="00300E50">
              <w:rPr>
                <w:rFonts w:ascii="Calibri" w:hAnsi="Calibri" w:cs="Arial"/>
                <w:sz w:val="22"/>
                <w:szCs w:val="22"/>
              </w:rPr>
              <w:t>Site Manager</w:t>
            </w:r>
          </w:p>
          <w:p w14:paraId="4CED3473" w14:textId="77777777" w:rsidR="00116C0A" w:rsidRPr="00300E50" w:rsidRDefault="00116C0A" w:rsidP="00FB1E8A">
            <w:pPr>
              <w:numPr>
                <w:ilvl w:val="0"/>
                <w:numId w:val="15"/>
              </w:numPr>
              <w:rPr>
                <w:rFonts w:ascii="Calibri" w:hAnsi="Calibri" w:cs="Arial"/>
                <w:sz w:val="22"/>
                <w:szCs w:val="22"/>
              </w:rPr>
            </w:pPr>
            <w:r w:rsidRPr="00300E50">
              <w:rPr>
                <w:rFonts w:ascii="Calibri" w:hAnsi="Calibri" w:cs="Arial"/>
                <w:sz w:val="22"/>
                <w:szCs w:val="22"/>
              </w:rPr>
              <w:t>HR Manager</w:t>
            </w:r>
          </w:p>
          <w:p w14:paraId="086D5C5D" w14:textId="77777777" w:rsidR="00116C0A" w:rsidRDefault="00CD1C4F" w:rsidP="00FB1E8A">
            <w:pPr>
              <w:numPr>
                <w:ilvl w:val="0"/>
                <w:numId w:val="15"/>
              </w:numPr>
              <w:rPr>
                <w:rFonts w:ascii="Calibri" w:hAnsi="Calibri" w:cs="Arial"/>
                <w:sz w:val="22"/>
                <w:szCs w:val="22"/>
              </w:rPr>
            </w:pPr>
            <w:r>
              <w:rPr>
                <w:rFonts w:ascii="Calibri" w:hAnsi="Calibri" w:cs="Arial"/>
                <w:sz w:val="22"/>
                <w:szCs w:val="22"/>
              </w:rPr>
              <w:t xml:space="preserve">IT </w:t>
            </w:r>
            <w:r w:rsidR="00FB1E8A" w:rsidRPr="00300E50">
              <w:rPr>
                <w:rFonts w:ascii="Calibri" w:hAnsi="Calibri" w:cs="Arial"/>
                <w:sz w:val="22"/>
                <w:szCs w:val="22"/>
              </w:rPr>
              <w:t>Systems Manager</w:t>
            </w:r>
          </w:p>
          <w:p w14:paraId="1EA51862" w14:textId="77777777" w:rsidR="00342C39" w:rsidRPr="00300E50" w:rsidRDefault="00342C39" w:rsidP="00FB1E8A">
            <w:pPr>
              <w:numPr>
                <w:ilvl w:val="0"/>
                <w:numId w:val="15"/>
              </w:numPr>
              <w:rPr>
                <w:rFonts w:ascii="Calibri" w:hAnsi="Calibri" w:cs="Arial"/>
                <w:sz w:val="22"/>
                <w:szCs w:val="22"/>
              </w:rPr>
            </w:pPr>
            <w:r>
              <w:rPr>
                <w:rFonts w:ascii="Calibri" w:hAnsi="Calibri" w:cs="Arial"/>
                <w:sz w:val="22"/>
                <w:szCs w:val="22"/>
              </w:rPr>
              <w:lastRenderedPageBreak/>
              <w:t>Development Manager</w:t>
            </w:r>
          </w:p>
        </w:tc>
      </w:tr>
      <w:tr w:rsidR="00116C0A" w:rsidRPr="00300E50" w14:paraId="6A51888F" w14:textId="77777777" w:rsidTr="5E7D9276">
        <w:tc>
          <w:tcPr>
            <w:tcW w:w="2660" w:type="dxa"/>
            <w:shd w:val="clear" w:color="auto" w:fill="auto"/>
          </w:tcPr>
          <w:p w14:paraId="7BA5F202" w14:textId="77777777" w:rsidR="00116C0A" w:rsidRPr="00300E50" w:rsidRDefault="00CF4FFE">
            <w:pPr>
              <w:rPr>
                <w:rFonts w:ascii="Calibri" w:hAnsi="Calibri" w:cs="Arial"/>
                <w:sz w:val="22"/>
                <w:szCs w:val="22"/>
              </w:rPr>
            </w:pPr>
            <w:r w:rsidRPr="00300E50">
              <w:rPr>
                <w:rFonts w:ascii="Calibri" w:hAnsi="Calibri" w:cs="Arial"/>
                <w:sz w:val="22"/>
                <w:szCs w:val="22"/>
              </w:rPr>
              <w:lastRenderedPageBreak/>
              <w:t>Principal Responsibilities</w:t>
            </w:r>
          </w:p>
        </w:tc>
        <w:tc>
          <w:tcPr>
            <w:tcW w:w="8254" w:type="dxa"/>
            <w:shd w:val="clear" w:color="auto" w:fill="auto"/>
          </w:tcPr>
          <w:p w14:paraId="1F37D37B" w14:textId="77777777" w:rsidR="00116C0A" w:rsidRPr="00300E50" w:rsidRDefault="00C110A9">
            <w:pPr>
              <w:rPr>
                <w:rFonts w:ascii="Calibri" w:hAnsi="Calibri" w:cs="Arial"/>
                <w:sz w:val="22"/>
                <w:szCs w:val="22"/>
              </w:rPr>
            </w:pPr>
            <w:r w:rsidRPr="00300E50">
              <w:rPr>
                <w:rFonts w:ascii="Calibri" w:hAnsi="Calibri" w:cs="Arial"/>
                <w:sz w:val="22"/>
                <w:szCs w:val="22"/>
              </w:rPr>
              <w:t>Support</w:t>
            </w:r>
            <w:r w:rsidR="005246F6" w:rsidRPr="00300E50">
              <w:rPr>
                <w:rFonts w:ascii="Calibri" w:hAnsi="Calibri" w:cs="Arial"/>
                <w:sz w:val="22"/>
                <w:szCs w:val="22"/>
              </w:rPr>
              <w:t xml:space="preserve"> the Accounting Officer in ensuring that the Academy</w:t>
            </w:r>
            <w:r w:rsidR="00D43F2C" w:rsidRPr="00300E50">
              <w:rPr>
                <w:rFonts w:ascii="Calibri" w:hAnsi="Calibri" w:cs="Arial"/>
                <w:sz w:val="22"/>
                <w:szCs w:val="22"/>
              </w:rPr>
              <w:t xml:space="preserve"> operates good financial governance in line with the requirements of the Academ</w:t>
            </w:r>
            <w:r w:rsidR="00FE6655">
              <w:rPr>
                <w:rFonts w:ascii="Calibri" w:hAnsi="Calibri" w:cs="Arial"/>
                <w:sz w:val="22"/>
                <w:szCs w:val="22"/>
              </w:rPr>
              <w:t>ies</w:t>
            </w:r>
            <w:r w:rsidR="00D43F2C" w:rsidRPr="00300E50">
              <w:rPr>
                <w:rFonts w:ascii="Calibri" w:hAnsi="Calibri" w:cs="Arial"/>
                <w:sz w:val="22"/>
                <w:szCs w:val="22"/>
              </w:rPr>
              <w:t xml:space="preserve"> Financial Handbook.</w:t>
            </w:r>
          </w:p>
          <w:p w14:paraId="1B7264EB" w14:textId="77777777" w:rsidR="00D43F2C" w:rsidRPr="00300E50" w:rsidRDefault="00D43F2C">
            <w:pPr>
              <w:rPr>
                <w:rFonts w:ascii="Calibri" w:hAnsi="Calibri" w:cs="Arial"/>
                <w:sz w:val="22"/>
                <w:szCs w:val="22"/>
              </w:rPr>
            </w:pPr>
            <w:r w:rsidRPr="00300E50">
              <w:rPr>
                <w:rFonts w:ascii="Calibri" w:hAnsi="Calibri" w:cs="Arial"/>
                <w:sz w:val="22"/>
                <w:szCs w:val="22"/>
              </w:rPr>
              <w:t>Lead responsibility in the following areas*</w:t>
            </w:r>
          </w:p>
          <w:p w14:paraId="41918867" w14:textId="77777777" w:rsidR="00D43F2C" w:rsidRPr="00300E50" w:rsidRDefault="00D43F2C" w:rsidP="00B05C53">
            <w:pPr>
              <w:numPr>
                <w:ilvl w:val="0"/>
                <w:numId w:val="11"/>
              </w:numPr>
              <w:rPr>
                <w:rFonts w:ascii="Calibri" w:hAnsi="Calibri" w:cs="Arial"/>
                <w:sz w:val="22"/>
                <w:szCs w:val="22"/>
              </w:rPr>
            </w:pPr>
            <w:r w:rsidRPr="00300E50">
              <w:rPr>
                <w:rFonts w:ascii="Calibri" w:hAnsi="Calibri" w:cs="Arial"/>
                <w:sz w:val="22"/>
                <w:szCs w:val="22"/>
              </w:rPr>
              <w:t>Finance</w:t>
            </w:r>
          </w:p>
          <w:p w14:paraId="71407A2D" w14:textId="77777777" w:rsidR="00D43F2C" w:rsidRPr="00300E50" w:rsidRDefault="00D43F2C" w:rsidP="00FB1E8A">
            <w:pPr>
              <w:numPr>
                <w:ilvl w:val="0"/>
                <w:numId w:val="11"/>
              </w:numPr>
              <w:rPr>
                <w:rFonts w:ascii="Calibri" w:hAnsi="Calibri" w:cs="Arial"/>
                <w:sz w:val="22"/>
                <w:szCs w:val="22"/>
              </w:rPr>
            </w:pPr>
            <w:r w:rsidRPr="00300E50">
              <w:rPr>
                <w:rFonts w:ascii="Calibri" w:hAnsi="Calibri" w:cs="Arial"/>
                <w:sz w:val="22"/>
                <w:szCs w:val="22"/>
              </w:rPr>
              <w:t>Procurement</w:t>
            </w:r>
          </w:p>
          <w:p w14:paraId="59CC06A1" w14:textId="77777777" w:rsidR="00D43F2C" w:rsidRPr="00300E50" w:rsidRDefault="00D43F2C" w:rsidP="00B05C53">
            <w:pPr>
              <w:numPr>
                <w:ilvl w:val="0"/>
                <w:numId w:val="11"/>
              </w:numPr>
              <w:rPr>
                <w:rFonts w:ascii="Calibri" w:hAnsi="Calibri" w:cs="Arial"/>
                <w:sz w:val="22"/>
                <w:szCs w:val="22"/>
              </w:rPr>
            </w:pPr>
            <w:r w:rsidRPr="00300E50">
              <w:rPr>
                <w:rFonts w:ascii="Calibri" w:hAnsi="Calibri" w:cs="Arial"/>
                <w:sz w:val="22"/>
                <w:szCs w:val="22"/>
              </w:rPr>
              <w:t>Human Resources</w:t>
            </w:r>
          </w:p>
          <w:p w14:paraId="0C905949" w14:textId="77777777" w:rsidR="00D43F2C" w:rsidRPr="00503FBE" w:rsidRDefault="00D43F2C" w:rsidP="00B05C53">
            <w:pPr>
              <w:numPr>
                <w:ilvl w:val="0"/>
                <w:numId w:val="11"/>
              </w:numPr>
              <w:rPr>
                <w:rFonts w:ascii="Calibri" w:hAnsi="Calibri" w:cs="Arial"/>
                <w:sz w:val="22"/>
                <w:szCs w:val="22"/>
              </w:rPr>
            </w:pPr>
            <w:r w:rsidRPr="00503FBE">
              <w:rPr>
                <w:rFonts w:ascii="Calibri" w:hAnsi="Calibri" w:cs="Arial"/>
                <w:sz w:val="22"/>
                <w:szCs w:val="22"/>
              </w:rPr>
              <w:t>Legal Issues</w:t>
            </w:r>
          </w:p>
          <w:p w14:paraId="243983A7" w14:textId="77777777" w:rsidR="00300E50" w:rsidRPr="00503FBE" w:rsidRDefault="5E7D9276" w:rsidP="5E7D9276">
            <w:pPr>
              <w:numPr>
                <w:ilvl w:val="0"/>
                <w:numId w:val="11"/>
              </w:numPr>
              <w:rPr>
                <w:rFonts w:ascii="Calibri" w:hAnsi="Calibri" w:cs="Arial"/>
                <w:sz w:val="22"/>
                <w:szCs w:val="22"/>
              </w:rPr>
            </w:pPr>
            <w:r w:rsidRPr="00503FBE">
              <w:rPr>
                <w:rFonts w:ascii="Calibri" w:hAnsi="Calibri" w:cs="Arial"/>
                <w:sz w:val="22"/>
                <w:szCs w:val="22"/>
              </w:rPr>
              <w:t>Development of the school site (including health and safety and environmental issues)</w:t>
            </w:r>
          </w:p>
          <w:p w14:paraId="7D3C81E5" w14:textId="3BFADDC7" w:rsidR="00D43F2C" w:rsidRDefault="5E7D9276" w:rsidP="5E7D9276">
            <w:pPr>
              <w:numPr>
                <w:ilvl w:val="0"/>
                <w:numId w:val="11"/>
              </w:numPr>
              <w:rPr>
                <w:rFonts w:ascii="Calibri" w:hAnsi="Calibri" w:cs="Arial"/>
                <w:sz w:val="22"/>
                <w:szCs w:val="22"/>
              </w:rPr>
            </w:pPr>
            <w:r w:rsidRPr="5E7D9276">
              <w:rPr>
                <w:rFonts w:ascii="Calibri" w:hAnsi="Calibri" w:cs="Arial"/>
                <w:sz w:val="22"/>
                <w:szCs w:val="22"/>
              </w:rPr>
              <w:t>IT and Information Management, and Data Protection</w:t>
            </w:r>
          </w:p>
          <w:p w14:paraId="5F6E2B44" w14:textId="77777777" w:rsidR="001C3539" w:rsidRDefault="001C3539" w:rsidP="001C3539">
            <w:pPr>
              <w:rPr>
                <w:rFonts w:ascii="Calibri" w:hAnsi="Calibri" w:cs="Arial"/>
                <w:sz w:val="22"/>
                <w:szCs w:val="22"/>
              </w:rPr>
            </w:pPr>
            <w:r>
              <w:rPr>
                <w:rFonts w:ascii="Calibri" w:hAnsi="Calibri" w:cs="Arial"/>
                <w:sz w:val="22"/>
                <w:szCs w:val="22"/>
              </w:rPr>
              <w:t>Lead contact for:</w:t>
            </w:r>
          </w:p>
          <w:p w14:paraId="51445832" w14:textId="77777777" w:rsidR="001C3539" w:rsidRDefault="001C3539" w:rsidP="001C3539">
            <w:pPr>
              <w:numPr>
                <w:ilvl w:val="0"/>
                <w:numId w:val="16"/>
              </w:numPr>
              <w:rPr>
                <w:rFonts w:ascii="Calibri" w:hAnsi="Calibri" w:cs="Arial"/>
                <w:sz w:val="22"/>
                <w:szCs w:val="22"/>
              </w:rPr>
            </w:pPr>
            <w:r>
              <w:rPr>
                <w:rFonts w:ascii="Calibri" w:hAnsi="Calibri" w:cs="Arial"/>
                <w:sz w:val="22"/>
                <w:szCs w:val="22"/>
              </w:rPr>
              <w:t>Catering contractor</w:t>
            </w:r>
          </w:p>
          <w:p w14:paraId="296B8883" w14:textId="77777777" w:rsidR="001C3539" w:rsidRDefault="001C3539" w:rsidP="001C3539">
            <w:pPr>
              <w:numPr>
                <w:ilvl w:val="0"/>
                <w:numId w:val="16"/>
              </w:numPr>
              <w:rPr>
                <w:rFonts w:ascii="Calibri" w:hAnsi="Calibri" w:cs="Arial"/>
                <w:sz w:val="22"/>
                <w:szCs w:val="22"/>
              </w:rPr>
            </w:pPr>
            <w:r>
              <w:rPr>
                <w:rFonts w:ascii="Calibri" w:hAnsi="Calibri" w:cs="Arial"/>
                <w:sz w:val="22"/>
                <w:szCs w:val="22"/>
              </w:rPr>
              <w:t>Sports Centre management company</w:t>
            </w:r>
          </w:p>
          <w:p w14:paraId="4E869E77" w14:textId="77777777" w:rsidR="001C3539" w:rsidRDefault="5E7D9276" w:rsidP="001C3539">
            <w:pPr>
              <w:numPr>
                <w:ilvl w:val="0"/>
                <w:numId w:val="16"/>
              </w:numPr>
              <w:rPr>
                <w:rFonts w:ascii="Calibri" w:hAnsi="Calibri" w:cs="Arial"/>
                <w:sz w:val="22"/>
                <w:szCs w:val="22"/>
              </w:rPr>
            </w:pPr>
            <w:r w:rsidRPr="5E7D9276">
              <w:rPr>
                <w:rFonts w:ascii="Calibri" w:hAnsi="Calibri" w:cs="Arial"/>
                <w:sz w:val="22"/>
                <w:szCs w:val="22"/>
              </w:rPr>
              <w:t>School uniform provider</w:t>
            </w:r>
          </w:p>
          <w:p w14:paraId="3C18E078" w14:textId="77777777" w:rsidR="001C3539" w:rsidRPr="00300E50" w:rsidRDefault="001C3539" w:rsidP="001C3539">
            <w:pPr>
              <w:rPr>
                <w:rFonts w:ascii="Calibri" w:hAnsi="Calibri" w:cs="Arial"/>
                <w:sz w:val="22"/>
                <w:szCs w:val="22"/>
              </w:rPr>
            </w:pPr>
          </w:p>
          <w:p w14:paraId="6D461A98" w14:textId="77777777" w:rsidR="00D43F2C" w:rsidRPr="00300E50" w:rsidRDefault="00D43F2C" w:rsidP="00CD65E0">
            <w:pPr>
              <w:rPr>
                <w:rFonts w:ascii="Calibri" w:hAnsi="Calibri" w:cs="Arial"/>
                <w:i/>
                <w:sz w:val="22"/>
                <w:szCs w:val="22"/>
              </w:rPr>
            </w:pPr>
            <w:r w:rsidRPr="00300E50">
              <w:rPr>
                <w:rFonts w:ascii="Calibri" w:hAnsi="Calibri" w:cs="Arial"/>
                <w:i/>
                <w:sz w:val="22"/>
                <w:szCs w:val="22"/>
              </w:rPr>
              <w:t>*supported by a range of professional advisers and staff to enable the post holder to carry out these duties.</w:t>
            </w:r>
          </w:p>
        </w:tc>
      </w:tr>
      <w:tr w:rsidR="5E7D9276" w14:paraId="5FD73694" w14:textId="77777777" w:rsidTr="5E7D9276">
        <w:tc>
          <w:tcPr>
            <w:tcW w:w="2660" w:type="dxa"/>
            <w:shd w:val="clear" w:color="auto" w:fill="auto"/>
          </w:tcPr>
          <w:p w14:paraId="2B0D8F63" w14:textId="38C0204D" w:rsidR="5E7D9276" w:rsidRDefault="5E7D9276" w:rsidP="5E7D9276">
            <w:pPr>
              <w:rPr>
                <w:rFonts w:ascii="Calibri" w:hAnsi="Calibri" w:cs="Arial"/>
                <w:sz w:val="22"/>
                <w:szCs w:val="22"/>
              </w:rPr>
            </w:pPr>
            <w:r w:rsidRPr="5E7D9276">
              <w:rPr>
                <w:rFonts w:ascii="Calibri" w:hAnsi="Calibri" w:cs="Arial"/>
                <w:sz w:val="22"/>
                <w:szCs w:val="22"/>
              </w:rPr>
              <w:t>School leadership and governance</w:t>
            </w:r>
          </w:p>
        </w:tc>
        <w:tc>
          <w:tcPr>
            <w:tcW w:w="8254" w:type="dxa"/>
            <w:shd w:val="clear" w:color="auto" w:fill="auto"/>
          </w:tcPr>
          <w:p w14:paraId="5A948D2E" w14:textId="42CBA244" w:rsidR="5E7D9276" w:rsidRDefault="5E7D9276" w:rsidP="5E7D9276">
            <w:pPr>
              <w:pStyle w:val="ListParagraph"/>
              <w:numPr>
                <w:ilvl w:val="0"/>
                <w:numId w:val="12"/>
              </w:numPr>
              <w:rPr>
                <w:sz w:val="22"/>
                <w:szCs w:val="22"/>
              </w:rPr>
            </w:pPr>
            <w:r w:rsidRPr="5E7D9276">
              <w:rPr>
                <w:rFonts w:ascii="Calibri" w:hAnsi="Calibri" w:cs="Arial"/>
                <w:sz w:val="22"/>
                <w:szCs w:val="22"/>
              </w:rPr>
              <w:t>Support the school in setting and achieving its overall vision and play a full part in leading the staff towards that as a member of the senior team</w:t>
            </w:r>
          </w:p>
          <w:p w14:paraId="41E713A2" w14:textId="174714D4" w:rsidR="5E7D9276" w:rsidRDefault="5E7D9276" w:rsidP="5E7D9276">
            <w:pPr>
              <w:pStyle w:val="ListParagraph"/>
              <w:numPr>
                <w:ilvl w:val="0"/>
                <w:numId w:val="12"/>
              </w:numPr>
              <w:rPr>
                <w:sz w:val="22"/>
                <w:szCs w:val="22"/>
              </w:rPr>
            </w:pPr>
            <w:r w:rsidRPr="5E7D9276">
              <w:rPr>
                <w:rFonts w:ascii="Calibri" w:hAnsi="Calibri" w:cs="Arial"/>
                <w:sz w:val="22"/>
                <w:szCs w:val="22"/>
              </w:rPr>
              <w:t>Provide leadership and management to all non teaching staff as the school's leading support staff professional</w:t>
            </w:r>
          </w:p>
          <w:p w14:paraId="05564C67" w14:textId="631335BF" w:rsidR="5E7D9276" w:rsidRDefault="5E7D9276" w:rsidP="5E7D9276">
            <w:pPr>
              <w:pStyle w:val="ListParagraph"/>
              <w:numPr>
                <w:ilvl w:val="0"/>
                <w:numId w:val="12"/>
              </w:numPr>
              <w:rPr>
                <w:sz w:val="22"/>
                <w:szCs w:val="22"/>
              </w:rPr>
            </w:pPr>
            <w:r w:rsidRPr="5E7D9276">
              <w:rPr>
                <w:rFonts w:ascii="Calibri" w:hAnsi="Calibri" w:cs="Arial"/>
                <w:sz w:val="22"/>
                <w:szCs w:val="22"/>
              </w:rPr>
              <w:t>Attend leadership team meetings and represent the support staff community</w:t>
            </w:r>
          </w:p>
          <w:p w14:paraId="0EAF67E9" w14:textId="7096663F" w:rsidR="5E7D9276" w:rsidRDefault="5E7D9276" w:rsidP="5E7D9276">
            <w:pPr>
              <w:pStyle w:val="ListParagraph"/>
              <w:numPr>
                <w:ilvl w:val="0"/>
                <w:numId w:val="12"/>
              </w:numPr>
              <w:rPr>
                <w:sz w:val="22"/>
                <w:szCs w:val="22"/>
              </w:rPr>
            </w:pPr>
            <w:r w:rsidRPr="5E7D9276">
              <w:rPr>
                <w:rFonts w:ascii="Calibri" w:hAnsi="Calibri" w:cs="Arial"/>
                <w:sz w:val="22"/>
                <w:szCs w:val="22"/>
              </w:rPr>
              <w:t>Lead on and coordinate the preparation and monitoring, updating, and reporting of policies and the risk register</w:t>
            </w:r>
          </w:p>
          <w:p w14:paraId="4D3634C8" w14:textId="76506CCB" w:rsidR="5E7D9276" w:rsidRDefault="5E7D9276" w:rsidP="5E7D9276">
            <w:pPr>
              <w:pStyle w:val="ListParagraph"/>
              <w:numPr>
                <w:ilvl w:val="0"/>
                <w:numId w:val="12"/>
              </w:numPr>
              <w:rPr>
                <w:sz w:val="22"/>
                <w:szCs w:val="22"/>
              </w:rPr>
            </w:pPr>
            <w:r w:rsidRPr="5E7D9276">
              <w:rPr>
                <w:rFonts w:ascii="Calibri" w:hAnsi="Calibri" w:cs="Arial"/>
                <w:sz w:val="22"/>
                <w:szCs w:val="22"/>
              </w:rPr>
              <w:t>Plan and manage change in accordance with the school development plan</w:t>
            </w:r>
          </w:p>
          <w:p w14:paraId="07544464" w14:textId="6D4CE5D0" w:rsidR="5E7D9276" w:rsidRDefault="5E7D9276" w:rsidP="5E7D9276">
            <w:pPr>
              <w:pStyle w:val="ListParagraph"/>
              <w:numPr>
                <w:ilvl w:val="0"/>
                <w:numId w:val="12"/>
              </w:numPr>
              <w:rPr>
                <w:sz w:val="22"/>
                <w:szCs w:val="22"/>
              </w:rPr>
            </w:pPr>
            <w:r w:rsidRPr="5E7D9276">
              <w:rPr>
                <w:rFonts w:ascii="Calibri" w:hAnsi="Calibri" w:cs="Arial"/>
                <w:sz w:val="22"/>
                <w:szCs w:val="22"/>
              </w:rPr>
              <w:t>Fulfil the role of DPO and lead on compliance with GDPR</w:t>
            </w:r>
          </w:p>
          <w:p w14:paraId="4E997504" w14:textId="033457DC" w:rsidR="5E7D9276" w:rsidRDefault="5E7D9276" w:rsidP="5E7D9276">
            <w:pPr>
              <w:pStyle w:val="ListParagraph"/>
              <w:numPr>
                <w:ilvl w:val="0"/>
                <w:numId w:val="1"/>
              </w:numPr>
              <w:rPr>
                <w:sz w:val="22"/>
                <w:szCs w:val="22"/>
              </w:rPr>
            </w:pPr>
            <w:r w:rsidRPr="5E7D9276">
              <w:rPr>
                <w:rFonts w:ascii="Calibri" w:hAnsi="Calibri" w:cs="Arial"/>
                <w:sz w:val="22"/>
                <w:szCs w:val="22"/>
              </w:rPr>
              <w:t>Attend Governors Steering Group and Resources committee meetings</w:t>
            </w:r>
          </w:p>
        </w:tc>
      </w:tr>
      <w:tr w:rsidR="00D43F2C" w:rsidRPr="00300E50" w14:paraId="4E068897" w14:textId="77777777" w:rsidTr="5E7D9276">
        <w:tc>
          <w:tcPr>
            <w:tcW w:w="2660" w:type="dxa"/>
            <w:shd w:val="clear" w:color="auto" w:fill="auto"/>
          </w:tcPr>
          <w:p w14:paraId="3C597F26" w14:textId="77777777" w:rsidR="00D43F2C" w:rsidRPr="00300E50" w:rsidRDefault="00D43F2C">
            <w:pPr>
              <w:rPr>
                <w:rFonts w:ascii="Calibri" w:hAnsi="Calibri" w:cs="Arial"/>
                <w:sz w:val="22"/>
                <w:szCs w:val="22"/>
              </w:rPr>
            </w:pPr>
            <w:r w:rsidRPr="00300E50">
              <w:rPr>
                <w:rFonts w:ascii="Calibri" w:hAnsi="Calibri" w:cs="Arial"/>
                <w:sz w:val="22"/>
                <w:szCs w:val="22"/>
              </w:rPr>
              <w:t>Finance</w:t>
            </w:r>
          </w:p>
        </w:tc>
        <w:tc>
          <w:tcPr>
            <w:tcW w:w="8254" w:type="dxa"/>
            <w:shd w:val="clear" w:color="auto" w:fill="auto"/>
          </w:tcPr>
          <w:p w14:paraId="33E16530" w14:textId="77777777" w:rsidR="00D43F2C" w:rsidRPr="00300E50" w:rsidRDefault="00C110A9" w:rsidP="00A46429">
            <w:pPr>
              <w:numPr>
                <w:ilvl w:val="0"/>
                <w:numId w:val="12"/>
              </w:numPr>
              <w:rPr>
                <w:rFonts w:ascii="Calibri" w:hAnsi="Calibri" w:cs="Arial"/>
                <w:sz w:val="22"/>
                <w:szCs w:val="22"/>
              </w:rPr>
            </w:pPr>
            <w:r w:rsidRPr="00300E50">
              <w:rPr>
                <w:rFonts w:ascii="Calibri" w:hAnsi="Calibri" w:cs="Arial"/>
                <w:sz w:val="22"/>
                <w:szCs w:val="22"/>
              </w:rPr>
              <w:t>Be the main point of contact on finance matters with the EFA and auditor</w:t>
            </w:r>
            <w:r w:rsidR="00300E50" w:rsidRPr="00300E50">
              <w:rPr>
                <w:rFonts w:ascii="Calibri" w:hAnsi="Calibri" w:cs="Arial"/>
                <w:sz w:val="22"/>
                <w:szCs w:val="22"/>
              </w:rPr>
              <w:t xml:space="preserve">s and provider of financial </w:t>
            </w:r>
            <w:r w:rsidRPr="00300E50">
              <w:rPr>
                <w:rFonts w:ascii="Calibri" w:hAnsi="Calibri" w:cs="Arial"/>
                <w:sz w:val="22"/>
                <w:szCs w:val="22"/>
              </w:rPr>
              <w:t>advice to the Headteacher and Governors.</w:t>
            </w:r>
          </w:p>
          <w:p w14:paraId="4DA8E234" w14:textId="77777777" w:rsidR="00C110A9" w:rsidRPr="00300E50" w:rsidRDefault="00C110A9" w:rsidP="00A46429">
            <w:pPr>
              <w:numPr>
                <w:ilvl w:val="0"/>
                <w:numId w:val="12"/>
              </w:numPr>
              <w:rPr>
                <w:rFonts w:ascii="Calibri" w:hAnsi="Calibri" w:cs="Arial"/>
                <w:sz w:val="22"/>
                <w:szCs w:val="22"/>
              </w:rPr>
            </w:pPr>
            <w:r w:rsidRPr="00300E50">
              <w:rPr>
                <w:rFonts w:ascii="Calibri" w:hAnsi="Calibri" w:cs="Arial"/>
                <w:sz w:val="22"/>
                <w:szCs w:val="22"/>
              </w:rPr>
              <w:lastRenderedPageBreak/>
              <w:t>Ensure that good financial governance operates in line with the requirements of the Academies Financial Handbook – in particular regularity, propriety and the achievement of good value for money.</w:t>
            </w:r>
          </w:p>
          <w:p w14:paraId="2C56AF8C" w14:textId="77777777" w:rsidR="0034596B" w:rsidRDefault="0034596B" w:rsidP="00A46429">
            <w:pPr>
              <w:numPr>
                <w:ilvl w:val="0"/>
                <w:numId w:val="12"/>
              </w:numPr>
              <w:rPr>
                <w:rFonts w:ascii="Calibri" w:hAnsi="Calibri" w:cs="Arial"/>
                <w:sz w:val="22"/>
                <w:szCs w:val="22"/>
              </w:rPr>
            </w:pPr>
            <w:r>
              <w:rPr>
                <w:rFonts w:ascii="Calibri" w:hAnsi="Calibri" w:cs="Arial"/>
                <w:sz w:val="22"/>
                <w:szCs w:val="22"/>
              </w:rPr>
              <w:t>Ensur</w:t>
            </w:r>
            <w:r w:rsidR="00F666EB">
              <w:rPr>
                <w:rFonts w:ascii="Calibri" w:hAnsi="Calibri" w:cs="Arial"/>
                <w:sz w:val="22"/>
                <w:szCs w:val="22"/>
              </w:rPr>
              <w:t>e</w:t>
            </w:r>
            <w:r>
              <w:rPr>
                <w:rFonts w:ascii="Calibri" w:hAnsi="Calibri" w:cs="Arial"/>
                <w:sz w:val="22"/>
                <w:szCs w:val="22"/>
              </w:rPr>
              <w:t xml:space="preserve"> that the School has appropriate financial systems in place and manag</w:t>
            </w:r>
            <w:r w:rsidR="00F666EB">
              <w:rPr>
                <w:rFonts w:ascii="Calibri" w:hAnsi="Calibri" w:cs="Arial"/>
                <w:sz w:val="22"/>
                <w:szCs w:val="22"/>
              </w:rPr>
              <w:t>e</w:t>
            </w:r>
            <w:r>
              <w:rPr>
                <w:rFonts w:ascii="Calibri" w:hAnsi="Calibri" w:cs="Arial"/>
                <w:sz w:val="22"/>
                <w:szCs w:val="22"/>
              </w:rPr>
              <w:t xml:space="preserve"> all aspects of the school’s financial systems in accordance with agreed policies </w:t>
            </w:r>
          </w:p>
          <w:p w14:paraId="34153796" w14:textId="77777777" w:rsidR="00A50877" w:rsidRDefault="0034596B" w:rsidP="00A46429">
            <w:pPr>
              <w:numPr>
                <w:ilvl w:val="0"/>
                <w:numId w:val="12"/>
              </w:numPr>
              <w:rPr>
                <w:rFonts w:ascii="Calibri" w:hAnsi="Calibri" w:cs="Arial"/>
                <w:sz w:val="22"/>
                <w:szCs w:val="22"/>
              </w:rPr>
            </w:pPr>
            <w:r>
              <w:rPr>
                <w:rFonts w:ascii="Calibri" w:hAnsi="Calibri" w:cs="Arial"/>
                <w:sz w:val="22"/>
                <w:szCs w:val="22"/>
              </w:rPr>
              <w:t>E</w:t>
            </w:r>
            <w:r w:rsidR="006A4CF3">
              <w:rPr>
                <w:rFonts w:ascii="Calibri" w:hAnsi="Calibri" w:cs="Arial"/>
                <w:sz w:val="22"/>
                <w:szCs w:val="22"/>
              </w:rPr>
              <w:t xml:space="preserve">nsure </w:t>
            </w:r>
            <w:r w:rsidR="00A50877">
              <w:rPr>
                <w:rFonts w:ascii="Calibri" w:hAnsi="Calibri" w:cs="Arial"/>
                <w:sz w:val="22"/>
                <w:szCs w:val="22"/>
              </w:rPr>
              <w:t xml:space="preserve">that </w:t>
            </w:r>
            <w:r>
              <w:rPr>
                <w:rFonts w:ascii="Calibri" w:hAnsi="Calibri" w:cs="Arial"/>
                <w:sz w:val="22"/>
                <w:szCs w:val="22"/>
              </w:rPr>
              <w:t xml:space="preserve">accurate </w:t>
            </w:r>
            <w:r w:rsidR="00A46429">
              <w:rPr>
                <w:rFonts w:ascii="Calibri" w:hAnsi="Calibri" w:cs="Arial"/>
                <w:sz w:val="22"/>
                <w:szCs w:val="22"/>
              </w:rPr>
              <w:t xml:space="preserve">and transparent financial records </w:t>
            </w:r>
            <w:r w:rsidR="00A50877">
              <w:rPr>
                <w:rFonts w:ascii="Calibri" w:hAnsi="Calibri" w:cs="Arial"/>
                <w:sz w:val="22"/>
                <w:szCs w:val="22"/>
              </w:rPr>
              <w:t xml:space="preserve">are maintained </w:t>
            </w:r>
          </w:p>
          <w:p w14:paraId="1A8166A3" w14:textId="31FE4C3B" w:rsidR="00A46429" w:rsidRDefault="5E7D9276" w:rsidP="5E7D9276">
            <w:pPr>
              <w:numPr>
                <w:ilvl w:val="0"/>
                <w:numId w:val="12"/>
              </w:numPr>
              <w:rPr>
                <w:rFonts w:ascii="Calibri" w:hAnsi="Calibri" w:cs="Arial"/>
                <w:sz w:val="22"/>
                <w:szCs w:val="22"/>
              </w:rPr>
            </w:pPr>
            <w:r w:rsidRPr="5E7D9276">
              <w:rPr>
                <w:rFonts w:ascii="Calibri" w:hAnsi="Calibri" w:cs="Arial"/>
                <w:sz w:val="22"/>
                <w:szCs w:val="22"/>
              </w:rPr>
              <w:t>Ensure that financial reporting to the Headteacher, Governors and budget holders is carried out regularly in accordance with agreed timetables</w:t>
            </w:r>
          </w:p>
          <w:p w14:paraId="578DD588" w14:textId="77777777" w:rsidR="00A46429" w:rsidRPr="00A46429" w:rsidRDefault="00A46429" w:rsidP="00A46429">
            <w:pPr>
              <w:numPr>
                <w:ilvl w:val="0"/>
                <w:numId w:val="12"/>
              </w:numPr>
              <w:rPr>
                <w:rFonts w:ascii="Calibri" w:hAnsi="Calibri" w:cs="Arial"/>
                <w:sz w:val="22"/>
                <w:szCs w:val="22"/>
              </w:rPr>
            </w:pPr>
            <w:r>
              <w:rPr>
                <w:rFonts w:ascii="Helvetica" w:hAnsi="Helvetica"/>
                <w:bCs/>
                <w:color w:val="000000"/>
                <w:sz w:val="20"/>
                <w:szCs w:val="20"/>
              </w:rPr>
              <w:t>Ensure t</w:t>
            </w:r>
            <w:r w:rsidRPr="00A46429">
              <w:rPr>
                <w:rFonts w:ascii="Helvetica" w:hAnsi="Helvetica"/>
                <w:bCs/>
                <w:color w:val="000000"/>
                <w:sz w:val="20"/>
                <w:szCs w:val="20"/>
              </w:rPr>
              <w:t>raining is routinely provided to new budget holders, when required."</w:t>
            </w:r>
          </w:p>
          <w:p w14:paraId="6880F7E1" w14:textId="0549BB43" w:rsidR="00A50877" w:rsidRPr="00A50877" w:rsidRDefault="5E7D9276" w:rsidP="5E7D9276">
            <w:pPr>
              <w:numPr>
                <w:ilvl w:val="0"/>
                <w:numId w:val="12"/>
              </w:numPr>
              <w:rPr>
                <w:rFonts w:ascii="Calibri" w:hAnsi="Calibri" w:cs="Arial"/>
                <w:sz w:val="22"/>
                <w:szCs w:val="22"/>
              </w:rPr>
            </w:pPr>
            <w:r w:rsidRPr="5E7D9276">
              <w:rPr>
                <w:rFonts w:ascii="Calibri" w:hAnsi="Calibri" w:cs="Arial"/>
                <w:sz w:val="22"/>
                <w:szCs w:val="22"/>
              </w:rPr>
              <w:t>Ensure that medium and longer term budget forecasts are prepared and presented to the Headteacher and Governors</w:t>
            </w:r>
          </w:p>
          <w:p w14:paraId="4FB6C240" w14:textId="77777777" w:rsidR="004930A5" w:rsidRPr="00300E50" w:rsidRDefault="004930A5" w:rsidP="00A46429">
            <w:pPr>
              <w:numPr>
                <w:ilvl w:val="0"/>
                <w:numId w:val="12"/>
              </w:numPr>
              <w:rPr>
                <w:rFonts w:ascii="Calibri" w:hAnsi="Calibri" w:cs="Arial"/>
                <w:sz w:val="22"/>
                <w:szCs w:val="22"/>
              </w:rPr>
            </w:pPr>
            <w:r w:rsidRPr="00300E50">
              <w:rPr>
                <w:rFonts w:ascii="Calibri" w:hAnsi="Calibri" w:cs="Arial"/>
                <w:sz w:val="22"/>
                <w:szCs w:val="22"/>
              </w:rPr>
              <w:t xml:space="preserve">With support from financial advisers, co-ordinate the completion of </w:t>
            </w:r>
            <w:r w:rsidR="006A4CF3">
              <w:rPr>
                <w:rFonts w:ascii="Calibri" w:hAnsi="Calibri" w:cs="Arial"/>
                <w:sz w:val="22"/>
                <w:szCs w:val="22"/>
              </w:rPr>
              <w:t xml:space="preserve">the </w:t>
            </w:r>
            <w:r w:rsidRPr="00300E50">
              <w:rPr>
                <w:rFonts w:ascii="Calibri" w:hAnsi="Calibri" w:cs="Arial"/>
                <w:sz w:val="22"/>
                <w:szCs w:val="22"/>
              </w:rPr>
              <w:t>annual report and accounts in accordance with EFA guidance.</w:t>
            </w:r>
          </w:p>
          <w:p w14:paraId="68438922" w14:textId="77777777" w:rsidR="004C59A0" w:rsidRPr="00300E50" w:rsidRDefault="004C59A0" w:rsidP="00A46429">
            <w:pPr>
              <w:numPr>
                <w:ilvl w:val="0"/>
                <w:numId w:val="12"/>
              </w:numPr>
              <w:rPr>
                <w:rFonts w:ascii="Calibri" w:hAnsi="Calibri" w:cs="Arial"/>
                <w:sz w:val="22"/>
                <w:szCs w:val="22"/>
              </w:rPr>
            </w:pPr>
            <w:r w:rsidRPr="00300E50">
              <w:rPr>
                <w:rFonts w:ascii="Calibri" w:hAnsi="Calibri" w:cs="Arial"/>
                <w:sz w:val="22"/>
                <w:szCs w:val="22"/>
              </w:rPr>
              <w:t>Lead and co-ordinate the annual budget setting process and</w:t>
            </w:r>
            <w:r w:rsidR="006A4CF3">
              <w:rPr>
                <w:rFonts w:ascii="Calibri" w:hAnsi="Calibri" w:cs="Arial"/>
                <w:sz w:val="22"/>
                <w:szCs w:val="22"/>
              </w:rPr>
              <w:t xml:space="preserve"> regular</w:t>
            </w:r>
            <w:r w:rsidRPr="00300E50">
              <w:rPr>
                <w:rFonts w:ascii="Calibri" w:hAnsi="Calibri" w:cs="Arial"/>
                <w:sz w:val="22"/>
                <w:szCs w:val="22"/>
              </w:rPr>
              <w:t xml:space="preserve"> monitoring for all budget areas.</w:t>
            </w:r>
          </w:p>
          <w:p w14:paraId="7DE04371" w14:textId="77777777" w:rsidR="004C59A0" w:rsidRPr="00300E50" w:rsidRDefault="004C59A0" w:rsidP="00A46429">
            <w:pPr>
              <w:numPr>
                <w:ilvl w:val="0"/>
                <w:numId w:val="12"/>
              </w:numPr>
              <w:rPr>
                <w:rFonts w:ascii="Calibri" w:hAnsi="Calibri" w:cs="Arial"/>
                <w:sz w:val="22"/>
                <w:szCs w:val="22"/>
              </w:rPr>
            </w:pPr>
            <w:r w:rsidRPr="00300E50">
              <w:rPr>
                <w:rFonts w:ascii="Calibri" w:hAnsi="Calibri" w:cs="Arial"/>
                <w:sz w:val="22"/>
                <w:szCs w:val="22"/>
              </w:rPr>
              <w:t>Liaise with external auditors and internal auditors to ensure that agreed audit recommendations are implemented</w:t>
            </w:r>
            <w:r w:rsidR="00A46429">
              <w:rPr>
                <w:rFonts w:ascii="Calibri" w:hAnsi="Calibri" w:cs="Arial"/>
                <w:sz w:val="22"/>
                <w:szCs w:val="22"/>
              </w:rPr>
              <w:t xml:space="preserve"> within agreed timeframes</w:t>
            </w:r>
            <w:r w:rsidRPr="00300E50">
              <w:rPr>
                <w:rFonts w:ascii="Calibri" w:hAnsi="Calibri" w:cs="Arial"/>
                <w:sz w:val="22"/>
                <w:szCs w:val="22"/>
              </w:rPr>
              <w:t>.</w:t>
            </w:r>
          </w:p>
          <w:p w14:paraId="198995CC" w14:textId="2E05251F" w:rsidR="00A50877" w:rsidRPr="00300E50" w:rsidRDefault="5E7D9276" w:rsidP="5E7D9276">
            <w:pPr>
              <w:numPr>
                <w:ilvl w:val="0"/>
                <w:numId w:val="12"/>
              </w:numPr>
              <w:rPr>
                <w:rFonts w:ascii="Calibri" w:hAnsi="Calibri" w:cs="Arial"/>
                <w:sz w:val="22"/>
                <w:szCs w:val="22"/>
              </w:rPr>
            </w:pPr>
            <w:r w:rsidRPr="5E7D9276">
              <w:rPr>
                <w:rFonts w:ascii="Calibri" w:hAnsi="Calibri" w:cs="Arial"/>
                <w:sz w:val="22"/>
                <w:szCs w:val="22"/>
              </w:rPr>
              <w:t>Ensure that the Academy has adequate and effective insurance policies in place and that claims are dealt with in a timely manner.</w:t>
            </w:r>
          </w:p>
        </w:tc>
      </w:tr>
      <w:tr w:rsidR="00C110A9" w:rsidRPr="00300E50" w14:paraId="3BA8FAAB" w14:textId="77777777" w:rsidTr="5E7D9276">
        <w:tc>
          <w:tcPr>
            <w:tcW w:w="2660" w:type="dxa"/>
            <w:shd w:val="clear" w:color="auto" w:fill="auto"/>
          </w:tcPr>
          <w:p w14:paraId="4FC0BF7D" w14:textId="77777777" w:rsidR="00C110A9" w:rsidRPr="00300E50" w:rsidRDefault="004C59A0">
            <w:pPr>
              <w:rPr>
                <w:rFonts w:ascii="Calibri" w:hAnsi="Calibri" w:cs="Arial"/>
                <w:sz w:val="22"/>
                <w:szCs w:val="22"/>
              </w:rPr>
            </w:pPr>
            <w:r w:rsidRPr="00300E50">
              <w:rPr>
                <w:rFonts w:ascii="Calibri" w:hAnsi="Calibri" w:cs="Arial"/>
                <w:sz w:val="22"/>
                <w:szCs w:val="22"/>
              </w:rPr>
              <w:lastRenderedPageBreak/>
              <w:t xml:space="preserve"> </w:t>
            </w:r>
            <w:r w:rsidR="008C58FF" w:rsidRPr="00300E50">
              <w:rPr>
                <w:rFonts w:ascii="Calibri" w:hAnsi="Calibri" w:cs="Arial"/>
                <w:sz w:val="22"/>
                <w:szCs w:val="22"/>
              </w:rPr>
              <w:t>Procurement</w:t>
            </w:r>
          </w:p>
        </w:tc>
        <w:tc>
          <w:tcPr>
            <w:tcW w:w="8254" w:type="dxa"/>
            <w:shd w:val="clear" w:color="auto" w:fill="auto"/>
          </w:tcPr>
          <w:p w14:paraId="14A6EF6E" w14:textId="77777777" w:rsidR="005C50A2" w:rsidRDefault="00A50877" w:rsidP="00B05C53">
            <w:pPr>
              <w:numPr>
                <w:ilvl w:val="0"/>
                <w:numId w:val="12"/>
              </w:numPr>
              <w:rPr>
                <w:rFonts w:ascii="Calibri" w:hAnsi="Calibri" w:cs="Arial"/>
                <w:sz w:val="22"/>
                <w:szCs w:val="22"/>
              </w:rPr>
            </w:pPr>
            <w:r>
              <w:rPr>
                <w:rFonts w:ascii="Calibri" w:hAnsi="Calibri" w:cs="Arial"/>
                <w:sz w:val="22"/>
                <w:szCs w:val="22"/>
              </w:rPr>
              <w:t>Ensure goods and services are procured on a value for money basis within the context of regulatory frameworks and legislation</w:t>
            </w:r>
          </w:p>
          <w:p w14:paraId="4C4B57C1" w14:textId="77777777" w:rsidR="00A50877" w:rsidRDefault="00A50877" w:rsidP="00A50877">
            <w:pPr>
              <w:numPr>
                <w:ilvl w:val="0"/>
                <w:numId w:val="12"/>
              </w:numPr>
              <w:rPr>
                <w:rFonts w:ascii="Calibri" w:hAnsi="Calibri" w:cs="Arial"/>
                <w:sz w:val="22"/>
                <w:szCs w:val="22"/>
              </w:rPr>
            </w:pPr>
            <w:r>
              <w:rPr>
                <w:rFonts w:ascii="Calibri" w:hAnsi="Calibri" w:cs="Arial"/>
                <w:sz w:val="22"/>
                <w:szCs w:val="22"/>
              </w:rPr>
              <w:t>Lead on all aspects of the tendering process</w:t>
            </w:r>
          </w:p>
          <w:p w14:paraId="01818529" w14:textId="77777777" w:rsidR="00A50877" w:rsidRPr="00300E50" w:rsidRDefault="00A50877" w:rsidP="00A50877">
            <w:pPr>
              <w:numPr>
                <w:ilvl w:val="0"/>
                <w:numId w:val="12"/>
              </w:numPr>
              <w:rPr>
                <w:rFonts w:ascii="Calibri" w:hAnsi="Calibri" w:cs="Arial"/>
                <w:sz w:val="22"/>
                <w:szCs w:val="22"/>
              </w:rPr>
            </w:pPr>
            <w:r>
              <w:rPr>
                <w:rFonts w:ascii="Calibri" w:hAnsi="Calibri" w:cs="Arial"/>
                <w:sz w:val="22"/>
                <w:szCs w:val="22"/>
              </w:rPr>
              <w:t>Lead on the a</w:t>
            </w:r>
            <w:r w:rsidRPr="00300E50">
              <w:rPr>
                <w:rFonts w:ascii="Calibri" w:hAnsi="Calibri" w:cs="Arial"/>
                <w:sz w:val="22"/>
                <w:szCs w:val="22"/>
              </w:rPr>
              <w:t>rrange</w:t>
            </w:r>
            <w:r>
              <w:rPr>
                <w:rFonts w:ascii="Calibri" w:hAnsi="Calibri" w:cs="Arial"/>
                <w:sz w:val="22"/>
                <w:szCs w:val="22"/>
              </w:rPr>
              <w:t xml:space="preserve">ment </w:t>
            </w:r>
            <w:r w:rsidRPr="00300E50">
              <w:rPr>
                <w:rFonts w:ascii="Calibri" w:hAnsi="Calibri" w:cs="Arial"/>
                <w:sz w:val="22"/>
                <w:szCs w:val="22"/>
              </w:rPr>
              <w:t>and monitor</w:t>
            </w:r>
            <w:r>
              <w:rPr>
                <w:rFonts w:ascii="Calibri" w:hAnsi="Calibri" w:cs="Arial"/>
                <w:sz w:val="22"/>
                <w:szCs w:val="22"/>
              </w:rPr>
              <w:t>ing of all service contracts and service level agreements</w:t>
            </w:r>
          </w:p>
          <w:p w14:paraId="56606D93" w14:textId="77777777" w:rsidR="00A50877" w:rsidRPr="00A50877" w:rsidRDefault="00A50877" w:rsidP="00A50877">
            <w:pPr>
              <w:numPr>
                <w:ilvl w:val="0"/>
                <w:numId w:val="12"/>
              </w:numPr>
              <w:rPr>
                <w:rFonts w:ascii="Calibri" w:hAnsi="Calibri" w:cs="Arial"/>
                <w:sz w:val="22"/>
                <w:szCs w:val="22"/>
              </w:rPr>
            </w:pPr>
            <w:r w:rsidRPr="00300E50">
              <w:rPr>
                <w:rFonts w:ascii="Calibri" w:hAnsi="Calibri" w:cs="Arial"/>
                <w:sz w:val="22"/>
                <w:szCs w:val="22"/>
              </w:rPr>
              <w:t>Ensure that licences a</w:t>
            </w:r>
            <w:r>
              <w:rPr>
                <w:rFonts w:ascii="Calibri" w:hAnsi="Calibri" w:cs="Arial"/>
                <w:sz w:val="22"/>
                <w:szCs w:val="22"/>
              </w:rPr>
              <w:t>nd registrations are applied for and renewed as required</w:t>
            </w:r>
          </w:p>
        </w:tc>
      </w:tr>
      <w:tr w:rsidR="005C50A2" w:rsidRPr="00300E50" w14:paraId="2D9CEC95" w14:textId="77777777" w:rsidTr="5E7D9276">
        <w:tc>
          <w:tcPr>
            <w:tcW w:w="2660" w:type="dxa"/>
            <w:shd w:val="clear" w:color="auto" w:fill="auto"/>
          </w:tcPr>
          <w:p w14:paraId="7750BC9D" w14:textId="77777777" w:rsidR="005C50A2" w:rsidRPr="00300E50" w:rsidRDefault="005C50A2">
            <w:pPr>
              <w:rPr>
                <w:rFonts w:ascii="Calibri" w:hAnsi="Calibri" w:cs="Arial"/>
                <w:sz w:val="22"/>
                <w:szCs w:val="22"/>
              </w:rPr>
            </w:pPr>
            <w:r w:rsidRPr="00300E50">
              <w:rPr>
                <w:rFonts w:ascii="Calibri" w:hAnsi="Calibri" w:cs="Arial"/>
                <w:sz w:val="22"/>
                <w:szCs w:val="22"/>
              </w:rPr>
              <w:t>HR, Legal and Safeguarding</w:t>
            </w:r>
          </w:p>
        </w:tc>
        <w:tc>
          <w:tcPr>
            <w:tcW w:w="8254" w:type="dxa"/>
            <w:shd w:val="clear" w:color="auto" w:fill="auto"/>
          </w:tcPr>
          <w:p w14:paraId="4FB97C7E" w14:textId="77777777" w:rsidR="005C50A2" w:rsidRPr="00300E50" w:rsidRDefault="005C50A2" w:rsidP="00B05C53">
            <w:pPr>
              <w:numPr>
                <w:ilvl w:val="0"/>
                <w:numId w:val="12"/>
              </w:numPr>
              <w:rPr>
                <w:rFonts w:ascii="Calibri" w:hAnsi="Calibri" w:cs="Arial"/>
                <w:sz w:val="22"/>
                <w:szCs w:val="22"/>
              </w:rPr>
            </w:pPr>
            <w:r w:rsidRPr="00300E50">
              <w:rPr>
                <w:rFonts w:ascii="Calibri" w:hAnsi="Calibri" w:cs="Arial"/>
                <w:sz w:val="22"/>
                <w:szCs w:val="22"/>
              </w:rPr>
              <w:t xml:space="preserve">Be </w:t>
            </w:r>
            <w:r w:rsidR="00300E50" w:rsidRPr="00300E50">
              <w:rPr>
                <w:rFonts w:ascii="Calibri" w:hAnsi="Calibri" w:cs="Arial"/>
                <w:sz w:val="22"/>
                <w:szCs w:val="22"/>
              </w:rPr>
              <w:t xml:space="preserve">the principal adviser </w:t>
            </w:r>
            <w:r w:rsidRPr="00300E50">
              <w:rPr>
                <w:rFonts w:ascii="Calibri" w:hAnsi="Calibri" w:cs="Arial"/>
                <w:sz w:val="22"/>
                <w:szCs w:val="22"/>
              </w:rPr>
              <w:t xml:space="preserve">on HR, legal </w:t>
            </w:r>
            <w:r w:rsidR="00F666EB">
              <w:rPr>
                <w:rFonts w:ascii="Calibri" w:hAnsi="Calibri" w:cs="Arial"/>
                <w:sz w:val="22"/>
                <w:szCs w:val="22"/>
              </w:rPr>
              <w:t xml:space="preserve">matters </w:t>
            </w:r>
            <w:r w:rsidRPr="00300E50">
              <w:rPr>
                <w:rFonts w:ascii="Calibri" w:hAnsi="Calibri" w:cs="Arial"/>
                <w:sz w:val="22"/>
                <w:szCs w:val="22"/>
              </w:rPr>
              <w:t>and safeguarding</w:t>
            </w:r>
            <w:r w:rsidR="00300E50" w:rsidRPr="00300E50">
              <w:rPr>
                <w:rFonts w:ascii="Calibri" w:hAnsi="Calibri" w:cs="Arial"/>
                <w:sz w:val="22"/>
                <w:szCs w:val="22"/>
              </w:rPr>
              <w:t xml:space="preserve"> related to areas of responsibility </w:t>
            </w:r>
            <w:r w:rsidRPr="00300E50">
              <w:rPr>
                <w:rFonts w:ascii="Calibri" w:hAnsi="Calibri" w:cs="Arial"/>
                <w:sz w:val="22"/>
                <w:szCs w:val="22"/>
              </w:rPr>
              <w:t>(assisted by service providers</w:t>
            </w:r>
            <w:r w:rsidR="00300E50" w:rsidRPr="00300E50">
              <w:rPr>
                <w:rFonts w:ascii="Calibri" w:hAnsi="Calibri" w:cs="Arial"/>
                <w:sz w:val="22"/>
                <w:szCs w:val="22"/>
              </w:rPr>
              <w:t xml:space="preserve"> where appropriate</w:t>
            </w:r>
            <w:r w:rsidRPr="00300E50">
              <w:rPr>
                <w:rFonts w:ascii="Calibri" w:hAnsi="Calibri" w:cs="Arial"/>
                <w:sz w:val="22"/>
                <w:szCs w:val="22"/>
              </w:rPr>
              <w:t>).</w:t>
            </w:r>
          </w:p>
          <w:p w14:paraId="01180FD6" w14:textId="77777777" w:rsidR="005C50A2" w:rsidRDefault="006A4CF3" w:rsidP="00B05C53">
            <w:pPr>
              <w:numPr>
                <w:ilvl w:val="0"/>
                <w:numId w:val="12"/>
              </w:numPr>
              <w:rPr>
                <w:rFonts w:ascii="Calibri" w:hAnsi="Calibri" w:cs="Arial"/>
                <w:sz w:val="22"/>
                <w:szCs w:val="22"/>
              </w:rPr>
            </w:pPr>
            <w:r>
              <w:rPr>
                <w:rFonts w:ascii="Calibri" w:hAnsi="Calibri" w:cs="Arial"/>
                <w:sz w:val="22"/>
                <w:szCs w:val="22"/>
              </w:rPr>
              <w:t>Lead o</w:t>
            </w:r>
            <w:r w:rsidR="005C50A2" w:rsidRPr="00300E50">
              <w:rPr>
                <w:rFonts w:ascii="Calibri" w:hAnsi="Calibri" w:cs="Arial"/>
                <w:sz w:val="22"/>
                <w:szCs w:val="22"/>
              </w:rPr>
              <w:t>n the developm</w:t>
            </w:r>
            <w:r w:rsidR="00300E50" w:rsidRPr="00300E50">
              <w:rPr>
                <w:rFonts w:ascii="Calibri" w:hAnsi="Calibri" w:cs="Arial"/>
                <w:sz w:val="22"/>
                <w:szCs w:val="22"/>
              </w:rPr>
              <w:t xml:space="preserve">ent of </w:t>
            </w:r>
            <w:r w:rsidR="005C50A2" w:rsidRPr="00300E50">
              <w:rPr>
                <w:rFonts w:ascii="Calibri" w:hAnsi="Calibri" w:cs="Arial"/>
                <w:sz w:val="22"/>
                <w:szCs w:val="22"/>
              </w:rPr>
              <w:t>HR strategy and employee related pol</w:t>
            </w:r>
            <w:r w:rsidR="00300E50" w:rsidRPr="00300E50">
              <w:rPr>
                <w:rFonts w:ascii="Calibri" w:hAnsi="Calibri" w:cs="Arial"/>
                <w:sz w:val="22"/>
                <w:szCs w:val="22"/>
              </w:rPr>
              <w:t>i</w:t>
            </w:r>
            <w:r w:rsidR="005C50A2" w:rsidRPr="00300E50">
              <w:rPr>
                <w:rFonts w:ascii="Calibri" w:hAnsi="Calibri" w:cs="Arial"/>
                <w:sz w:val="22"/>
                <w:szCs w:val="22"/>
              </w:rPr>
              <w:t>cies and procedures.</w:t>
            </w:r>
          </w:p>
          <w:p w14:paraId="636959AB" w14:textId="77777777" w:rsidR="001A797F" w:rsidRPr="00300E50" w:rsidRDefault="001A797F" w:rsidP="00B05C53">
            <w:pPr>
              <w:numPr>
                <w:ilvl w:val="0"/>
                <w:numId w:val="12"/>
              </w:numPr>
              <w:rPr>
                <w:rFonts w:ascii="Calibri" w:hAnsi="Calibri" w:cs="Arial"/>
                <w:sz w:val="22"/>
                <w:szCs w:val="22"/>
              </w:rPr>
            </w:pPr>
            <w:r>
              <w:rPr>
                <w:rFonts w:ascii="Calibri" w:hAnsi="Calibri" w:cs="Arial"/>
                <w:sz w:val="22"/>
                <w:szCs w:val="22"/>
              </w:rPr>
              <w:t xml:space="preserve">Ensure that all </w:t>
            </w:r>
            <w:r w:rsidR="008A25F1">
              <w:rPr>
                <w:rFonts w:ascii="Calibri" w:hAnsi="Calibri" w:cs="Arial"/>
                <w:sz w:val="22"/>
                <w:szCs w:val="22"/>
              </w:rPr>
              <w:t xml:space="preserve">required </w:t>
            </w:r>
            <w:r>
              <w:rPr>
                <w:rFonts w:ascii="Calibri" w:hAnsi="Calibri" w:cs="Arial"/>
                <w:sz w:val="22"/>
                <w:szCs w:val="22"/>
              </w:rPr>
              <w:t xml:space="preserve">safeguarding procedures and checks are </w:t>
            </w:r>
            <w:r w:rsidR="008A25F1">
              <w:rPr>
                <w:rFonts w:ascii="Calibri" w:hAnsi="Calibri" w:cs="Arial"/>
                <w:sz w:val="22"/>
                <w:szCs w:val="22"/>
              </w:rPr>
              <w:t>carried out for areas of responsibility</w:t>
            </w:r>
          </w:p>
          <w:p w14:paraId="1E303A56" w14:textId="77777777" w:rsidR="005C50A2" w:rsidRPr="00300E50" w:rsidRDefault="005C50A2" w:rsidP="00B05C53">
            <w:pPr>
              <w:numPr>
                <w:ilvl w:val="0"/>
                <w:numId w:val="12"/>
              </w:numPr>
              <w:rPr>
                <w:rFonts w:ascii="Calibri" w:hAnsi="Calibri" w:cs="Arial"/>
                <w:sz w:val="22"/>
                <w:szCs w:val="22"/>
              </w:rPr>
            </w:pPr>
            <w:r w:rsidRPr="00300E50">
              <w:rPr>
                <w:rFonts w:ascii="Calibri" w:hAnsi="Calibri" w:cs="Arial"/>
                <w:sz w:val="22"/>
                <w:szCs w:val="22"/>
              </w:rPr>
              <w:lastRenderedPageBreak/>
              <w:t>Procure and manage the HR and legal advisory service contracts for the Academy to ensure that the Headteacher and staff have access to appropriate professi</w:t>
            </w:r>
            <w:r w:rsidR="00F666EB">
              <w:rPr>
                <w:rFonts w:ascii="Calibri" w:hAnsi="Calibri" w:cs="Arial"/>
                <w:sz w:val="22"/>
                <w:szCs w:val="22"/>
              </w:rPr>
              <w:t>onal advice on Human Resources and l</w:t>
            </w:r>
            <w:r w:rsidRPr="00300E50">
              <w:rPr>
                <w:rFonts w:ascii="Calibri" w:hAnsi="Calibri" w:cs="Arial"/>
                <w:sz w:val="22"/>
                <w:szCs w:val="22"/>
              </w:rPr>
              <w:t>egal issues.</w:t>
            </w:r>
          </w:p>
          <w:p w14:paraId="5A4F50F1" w14:textId="77777777" w:rsidR="005C50A2" w:rsidRPr="00300E50" w:rsidRDefault="00F666EB" w:rsidP="00B05C53">
            <w:pPr>
              <w:numPr>
                <w:ilvl w:val="0"/>
                <w:numId w:val="12"/>
              </w:numPr>
              <w:rPr>
                <w:rFonts w:ascii="Calibri" w:hAnsi="Calibri" w:cs="Arial"/>
                <w:sz w:val="22"/>
                <w:szCs w:val="22"/>
              </w:rPr>
            </w:pPr>
            <w:r>
              <w:rPr>
                <w:rFonts w:ascii="Calibri" w:hAnsi="Calibri" w:cs="Arial"/>
                <w:sz w:val="22"/>
                <w:szCs w:val="22"/>
              </w:rPr>
              <w:t>Maintain an o</w:t>
            </w:r>
            <w:r w:rsidR="005C50A2" w:rsidRPr="00300E50">
              <w:rPr>
                <w:rFonts w:ascii="Calibri" w:hAnsi="Calibri" w:cs="Arial"/>
                <w:sz w:val="22"/>
                <w:szCs w:val="22"/>
              </w:rPr>
              <w:t xml:space="preserve">verview of </w:t>
            </w:r>
            <w:r>
              <w:rPr>
                <w:rFonts w:ascii="Calibri" w:hAnsi="Calibri" w:cs="Arial"/>
                <w:sz w:val="22"/>
                <w:szCs w:val="22"/>
              </w:rPr>
              <w:t xml:space="preserve">the </w:t>
            </w:r>
            <w:r w:rsidR="005C50A2" w:rsidRPr="00300E50">
              <w:rPr>
                <w:rFonts w:ascii="Calibri" w:hAnsi="Calibri" w:cs="Arial"/>
                <w:sz w:val="22"/>
                <w:szCs w:val="22"/>
              </w:rPr>
              <w:t>recruitment</w:t>
            </w:r>
            <w:r>
              <w:rPr>
                <w:rFonts w:ascii="Calibri" w:hAnsi="Calibri" w:cs="Arial"/>
                <w:sz w:val="22"/>
                <w:szCs w:val="22"/>
              </w:rPr>
              <w:t xml:space="preserve"> process and lead on support staff recruitment</w:t>
            </w:r>
          </w:p>
          <w:p w14:paraId="0DDE521F" w14:textId="77777777" w:rsidR="001A797F" w:rsidRDefault="00F666EB" w:rsidP="00B05C53">
            <w:pPr>
              <w:numPr>
                <w:ilvl w:val="0"/>
                <w:numId w:val="12"/>
              </w:numPr>
              <w:rPr>
                <w:rFonts w:ascii="Calibri" w:hAnsi="Calibri" w:cs="Arial"/>
                <w:sz w:val="22"/>
                <w:szCs w:val="22"/>
              </w:rPr>
            </w:pPr>
            <w:r w:rsidRPr="001A797F">
              <w:rPr>
                <w:rFonts w:ascii="Calibri" w:hAnsi="Calibri" w:cs="Arial"/>
                <w:sz w:val="22"/>
                <w:szCs w:val="22"/>
              </w:rPr>
              <w:t>Maintain an o</w:t>
            </w:r>
            <w:r w:rsidR="006A4CF3" w:rsidRPr="001A797F">
              <w:rPr>
                <w:rFonts w:ascii="Calibri" w:hAnsi="Calibri" w:cs="Arial"/>
                <w:sz w:val="22"/>
                <w:szCs w:val="22"/>
              </w:rPr>
              <w:t>ve</w:t>
            </w:r>
            <w:r w:rsidR="001A797F" w:rsidRPr="001A797F">
              <w:rPr>
                <w:rFonts w:ascii="Calibri" w:hAnsi="Calibri" w:cs="Arial"/>
                <w:sz w:val="22"/>
                <w:szCs w:val="22"/>
              </w:rPr>
              <w:t xml:space="preserve">rview of </w:t>
            </w:r>
            <w:r w:rsidR="00CD1C4F">
              <w:rPr>
                <w:rFonts w:ascii="Calibri" w:hAnsi="Calibri" w:cs="Arial"/>
                <w:sz w:val="22"/>
                <w:szCs w:val="22"/>
              </w:rPr>
              <w:t xml:space="preserve">staff </w:t>
            </w:r>
            <w:r w:rsidR="001A797F" w:rsidRPr="001A797F">
              <w:rPr>
                <w:rFonts w:ascii="Calibri" w:hAnsi="Calibri" w:cs="Arial"/>
                <w:sz w:val="22"/>
                <w:szCs w:val="22"/>
              </w:rPr>
              <w:t>absence mana</w:t>
            </w:r>
            <w:r w:rsidR="001A797F">
              <w:rPr>
                <w:rFonts w:ascii="Calibri" w:hAnsi="Calibri" w:cs="Arial"/>
                <w:sz w:val="22"/>
                <w:szCs w:val="22"/>
              </w:rPr>
              <w:t>gement and lead on any remedial action required</w:t>
            </w:r>
          </w:p>
          <w:p w14:paraId="17BDE986" w14:textId="77777777" w:rsidR="001A797F" w:rsidRDefault="001A797F" w:rsidP="00B05C53">
            <w:pPr>
              <w:numPr>
                <w:ilvl w:val="0"/>
                <w:numId w:val="12"/>
              </w:numPr>
              <w:rPr>
                <w:rFonts w:ascii="Calibri" w:hAnsi="Calibri" w:cs="Arial"/>
                <w:sz w:val="22"/>
                <w:szCs w:val="22"/>
              </w:rPr>
            </w:pPr>
            <w:r>
              <w:rPr>
                <w:rFonts w:ascii="Calibri" w:hAnsi="Calibri" w:cs="Arial"/>
                <w:sz w:val="22"/>
                <w:szCs w:val="22"/>
              </w:rPr>
              <w:t>Carry out monthly check on payroll changes and amendments</w:t>
            </w:r>
          </w:p>
          <w:p w14:paraId="649D6936" w14:textId="77777777" w:rsidR="00983F38" w:rsidRPr="008A25F1" w:rsidRDefault="00983F38" w:rsidP="008A25F1">
            <w:pPr>
              <w:numPr>
                <w:ilvl w:val="0"/>
                <w:numId w:val="12"/>
              </w:numPr>
              <w:rPr>
                <w:rFonts w:ascii="Calibri" w:hAnsi="Calibri" w:cs="Arial"/>
                <w:sz w:val="22"/>
                <w:szCs w:val="22"/>
              </w:rPr>
            </w:pPr>
            <w:r w:rsidRPr="001A797F">
              <w:rPr>
                <w:rFonts w:ascii="Calibri" w:hAnsi="Calibri" w:cs="Arial"/>
                <w:sz w:val="22"/>
                <w:szCs w:val="22"/>
              </w:rPr>
              <w:t>Monitor policies</w:t>
            </w:r>
            <w:r w:rsidR="008A25F1">
              <w:rPr>
                <w:rFonts w:ascii="Calibri" w:hAnsi="Calibri" w:cs="Arial"/>
                <w:sz w:val="22"/>
                <w:szCs w:val="22"/>
              </w:rPr>
              <w:t xml:space="preserve"> related to HR and Safeguarding</w:t>
            </w:r>
          </w:p>
        </w:tc>
      </w:tr>
      <w:tr w:rsidR="005C50A2" w:rsidRPr="00300E50" w14:paraId="4E8C8012" w14:textId="77777777" w:rsidTr="5E7D9276">
        <w:tc>
          <w:tcPr>
            <w:tcW w:w="2660" w:type="dxa"/>
            <w:shd w:val="clear" w:color="auto" w:fill="auto"/>
          </w:tcPr>
          <w:p w14:paraId="28D6DC70" w14:textId="77777777" w:rsidR="005C50A2" w:rsidRPr="00300E50" w:rsidRDefault="00CD65E0">
            <w:pPr>
              <w:rPr>
                <w:rFonts w:ascii="Calibri" w:hAnsi="Calibri" w:cs="Arial"/>
                <w:sz w:val="22"/>
                <w:szCs w:val="22"/>
              </w:rPr>
            </w:pPr>
            <w:r>
              <w:rPr>
                <w:rFonts w:ascii="Calibri" w:hAnsi="Calibri" w:cs="Arial"/>
                <w:sz w:val="22"/>
                <w:szCs w:val="22"/>
              </w:rPr>
              <w:lastRenderedPageBreak/>
              <w:t>Development of the School Site</w:t>
            </w:r>
          </w:p>
        </w:tc>
        <w:tc>
          <w:tcPr>
            <w:tcW w:w="8254" w:type="dxa"/>
            <w:shd w:val="clear" w:color="auto" w:fill="auto"/>
          </w:tcPr>
          <w:p w14:paraId="1BA6C761" w14:textId="77777777" w:rsidR="005C50A2" w:rsidRPr="00300E50" w:rsidRDefault="0034596B" w:rsidP="00B05C53">
            <w:pPr>
              <w:numPr>
                <w:ilvl w:val="0"/>
                <w:numId w:val="12"/>
              </w:numPr>
              <w:rPr>
                <w:rFonts w:ascii="Calibri" w:hAnsi="Calibri" w:cs="Arial"/>
                <w:sz w:val="22"/>
                <w:szCs w:val="22"/>
              </w:rPr>
            </w:pPr>
            <w:r>
              <w:rPr>
                <w:rFonts w:ascii="Calibri" w:hAnsi="Calibri" w:cs="Arial"/>
                <w:sz w:val="22"/>
                <w:szCs w:val="22"/>
              </w:rPr>
              <w:t xml:space="preserve">Through </w:t>
            </w:r>
            <w:r w:rsidR="008A25F1">
              <w:rPr>
                <w:rFonts w:ascii="Calibri" w:hAnsi="Calibri" w:cs="Arial"/>
                <w:sz w:val="22"/>
                <w:szCs w:val="22"/>
              </w:rPr>
              <w:t>the Site Manager, ensure</w:t>
            </w:r>
            <w:r>
              <w:rPr>
                <w:rFonts w:ascii="Calibri" w:hAnsi="Calibri" w:cs="Arial"/>
                <w:sz w:val="22"/>
                <w:szCs w:val="22"/>
              </w:rPr>
              <w:t xml:space="preserve"> that</w:t>
            </w:r>
            <w:r w:rsidR="005C50A2" w:rsidRPr="00300E50">
              <w:rPr>
                <w:rFonts w:ascii="Calibri" w:hAnsi="Calibri" w:cs="Arial"/>
                <w:sz w:val="22"/>
                <w:szCs w:val="22"/>
              </w:rPr>
              <w:t xml:space="preserve"> </w:t>
            </w:r>
            <w:r w:rsidR="00E7296D" w:rsidRPr="00300E50">
              <w:rPr>
                <w:rFonts w:ascii="Calibri" w:hAnsi="Calibri" w:cs="Arial"/>
                <w:sz w:val="22"/>
                <w:szCs w:val="22"/>
              </w:rPr>
              <w:t xml:space="preserve">there is a </w:t>
            </w:r>
            <w:r>
              <w:rPr>
                <w:rFonts w:ascii="Calibri" w:hAnsi="Calibri" w:cs="Arial"/>
                <w:sz w:val="22"/>
                <w:szCs w:val="22"/>
              </w:rPr>
              <w:t>rolling</w:t>
            </w:r>
            <w:r w:rsidR="00E7296D" w:rsidRPr="00300E50">
              <w:rPr>
                <w:rFonts w:ascii="Calibri" w:hAnsi="Calibri" w:cs="Arial"/>
                <w:sz w:val="22"/>
                <w:szCs w:val="22"/>
              </w:rPr>
              <w:t xml:space="preserve"> programme of maintenance and improvements</w:t>
            </w:r>
            <w:r w:rsidR="00714DF9">
              <w:rPr>
                <w:rFonts w:ascii="Calibri" w:hAnsi="Calibri" w:cs="Arial"/>
                <w:sz w:val="22"/>
                <w:szCs w:val="22"/>
              </w:rPr>
              <w:t xml:space="preserve"> across buildings and resources</w:t>
            </w:r>
          </w:p>
          <w:p w14:paraId="4BA14977" w14:textId="77777777" w:rsidR="0034596B" w:rsidRDefault="0034596B" w:rsidP="00B05C53">
            <w:pPr>
              <w:numPr>
                <w:ilvl w:val="0"/>
                <w:numId w:val="12"/>
              </w:numPr>
              <w:rPr>
                <w:rFonts w:ascii="Calibri" w:hAnsi="Calibri" w:cs="Arial"/>
                <w:sz w:val="22"/>
                <w:szCs w:val="22"/>
              </w:rPr>
            </w:pPr>
            <w:r>
              <w:rPr>
                <w:rFonts w:ascii="Calibri" w:hAnsi="Calibri" w:cs="Arial"/>
                <w:sz w:val="22"/>
                <w:szCs w:val="22"/>
              </w:rPr>
              <w:t xml:space="preserve">Lead on maintaining a rolling </w:t>
            </w:r>
            <w:r w:rsidR="00E7296D" w:rsidRPr="00300E50">
              <w:rPr>
                <w:rFonts w:ascii="Calibri" w:hAnsi="Calibri" w:cs="Arial"/>
                <w:sz w:val="22"/>
                <w:szCs w:val="22"/>
              </w:rPr>
              <w:t>programme</w:t>
            </w:r>
            <w:r w:rsidR="00CD65E0">
              <w:rPr>
                <w:rFonts w:ascii="Calibri" w:hAnsi="Calibri" w:cs="Arial"/>
                <w:sz w:val="22"/>
                <w:szCs w:val="22"/>
              </w:rPr>
              <w:t xml:space="preserve"> </w:t>
            </w:r>
            <w:r>
              <w:rPr>
                <w:rFonts w:ascii="Calibri" w:hAnsi="Calibri" w:cs="Arial"/>
                <w:sz w:val="22"/>
                <w:szCs w:val="22"/>
              </w:rPr>
              <w:t xml:space="preserve">for capital building work </w:t>
            </w:r>
          </w:p>
          <w:p w14:paraId="1093B54D" w14:textId="77777777" w:rsidR="001C3539" w:rsidRDefault="0034596B" w:rsidP="001C3539">
            <w:pPr>
              <w:numPr>
                <w:ilvl w:val="0"/>
                <w:numId w:val="12"/>
              </w:numPr>
              <w:rPr>
                <w:rFonts w:ascii="Calibri" w:hAnsi="Calibri" w:cs="Arial"/>
                <w:sz w:val="22"/>
                <w:szCs w:val="22"/>
              </w:rPr>
            </w:pPr>
            <w:r>
              <w:rPr>
                <w:rFonts w:ascii="Calibri" w:hAnsi="Calibri" w:cs="Arial"/>
                <w:sz w:val="22"/>
                <w:szCs w:val="22"/>
              </w:rPr>
              <w:t xml:space="preserve">Lead on the </w:t>
            </w:r>
            <w:r w:rsidR="00CD65E0">
              <w:rPr>
                <w:rFonts w:ascii="Calibri" w:hAnsi="Calibri" w:cs="Arial"/>
                <w:sz w:val="22"/>
                <w:szCs w:val="22"/>
              </w:rPr>
              <w:t>capital bidding process</w:t>
            </w:r>
            <w:r>
              <w:rPr>
                <w:rFonts w:ascii="Calibri" w:hAnsi="Calibri" w:cs="Arial"/>
                <w:sz w:val="22"/>
                <w:szCs w:val="22"/>
              </w:rPr>
              <w:t xml:space="preserve"> to the EFA and identifying other sources of funding</w:t>
            </w:r>
            <w:r w:rsidR="008A25F1">
              <w:rPr>
                <w:rFonts w:ascii="Calibri" w:hAnsi="Calibri" w:cs="Arial"/>
                <w:sz w:val="22"/>
                <w:szCs w:val="22"/>
              </w:rPr>
              <w:t xml:space="preserve"> for capital work</w:t>
            </w:r>
          </w:p>
          <w:p w14:paraId="548BF72C" w14:textId="77777777" w:rsidR="00714DF9" w:rsidRPr="001C3539" w:rsidRDefault="5E7D9276" w:rsidP="5E7D9276">
            <w:pPr>
              <w:numPr>
                <w:ilvl w:val="0"/>
                <w:numId w:val="12"/>
              </w:numPr>
              <w:rPr>
                <w:rFonts w:ascii="Calibri" w:hAnsi="Calibri" w:cs="Arial"/>
                <w:sz w:val="22"/>
                <w:szCs w:val="22"/>
              </w:rPr>
            </w:pPr>
            <w:r w:rsidRPr="5E7D9276">
              <w:rPr>
                <w:rFonts w:ascii="Calibri" w:hAnsi="Calibri" w:cs="Arial"/>
                <w:sz w:val="22"/>
                <w:szCs w:val="22"/>
              </w:rPr>
              <w:t>Ensure continued improvements to school security systems</w:t>
            </w:r>
          </w:p>
        </w:tc>
      </w:tr>
      <w:tr w:rsidR="00E7296D" w:rsidRPr="00300E50" w14:paraId="50FC362D" w14:textId="77777777" w:rsidTr="5E7D9276">
        <w:tc>
          <w:tcPr>
            <w:tcW w:w="2660" w:type="dxa"/>
            <w:shd w:val="clear" w:color="auto" w:fill="auto"/>
          </w:tcPr>
          <w:p w14:paraId="3DFAD903" w14:textId="77777777" w:rsidR="00E7296D" w:rsidRPr="00300E50" w:rsidRDefault="00E7296D">
            <w:pPr>
              <w:rPr>
                <w:rFonts w:ascii="Calibri" w:hAnsi="Calibri" w:cs="Arial"/>
                <w:sz w:val="22"/>
                <w:szCs w:val="22"/>
              </w:rPr>
            </w:pPr>
            <w:r w:rsidRPr="00300E50">
              <w:rPr>
                <w:rFonts w:ascii="Calibri" w:hAnsi="Calibri" w:cs="Arial"/>
                <w:sz w:val="22"/>
                <w:szCs w:val="22"/>
              </w:rPr>
              <w:t>Health and Safety</w:t>
            </w:r>
          </w:p>
        </w:tc>
        <w:tc>
          <w:tcPr>
            <w:tcW w:w="8254" w:type="dxa"/>
            <w:shd w:val="clear" w:color="auto" w:fill="auto"/>
          </w:tcPr>
          <w:p w14:paraId="4790BA6C" w14:textId="77777777" w:rsidR="00E7296D" w:rsidRPr="008A25F1" w:rsidRDefault="00993C00" w:rsidP="00993C00">
            <w:pPr>
              <w:numPr>
                <w:ilvl w:val="0"/>
                <w:numId w:val="18"/>
              </w:numPr>
              <w:rPr>
                <w:rFonts w:ascii="Calibri" w:hAnsi="Calibri" w:cs="Arial"/>
                <w:i/>
                <w:sz w:val="22"/>
                <w:szCs w:val="22"/>
              </w:rPr>
            </w:pPr>
            <w:r>
              <w:rPr>
                <w:rFonts w:ascii="Calibri" w:hAnsi="Calibri" w:cs="Arial"/>
                <w:sz w:val="22"/>
                <w:szCs w:val="22"/>
              </w:rPr>
              <w:t>Oversee the work of the Health and Safety Officer</w:t>
            </w:r>
          </w:p>
        </w:tc>
      </w:tr>
      <w:tr w:rsidR="00E7296D" w:rsidRPr="00300E50" w14:paraId="04B66CD8" w14:textId="77777777" w:rsidTr="5E7D9276">
        <w:tc>
          <w:tcPr>
            <w:tcW w:w="2660" w:type="dxa"/>
            <w:shd w:val="clear" w:color="auto" w:fill="auto"/>
          </w:tcPr>
          <w:p w14:paraId="43E48F62" w14:textId="77777777" w:rsidR="00E7296D" w:rsidRPr="00300E50" w:rsidRDefault="00E7296D">
            <w:pPr>
              <w:rPr>
                <w:rFonts w:ascii="Calibri" w:hAnsi="Calibri" w:cs="Arial"/>
                <w:sz w:val="22"/>
                <w:szCs w:val="22"/>
              </w:rPr>
            </w:pPr>
            <w:r w:rsidRPr="00300E50">
              <w:rPr>
                <w:rFonts w:ascii="Calibri" w:hAnsi="Calibri" w:cs="Arial"/>
                <w:sz w:val="22"/>
                <w:szCs w:val="22"/>
              </w:rPr>
              <w:t>IT</w:t>
            </w:r>
          </w:p>
        </w:tc>
        <w:tc>
          <w:tcPr>
            <w:tcW w:w="8254" w:type="dxa"/>
            <w:shd w:val="clear" w:color="auto" w:fill="auto"/>
          </w:tcPr>
          <w:p w14:paraId="59109085" w14:textId="77777777" w:rsidR="00E7296D" w:rsidRPr="00503FBE" w:rsidRDefault="008A25F1" w:rsidP="00B05C53">
            <w:pPr>
              <w:numPr>
                <w:ilvl w:val="0"/>
                <w:numId w:val="13"/>
              </w:numPr>
              <w:rPr>
                <w:rFonts w:ascii="Calibri" w:hAnsi="Calibri" w:cs="Arial"/>
                <w:sz w:val="22"/>
                <w:szCs w:val="22"/>
              </w:rPr>
            </w:pPr>
            <w:r>
              <w:rPr>
                <w:rFonts w:ascii="Calibri" w:hAnsi="Calibri" w:cs="Arial"/>
                <w:sz w:val="22"/>
                <w:szCs w:val="22"/>
              </w:rPr>
              <w:t>Lead o</w:t>
            </w:r>
            <w:r w:rsidR="00E7296D" w:rsidRPr="00300E50">
              <w:rPr>
                <w:rFonts w:ascii="Calibri" w:hAnsi="Calibri" w:cs="Arial"/>
                <w:sz w:val="22"/>
                <w:szCs w:val="22"/>
              </w:rPr>
              <w:t xml:space="preserve">n the development of the IT strategy in support of the education and </w:t>
            </w:r>
            <w:r w:rsidR="00E7296D" w:rsidRPr="00503FBE">
              <w:rPr>
                <w:rFonts w:ascii="Calibri" w:hAnsi="Calibri" w:cs="Arial"/>
                <w:sz w:val="22"/>
                <w:szCs w:val="22"/>
              </w:rPr>
              <w:t>operational needs</w:t>
            </w:r>
            <w:r w:rsidR="00CD1C4F" w:rsidRPr="00503FBE">
              <w:rPr>
                <w:rFonts w:ascii="Calibri" w:hAnsi="Calibri" w:cs="Arial"/>
                <w:sz w:val="22"/>
                <w:szCs w:val="22"/>
              </w:rPr>
              <w:t xml:space="preserve"> of the school</w:t>
            </w:r>
            <w:r w:rsidR="00E7296D" w:rsidRPr="00503FBE">
              <w:rPr>
                <w:rFonts w:ascii="Calibri" w:hAnsi="Calibri" w:cs="Arial"/>
                <w:sz w:val="22"/>
                <w:szCs w:val="22"/>
              </w:rPr>
              <w:t>.</w:t>
            </w:r>
          </w:p>
          <w:p w14:paraId="2189B7ED" w14:textId="77777777" w:rsidR="00714DF9" w:rsidRPr="00503FBE" w:rsidRDefault="5E7D9276" w:rsidP="5E7D9276">
            <w:pPr>
              <w:numPr>
                <w:ilvl w:val="0"/>
                <w:numId w:val="13"/>
              </w:numPr>
              <w:rPr>
                <w:rFonts w:ascii="Calibri" w:hAnsi="Calibri" w:cs="Arial"/>
                <w:sz w:val="22"/>
                <w:szCs w:val="22"/>
              </w:rPr>
            </w:pPr>
            <w:r w:rsidRPr="00503FBE">
              <w:rPr>
                <w:rFonts w:ascii="Calibri" w:hAnsi="Calibri" w:cs="Arial"/>
                <w:sz w:val="22"/>
                <w:szCs w:val="22"/>
              </w:rPr>
              <w:t>Ensure a programme of improvement and maintenance to IT hardware</w:t>
            </w:r>
          </w:p>
          <w:p w14:paraId="71887D7E" w14:textId="77777777" w:rsidR="00E7296D" w:rsidRPr="00300E50" w:rsidRDefault="00E7296D" w:rsidP="00B05C53">
            <w:pPr>
              <w:numPr>
                <w:ilvl w:val="0"/>
                <w:numId w:val="13"/>
              </w:numPr>
              <w:rPr>
                <w:rFonts w:ascii="Calibri" w:hAnsi="Calibri" w:cs="Arial"/>
                <w:sz w:val="22"/>
                <w:szCs w:val="22"/>
              </w:rPr>
            </w:pPr>
            <w:r w:rsidRPr="00503FBE">
              <w:rPr>
                <w:rFonts w:ascii="Calibri" w:hAnsi="Calibri" w:cs="Arial"/>
                <w:sz w:val="22"/>
                <w:szCs w:val="22"/>
              </w:rPr>
              <w:t>Oversee</w:t>
            </w:r>
            <w:r w:rsidRPr="00300E50">
              <w:rPr>
                <w:rFonts w:ascii="Calibri" w:hAnsi="Calibri" w:cs="Arial"/>
                <w:sz w:val="22"/>
                <w:szCs w:val="22"/>
              </w:rPr>
              <w:t xml:space="preserve"> the procurement and management of contracts for the provision of IT infrastructure, systems and licences.</w:t>
            </w:r>
          </w:p>
          <w:p w14:paraId="0EB015D7" w14:textId="77777777" w:rsidR="00E7296D" w:rsidRPr="00300E50" w:rsidRDefault="00E7296D" w:rsidP="00B05C53">
            <w:pPr>
              <w:numPr>
                <w:ilvl w:val="0"/>
                <w:numId w:val="13"/>
              </w:numPr>
              <w:rPr>
                <w:rFonts w:ascii="Calibri" w:hAnsi="Calibri" w:cs="Arial"/>
                <w:sz w:val="22"/>
                <w:szCs w:val="22"/>
              </w:rPr>
            </w:pPr>
            <w:r w:rsidRPr="00300E50">
              <w:rPr>
                <w:rFonts w:ascii="Calibri" w:hAnsi="Calibri" w:cs="Arial"/>
                <w:sz w:val="22"/>
                <w:szCs w:val="22"/>
              </w:rPr>
              <w:t>Act as the lead for Data Protection and Freedom of Information issues.</w:t>
            </w:r>
          </w:p>
        </w:tc>
      </w:tr>
    </w:tbl>
    <w:p w14:paraId="1DA6A3D9" w14:textId="77777777" w:rsidR="00EE7496" w:rsidRPr="00300E50" w:rsidRDefault="00EE7496">
      <w:pPr>
        <w:rPr>
          <w:rFonts w:ascii="Calibri" w:hAnsi="Calibri" w:cs="Arial"/>
          <w:sz w:val="22"/>
          <w:szCs w:val="22"/>
        </w:rPr>
      </w:pPr>
    </w:p>
    <w:p w14:paraId="095206EB" w14:textId="77777777" w:rsidR="00911628" w:rsidRPr="00A46429" w:rsidRDefault="00A46429">
      <w:pPr>
        <w:pStyle w:val="Heading1"/>
        <w:rPr>
          <w:rFonts w:ascii="Calibri" w:hAnsi="Calibri"/>
          <w:sz w:val="22"/>
          <w:szCs w:val="22"/>
        </w:rPr>
      </w:pPr>
      <w:r w:rsidRPr="00A46429">
        <w:rPr>
          <w:rFonts w:ascii="Helvetica" w:hAnsi="Helvetica"/>
          <w:sz w:val="20"/>
          <w:szCs w:val="20"/>
        </w:rPr>
        <w:t>It is recognised that the job profile reflects a wide variety of managerial accountabilities and it is understood that not all applicants will have experience of every area.  Please make it clear in your application if you feel you have any skills shortages for which professional development will be required.</w:t>
      </w:r>
    </w:p>
    <w:p w14:paraId="45E49578" w14:textId="77777777" w:rsidR="00EE7496" w:rsidRPr="00300E50" w:rsidRDefault="00EE7496">
      <w:pPr>
        <w:rPr>
          <w:rFonts w:ascii="Calibri" w:hAnsi="Calibri" w:cs="Arial"/>
          <w:sz w:val="22"/>
          <w:szCs w:val="22"/>
        </w:rPr>
      </w:pPr>
    </w:p>
    <w:p w14:paraId="159B5D87" w14:textId="3138D247" w:rsidR="00EE7496" w:rsidRPr="00300E50" w:rsidRDefault="00EE7496" w:rsidP="00EE7496">
      <w:pPr>
        <w:rPr>
          <w:rFonts w:ascii="Calibri" w:hAnsi="Calibri" w:cs="Arial"/>
          <w:sz w:val="22"/>
          <w:szCs w:val="22"/>
        </w:rPr>
      </w:pPr>
      <w:r w:rsidRPr="00300E50">
        <w:rPr>
          <w:rFonts w:ascii="Calibri" w:hAnsi="Calibri" w:cs="Arial"/>
          <w:sz w:val="22"/>
          <w:szCs w:val="22"/>
        </w:rPr>
        <w:lastRenderedPageBreak/>
        <w:t xml:space="preserve">Thamesmead School is committed to safeguarding and promoting the welfare of children and young people and expects all staff and volunteers to </w:t>
      </w:r>
      <w:r w:rsidR="00503FBE">
        <w:rPr>
          <w:rFonts w:ascii="Calibri" w:hAnsi="Calibri" w:cs="Arial"/>
          <w:sz w:val="22"/>
          <w:szCs w:val="22"/>
        </w:rPr>
        <w:t xml:space="preserve">demonstrably </w:t>
      </w:r>
      <w:r w:rsidRPr="00300E50">
        <w:rPr>
          <w:rFonts w:ascii="Calibri" w:hAnsi="Calibri" w:cs="Arial"/>
          <w:sz w:val="22"/>
          <w:szCs w:val="22"/>
        </w:rPr>
        <w:t xml:space="preserve">share this commitment.  Any successful applicant will be required to undertake a Disclosure check by the Criminal Records Bureau at an appropriate level for this post.  </w:t>
      </w:r>
    </w:p>
    <w:sectPr w:rsidR="00EE7496" w:rsidRPr="00300E50">
      <w:pgSz w:w="11906" w:h="16838"/>
      <w:pgMar w:top="601" w:right="607" w:bottom="601" w:left="6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7AB"/>
    <w:multiLevelType w:val="hybridMultilevel"/>
    <w:tmpl w:val="B5BEB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D6609"/>
    <w:multiLevelType w:val="hybridMultilevel"/>
    <w:tmpl w:val="526EC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C3ED4"/>
    <w:multiLevelType w:val="hybridMultilevel"/>
    <w:tmpl w:val="3A623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B6DAD"/>
    <w:multiLevelType w:val="hybridMultilevel"/>
    <w:tmpl w:val="B7CC914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 w15:restartNumberingAfterBreak="0">
    <w:nsid w:val="0F125430"/>
    <w:multiLevelType w:val="hybridMultilevel"/>
    <w:tmpl w:val="01545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523CE0"/>
    <w:multiLevelType w:val="hybridMultilevel"/>
    <w:tmpl w:val="36AE1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C3CD2"/>
    <w:multiLevelType w:val="hybridMultilevel"/>
    <w:tmpl w:val="F0CE9D3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95D46"/>
    <w:multiLevelType w:val="hybridMultilevel"/>
    <w:tmpl w:val="1FFC7B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29DB6EBA"/>
    <w:multiLevelType w:val="multilevel"/>
    <w:tmpl w:val="6E647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66FC3"/>
    <w:multiLevelType w:val="hybridMultilevel"/>
    <w:tmpl w:val="C882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321A83"/>
    <w:multiLevelType w:val="hybridMultilevel"/>
    <w:tmpl w:val="76204F74"/>
    <w:lvl w:ilvl="0" w:tplc="A6188EBE">
      <w:start w:val="1"/>
      <w:numFmt w:val="bullet"/>
      <w:lvlText w:val=""/>
      <w:lvlJc w:val="left"/>
      <w:pPr>
        <w:ind w:left="720" w:hanging="360"/>
      </w:pPr>
      <w:rPr>
        <w:rFonts w:ascii="Symbol" w:hAnsi="Symbol" w:hint="default"/>
      </w:rPr>
    </w:lvl>
    <w:lvl w:ilvl="1" w:tplc="8E0CC912">
      <w:start w:val="1"/>
      <w:numFmt w:val="bullet"/>
      <w:lvlText w:val="o"/>
      <w:lvlJc w:val="left"/>
      <w:pPr>
        <w:ind w:left="1440" w:hanging="360"/>
      </w:pPr>
      <w:rPr>
        <w:rFonts w:ascii="Courier New" w:hAnsi="Courier New" w:hint="default"/>
      </w:rPr>
    </w:lvl>
    <w:lvl w:ilvl="2" w:tplc="539874FC">
      <w:start w:val="1"/>
      <w:numFmt w:val="bullet"/>
      <w:lvlText w:val=""/>
      <w:lvlJc w:val="left"/>
      <w:pPr>
        <w:ind w:left="2160" w:hanging="360"/>
      </w:pPr>
      <w:rPr>
        <w:rFonts w:ascii="Wingdings" w:hAnsi="Wingdings" w:hint="default"/>
      </w:rPr>
    </w:lvl>
    <w:lvl w:ilvl="3" w:tplc="48900EDC">
      <w:start w:val="1"/>
      <w:numFmt w:val="bullet"/>
      <w:lvlText w:val=""/>
      <w:lvlJc w:val="left"/>
      <w:pPr>
        <w:ind w:left="2880" w:hanging="360"/>
      </w:pPr>
      <w:rPr>
        <w:rFonts w:ascii="Symbol" w:hAnsi="Symbol" w:hint="default"/>
      </w:rPr>
    </w:lvl>
    <w:lvl w:ilvl="4" w:tplc="83BEA29A">
      <w:start w:val="1"/>
      <w:numFmt w:val="bullet"/>
      <w:lvlText w:val="o"/>
      <w:lvlJc w:val="left"/>
      <w:pPr>
        <w:ind w:left="3600" w:hanging="360"/>
      </w:pPr>
      <w:rPr>
        <w:rFonts w:ascii="Courier New" w:hAnsi="Courier New" w:hint="default"/>
      </w:rPr>
    </w:lvl>
    <w:lvl w:ilvl="5" w:tplc="628C029A">
      <w:start w:val="1"/>
      <w:numFmt w:val="bullet"/>
      <w:lvlText w:val=""/>
      <w:lvlJc w:val="left"/>
      <w:pPr>
        <w:ind w:left="4320" w:hanging="360"/>
      </w:pPr>
      <w:rPr>
        <w:rFonts w:ascii="Wingdings" w:hAnsi="Wingdings" w:hint="default"/>
      </w:rPr>
    </w:lvl>
    <w:lvl w:ilvl="6" w:tplc="35CE9598">
      <w:start w:val="1"/>
      <w:numFmt w:val="bullet"/>
      <w:lvlText w:val=""/>
      <w:lvlJc w:val="left"/>
      <w:pPr>
        <w:ind w:left="5040" w:hanging="360"/>
      </w:pPr>
      <w:rPr>
        <w:rFonts w:ascii="Symbol" w:hAnsi="Symbol" w:hint="default"/>
      </w:rPr>
    </w:lvl>
    <w:lvl w:ilvl="7" w:tplc="835491B2">
      <w:start w:val="1"/>
      <w:numFmt w:val="bullet"/>
      <w:lvlText w:val="o"/>
      <w:lvlJc w:val="left"/>
      <w:pPr>
        <w:ind w:left="5760" w:hanging="360"/>
      </w:pPr>
      <w:rPr>
        <w:rFonts w:ascii="Courier New" w:hAnsi="Courier New" w:hint="default"/>
      </w:rPr>
    </w:lvl>
    <w:lvl w:ilvl="8" w:tplc="EF4E263C">
      <w:start w:val="1"/>
      <w:numFmt w:val="bullet"/>
      <w:lvlText w:val=""/>
      <w:lvlJc w:val="left"/>
      <w:pPr>
        <w:ind w:left="6480" w:hanging="360"/>
      </w:pPr>
      <w:rPr>
        <w:rFonts w:ascii="Wingdings" w:hAnsi="Wingdings" w:hint="default"/>
      </w:rPr>
    </w:lvl>
  </w:abstractNum>
  <w:abstractNum w:abstractNumId="11" w15:restartNumberingAfterBreak="0">
    <w:nsid w:val="38BE1A60"/>
    <w:multiLevelType w:val="hybridMultilevel"/>
    <w:tmpl w:val="00DA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267BC3"/>
    <w:multiLevelType w:val="hybridMultilevel"/>
    <w:tmpl w:val="65B8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532AD8"/>
    <w:multiLevelType w:val="hybridMultilevel"/>
    <w:tmpl w:val="A4689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A75962"/>
    <w:multiLevelType w:val="hybridMultilevel"/>
    <w:tmpl w:val="B2448F0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52EA250F"/>
    <w:multiLevelType w:val="hybridMultilevel"/>
    <w:tmpl w:val="F96C5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F4C19"/>
    <w:multiLevelType w:val="hybridMultilevel"/>
    <w:tmpl w:val="37866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A13D13"/>
    <w:multiLevelType w:val="hybridMultilevel"/>
    <w:tmpl w:val="97A2D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1C4EDE"/>
    <w:multiLevelType w:val="hybridMultilevel"/>
    <w:tmpl w:val="B6543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16"/>
  </w:num>
  <w:num w:numId="4">
    <w:abstractNumId w:val="18"/>
  </w:num>
  <w:num w:numId="5">
    <w:abstractNumId w:val="14"/>
  </w:num>
  <w:num w:numId="6">
    <w:abstractNumId w:val="5"/>
  </w:num>
  <w:num w:numId="7">
    <w:abstractNumId w:val="13"/>
  </w:num>
  <w:num w:numId="8">
    <w:abstractNumId w:val="17"/>
  </w:num>
  <w:num w:numId="9">
    <w:abstractNumId w:val="11"/>
  </w:num>
  <w:num w:numId="10">
    <w:abstractNumId w:val="4"/>
  </w:num>
  <w:num w:numId="11">
    <w:abstractNumId w:val="15"/>
  </w:num>
  <w:num w:numId="12">
    <w:abstractNumId w:val="6"/>
  </w:num>
  <w:num w:numId="13">
    <w:abstractNumId w:val="0"/>
  </w:num>
  <w:num w:numId="14">
    <w:abstractNumId w:val="9"/>
  </w:num>
  <w:num w:numId="15">
    <w:abstractNumId w:val="12"/>
  </w:num>
  <w:num w:numId="16">
    <w:abstractNumId w:val="2"/>
  </w:num>
  <w:num w:numId="17">
    <w:abstractNumId w:val="3"/>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496"/>
    <w:rsid w:val="00073CB8"/>
    <w:rsid w:val="00082AB3"/>
    <w:rsid w:val="00100BE2"/>
    <w:rsid w:val="001133F9"/>
    <w:rsid w:val="00116C0A"/>
    <w:rsid w:val="001A797F"/>
    <w:rsid w:val="001C3539"/>
    <w:rsid w:val="00217B93"/>
    <w:rsid w:val="00250629"/>
    <w:rsid w:val="00272B2F"/>
    <w:rsid w:val="00274E26"/>
    <w:rsid w:val="00300E50"/>
    <w:rsid w:val="00322049"/>
    <w:rsid w:val="00342C39"/>
    <w:rsid w:val="0034596B"/>
    <w:rsid w:val="003501C9"/>
    <w:rsid w:val="00361ED0"/>
    <w:rsid w:val="00466665"/>
    <w:rsid w:val="004930A5"/>
    <w:rsid w:val="004C59A0"/>
    <w:rsid w:val="00503FBE"/>
    <w:rsid w:val="005246F6"/>
    <w:rsid w:val="00530698"/>
    <w:rsid w:val="005C50A2"/>
    <w:rsid w:val="005E67CE"/>
    <w:rsid w:val="00614412"/>
    <w:rsid w:val="00664B81"/>
    <w:rsid w:val="00675912"/>
    <w:rsid w:val="006A4CF3"/>
    <w:rsid w:val="006C3A77"/>
    <w:rsid w:val="00714DF9"/>
    <w:rsid w:val="00791CA7"/>
    <w:rsid w:val="007F752E"/>
    <w:rsid w:val="0087415A"/>
    <w:rsid w:val="008A25F1"/>
    <w:rsid w:val="008A2E45"/>
    <w:rsid w:val="008B5FD8"/>
    <w:rsid w:val="008C58FF"/>
    <w:rsid w:val="008C63AA"/>
    <w:rsid w:val="008C7609"/>
    <w:rsid w:val="008D2C79"/>
    <w:rsid w:val="00911628"/>
    <w:rsid w:val="0093393F"/>
    <w:rsid w:val="009715AF"/>
    <w:rsid w:val="009742AD"/>
    <w:rsid w:val="00983F38"/>
    <w:rsid w:val="00993C00"/>
    <w:rsid w:val="00A46429"/>
    <w:rsid w:val="00A50877"/>
    <w:rsid w:val="00AB7D40"/>
    <w:rsid w:val="00AE226F"/>
    <w:rsid w:val="00AE755D"/>
    <w:rsid w:val="00B045E1"/>
    <w:rsid w:val="00B05C53"/>
    <w:rsid w:val="00B20B0A"/>
    <w:rsid w:val="00B34A38"/>
    <w:rsid w:val="00BD6D9A"/>
    <w:rsid w:val="00C110A9"/>
    <w:rsid w:val="00C43F05"/>
    <w:rsid w:val="00C45F57"/>
    <w:rsid w:val="00CD1C4F"/>
    <w:rsid w:val="00CD65E0"/>
    <w:rsid w:val="00CF4FFE"/>
    <w:rsid w:val="00D30858"/>
    <w:rsid w:val="00D43F2C"/>
    <w:rsid w:val="00DA3375"/>
    <w:rsid w:val="00DC6A79"/>
    <w:rsid w:val="00E06231"/>
    <w:rsid w:val="00E21BAD"/>
    <w:rsid w:val="00E7296D"/>
    <w:rsid w:val="00ED2306"/>
    <w:rsid w:val="00EE7496"/>
    <w:rsid w:val="00F171D5"/>
    <w:rsid w:val="00F42F89"/>
    <w:rsid w:val="00F56EB9"/>
    <w:rsid w:val="00F666EB"/>
    <w:rsid w:val="00FB1E8A"/>
    <w:rsid w:val="00FD46CB"/>
    <w:rsid w:val="00FE6655"/>
    <w:rsid w:val="5E7D92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63A30"/>
  <w15:chartTrackingRefBased/>
  <w15:docId w15:val="{87234710-26B9-4B94-9AC1-24697CA5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16C0A"/>
    <w:rPr>
      <w:sz w:val="16"/>
      <w:szCs w:val="16"/>
    </w:rPr>
  </w:style>
  <w:style w:type="paragraph" w:styleId="CommentText">
    <w:name w:val="annotation text"/>
    <w:basedOn w:val="Normal"/>
    <w:link w:val="CommentTextChar"/>
    <w:uiPriority w:val="99"/>
    <w:semiHidden/>
    <w:unhideWhenUsed/>
    <w:rsid w:val="00116C0A"/>
    <w:rPr>
      <w:sz w:val="20"/>
      <w:szCs w:val="20"/>
    </w:rPr>
  </w:style>
  <w:style w:type="character" w:customStyle="1" w:styleId="CommentTextChar">
    <w:name w:val="Comment Text Char"/>
    <w:link w:val="CommentText"/>
    <w:uiPriority w:val="99"/>
    <w:semiHidden/>
    <w:rsid w:val="00116C0A"/>
    <w:rPr>
      <w:lang w:eastAsia="en-US"/>
    </w:rPr>
  </w:style>
  <w:style w:type="paragraph" w:styleId="CommentSubject">
    <w:name w:val="annotation subject"/>
    <w:basedOn w:val="CommentText"/>
    <w:next w:val="CommentText"/>
    <w:link w:val="CommentSubjectChar"/>
    <w:uiPriority w:val="99"/>
    <w:semiHidden/>
    <w:unhideWhenUsed/>
    <w:rsid w:val="00116C0A"/>
    <w:rPr>
      <w:b/>
      <w:bCs/>
    </w:rPr>
  </w:style>
  <w:style w:type="character" w:customStyle="1" w:styleId="CommentSubjectChar">
    <w:name w:val="Comment Subject Char"/>
    <w:link w:val="CommentSubject"/>
    <w:uiPriority w:val="99"/>
    <w:semiHidden/>
    <w:rsid w:val="00116C0A"/>
    <w:rPr>
      <w:b/>
      <w:bCs/>
      <w:lang w:eastAsia="en-US"/>
    </w:rPr>
  </w:style>
  <w:style w:type="paragraph" w:styleId="BalloonText">
    <w:name w:val="Balloon Text"/>
    <w:basedOn w:val="Normal"/>
    <w:link w:val="BalloonTextChar"/>
    <w:uiPriority w:val="99"/>
    <w:semiHidden/>
    <w:unhideWhenUsed/>
    <w:rsid w:val="00116C0A"/>
    <w:rPr>
      <w:rFonts w:ascii="Tahoma" w:hAnsi="Tahoma" w:cs="Tahoma"/>
      <w:sz w:val="16"/>
      <w:szCs w:val="16"/>
    </w:rPr>
  </w:style>
  <w:style w:type="character" w:customStyle="1" w:styleId="BalloonTextChar">
    <w:name w:val="Balloon Text Char"/>
    <w:link w:val="BalloonText"/>
    <w:uiPriority w:val="99"/>
    <w:semiHidden/>
    <w:rsid w:val="00116C0A"/>
    <w:rPr>
      <w:rFonts w:ascii="Tahoma" w:hAnsi="Tahoma" w:cs="Tahoma"/>
      <w:sz w:val="16"/>
      <w:szCs w:val="16"/>
      <w:lang w:eastAsia="en-US"/>
    </w:rPr>
  </w:style>
  <w:style w:type="table" w:styleId="TableGrid">
    <w:name w:val="Table Grid"/>
    <w:basedOn w:val="TableNormal"/>
    <w:uiPriority w:val="59"/>
    <w:rsid w:val="00116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5241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Thamesmead School</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Zoe Midwinter</dc:creator>
  <cp:keywords/>
  <cp:lastModifiedBy>Z. Midwinter</cp:lastModifiedBy>
  <cp:revision>2</cp:revision>
  <dcterms:created xsi:type="dcterms:W3CDTF">2018-01-18T13:45:00Z</dcterms:created>
  <dcterms:modified xsi:type="dcterms:W3CDTF">2018-01-18T13:45:00Z</dcterms:modified>
</cp:coreProperties>
</file>