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A71" w:rsidRDefault="00153652" w:rsidP="00911A71">
      <w:pPr>
        <w:jc w:val="both"/>
      </w:pPr>
      <w:r>
        <w:t>January</w:t>
      </w:r>
      <w:r w:rsidR="00B87B22">
        <w:t xml:space="preserve"> 2019</w:t>
      </w:r>
    </w:p>
    <w:p w:rsidR="00911A71" w:rsidRDefault="00911A71" w:rsidP="00911A71">
      <w:pPr>
        <w:jc w:val="both"/>
      </w:pPr>
    </w:p>
    <w:p w:rsidR="00A945EE" w:rsidRDefault="00A945EE" w:rsidP="00911A71">
      <w:pPr>
        <w:jc w:val="both"/>
      </w:pPr>
    </w:p>
    <w:p w:rsidR="00911A71" w:rsidRPr="00911A71" w:rsidRDefault="00911A71" w:rsidP="00911A71">
      <w:pPr>
        <w:jc w:val="both"/>
      </w:pPr>
      <w:r w:rsidRPr="00911A71">
        <w:t>Dear Colleague,</w:t>
      </w:r>
    </w:p>
    <w:p w:rsidR="00911A71" w:rsidRPr="00911A71" w:rsidRDefault="00B87B22" w:rsidP="00762B3E">
      <w:pPr>
        <w:pStyle w:val="Heading2"/>
      </w:pPr>
      <w:r>
        <w:t xml:space="preserve">RE: SENIOR SAFEGUARDING </w:t>
      </w:r>
      <w:proofErr w:type="gramStart"/>
      <w:r>
        <w:t>OFFICER &amp;</w:t>
      </w:r>
      <w:proofErr w:type="gramEnd"/>
      <w:r>
        <w:t xml:space="preserve"> WELLBEING MANAGER/DSL</w:t>
      </w:r>
    </w:p>
    <w:p w:rsidR="00911A71" w:rsidRPr="00911A71" w:rsidRDefault="00911A71" w:rsidP="00911A71">
      <w:pPr>
        <w:jc w:val="both"/>
      </w:pPr>
      <w:bookmarkStart w:id="0" w:name="_GoBack"/>
      <w:bookmarkEnd w:id="0"/>
    </w:p>
    <w:p w:rsidR="00911A71" w:rsidRPr="00A945EE" w:rsidRDefault="00911A71" w:rsidP="003C3B98">
      <w:pPr>
        <w:jc w:val="both"/>
        <w:rPr>
          <w:szCs w:val="22"/>
        </w:rPr>
      </w:pPr>
      <w:r w:rsidRPr="00A945EE">
        <w:rPr>
          <w:szCs w:val="22"/>
        </w:rPr>
        <w:t xml:space="preserve">Thank you for your recent enquiry regarding the above position.  </w:t>
      </w:r>
    </w:p>
    <w:p w:rsidR="00911A71" w:rsidRPr="00A945EE" w:rsidRDefault="00911A71" w:rsidP="003C3B98">
      <w:pPr>
        <w:jc w:val="both"/>
        <w:rPr>
          <w:szCs w:val="22"/>
        </w:rPr>
      </w:pPr>
    </w:p>
    <w:p w:rsidR="00321C0A" w:rsidRPr="00CF7C15" w:rsidRDefault="00321C0A" w:rsidP="00321C0A">
      <w:pPr>
        <w:pStyle w:val="NoSpacing"/>
        <w:jc w:val="both"/>
      </w:pPr>
      <w:r w:rsidRPr="00CF7C15">
        <w:t xml:space="preserve">We are looking to recruit a highly motivated, </w:t>
      </w:r>
      <w:r w:rsidR="002F6568">
        <w:t>Senior Safeguarding Officer</w:t>
      </w:r>
      <w:r w:rsidR="003032EC">
        <w:t xml:space="preserve"> &amp; Wellbeing Manager</w:t>
      </w:r>
      <w:r w:rsidR="002F6568">
        <w:t>/DSL</w:t>
      </w:r>
      <w:r w:rsidRPr="00CF7C15">
        <w:t xml:space="preserve"> to join our </w:t>
      </w:r>
      <w:r w:rsidR="00847AA6">
        <w:t>Senior Management Team</w:t>
      </w:r>
      <w:r w:rsidRPr="00CF7C15">
        <w:t>. The successful candidate wil</w:t>
      </w:r>
      <w:r w:rsidR="00CF7C15" w:rsidRPr="00CF7C15">
        <w:t>l take lead responsibility for S</w:t>
      </w:r>
      <w:r w:rsidR="00EF1EBE">
        <w:t>afeguarding and Child P</w:t>
      </w:r>
      <w:r w:rsidRPr="00CF7C15">
        <w:t>rotection across the school. We are lo</w:t>
      </w:r>
      <w:r w:rsidR="00CF7C15" w:rsidRPr="00CF7C15">
        <w:t>oking for a candidate who:</w:t>
      </w:r>
    </w:p>
    <w:p w:rsidR="00321C0A" w:rsidRPr="00CF7C15" w:rsidRDefault="00321C0A" w:rsidP="00321C0A">
      <w:pPr>
        <w:pStyle w:val="NoSpacing"/>
        <w:jc w:val="both"/>
      </w:pPr>
    </w:p>
    <w:p w:rsidR="00321C0A" w:rsidRPr="00CF7C15" w:rsidRDefault="00CF7C15" w:rsidP="002F6438">
      <w:pPr>
        <w:pStyle w:val="NoSpacing"/>
        <w:numPr>
          <w:ilvl w:val="0"/>
          <w:numId w:val="19"/>
        </w:numPr>
        <w:jc w:val="both"/>
      </w:pPr>
      <w:r w:rsidRPr="00CF7C15">
        <w:t>has</w:t>
      </w:r>
      <w:r w:rsidR="00305AAE">
        <w:t xml:space="preserve"> a proven track record of Safeguarding and Child P</w:t>
      </w:r>
      <w:r w:rsidR="00321C0A" w:rsidRPr="00CF7C15">
        <w:t>rotection work</w:t>
      </w:r>
      <w:r w:rsidR="002F6438" w:rsidRPr="00CF7C15">
        <w:t>;</w:t>
      </w:r>
      <w:r w:rsidR="00321C0A" w:rsidRPr="00CF7C15">
        <w:t xml:space="preserve"> </w:t>
      </w:r>
    </w:p>
    <w:p w:rsidR="00321C0A" w:rsidRPr="00CF7C15" w:rsidRDefault="00CF7C15" w:rsidP="002F6438">
      <w:pPr>
        <w:pStyle w:val="NoSpacing"/>
        <w:numPr>
          <w:ilvl w:val="0"/>
          <w:numId w:val="19"/>
        </w:numPr>
        <w:jc w:val="both"/>
      </w:pPr>
      <w:r w:rsidRPr="00CF7C15">
        <w:t>has</w:t>
      </w:r>
      <w:r w:rsidR="00321C0A" w:rsidRPr="00CF7C15">
        <w:t xml:space="preserve"> excellent organisational and leadership skills</w:t>
      </w:r>
      <w:r w:rsidR="002F6438" w:rsidRPr="00CF7C15">
        <w:t>;</w:t>
      </w:r>
    </w:p>
    <w:p w:rsidR="00321C0A" w:rsidRDefault="00CF7C15" w:rsidP="002F6438">
      <w:pPr>
        <w:pStyle w:val="NoSpacing"/>
        <w:numPr>
          <w:ilvl w:val="0"/>
          <w:numId w:val="19"/>
        </w:numPr>
        <w:jc w:val="both"/>
      </w:pPr>
      <w:r w:rsidRPr="00CF7C15">
        <w:t>has</w:t>
      </w:r>
      <w:r w:rsidR="00321C0A" w:rsidRPr="00CF7C15">
        <w:t xml:space="preserve"> experience of developing and del</w:t>
      </w:r>
      <w:r w:rsidR="002F6438" w:rsidRPr="00CF7C15">
        <w:t>ivering Safeguarding training, as appropriate;</w:t>
      </w:r>
    </w:p>
    <w:p w:rsidR="003B057D" w:rsidRPr="003B057D" w:rsidRDefault="003B057D" w:rsidP="00D83295">
      <w:pPr>
        <w:numPr>
          <w:ilvl w:val="0"/>
          <w:numId w:val="19"/>
        </w:numPr>
        <w:jc w:val="both"/>
        <w:rPr>
          <w:szCs w:val="22"/>
        </w:rPr>
      </w:pPr>
      <w:r w:rsidRPr="003B057D">
        <w:rPr>
          <w:szCs w:val="22"/>
        </w:rPr>
        <w:t xml:space="preserve">has the capacity to contribute to the </w:t>
      </w:r>
      <w:r w:rsidRPr="003B057D">
        <w:rPr>
          <w:rFonts w:eastAsia="Calibri" w:cs="Arial"/>
          <w:szCs w:val="22"/>
        </w:rPr>
        <w:t>Emotionally Healthy Schools initiative and the psychological wellbeing of students in the school;</w:t>
      </w:r>
    </w:p>
    <w:p w:rsidR="00321C0A" w:rsidRPr="00CF7C15" w:rsidRDefault="00CF7C15" w:rsidP="002F6438">
      <w:pPr>
        <w:pStyle w:val="NoSpacing"/>
        <w:numPr>
          <w:ilvl w:val="0"/>
          <w:numId w:val="19"/>
        </w:numPr>
        <w:jc w:val="both"/>
      </w:pPr>
      <w:r w:rsidRPr="00CF7C15">
        <w:t>has</w:t>
      </w:r>
      <w:r w:rsidR="00321C0A" w:rsidRPr="00CF7C15">
        <w:t xml:space="preserve"> excellent interpersonal skills needed to develop positive and supportive professional relationshi</w:t>
      </w:r>
      <w:r w:rsidR="002F6438" w:rsidRPr="00CF7C15">
        <w:t xml:space="preserve">ps with </w:t>
      </w:r>
      <w:r w:rsidR="00C253A9">
        <w:t>students</w:t>
      </w:r>
      <w:r w:rsidR="002F6438" w:rsidRPr="00CF7C15">
        <w:t>, parents, external agencies and the wider community;</w:t>
      </w:r>
      <w:r w:rsidR="00321C0A" w:rsidRPr="00CF7C15">
        <w:t xml:space="preserve"> </w:t>
      </w:r>
    </w:p>
    <w:p w:rsidR="00CF7C15" w:rsidRPr="00CF7C15" w:rsidRDefault="00CF7C15" w:rsidP="002F6438">
      <w:pPr>
        <w:pStyle w:val="NoSpacing"/>
        <w:numPr>
          <w:ilvl w:val="0"/>
          <w:numId w:val="19"/>
        </w:numPr>
        <w:jc w:val="both"/>
      </w:pPr>
      <w:r w:rsidRPr="00CF7C15">
        <w:t>has a working knowledge and understanding of current and national issues in relation to Safeguarding and Child Protection;</w:t>
      </w:r>
    </w:p>
    <w:p w:rsidR="002F6438" w:rsidRPr="00CF7C15" w:rsidRDefault="00CF7C15" w:rsidP="002F6438">
      <w:pPr>
        <w:pStyle w:val="NoSpacing"/>
        <w:numPr>
          <w:ilvl w:val="0"/>
          <w:numId w:val="19"/>
        </w:numPr>
        <w:jc w:val="both"/>
      </w:pPr>
      <w:proofErr w:type="gramStart"/>
      <w:r w:rsidRPr="00CF7C15">
        <w:t>has</w:t>
      </w:r>
      <w:proofErr w:type="gramEnd"/>
      <w:r w:rsidRPr="00CF7C15">
        <w:t xml:space="preserve"> the ability to analyse problems, reach considered judgements, resolve </w:t>
      </w:r>
      <w:r w:rsidR="00EF1EBE">
        <w:t>issues and delegate effectively.</w:t>
      </w:r>
    </w:p>
    <w:p w:rsidR="002F6438" w:rsidRPr="00F72C13" w:rsidRDefault="002F6438" w:rsidP="00321C0A">
      <w:pPr>
        <w:pStyle w:val="NoSpacing"/>
        <w:jc w:val="both"/>
        <w:rPr>
          <w:color w:val="00B050"/>
        </w:rPr>
      </w:pPr>
    </w:p>
    <w:p w:rsidR="00F313A4" w:rsidRPr="00CF7C15" w:rsidRDefault="00CF7C15" w:rsidP="003C3B98">
      <w:pPr>
        <w:pStyle w:val="NoSpacing"/>
        <w:jc w:val="both"/>
        <w:rPr>
          <w:rFonts w:eastAsia="Calibri"/>
          <w:szCs w:val="22"/>
          <w:lang w:eastAsia="en-GB"/>
        </w:rPr>
      </w:pPr>
      <w:r w:rsidRPr="00A945EE">
        <w:rPr>
          <w:rFonts w:eastAsia="Calibri" w:cs="Arial"/>
          <w:szCs w:val="22"/>
          <w:lang w:eastAsia="en-GB"/>
        </w:rPr>
        <w:t xml:space="preserve">Please see the Job Description and Person Specification for a more detailed description of the role and requirements for this post. </w:t>
      </w:r>
      <w:r>
        <w:rPr>
          <w:rFonts w:eastAsia="Calibri" w:cs="Arial"/>
          <w:szCs w:val="22"/>
          <w:lang w:eastAsia="en-GB"/>
        </w:rPr>
        <w:t xml:space="preserve"> </w:t>
      </w:r>
      <w:r w:rsidR="00F313A4">
        <w:rPr>
          <w:rFonts w:eastAsia="Calibri"/>
          <w:szCs w:val="22"/>
          <w:lang w:eastAsia="en-GB"/>
        </w:rPr>
        <w:t xml:space="preserve">Further guidance and school policies can be accessed via the school website: </w:t>
      </w:r>
      <w:hyperlink r:id="rId8" w:history="1">
        <w:r w:rsidRPr="008A0206">
          <w:rPr>
            <w:rStyle w:val="Hyperlink"/>
            <w:rFonts w:eastAsia="Calibri"/>
            <w:szCs w:val="22"/>
            <w:lang w:eastAsia="en-GB"/>
          </w:rPr>
          <w:t>www.littleover.derby.sch.uk</w:t>
        </w:r>
      </w:hyperlink>
      <w:r>
        <w:rPr>
          <w:rFonts w:eastAsia="Calibri"/>
          <w:szCs w:val="22"/>
          <w:lang w:eastAsia="en-GB"/>
        </w:rPr>
        <w:t xml:space="preserve"> </w:t>
      </w:r>
      <w:r w:rsidR="00C56C65">
        <w:rPr>
          <w:rFonts w:eastAsia="Calibri"/>
          <w:szCs w:val="22"/>
          <w:lang w:eastAsia="en-GB"/>
        </w:rPr>
        <w:t>under Job Vacancies and Safeguarding</w:t>
      </w:r>
      <w:r w:rsidR="00F313A4">
        <w:rPr>
          <w:rFonts w:eastAsia="Calibri"/>
          <w:szCs w:val="22"/>
          <w:lang w:eastAsia="en-GB"/>
        </w:rPr>
        <w:t>.</w:t>
      </w:r>
    </w:p>
    <w:p w:rsidR="00F313A4" w:rsidRDefault="00F313A4" w:rsidP="003C3B98">
      <w:pPr>
        <w:pStyle w:val="NoSpacing"/>
        <w:jc w:val="both"/>
        <w:rPr>
          <w:rFonts w:eastAsia="Calibri"/>
          <w:szCs w:val="22"/>
          <w:lang w:eastAsia="en-GB"/>
        </w:rPr>
      </w:pPr>
    </w:p>
    <w:p w:rsidR="00A945EE" w:rsidRPr="00CF7C15" w:rsidRDefault="00A945EE" w:rsidP="00CF7C15">
      <w:pPr>
        <w:pStyle w:val="NoSpacing"/>
        <w:jc w:val="both"/>
        <w:rPr>
          <w:rFonts w:eastAsia="Calibri" w:cs="Arial"/>
          <w:szCs w:val="22"/>
          <w:lang w:eastAsia="en-GB"/>
        </w:rPr>
      </w:pPr>
      <w:r w:rsidRPr="00A945EE">
        <w:rPr>
          <w:szCs w:val="22"/>
        </w:rPr>
        <w:t xml:space="preserve">Completed application forms, with supporting letter explaining why you feel you have the qualifications, experience and personal qualities required for this post, should be returned either by post to the </w:t>
      </w:r>
      <w:r w:rsidR="00B633B7">
        <w:rPr>
          <w:szCs w:val="22"/>
        </w:rPr>
        <w:t xml:space="preserve">school </w:t>
      </w:r>
      <w:r w:rsidRPr="00A945EE">
        <w:rPr>
          <w:szCs w:val="22"/>
        </w:rPr>
        <w:t xml:space="preserve">address or by email to: </w:t>
      </w:r>
      <w:r w:rsidRPr="00A945EE">
        <w:rPr>
          <w:b/>
          <w:szCs w:val="22"/>
        </w:rPr>
        <w:t xml:space="preserve">admin@littleover.derby.sch.uk  </w:t>
      </w:r>
    </w:p>
    <w:p w:rsidR="00A945EE" w:rsidRPr="00A945EE" w:rsidRDefault="00A945EE" w:rsidP="00A945EE">
      <w:pPr>
        <w:jc w:val="both"/>
        <w:rPr>
          <w:rFonts w:eastAsia="Calibri" w:cs="Arial"/>
          <w:szCs w:val="22"/>
        </w:rPr>
      </w:pPr>
    </w:p>
    <w:p w:rsidR="00A11671" w:rsidRDefault="00A11671" w:rsidP="00A945EE">
      <w:pPr>
        <w:pStyle w:val="NoSpacing"/>
        <w:jc w:val="both"/>
        <w:rPr>
          <w:rFonts w:cs="Arial"/>
          <w:szCs w:val="22"/>
          <w:shd w:val="clear" w:color="auto" w:fill="FFFFFF"/>
        </w:rPr>
      </w:pPr>
      <w:r>
        <w:rPr>
          <w:rFonts w:cs="Arial"/>
          <w:szCs w:val="22"/>
          <w:shd w:val="clear" w:color="auto" w:fill="FFFFFF"/>
        </w:rPr>
        <w:t>Candidates wishi</w:t>
      </w:r>
      <w:r w:rsidR="001335FD">
        <w:rPr>
          <w:rFonts w:cs="Arial"/>
          <w:szCs w:val="22"/>
          <w:shd w:val="clear" w:color="auto" w:fill="FFFFFF"/>
        </w:rPr>
        <w:t xml:space="preserve">ng to visit the school may do so on </w:t>
      </w:r>
      <w:r w:rsidR="003B057D">
        <w:rPr>
          <w:rFonts w:cs="Arial"/>
          <w:b/>
          <w:szCs w:val="22"/>
          <w:shd w:val="clear" w:color="auto" w:fill="FFFFFF"/>
        </w:rPr>
        <w:t>Monday 21</w:t>
      </w:r>
      <w:r w:rsidR="003B057D" w:rsidRPr="003B057D">
        <w:rPr>
          <w:rFonts w:cs="Arial"/>
          <w:b/>
          <w:szCs w:val="22"/>
          <w:shd w:val="clear" w:color="auto" w:fill="FFFFFF"/>
          <w:vertAlign w:val="superscript"/>
        </w:rPr>
        <w:t>st</w:t>
      </w:r>
      <w:r w:rsidR="003B057D">
        <w:rPr>
          <w:rFonts w:cs="Arial"/>
          <w:b/>
          <w:szCs w:val="22"/>
          <w:shd w:val="clear" w:color="auto" w:fill="FFFFFF"/>
        </w:rPr>
        <w:t xml:space="preserve"> January, 2019</w:t>
      </w:r>
      <w:r w:rsidR="002E0882">
        <w:rPr>
          <w:rFonts w:cs="Arial"/>
          <w:b/>
          <w:szCs w:val="22"/>
          <w:shd w:val="clear" w:color="auto" w:fill="FFFFFF"/>
        </w:rPr>
        <w:t xml:space="preserve"> at 2.30 pm</w:t>
      </w:r>
      <w:r w:rsidR="001335FD" w:rsidRPr="00B87B22">
        <w:rPr>
          <w:rFonts w:cs="Arial"/>
          <w:color w:val="FF0000"/>
          <w:szCs w:val="22"/>
          <w:shd w:val="clear" w:color="auto" w:fill="FFFFFF"/>
        </w:rPr>
        <w:t>.</w:t>
      </w:r>
      <w:r w:rsidR="001335FD">
        <w:rPr>
          <w:rFonts w:cs="Arial"/>
          <w:szCs w:val="22"/>
          <w:shd w:val="clear" w:color="auto" w:fill="FFFFFF"/>
        </w:rPr>
        <w:t xml:space="preserve">  Please contact school beforehand to indicate your attendance.</w:t>
      </w:r>
    </w:p>
    <w:p w:rsidR="00EF1EBE" w:rsidRDefault="00EF1EBE" w:rsidP="00A945EE">
      <w:pPr>
        <w:pStyle w:val="NoSpacing"/>
        <w:jc w:val="both"/>
        <w:rPr>
          <w:rFonts w:cs="Arial"/>
          <w:szCs w:val="22"/>
          <w:shd w:val="clear" w:color="auto" w:fill="FFFFFF"/>
        </w:rPr>
      </w:pPr>
    </w:p>
    <w:p w:rsidR="00A945EE" w:rsidRPr="00A945EE" w:rsidRDefault="00A945EE" w:rsidP="00A945EE">
      <w:pPr>
        <w:pStyle w:val="NoSpacing"/>
        <w:jc w:val="both"/>
        <w:rPr>
          <w:rFonts w:cs="Arial"/>
          <w:szCs w:val="22"/>
        </w:rPr>
      </w:pPr>
      <w:r w:rsidRPr="00A945EE">
        <w:rPr>
          <w:rFonts w:cs="Arial"/>
          <w:szCs w:val="22"/>
          <w:shd w:val="clear" w:color="auto" w:fill="FFFFFF"/>
        </w:rPr>
        <w:t xml:space="preserve">The school is committed to safeguarding and promoting the welfare of children and young people and expects all staff and volunteers to share this commitment. An enhanced DBS check is required for all successful candidates.  If you have not heard anything by the </w:t>
      </w:r>
      <w:r w:rsidR="0053510D">
        <w:rPr>
          <w:rFonts w:cs="Arial"/>
          <w:szCs w:val="22"/>
          <w:shd w:val="clear" w:color="auto" w:fill="FFFFFF"/>
        </w:rPr>
        <w:t>end</w:t>
      </w:r>
      <w:r w:rsidR="003B057D">
        <w:rPr>
          <w:rFonts w:cs="Arial"/>
          <w:szCs w:val="22"/>
          <w:shd w:val="clear" w:color="auto" w:fill="FFFFFF"/>
        </w:rPr>
        <w:t xml:space="preserve"> of February</w:t>
      </w:r>
      <w:r w:rsidRPr="00A945EE">
        <w:rPr>
          <w:rFonts w:cs="Arial"/>
          <w:szCs w:val="22"/>
          <w:shd w:val="clear" w:color="auto" w:fill="FFFFFF"/>
        </w:rPr>
        <w:t>, your application will have been unsuccessful on this occasion.</w:t>
      </w:r>
    </w:p>
    <w:p w:rsidR="00A945EE" w:rsidRPr="00A945EE" w:rsidRDefault="00A945EE" w:rsidP="00A945EE">
      <w:pPr>
        <w:rPr>
          <w:rFonts w:eastAsia="Calibri"/>
          <w:szCs w:val="22"/>
          <w:lang w:eastAsia="en-GB"/>
        </w:rPr>
      </w:pPr>
    </w:p>
    <w:p w:rsidR="00A945EE" w:rsidRPr="001335FD" w:rsidRDefault="00A945EE" w:rsidP="00A945EE">
      <w:pPr>
        <w:jc w:val="both"/>
        <w:rPr>
          <w:b/>
          <w:szCs w:val="22"/>
        </w:rPr>
      </w:pPr>
      <w:r w:rsidRPr="001335FD">
        <w:rPr>
          <w:b/>
          <w:szCs w:val="22"/>
        </w:rPr>
        <w:t>Closing date for applications</w:t>
      </w:r>
      <w:r w:rsidRPr="001335FD">
        <w:rPr>
          <w:b/>
          <w:szCs w:val="22"/>
        </w:rPr>
        <w:tab/>
      </w:r>
      <w:r w:rsidRPr="001335FD">
        <w:rPr>
          <w:b/>
          <w:szCs w:val="22"/>
        </w:rPr>
        <w:tab/>
        <w:t>:</w:t>
      </w:r>
      <w:r w:rsidRPr="001335FD">
        <w:rPr>
          <w:b/>
          <w:szCs w:val="22"/>
        </w:rPr>
        <w:tab/>
      </w:r>
      <w:r w:rsidR="00B87B22">
        <w:rPr>
          <w:b/>
          <w:szCs w:val="22"/>
        </w:rPr>
        <w:t>Monday 28</w:t>
      </w:r>
      <w:r w:rsidR="00B87B22" w:rsidRPr="00B87B22">
        <w:rPr>
          <w:b/>
          <w:szCs w:val="22"/>
          <w:vertAlign w:val="superscript"/>
        </w:rPr>
        <w:t>th</w:t>
      </w:r>
      <w:r w:rsidR="00B87B22">
        <w:rPr>
          <w:b/>
          <w:szCs w:val="22"/>
        </w:rPr>
        <w:t xml:space="preserve"> January, 2019</w:t>
      </w:r>
      <w:r w:rsidRPr="001335FD">
        <w:rPr>
          <w:b/>
          <w:szCs w:val="22"/>
        </w:rPr>
        <w:t xml:space="preserve"> </w:t>
      </w:r>
      <w:r w:rsidRPr="001335FD">
        <w:rPr>
          <w:b/>
          <w:szCs w:val="22"/>
        </w:rPr>
        <w:tab/>
      </w:r>
    </w:p>
    <w:p w:rsidR="001335FD" w:rsidRPr="00B87B22" w:rsidRDefault="001335FD" w:rsidP="001335FD">
      <w:pPr>
        <w:rPr>
          <w:rFonts w:cs="Arial"/>
          <w:b/>
          <w:color w:val="FF0000"/>
        </w:rPr>
      </w:pPr>
      <w:r>
        <w:rPr>
          <w:rFonts w:cs="Arial"/>
          <w:b/>
        </w:rPr>
        <w:t>Interviews to be held</w:t>
      </w:r>
      <w:r w:rsidR="002A2947">
        <w:rPr>
          <w:rFonts w:cs="Arial"/>
          <w:b/>
        </w:rPr>
        <w:t xml:space="preserve"> on</w:t>
      </w:r>
      <w:r>
        <w:rPr>
          <w:rFonts w:cs="Arial"/>
          <w:b/>
        </w:rPr>
        <w:tab/>
      </w:r>
      <w:r>
        <w:rPr>
          <w:rFonts w:cs="Arial"/>
          <w:b/>
        </w:rPr>
        <w:tab/>
      </w:r>
      <w:r>
        <w:rPr>
          <w:rFonts w:cs="Arial"/>
          <w:b/>
        </w:rPr>
        <w:tab/>
        <w:t>:</w:t>
      </w:r>
      <w:r>
        <w:rPr>
          <w:rFonts w:cs="Arial"/>
          <w:b/>
        </w:rPr>
        <w:tab/>
      </w:r>
      <w:r w:rsidR="00B87B22" w:rsidRPr="002A2947">
        <w:rPr>
          <w:rFonts w:cs="Arial"/>
          <w:b/>
          <w:u w:val="single"/>
        </w:rPr>
        <w:t>Friday 8</w:t>
      </w:r>
      <w:r w:rsidR="00B87B22" w:rsidRPr="002A2947">
        <w:rPr>
          <w:rFonts w:cs="Arial"/>
          <w:b/>
          <w:u w:val="single"/>
          <w:vertAlign w:val="superscript"/>
        </w:rPr>
        <w:t>th</w:t>
      </w:r>
      <w:r w:rsidR="00B87B22" w:rsidRPr="002A2947">
        <w:rPr>
          <w:rFonts w:cs="Arial"/>
          <w:b/>
          <w:u w:val="single"/>
        </w:rPr>
        <w:t xml:space="preserve"> February, 2019</w:t>
      </w:r>
    </w:p>
    <w:p w:rsidR="00A945EE" w:rsidRPr="00B87B22" w:rsidRDefault="00A945EE" w:rsidP="00A945EE">
      <w:pPr>
        <w:rPr>
          <w:rFonts w:eastAsia="Calibri"/>
          <w:color w:val="FF0000"/>
          <w:szCs w:val="22"/>
          <w:lang w:eastAsia="en-GB"/>
        </w:rPr>
      </w:pPr>
    </w:p>
    <w:p w:rsidR="00911A71" w:rsidRPr="00A945EE" w:rsidRDefault="00911A71" w:rsidP="00911A71">
      <w:pPr>
        <w:jc w:val="both"/>
        <w:rPr>
          <w:szCs w:val="22"/>
        </w:rPr>
      </w:pPr>
      <w:r w:rsidRPr="00A945EE">
        <w:rPr>
          <w:szCs w:val="22"/>
        </w:rPr>
        <w:t>Thank you once again for your interest.</w:t>
      </w:r>
    </w:p>
    <w:p w:rsidR="00911A71" w:rsidRPr="00A945EE" w:rsidRDefault="00911A71" w:rsidP="00911A71">
      <w:pPr>
        <w:rPr>
          <w:rFonts w:eastAsia="Calibri" w:cs="Arial"/>
          <w:szCs w:val="22"/>
        </w:rPr>
      </w:pPr>
    </w:p>
    <w:p w:rsidR="00911A71" w:rsidRPr="00A945EE" w:rsidRDefault="00911A71" w:rsidP="00911A71">
      <w:pPr>
        <w:rPr>
          <w:rFonts w:eastAsia="Calibri" w:cs="Arial"/>
          <w:szCs w:val="22"/>
        </w:rPr>
      </w:pPr>
      <w:r w:rsidRPr="00A945EE">
        <w:rPr>
          <w:rFonts w:eastAsia="Calibri" w:cs="Arial"/>
          <w:szCs w:val="22"/>
        </w:rPr>
        <w:t>Yours sincerely,</w:t>
      </w:r>
    </w:p>
    <w:p w:rsidR="00911A71" w:rsidRPr="00A945EE" w:rsidRDefault="00911A71" w:rsidP="00911A71">
      <w:pPr>
        <w:rPr>
          <w:rFonts w:eastAsia="Calibri" w:cs="Arial"/>
          <w:szCs w:val="22"/>
        </w:rPr>
      </w:pPr>
    </w:p>
    <w:p w:rsidR="00911A71" w:rsidRPr="00A945EE" w:rsidRDefault="00911A71" w:rsidP="00911A71">
      <w:pPr>
        <w:rPr>
          <w:rFonts w:eastAsia="Calibri" w:cs="Arial"/>
          <w:szCs w:val="22"/>
        </w:rPr>
      </w:pPr>
      <w:r w:rsidRPr="00A945EE">
        <w:rPr>
          <w:rFonts w:eastAsia="Calibri" w:cs="Arial"/>
          <w:noProof/>
          <w:szCs w:val="22"/>
          <w:lang w:eastAsia="en-GB"/>
        </w:rPr>
        <w:drawing>
          <wp:inline distT="0" distB="0" distL="0" distR="0">
            <wp:extent cx="1099185" cy="400685"/>
            <wp:effectExtent l="0" t="0" r="0" b="0"/>
            <wp:docPr id="8" name="Picture 8" descr="akv-signature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kv-signature_lar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9185" cy="400685"/>
                    </a:xfrm>
                    <a:prstGeom prst="rect">
                      <a:avLst/>
                    </a:prstGeom>
                    <a:noFill/>
                    <a:ln>
                      <a:noFill/>
                    </a:ln>
                  </pic:spPr>
                </pic:pic>
              </a:graphicData>
            </a:graphic>
          </wp:inline>
        </w:drawing>
      </w:r>
    </w:p>
    <w:p w:rsidR="00911A71" w:rsidRPr="00A945EE" w:rsidRDefault="00911A71" w:rsidP="00911A71">
      <w:pPr>
        <w:rPr>
          <w:rFonts w:eastAsia="Calibri" w:cs="Arial"/>
          <w:szCs w:val="22"/>
        </w:rPr>
      </w:pPr>
      <w:r w:rsidRPr="00A945EE">
        <w:rPr>
          <w:rFonts w:eastAsia="Calibri" w:cs="Arial"/>
          <w:szCs w:val="22"/>
        </w:rPr>
        <w:t>A. Venkatesh</w:t>
      </w:r>
    </w:p>
    <w:p w:rsidR="00911A71" w:rsidRPr="00A945EE" w:rsidRDefault="00911A71" w:rsidP="00911A71">
      <w:pPr>
        <w:rPr>
          <w:rFonts w:eastAsia="Calibri" w:cs="Arial"/>
          <w:b/>
          <w:szCs w:val="22"/>
        </w:rPr>
      </w:pPr>
      <w:r w:rsidRPr="00A945EE">
        <w:rPr>
          <w:rFonts w:eastAsia="Calibri" w:cs="Arial"/>
          <w:b/>
          <w:szCs w:val="22"/>
        </w:rPr>
        <w:t>HEADTEACHER</w:t>
      </w:r>
    </w:p>
    <w:p w:rsidR="00911A71" w:rsidRPr="00911A71" w:rsidRDefault="00911A71" w:rsidP="00911A71">
      <w:pPr>
        <w:rPr>
          <w:rFonts w:eastAsia="Calibri" w:cs="Arial"/>
          <w:b/>
          <w:sz w:val="20"/>
          <w:szCs w:val="22"/>
        </w:rPr>
      </w:pPr>
    </w:p>
    <w:p w:rsidR="00911A71" w:rsidRPr="00911A71" w:rsidRDefault="00911A71" w:rsidP="001335FD">
      <w:pPr>
        <w:pStyle w:val="Heading2"/>
        <w:pBdr>
          <w:bottom w:val="single" w:sz="4" w:space="0" w:color="auto"/>
        </w:pBdr>
      </w:pPr>
      <w:r w:rsidRPr="00911A71">
        <w:lastRenderedPageBreak/>
        <w:t>JOB DESCRIPTION</w:t>
      </w:r>
    </w:p>
    <w:p w:rsidR="00B87B22" w:rsidRDefault="00B87B22" w:rsidP="00B87B22">
      <w:pPr>
        <w:jc w:val="both"/>
      </w:pPr>
    </w:p>
    <w:p w:rsidR="00B87B22" w:rsidRDefault="0013592A" w:rsidP="00B87B22">
      <w:pPr>
        <w:pBdr>
          <w:top w:val="single" w:sz="6" w:space="1" w:color="auto" w:shadow="1"/>
          <w:left w:val="single" w:sz="6" w:space="1" w:color="auto" w:shadow="1"/>
          <w:bottom w:val="single" w:sz="6" w:space="1" w:color="auto" w:shadow="1"/>
          <w:right w:val="single" w:sz="6" w:space="1" w:color="auto" w:shadow="1"/>
        </w:pBdr>
        <w:jc w:val="both"/>
        <w:rPr>
          <w:b/>
          <w:sz w:val="20"/>
        </w:rPr>
      </w:pPr>
      <w:r>
        <w:rPr>
          <w:b/>
          <w:sz w:val="20"/>
        </w:rPr>
        <w:t>POST</w:t>
      </w:r>
      <w:r>
        <w:rPr>
          <w:b/>
          <w:sz w:val="20"/>
        </w:rPr>
        <w:tab/>
      </w:r>
      <w:r>
        <w:rPr>
          <w:b/>
          <w:sz w:val="20"/>
        </w:rPr>
        <w:tab/>
      </w:r>
      <w:r>
        <w:rPr>
          <w:b/>
          <w:sz w:val="20"/>
        </w:rPr>
        <w:tab/>
        <w:t>:</w:t>
      </w:r>
      <w:r>
        <w:rPr>
          <w:b/>
          <w:sz w:val="20"/>
        </w:rPr>
        <w:tab/>
        <w:t xml:space="preserve">Senior Safeguarding </w:t>
      </w:r>
      <w:proofErr w:type="gramStart"/>
      <w:r>
        <w:rPr>
          <w:b/>
          <w:sz w:val="20"/>
        </w:rPr>
        <w:t>Officer &amp;</w:t>
      </w:r>
      <w:proofErr w:type="gramEnd"/>
      <w:r>
        <w:rPr>
          <w:b/>
          <w:sz w:val="20"/>
        </w:rPr>
        <w:t xml:space="preserve"> Wellbeing Manager/DSL</w:t>
      </w:r>
    </w:p>
    <w:p w:rsidR="00B87B22" w:rsidRPr="00153652" w:rsidRDefault="00B87B22" w:rsidP="00B87B22">
      <w:pPr>
        <w:pBdr>
          <w:top w:val="single" w:sz="6" w:space="1" w:color="auto" w:shadow="1"/>
          <w:left w:val="single" w:sz="6" w:space="1" w:color="auto" w:shadow="1"/>
          <w:bottom w:val="single" w:sz="6" w:space="1" w:color="auto" w:shadow="1"/>
          <w:right w:val="single" w:sz="6" w:space="1" w:color="auto" w:shadow="1"/>
        </w:pBdr>
        <w:jc w:val="both"/>
        <w:rPr>
          <w:b/>
          <w:sz w:val="20"/>
        </w:rPr>
      </w:pPr>
    </w:p>
    <w:p w:rsidR="00B87B22" w:rsidRDefault="00B87B22" w:rsidP="00B87B22">
      <w:pPr>
        <w:pBdr>
          <w:top w:val="single" w:sz="6" w:space="1" w:color="auto" w:shadow="1"/>
          <w:left w:val="single" w:sz="6" w:space="1" w:color="auto" w:shadow="1"/>
          <w:bottom w:val="single" w:sz="6" w:space="1" w:color="auto" w:shadow="1"/>
          <w:right w:val="single" w:sz="6" w:space="1" w:color="auto" w:shadow="1"/>
        </w:pBdr>
        <w:jc w:val="both"/>
        <w:rPr>
          <w:b/>
          <w:sz w:val="20"/>
        </w:rPr>
      </w:pPr>
      <w:r>
        <w:rPr>
          <w:b/>
          <w:sz w:val="20"/>
        </w:rPr>
        <w:t>GRADE</w:t>
      </w:r>
      <w:r>
        <w:rPr>
          <w:b/>
          <w:sz w:val="20"/>
        </w:rPr>
        <w:tab/>
      </w:r>
      <w:r>
        <w:rPr>
          <w:b/>
          <w:sz w:val="20"/>
        </w:rPr>
        <w:tab/>
        <w:t>:</w:t>
      </w:r>
      <w:r>
        <w:rPr>
          <w:b/>
          <w:sz w:val="20"/>
        </w:rPr>
        <w:tab/>
        <w:t>Grade K £37,107-£39,961</w:t>
      </w:r>
      <w:r w:rsidRPr="00153652">
        <w:rPr>
          <w:b/>
          <w:sz w:val="20"/>
        </w:rPr>
        <w:t xml:space="preserve"> </w:t>
      </w:r>
    </w:p>
    <w:p w:rsidR="00B87B22" w:rsidRPr="00153652" w:rsidRDefault="00B87B22" w:rsidP="00B87B22">
      <w:pPr>
        <w:pBdr>
          <w:top w:val="single" w:sz="6" w:space="1" w:color="auto" w:shadow="1"/>
          <w:left w:val="single" w:sz="6" w:space="1" w:color="auto" w:shadow="1"/>
          <w:bottom w:val="single" w:sz="6" w:space="1" w:color="auto" w:shadow="1"/>
          <w:right w:val="single" w:sz="6" w:space="1" w:color="auto" w:shadow="1"/>
        </w:pBdr>
        <w:jc w:val="both"/>
        <w:rPr>
          <w:b/>
          <w:sz w:val="20"/>
        </w:rPr>
      </w:pPr>
      <w:r>
        <w:rPr>
          <w:b/>
          <w:sz w:val="20"/>
        </w:rPr>
        <w:tab/>
      </w:r>
      <w:r>
        <w:rPr>
          <w:b/>
          <w:sz w:val="20"/>
        </w:rPr>
        <w:tab/>
      </w:r>
      <w:r>
        <w:rPr>
          <w:b/>
          <w:sz w:val="20"/>
        </w:rPr>
        <w:tab/>
      </w:r>
      <w:r>
        <w:rPr>
          <w:b/>
          <w:sz w:val="20"/>
        </w:rPr>
        <w:tab/>
      </w:r>
      <w:r w:rsidRPr="00153652">
        <w:rPr>
          <w:b/>
          <w:sz w:val="20"/>
        </w:rPr>
        <w:t>(</w:t>
      </w:r>
      <w:proofErr w:type="gramStart"/>
      <w:r w:rsidRPr="00153652">
        <w:rPr>
          <w:b/>
          <w:sz w:val="20"/>
        </w:rPr>
        <w:t>or</w:t>
      </w:r>
      <w:proofErr w:type="gramEnd"/>
      <w:r w:rsidRPr="00153652">
        <w:rPr>
          <w:b/>
          <w:sz w:val="20"/>
        </w:rPr>
        <w:t xml:space="preserve"> </w:t>
      </w:r>
      <w:r>
        <w:rPr>
          <w:b/>
          <w:sz w:val="20"/>
        </w:rPr>
        <w:t xml:space="preserve">Teachers’ </w:t>
      </w:r>
      <w:r w:rsidRPr="00153652">
        <w:rPr>
          <w:b/>
          <w:sz w:val="20"/>
        </w:rPr>
        <w:t>Leadership Scale equivalent)</w:t>
      </w:r>
    </w:p>
    <w:p w:rsidR="00B87B22" w:rsidRPr="00153652" w:rsidRDefault="00B87B22" w:rsidP="00B87B22">
      <w:pPr>
        <w:pBdr>
          <w:top w:val="single" w:sz="6" w:space="1" w:color="auto" w:shadow="1"/>
          <w:left w:val="single" w:sz="6" w:space="1" w:color="auto" w:shadow="1"/>
          <w:bottom w:val="single" w:sz="6" w:space="1" w:color="auto" w:shadow="1"/>
          <w:right w:val="single" w:sz="6" w:space="1" w:color="auto" w:shadow="1"/>
        </w:pBdr>
        <w:jc w:val="both"/>
        <w:rPr>
          <w:b/>
          <w:sz w:val="20"/>
        </w:rPr>
      </w:pPr>
    </w:p>
    <w:p w:rsidR="00B87B22" w:rsidRDefault="00B87B22" w:rsidP="00B87B22">
      <w:pPr>
        <w:pBdr>
          <w:top w:val="single" w:sz="6" w:space="1" w:color="auto" w:shadow="1"/>
          <w:left w:val="single" w:sz="6" w:space="1" w:color="auto" w:shadow="1"/>
          <w:bottom w:val="single" w:sz="6" w:space="1" w:color="auto" w:shadow="1"/>
          <w:right w:val="single" w:sz="6" w:space="1" w:color="auto" w:shadow="1"/>
        </w:pBdr>
        <w:ind w:left="720" w:hanging="720"/>
        <w:jc w:val="both"/>
        <w:rPr>
          <w:sz w:val="20"/>
        </w:rPr>
      </w:pPr>
      <w:r w:rsidRPr="00153652">
        <w:rPr>
          <w:b/>
          <w:sz w:val="20"/>
        </w:rPr>
        <w:t>JOB PURPOSE</w:t>
      </w:r>
      <w:r w:rsidRPr="00153652">
        <w:rPr>
          <w:b/>
          <w:sz w:val="20"/>
        </w:rPr>
        <w:tab/>
        <w:t>:</w:t>
      </w:r>
      <w:r w:rsidRPr="00153652">
        <w:rPr>
          <w:b/>
          <w:sz w:val="20"/>
        </w:rPr>
        <w:tab/>
      </w:r>
      <w:r w:rsidRPr="00153652">
        <w:rPr>
          <w:sz w:val="20"/>
        </w:rPr>
        <w:t>To take lead responsibility for all safeguarding and child protection matters</w:t>
      </w:r>
      <w:r>
        <w:rPr>
          <w:sz w:val="20"/>
        </w:rPr>
        <w:t xml:space="preserve"> and the </w:t>
      </w:r>
      <w:r>
        <w:rPr>
          <w:sz w:val="20"/>
        </w:rPr>
        <w:tab/>
      </w:r>
      <w:r>
        <w:rPr>
          <w:sz w:val="20"/>
        </w:rPr>
        <w:tab/>
      </w:r>
      <w:r>
        <w:rPr>
          <w:sz w:val="20"/>
        </w:rPr>
        <w:tab/>
        <w:t xml:space="preserve">psychological </w:t>
      </w:r>
      <w:r w:rsidR="00A36E30">
        <w:rPr>
          <w:sz w:val="20"/>
        </w:rPr>
        <w:t>Wellbeing</w:t>
      </w:r>
      <w:r>
        <w:rPr>
          <w:sz w:val="20"/>
        </w:rPr>
        <w:t xml:space="preserve"> of students. Ensuring that the policies, practices and </w:t>
      </w:r>
      <w:r>
        <w:rPr>
          <w:sz w:val="20"/>
        </w:rPr>
        <w:tab/>
      </w:r>
      <w:r>
        <w:rPr>
          <w:sz w:val="20"/>
        </w:rPr>
        <w:tab/>
      </w:r>
      <w:r>
        <w:rPr>
          <w:sz w:val="20"/>
        </w:rPr>
        <w:tab/>
      </w:r>
      <w:r>
        <w:rPr>
          <w:sz w:val="20"/>
        </w:rPr>
        <w:tab/>
        <w:t>procedures of the school are informed by national and local guidance.</w:t>
      </w:r>
    </w:p>
    <w:p w:rsidR="00B87B22" w:rsidRPr="00153652" w:rsidRDefault="00B87B22" w:rsidP="00B87B22">
      <w:pPr>
        <w:pBdr>
          <w:top w:val="single" w:sz="6" w:space="1" w:color="auto" w:shadow="1"/>
          <w:left w:val="single" w:sz="6" w:space="1" w:color="auto" w:shadow="1"/>
          <w:bottom w:val="single" w:sz="6" w:space="1" w:color="auto" w:shadow="1"/>
          <w:right w:val="single" w:sz="6" w:space="1" w:color="auto" w:shadow="1"/>
        </w:pBdr>
        <w:jc w:val="both"/>
        <w:rPr>
          <w:sz w:val="20"/>
        </w:rPr>
      </w:pPr>
    </w:p>
    <w:p w:rsidR="00B87B22" w:rsidRPr="00DE4FA9" w:rsidRDefault="00B87B22" w:rsidP="00B87B22">
      <w:pPr>
        <w:pBdr>
          <w:top w:val="single" w:sz="6" w:space="1" w:color="auto" w:shadow="1"/>
          <w:left w:val="single" w:sz="6" w:space="1" w:color="auto" w:shadow="1"/>
          <w:bottom w:val="single" w:sz="6" w:space="1" w:color="auto" w:shadow="1"/>
          <w:right w:val="single" w:sz="6" w:space="1" w:color="auto" w:shadow="1"/>
        </w:pBdr>
        <w:jc w:val="both"/>
        <w:rPr>
          <w:sz w:val="20"/>
        </w:rPr>
      </w:pPr>
      <w:r w:rsidRPr="00DE4FA9">
        <w:rPr>
          <w:b/>
          <w:sz w:val="20"/>
        </w:rPr>
        <w:t>RESPONSIBLE TO</w:t>
      </w:r>
      <w:r w:rsidRPr="00DE4FA9">
        <w:rPr>
          <w:b/>
          <w:sz w:val="20"/>
        </w:rPr>
        <w:tab/>
        <w:t>:</w:t>
      </w:r>
      <w:r w:rsidRPr="00DE4FA9">
        <w:rPr>
          <w:b/>
          <w:sz w:val="20"/>
        </w:rPr>
        <w:tab/>
        <w:t>Headteacher</w:t>
      </w:r>
      <w:r w:rsidRPr="00DE4FA9">
        <w:rPr>
          <w:b/>
          <w:sz w:val="20"/>
        </w:rPr>
        <w:tab/>
      </w:r>
    </w:p>
    <w:p w:rsidR="00B87B22" w:rsidRPr="00153652" w:rsidRDefault="00B87B22" w:rsidP="00B87B22">
      <w:pPr>
        <w:pBdr>
          <w:top w:val="single" w:sz="6" w:space="1" w:color="auto" w:shadow="1"/>
          <w:left w:val="single" w:sz="6" w:space="1" w:color="auto" w:shadow="1"/>
          <w:bottom w:val="single" w:sz="6" w:space="1" w:color="auto" w:shadow="1"/>
          <w:right w:val="single" w:sz="6" w:space="1" w:color="auto" w:shadow="1"/>
        </w:pBdr>
        <w:jc w:val="both"/>
        <w:rPr>
          <w:sz w:val="20"/>
        </w:rPr>
      </w:pPr>
    </w:p>
    <w:p w:rsidR="00B87B22" w:rsidRPr="00153652" w:rsidRDefault="00B87B22" w:rsidP="00B87B22">
      <w:pPr>
        <w:pBdr>
          <w:top w:val="single" w:sz="6" w:space="1" w:color="auto" w:shadow="1"/>
          <w:left w:val="single" w:sz="6" w:space="1" w:color="auto" w:shadow="1"/>
          <w:bottom w:val="single" w:sz="6" w:space="1" w:color="auto" w:shadow="1"/>
          <w:right w:val="single" w:sz="6" w:space="1" w:color="auto" w:shadow="1"/>
        </w:pBdr>
        <w:jc w:val="both"/>
        <w:rPr>
          <w:sz w:val="20"/>
        </w:rPr>
      </w:pPr>
      <w:r w:rsidRPr="00153652">
        <w:rPr>
          <w:b/>
          <w:sz w:val="20"/>
        </w:rPr>
        <w:t>WEEKLY HOURS</w:t>
      </w:r>
      <w:r w:rsidRPr="00153652">
        <w:rPr>
          <w:b/>
          <w:sz w:val="20"/>
        </w:rPr>
        <w:tab/>
        <w:t>:</w:t>
      </w:r>
      <w:r w:rsidRPr="00153652">
        <w:rPr>
          <w:b/>
          <w:sz w:val="20"/>
        </w:rPr>
        <w:tab/>
        <w:t>37 hours</w:t>
      </w:r>
      <w:r w:rsidRPr="00153652">
        <w:rPr>
          <w:b/>
          <w:sz w:val="20"/>
        </w:rPr>
        <w:tab/>
      </w:r>
    </w:p>
    <w:p w:rsidR="00B87B22" w:rsidRPr="00153652" w:rsidRDefault="00B87B22" w:rsidP="00B87B22">
      <w:pPr>
        <w:pBdr>
          <w:top w:val="single" w:sz="6" w:space="1" w:color="auto" w:shadow="1"/>
          <w:left w:val="single" w:sz="6" w:space="1" w:color="auto" w:shadow="1"/>
          <w:bottom w:val="single" w:sz="6" w:space="1" w:color="auto" w:shadow="1"/>
          <w:right w:val="single" w:sz="6" w:space="1" w:color="auto" w:shadow="1"/>
        </w:pBdr>
        <w:jc w:val="both"/>
        <w:rPr>
          <w:b/>
          <w:sz w:val="20"/>
        </w:rPr>
      </w:pPr>
      <w:r w:rsidRPr="00153652">
        <w:rPr>
          <w:b/>
          <w:sz w:val="20"/>
        </w:rPr>
        <w:t>WEEKS WORKED</w:t>
      </w:r>
      <w:r w:rsidRPr="00153652">
        <w:rPr>
          <w:b/>
          <w:sz w:val="20"/>
        </w:rPr>
        <w:tab/>
      </w:r>
      <w:r w:rsidRPr="00153652">
        <w:rPr>
          <w:b/>
          <w:sz w:val="20"/>
        </w:rPr>
        <w:tab/>
      </w:r>
      <w:r w:rsidRPr="00153652">
        <w:rPr>
          <w:sz w:val="20"/>
        </w:rPr>
        <w:t xml:space="preserve"> </w:t>
      </w:r>
    </w:p>
    <w:p w:rsidR="00B87B22" w:rsidRPr="00153652" w:rsidRDefault="00B87B22" w:rsidP="00B87B22">
      <w:pPr>
        <w:pBdr>
          <w:top w:val="single" w:sz="6" w:space="1" w:color="auto" w:shadow="1"/>
          <w:left w:val="single" w:sz="6" w:space="1" w:color="auto" w:shadow="1"/>
          <w:bottom w:val="single" w:sz="6" w:space="1" w:color="auto" w:shadow="1"/>
          <w:right w:val="single" w:sz="6" w:space="1" w:color="auto" w:shadow="1"/>
        </w:pBdr>
        <w:jc w:val="both"/>
        <w:rPr>
          <w:sz w:val="20"/>
        </w:rPr>
      </w:pPr>
      <w:r w:rsidRPr="00153652">
        <w:rPr>
          <w:b/>
          <w:sz w:val="20"/>
        </w:rPr>
        <w:t>PER ANNUM</w:t>
      </w:r>
      <w:r w:rsidRPr="00153652">
        <w:rPr>
          <w:b/>
          <w:sz w:val="20"/>
        </w:rPr>
        <w:tab/>
      </w:r>
      <w:r w:rsidRPr="00153652">
        <w:rPr>
          <w:b/>
          <w:sz w:val="20"/>
        </w:rPr>
        <w:tab/>
        <w:t>:</w:t>
      </w:r>
      <w:r w:rsidRPr="00153652">
        <w:rPr>
          <w:b/>
          <w:sz w:val="20"/>
        </w:rPr>
        <w:tab/>
        <w:t>52 weeks</w:t>
      </w:r>
    </w:p>
    <w:p w:rsidR="00B87B22" w:rsidRDefault="00B87B22" w:rsidP="00B87B22">
      <w:pPr>
        <w:jc w:val="both"/>
        <w:rPr>
          <w:sz w:val="20"/>
        </w:rPr>
      </w:pPr>
    </w:p>
    <w:p w:rsidR="00B87B22" w:rsidRDefault="00B87B22" w:rsidP="00B87B22">
      <w:pPr>
        <w:jc w:val="both"/>
        <w:rPr>
          <w:b/>
          <w:sz w:val="20"/>
          <w:u w:val="single"/>
        </w:rPr>
      </w:pPr>
    </w:p>
    <w:p w:rsidR="00B87B22" w:rsidRPr="00153652" w:rsidRDefault="00B87B22" w:rsidP="00B87B22">
      <w:pPr>
        <w:jc w:val="both"/>
        <w:rPr>
          <w:rFonts w:cs="Arial"/>
          <w:b/>
          <w:sz w:val="20"/>
          <w:u w:val="single"/>
        </w:rPr>
      </w:pPr>
      <w:r w:rsidRPr="00153652">
        <w:rPr>
          <w:rFonts w:cs="Arial"/>
          <w:b/>
          <w:sz w:val="20"/>
          <w:u w:val="single"/>
        </w:rPr>
        <w:t>DUTIES AND RESPONSIBILITIES:</w:t>
      </w:r>
    </w:p>
    <w:p w:rsidR="00B87B22" w:rsidRPr="00153652" w:rsidRDefault="00B87B22" w:rsidP="00B87B22">
      <w:pPr>
        <w:jc w:val="both"/>
        <w:rPr>
          <w:rFonts w:cs="Arial"/>
          <w:sz w:val="20"/>
        </w:rPr>
      </w:pPr>
    </w:p>
    <w:p w:rsidR="00B87B22" w:rsidRPr="00153652" w:rsidRDefault="00B87B22" w:rsidP="00B87B22">
      <w:pPr>
        <w:rPr>
          <w:rFonts w:eastAsia="Calibri" w:cs="Arial"/>
          <w:sz w:val="20"/>
        </w:rPr>
      </w:pPr>
      <w:r w:rsidRPr="00153652">
        <w:rPr>
          <w:rFonts w:eastAsia="Calibri" w:cs="Arial"/>
          <w:sz w:val="20"/>
        </w:rPr>
        <w:t xml:space="preserve">The School is committed to safeguarding and promoting the welfare of children and young people and expects all staff and volunteers to share this commitment. </w:t>
      </w:r>
    </w:p>
    <w:p w:rsidR="00B87B22" w:rsidRPr="00153652" w:rsidRDefault="00B87B22" w:rsidP="00B87B22">
      <w:pPr>
        <w:rPr>
          <w:rFonts w:eastAsia="Calibri" w:cs="Arial"/>
          <w:sz w:val="20"/>
        </w:rPr>
      </w:pPr>
    </w:p>
    <w:tbl>
      <w:tblPr>
        <w:tblStyle w:val="TableGrid"/>
        <w:tblW w:w="0" w:type="auto"/>
        <w:tblLook w:val="04A0" w:firstRow="1" w:lastRow="0" w:firstColumn="1" w:lastColumn="0" w:noHBand="0" w:noVBand="1"/>
      </w:tblPr>
      <w:tblGrid>
        <w:gridCol w:w="1750"/>
        <w:gridCol w:w="8706"/>
      </w:tblGrid>
      <w:tr w:rsidR="00B87B22" w:rsidRPr="00153652" w:rsidTr="00B87B22">
        <w:tc>
          <w:tcPr>
            <w:tcW w:w="1750" w:type="dxa"/>
          </w:tcPr>
          <w:p w:rsidR="00B87B22" w:rsidRPr="00153652" w:rsidRDefault="00B87B22" w:rsidP="00B87B22">
            <w:pPr>
              <w:rPr>
                <w:rFonts w:eastAsia="Calibri" w:cs="Arial"/>
                <w:b/>
                <w:sz w:val="20"/>
              </w:rPr>
            </w:pPr>
            <w:r w:rsidRPr="00153652">
              <w:rPr>
                <w:rFonts w:eastAsia="Calibri" w:cs="Arial"/>
                <w:b/>
                <w:sz w:val="20"/>
              </w:rPr>
              <w:t>SUMMARY OF THE ROLE:</w:t>
            </w:r>
          </w:p>
          <w:p w:rsidR="00B87B22" w:rsidRPr="00153652" w:rsidRDefault="00B87B22" w:rsidP="00B87B22">
            <w:pPr>
              <w:rPr>
                <w:rFonts w:eastAsia="Calibri" w:cs="Arial"/>
                <w:sz w:val="20"/>
              </w:rPr>
            </w:pPr>
          </w:p>
        </w:tc>
        <w:tc>
          <w:tcPr>
            <w:tcW w:w="8706" w:type="dxa"/>
          </w:tcPr>
          <w:p w:rsidR="00B87B22" w:rsidRPr="00153652" w:rsidRDefault="00B87B22" w:rsidP="00B87B22">
            <w:pPr>
              <w:numPr>
                <w:ilvl w:val="0"/>
                <w:numId w:val="11"/>
              </w:numPr>
              <w:rPr>
                <w:rFonts w:eastAsia="Calibri" w:cs="Arial"/>
                <w:sz w:val="20"/>
              </w:rPr>
            </w:pPr>
            <w:r w:rsidRPr="00153652">
              <w:rPr>
                <w:rFonts w:eastAsia="Calibri" w:cs="Arial"/>
                <w:sz w:val="20"/>
              </w:rPr>
              <w:t xml:space="preserve">To work in accordance with the </w:t>
            </w:r>
            <w:r w:rsidR="00A36E30">
              <w:rPr>
                <w:rFonts w:eastAsia="Calibri" w:cs="Arial"/>
                <w:sz w:val="20"/>
              </w:rPr>
              <w:t>aims and policies of the school.</w:t>
            </w:r>
          </w:p>
          <w:p w:rsidR="00B87B22" w:rsidRDefault="00B87B22" w:rsidP="00B87B22">
            <w:pPr>
              <w:numPr>
                <w:ilvl w:val="0"/>
                <w:numId w:val="11"/>
              </w:numPr>
              <w:rPr>
                <w:rFonts w:eastAsia="Calibri" w:cs="Arial"/>
                <w:sz w:val="20"/>
              </w:rPr>
            </w:pPr>
            <w:r>
              <w:rPr>
                <w:rFonts w:eastAsia="Calibri" w:cs="Arial"/>
                <w:sz w:val="20"/>
              </w:rPr>
              <w:t>T</w:t>
            </w:r>
            <w:r w:rsidRPr="00153652">
              <w:rPr>
                <w:rFonts w:eastAsia="Calibri" w:cs="Arial"/>
                <w:sz w:val="20"/>
              </w:rPr>
              <w:t>o take lead responsibility for all safeguarding and child protection matters arising at the School</w:t>
            </w:r>
            <w:r>
              <w:rPr>
                <w:rFonts w:eastAsia="Calibri" w:cs="Arial"/>
                <w:sz w:val="20"/>
              </w:rPr>
              <w:t xml:space="preserve"> as a member of the school’s Senior Management Team.</w:t>
            </w:r>
          </w:p>
          <w:p w:rsidR="00B87B22" w:rsidRDefault="00B87B22" w:rsidP="00B87B22">
            <w:pPr>
              <w:numPr>
                <w:ilvl w:val="0"/>
                <w:numId w:val="11"/>
              </w:numPr>
              <w:rPr>
                <w:rFonts w:eastAsia="Calibri" w:cs="Arial"/>
                <w:sz w:val="20"/>
              </w:rPr>
            </w:pPr>
            <w:r>
              <w:rPr>
                <w:rFonts w:eastAsia="Calibri" w:cs="Arial"/>
                <w:sz w:val="20"/>
              </w:rPr>
              <w:t>To act as the school’s Designated Mental Health Lead and develop our capacity to promote positive mental health within school.</w:t>
            </w:r>
          </w:p>
          <w:p w:rsidR="00B87B22" w:rsidRDefault="00B87B22" w:rsidP="00B87B22">
            <w:pPr>
              <w:numPr>
                <w:ilvl w:val="0"/>
                <w:numId w:val="11"/>
              </w:numPr>
              <w:rPr>
                <w:rFonts w:eastAsia="Calibri" w:cs="Arial"/>
                <w:sz w:val="20"/>
              </w:rPr>
            </w:pPr>
            <w:r>
              <w:rPr>
                <w:rFonts w:eastAsia="Calibri" w:cs="Arial"/>
                <w:sz w:val="20"/>
              </w:rPr>
              <w:t xml:space="preserve">To manage the workload of the Safeguarding and </w:t>
            </w:r>
            <w:r w:rsidR="00A36E30">
              <w:rPr>
                <w:rFonts w:eastAsia="Calibri" w:cs="Arial"/>
                <w:sz w:val="20"/>
              </w:rPr>
              <w:t>Wellbeing</w:t>
            </w:r>
            <w:r>
              <w:rPr>
                <w:rFonts w:eastAsia="Calibri" w:cs="Arial"/>
                <w:sz w:val="20"/>
              </w:rPr>
              <w:t xml:space="preserve"> Team.</w:t>
            </w:r>
          </w:p>
          <w:p w:rsidR="00B87B22" w:rsidRDefault="00B87B22" w:rsidP="00B87B22">
            <w:pPr>
              <w:numPr>
                <w:ilvl w:val="0"/>
                <w:numId w:val="11"/>
              </w:numPr>
              <w:rPr>
                <w:rFonts w:eastAsia="Calibri" w:cs="Arial"/>
                <w:sz w:val="20"/>
              </w:rPr>
            </w:pPr>
            <w:r>
              <w:rPr>
                <w:rFonts w:eastAsia="Calibri" w:cs="Arial"/>
                <w:sz w:val="20"/>
              </w:rPr>
              <w:t>T</w:t>
            </w:r>
            <w:r w:rsidRPr="00153652">
              <w:rPr>
                <w:rFonts w:eastAsia="Calibri" w:cs="Arial"/>
                <w:sz w:val="20"/>
              </w:rPr>
              <w:t>o support all other staff in dealing with any child</w:t>
            </w:r>
            <w:r>
              <w:rPr>
                <w:rFonts w:eastAsia="Calibri" w:cs="Arial"/>
                <w:sz w:val="20"/>
              </w:rPr>
              <w:t xml:space="preserve"> protection concerns that arise.</w:t>
            </w:r>
          </w:p>
          <w:p w:rsidR="00B87B22" w:rsidRDefault="00B87B22" w:rsidP="00B87B22">
            <w:pPr>
              <w:numPr>
                <w:ilvl w:val="0"/>
                <w:numId w:val="11"/>
              </w:numPr>
              <w:rPr>
                <w:rFonts w:eastAsia="Calibri" w:cs="Arial"/>
                <w:sz w:val="20"/>
              </w:rPr>
            </w:pPr>
            <w:r>
              <w:rPr>
                <w:rFonts w:eastAsia="Calibri" w:cs="Arial"/>
                <w:sz w:val="20"/>
              </w:rPr>
              <w:t>To ensure that students experiencing significant psychological distress receive appropriate support.</w:t>
            </w:r>
            <w:r w:rsidRPr="00153652">
              <w:rPr>
                <w:rFonts w:eastAsia="Calibri" w:cs="Arial"/>
                <w:sz w:val="20"/>
              </w:rPr>
              <w:t xml:space="preserve"> </w:t>
            </w:r>
          </w:p>
          <w:p w:rsidR="00B87B22" w:rsidRPr="00847AA6" w:rsidRDefault="00B87B22" w:rsidP="00B87B22">
            <w:pPr>
              <w:numPr>
                <w:ilvl w:val="0"/>
                <w:numId w:val="11"/>
              </w:numPr>
              <w:rPr>
                <w:rFonts w:eastAsia="Calibri" w:cs="Arial"/>
                <w:sz w:val="20"/>
              </w:rPr>
            </w:pPr>
            <w:r>
              <w:rPr>
                <w:rFonts w:eastAsia="Calibri" w:cs="Arial"/>
                <w:sz w:val="20"/>
              </w:rPr>
              <w:t xml:space="preserve">To provide a </w:t>
            </w:r>
            <w:r w:rsidR="00A36E30">
              <w:rPr>
                <w:rFonts w:eastAsia="Calibri" w:cs="Arial"/>
                <w:sz w:val="20"/>
              </w:rPr>
              <w:t>Wellbeing</w:t>
            </w:r>
            <w:r>
              <w:rPr>
                <w:rFonts w:eastAsia="Calibri" w:cs="Arial"/>
                <w:sz w:val="20"/>
              </w:rPr>
              <w:t xml:space="preserve"> service within school informed by an approach that is underpinned by the principles of Cognitive Behaviour Therapy.</w:t>
            </w:r>
          </w:p>
          <w:p w:rsidR="00B87B22" w:rsidRPr="00153652" w:rsidRDefault="00B87B22" w:rsidP="00B87B22">
            <w:pPr>
              <w:numPr>
                <w:ilvl w:val="0"/>
                <w:numId w:val="11"/>
              </w:numPr>
              <w:rPr>
                <w:rFonts w:eastAsia="Calibri" w:cs="Arial"/>
                <w:sz w:val="20"/>
              </w:rPr>
            </w:pPr>
            <w:r>
              <w:rPr>
                <w:rFonts w:eastAsia="Calibri" w:cs="Arial"/>
                <w:sz w:val="20"/>
              </w:rPr>
              <w:t>T</w:t>
            </w:r>
            <w:r w:rsidRPr="00153652">
              <w:rPr>
                <w:rFonts w:eastAsia="Calibri" w:cs="Arial"/>
                <w:sz w:val="20"/>
              </w:rPr>
              <w:t>o encourage a culture of listening to children and taking into account their wishes and feelings, amongst all staff, in any measures the school may put in place to protect them.</w:t>
            </w:r>
          </w:p>
          <w:p w:rsidR="00B87B22" w:rsidRDefault="00B87B22" w:rsidP="00B87B22">
            <w:pPr>
              <w:numPr>
                <w:ilvl w:val="0"/>
                <w:numId w:val="11"/>
              </w:numPr>
              <w:rPr>
                <w:rFonts w:eastAsia="Calibri" w:cs="Arial"/>
                <w:sz w:val="20"/>
              </w:rPr>
            </w:pPr>
            <w:r>
              <w:rPr>
                <w:rFonts w:eastAsia="Calibri" w:cs="Arial"/>
                <w:sz w:val="20"/>
              </w:rPr>
              <w:t xml:space="preserve">To </w:t>
            </w:r>
            <w:r w:rsidRPr="00153652">
              <w:rPr>
                <w:rFonts w:eastAsia="Calibri" w:cs="Arial"/>
                <w:sz w:val="20"/>
              </w:rPr>
              <w:t>keep detailed, accurate and secure records of any concerns and referrals relating to Safeguarding;</w:t>
            </w:r>
          </w:p>
          <w:p w:rsidR="00B87B22" w:rsidRDefault="00B87B22" w:rsidP="00B87B22">
            <w:pPr>
              <w:numPr>
                <w:ilvl w:val="0"/>
                <w:numId w:val="11"/>
              </w:numPr>
              <w:rPr>
                <w:rFonts w:eastAsia="Calibri" w:cs="Arial"/>
                <w:sz w:val="20"/>
              </w:rPr>
            </w:pPr>
            <w:r>
              <w:rPr>
                <w:rFonts w:eastAsia="Calibri" w:cs="Arial"/>
                <w:sz w:val="20"/>
              </w:rPr>
              <w:t>To ensure an effective electronic child protection is in place.</w:t>
            </w:r>
          </w:p>
          <w:p w:rsidR="00B87B22" w:rsidRDefault="00B87B22" w:rsidP="00B87B22">
            <w:pPr>
              <w:numPr>
                <w:ilvl w:val="0"/>
                <w:numId w:val="11"/>
              </w:numPr>
              <w:rPr>
                <w:rFonts w:eastAsia="Calibri" w:cs="Arial"/>
                <w:sz w:val="20"/>
              </w:rPr>
            </w:pPr>
            <w:r>
              <w:rPr>
                <w:rFonts w:eastAsia="Calibri" w:cs="Arial"/>
                <w:sz w:val="20"/>
              </w:rPr>
              <w:t>To ensure that the environment is one where children are and feel safe.</w:t>
            </w:r>
          </w:p>
          <w:p w:rsidR="00B87B22" w:rsidRPr="008727CF" w:rsidRDefault="00B87B22" w:rsidP="00B87B22">
            <w:pPr>
              <w:numPr>
                <w:ilvl w:val="0"/>
                <w:numId w:val="11"/>
              </w:numPr>
              <w:rPr>
                <w:rFonts w:eastAsia="Calibri" w:cs="Arial"/>
                <w:sz w:val="20"/>
              </w:rPr>
            </w:pPr>
            <w:r>
              <w:rPr>
                <w:rFonts w:eastAsia="Calibri" w:cs="Arial"/>
                <w:sz w:val="20"/>
              </w:rPr>
              <w:t>To ensure that DBS checks and associated matters are appropriate, ensuring compliance with all national and local legal safer recruitment guidelines. E</w:t>
            </w:r>
            <w:r w:rsidRPr="008727CF">
              <w:rPr>
                <w:rFonts w:eastAsia="Calibri" w:cs="Arial"/>
                <w:sz w:val="20"/>
              </w:rPr>
              <w:t>nsuring that the Single Central Record is up to date and available to outside agencies, appropriate staff and governors.</w:t>
            </w:r>
          </w:p>
          <w:p w:rsidR="00B87B22" w:rsidRPr="00153652" w:rsidRDefault="00B87B22" w:rsidP="00B87B22">
            <w:pPr>
              <w:numPr>
                <w:ilvl w:val="0"/>
                <w:numId w:val="11"/>
              </w:numPr>
              <w:rPr>
                <w:rFonts w:eastAsia="Calibri" w:cs="Arial"/>
                <w:sz w:val="20"/>
              </w:rPr>
            </w:pPr>
            <w:r w:rsidRPr="00153652">
              <w:rPr>
                <w:rFonts w:eastAsia="Calibri" w:cs="Arial"/>
                <w:sz w:val="20"/>
              </w:rPr>
              <w:t xml:space="preserve">To be available for staff to discuss any safeguarding concerns. </w:t>
            </w:r>
          </w:p>
          <w:p w:rsidR="008D3470" w:rsidRPr="008D3470" w:rsidRDefault="00B87B22" w:rsidP="008D3470">
            <w:pPr>
              <w:numPr>
                <w:ilvl w:val="0"/>
                <w:numId w:val="11"/>
              </w:numPr>
              <w:rPr>
                <w:rFonts w:eastAsia="Calibri" w:cs="Arial"/>
                <w:sz w:val="20"/>
              </w:rPr>
            </w:pPr>
            <w:r w:rsidRPr="00153652">
              <w:rPr>
                <w:rFonts w:eastAsia="Calibri" w:cs="Arial"/>
                <w:sz w:val="20"/>
              </w:rPr>
              <w:t>To be available outside of normal school hours, as and when necessary, e.g. during school trips or urgent police investigations.</w:t>
            </w:r>
          </w:p>
          <w:p w:rsidR="00B87B22" w:rsidRPr="00153652" w:rsidRDefault="00B87B22" w:rsidP="00B87B22">
            <w:pPr>
              <w:rPr>
                <w:rFonts w:eastAsia="Calibri" w:cs="Arial"/>
                <w:sz w:val="20"/>
              </w:rPr>
            </w:pPr>
          </w:p>
        </w:tc>
      </w:tr>
      <w:tr w:rsidR="00B87B22" w:rsidRPr="00153652" w:rsidTr="00B87B22">
        <w:tc>
          <w:tcPr>
            <w:tcW w:w="1750" w:type="dxa"/>
          </w:tcPr>
          <w:p w:rsidR="00B87B22" w:rsidRPr="00153652" w:rsidRDefault="00B87B22" w:rsidP="00B87B22">
            <w:pPr>
              <w:rPr>
                <w:rFonts w:eastAsia="Calibri" w:cs="Arial"/>
                <w:sz w:val="20"/>
              </w:rPr>
            </w:pPr>
            <w:r w:rsidRPr="00153652">
              <w:rPr>
                <w:rFonts w:eastAsia="Calibri" w:cs="Arial"/>
                <w:b/>
                <w:sz w:val="20"/>
              </w:rPr>
              <w:t xml:space="preserve">Main duties and responsibilities: </w:t>
            </w:r>
          </w:p>
          <w:p w:rsidR="00B87B22" w:rsidRPr="00153652" w:rsidRDefault="00B87B22" w:rsidP="00B87B22">
            <w:pPr>
              <w:rPr>
                <w:rFonts w:eastAsia="Calibri" w:cs="Arial"/>
                <w:sz w:val="20"/>
              </w:rPr>
            </w:pPr>
          </w:p>
        </w:tc>
        <w:tc>
          <w:tcPr>
            <w:tcW w:w="8706" w:type="dxa"/>
          </w:tcPr>
          <w:p w:rsidR="00B87B22" w:rsidRPr="00153652" w:rsidRDefault="00B87B22" w:rsidP="00B87B22">
            <w:pPr>
              <w:rPr>
                <w:rFonts w:eastAsia="Calibri" w:cs="Arial"/>
                <w:sz w:val="20"/>
              </w:rPr>
            </w:pPr>
            <w:r w:rsidRPr="00153652">
              <w:rPr>
                <w:rFonts w:eastAsia="Calibri" w:cs="Arial"/>
                <w:sz w:val="20"/>
              </w:rPr>
              <w:t xml:space="preserve">To take lead responsibility for: </w:t>
            </w:r>
          </w:p>
          <w:p w:rsidR="00B87B22" w:rsidRPr="00153652" w:rsidRDefault="00B87B22" w:rsidP="00B87B22">
            <w:pPr>
              <w:numPr>
                <w:ilvl w:val="0"/>
                <w:numId w:val="30"/>
              </w:numPr>
              <w:rPr>
                <w:rFonts w:eastAsia="Calibri" w:cs="Arial"/>
                <w:sz w:val="20"/>
              </w:rPr>
            </w:pPr>
            <w:r>
              <w:rPr>
                <w:rFonts w:eastAsia="Calibri" w:cs="Arial"/>
                <w:sz w:val="20"/>
              </w:rPr>
              <w:t>R</w:t>
            </w:r>
            <w:r w:rsidRPr="00153652">
              <w:rPr>
                <w:rFonts w:eastAsia="Calibri" w:cs="Arial"/>
                <w:sz w:val="20"/>
              </w:rPr>
              <w:t xml:space="preserve">eferring all cases of suspected abuse of any </w:t>
            </w:r>
            <w:r>
              <w:rPr>
                <w:rFonts w:eastAsia="Calibri" w:cs="Arial"/>
                <w:sz w:val="20"/>
              </w:rPr>
              <w:t>child</w:t>
            </w:r>
            <w:r w:rsidRPr="00153652">
              <w:rPr>
                <w:rFonts w:eastAsia="Calibri" w:cs="Arial"/>
                <w:sz w:val="20"/>
              </w:rPr>
              <w:t xml:space="preserve"> to children's social care; </w:t>
            </w:r>
          </w:p>
          <w:p w:rsidR="00B87B22" w:rsidRPr="00153652" w:rsidRDefault="00B87B22" w:rsidP="00B87B22">
            <w:pPr>
              <w:numPr>
                <w:ilvl w:val="0"/>
                <w:numId w:val="30"/>
              </w:numPr>
              <w:rPr>
                <w:rFonts w:eastAsia="Calibri" w:cs="Arial"/>
                <w:sz w:val="20"/>
              </w:rPr>
            </w:pPr>
            <w:r>
              <w:rPr>
                <w:rFonts w:eastAsia="Calibri" w:cs="Arial"/>
                <w:sz w:val="20"/>
              </w:rPr>
              <w:t>Keep</w:t>
            </w:r>
            <w:r w:rsidRPr="00153652">
              <w:rPr>
                <w:rFonts w:eastAsia="Calibri" w:cs="Arial"/>
                <w:sz w:val="20"/>
              </w:rPr>
              <w:t xml:space="preserve"> the Headteacher inform</w:t>
            </w:r>
            <w:r>
              <w:rPr>
                <w:rFonts w:eastAsia="Calibri" w:cs="Arial"/>
                <w:sz w:val="20"/>
              </w:rPr>
              <w:t>ed</w:t>
            </w:r>
            <w:r w:rsidRPr="00153652">
              <w:rPr>
                <w:rFonts w:eastAsia="Calibri" w:cs="Arial"/>
                <w:sz w:val="20"/>
              </w:rPr>
              <w:t xml:space="preserve"> </w:t>
            </w:r>
            <w:r>
              <w:rPr>
                <w:rFonts w:eastAsia="Calibri" w:cs="Arial"/>
                <w:sz w:val="20"/>
              </w:rPr>
              <w:t xml:space="preserve">regarding safeguarding </w:t>
            </w:r>
            <w:r w:rsidRPr="00153652">
              <w:rPr>
                <w:rFonts w:eastAsia="Calibri" w:cs="Arial"/>
                <w:sz w:val="20"/>
              </w:rPr>
              <w:t>issues, especially ongoing enquiries under Section 47 of the Children Act</w:t>
            </w:r>
            <w:r w:rsidR="007053DF">
              <w:rPr>
                <w:rFonts w:eastAsia="Calibri" w:cs="Arial"/>
                <w:sz w:val="20"/>
              </w:rPr>
              <w:t xml:space="preserve"> 1989 and police investigations.</w:t>
            </w:r>
          </w:p>
          <w:p w:rsidR="00B87B22" w:rsidRDefault="00B87B22" w:rsidP="00B87B22">
            <w:pPr>
              <w:numPr>
                <w:ilvl w:val="0"/>
                <w:numId w:val="30"/>
              </w:numPr>
              <w:rPr>
                <w:rFonts w:eastAsia="Calibri" w:cs="Arial"/>
                <w:sz w:val="20"/>
              </w:rPr>
            </w:pPr>
            <w:r w:rsidRPr="00153652">
              <w:rPr>
                <w:rFonts w:eastAsia="Calibri" w:cs="Arial"/>
                <w:sz w:val="20"/>
              </w:rPr>
              <w:t xml:space="preserve">Supporting staff who make referrals to children’s social care; </w:t>
            </w:r>
            <w:r>
              <w:rPr>
                <w:rFonts w:eastAsia="Calibri" w:cs="Arial"/>
                <w:sz w:val="20"/>
              </w:rPr>
              <w:t xml:space="preserve">or those involved in safeguarding and </w:t>
            </w:r>
            <w:r w:rsidR="00A36E30">
              <w:rPr>
                <w:rFonts w:eastAsia="Calibri" w:cs="Arial"/>
                <w:sz w:val="20"/>
              </w:rPr>
              <w:t>Wellbeing</w:t>
            </w:r>
            <w:r>
              <w:rPr>
                <w:rFonts w:eastAsia="Calibri" w:cs="Arial"/>
                <w:sz w:val="20"/>
              </w:rPr>
              <w:t xml:space="preserve"> processes.</w:t>
            </w:r>
          </w:p>
          <w:p w:rsidR="00B87B22" w:rsidRPr="00153652" w:rsidRDefault="00B87B22" w:rsidP="00B87B22">
            <w:pPr>
              <w:numPr>
                <w:ilvl w:val="0"/>
                <w:numId w:val="30"/>
              </w:numPr>
              <w:rPr>
                <w:rFonts w:eastAsia="Calibri" w:cs="Arial"/>
                <w:sz w:val="20"/>
              </w:rPr>
            </w:pPr>
            <w:r>
              <w:rPr>
                <w:rFonts w:eastAsia="Calibri" w:cs="Arial"/>
                <w:sz w:val="20"/>
              </w:rPr>
              <w:t>Ensuring there are robust policies in place regarding safeguarding including aspects relating to staff conduct</w:t>
            </w:r>
            <w:r w:rsidR="007053DF">
              <w:rPr>
                <w:rFonts w:eastAsia="Calibri" w:cs="Arial"/>
                <w:sz w:val="20"/>
              </w:rPr>
              <w:t>.</w:t>
            </w:r>
          </w:p>
          <w:p w:rsidR="00B87B22" w:rsidRPr="00DE4FA9" w:rsidRDefault="00B87B22" w:rsidP="00B87B22">
            <w:pPr>
              <w:numPr>
                <w:ilvl w:val="0"/>
                <w:numId w:val="30"/>
              </w:numPr>
              <w:rPr>
                <w:rFonts w:eastAsia="Calibri" w:cs="Arial"/>
                <w:sz w:val="20"/>
              </w:rPr>
            </w:pPr>
            <w:r>
              <w:rPr>
                <w:rFonts w:eastAsia="Calibri" w:cs="Arial"/>
                <w:sz w:val="20"/>
              </w:rPr>
              <w:t>Liaise with other safeguarding partners and promote effective working relationships.</w:t>
            </w:r>
          </w:p>
          <w:p w:rsidR="00B87B22" w:rsidRDefault="00B87B22" w:rsidP="00B87B22">
            <w:pPr>
              <w:numPr>
                <w:ilvl w:val="0"/>
                <w:numId w:val="30"/>
              </w:numPr>
              <w:rPr>
                <w:rFonts w:eastAsia="Calibri" w:cs="Arial"/>
                <w:sz w:val="20"/>
              </w:rPr>
            </w:pPr>
            <w:r w:rsidRPr="00043BD8">
              <w:rPr>
                <w:rFonts w:eastAsia="Calibri" w:cs="Arial"/>
                <w:sz w:val="20"/>
              </w:rPr>
              <w:t xml:space="preserve">Take part in strategy discussions, assessments and inter-agency meetings </w:t>
            </w:r>
            <w:r>
              <w:rPr>
                <w:rFonts w:eastAsia="Calibri" w:cs="Arial"/>
                <w:sz w:val="20"/>
              </w:rPr>
              <w:t>or support</w:t>
            </w:r>
            <w:r w:rsidRPr="00043BD8">
              <w:rPr>
                <w:rFonts w:eastAsia="Calibri" w:cs="Arial"/>
                <w:sz w:val="20"/>
              </w:rPr>
              <w:t xml:space="preserve"> other staff to do </w:t>
            </w:r>
            <w:r>
              <w:rPr>
                <w:rFonts w:eastAsia="Calibri" w:cs="Arial"/>
                <w:sz w:val="20"/>
              </w:rPr>
              <w:t>so.</w:t>
            </w:r>
          </w:p>
          <w:p w:rsidR="00B87B22" w:rsidRDefault="00B87B22" w:rsidP="00B87B22">
            <w:pPr>
              <w:numPr>
                <w:ilvl w:val="0"/>
                <w:numId w:val="30"/>
              </w:numPr>
              <w:rPr>
                <w:rFonts w:eastAsia="Calibri" w:cs="Arial"/>
                <w:sz w:val="20"/>
              </w:rPr>
            </w:pPr>
            <w:r>
              <w:rPr>
                <w:rFonts w:eastAsia="Calibri" w:cs="Arial"/>
                <w:sz w:val="20"/>
              </w:rPr>
              <w:lastRenderedPageBreak/>
              <w:t>Promote a culture that reduces the likelihood of students being vulnerable to radicalisation and refer cases to the Channel programme where there is significant concern.</w:t>
            </w:r>
          </w:p>
          <w:p w:rsidR="00B87B22" w:rsidRDefault="00B87B22" w:rsidP="00B87B22">
            <w:pPr>
              <w:numPr>
                <w:ilvl w:val="0"/>
                <w:numId w:val="30"/>
              </w:numPr>
              <w:rPr>
                <w:rFonts w:eastAsia="Calibri" w:cs="Arial"/>
                <w:sz w:val="20"/>
              </w:rPr>
            </w:pPr>
            <w:r>
              <w:rPr>
                <w:rFonts w:eastAsia="Calibri" w:cs="Arial"/>
                <w:sz w:val="20"/>
              </w:rPr>
              <w:t>To support the Emotionally Healthy Schools initiative</w:t>
            </w:r>
            <w:r w:rsidR="00193524">
              <w:rPr>
                <w:rFonts w:eastAsia="Calibri" w:cs="Arial"/>
                <w:sz w:val="20"/>
              </w:rPr>
              <w:t xml:space="preserve"> </w:t>
            </w:r>
            <w:r>
              <w:rPr>
                <w:rFonts w:eastAsia="Calibri" w:cs="Arial"/>
                <w:sz w:val="20"/>
              </w:rPr>
              <w:t>in Derby</w:t>
            </w:r>
            <w:r w:rsidR="003B057D">
              <w:rPr>
                <w:rFonts w:eastAsia="Calibri" w:cs="Arial"/>
                <w:sz w:val="20"/>
              </w:rPr>
              <w:t>.</w:t>
            </w:r>
          </w:p>
          <w:p w:rsidR="00B87B22" w:rsidRPr="00043BD8" w:rsidRDefault="00B87B22" w:rsidP="00B87B22">
            <w:pPr>
              <w:numPr>
                <w:ilvl w:val="0"/>
                <w:numId w:val="30"/>
              </w:numPr>
              <w:rPr>
                <w:rFonts w:eastAsia="Calibri" w:cs="Arial"/>
                <w:sz w:val="20"/>
              </w:rPr>
            </w:pPr>
            <w:r>
              <w:rPr>
                <w:rFonts w:eastAsia="Calibri" w:cs="Arial"/>
                <w:sz w:val="20"/>
              </w:rPr>
              <w:t>Make</w:t>
            </w:r>
            <w:r w:rsidRPr="00043BD8">
              <w:rPr>
                <w:rFonts w:eastAsia="Calibri" w:cs="Arial"/>
                <w:sz w:val="20"/>
              </w:rPr>
              <w:t xml:space="preserve"> referrals to the Disclosure and Barring Service where a member of staff is dismissed or resigns in circumstances where there has been actual ha</w:t>
            </w:r>
            <w:r w:rsidR="00193524">
              <w:rPr>
                <w:rFonts w:eastAsia="Calibri" w:cs="Arial"/>
                <w:sz w:val="20"/>
              </w:rPr>
              <w:t>rm, or risk of harm, to a child.</w:t>
            </w:r>
            <w:r w:rsidRPr="00043BD8">
              <w:rPr>
                <w:rFonts w:eastAsia="Calibri" w:cs="Arial"/>
                <w:sz w:val="20"/>
              </w:rPr>
              <w:t xml:space="preserve"> </w:t>
            </w:r>
          </w:p>
          <w:p w:rsidR="00B87B22" w:rsidRPr="00153652" w:rsidRDefault="00B87B22" w:rsidP="00B87B22">
            <w:pPr>
              <w:numPr>
                <w:ilvl w:val="0"/>
                <w:numId w:val="30"/>
              </w:numPr>
              <w:rPr>
                <w:rFonts w:eastAsia="Calibri" w:cs="Arial"/>
                <w:sz w:val="20"/>
              </w:rPr>
            </w:pPr>
            <w:r>
              <w:rPr>
                <w:rFonts w:eastAsia="Calibri" w:cs="Arial"/>
                <w:sz w:val="20"/>
              </w:rPr>
              <w:t>Make</w:t>
            </w:r>
            <w:r w:rsidRPr="00153652">
              <w:rPr>
                <w:rFonts w:eastAsia="Calibri" w:cs="Arial"/>
                <w:sz w:val="20"/>
              </w:rPr>
              <w:t xml:space="preserve"> referrals to the police where a crime may have been c</w:t>
            </w:r>
            <w:r w:rsidR="00193524">
              <w:rPr>
                <w:rFonts w:eastAsia="Calibri" w:cs="Arial"/>
                <w:sz w:val="20"/>
              </w:rPr>
              <w:t>ommitted which involves a child.</w:t>
            </w:r>
            <w:r w:rsidRPr="00153652">
              <w:rPr>
                <w:rFonts w:eastAsia="Calibri" w:cs="Arial"/>
                <w:sz w:val="20"/>
              </w:rPr>
              <w:t xml:space="preserve"> </w:t>
            </w:r>
          </w:p>
          <w:p w:rsidR="00B87B22" w:rsidRDefault="00B87B22" w:rsidP="00B87B22">
            <w:pPr>
              <w:numPr>
                <w:ilvl w:val="0"/>
                <w:numId w:val="30"/>
              </w:numPr>
              <w:rPr>
                <w:rFonts w:eastAsia="Calibri" w:cs="Arial"/>
                <w:sz w:val="20"/>
              </w:rPr>
            </w:pPr>
            <w:r>
              <w:rPr>
                <w:rFonts w:eastAsia="Calibri" w:cs="Arial"/>
                <w:sz w:val="20"/>
              </w:rPr>
              <w:t>Attend</w:t>
            </w:r>
            <w:r w:rsidRPr="00153652">
              <w:rPr>
                <w:rFonts w:eastAsia="Calibri" w:cs="Arial"/>
                <w:sz w:val="20"/>
              </w:rPr>
              <w:t xml:space="preserve"> and </w:t>
            </w:r>
            <w:r>
              <w:rPr>
                <w:rFonts w:eastAsia="Calibri" w:cs="Arial"/>
                <w:sz w:val="20"/>
              </w:rPr>
              <w:t>contribute</w:t>
            </w:r>
            <w:r w:rsidRPr="00153652">
              <w:rPr>
                <w:rFonts w:eastAsia="Calibri" w:cs="Arial"/>
                <w:sz w:val="20"/>
              </w:rPr>
              <w:t xml:space="preserve"> to staff, SMT and Governing Body Meetings as appropriate, reporting objectively on stre</w:t>
            </w:r>
            <w:r>
              <w:rPr>
                <w:rFonts w:eastAsia="Calibri" w:cs="Arial"/>
                <w:sz w:val="20"/>
              </w:rPr>
              <w:t>ngths and areas for development.</w:t>
            </w:r>
          </w:p>
          <w:p w:rsidR="00B87B22" w:rsidRDefault="00B87B22" w:rsidP="00B87B22">
            <w:pPr>
              <w:numPr>
                <w:ilvl w:val="0"/>
                <w:numId w:val="30"/>
              </w:numPr>
              <w:rPr>
                <w:rFonts w:eastAsia="Calibri" w:cs="Arial"/>
                <w:sz w:val="20"/>
              </w:rPr>
            </w:pPr>
            <w:r>
              <w:rPr>
                <w:rFonts w:eastAsia="Calibri" w:cs="Arial"/>
                <w:sz w:val="20"/>
              </w:rPr>
              <w:t>To actively promote the school’s view regarding the ‘best interests of the child’</w:t>
            </w:r>
            <w:r w:rsidR="003E4BA0">
              <w:rPr>
                <w:rFonts w:eastAsia="Calibri" w:cs="Arial"/>
                <w:sz w:val="20"/>
              </w:rPr>
              <w:t>.</w:t>
            </w:r>
          </w:p>
          <w:p w:rsidR="008D3470" w:rsidRPr="00153652" w:rsidRDefault="008D3470" w:rsidP="00B87B22">
            <w:pPr>
              <w:numPr>
                <w:ilvl w:val="0"/>
                <w:numId w:val="30"/>
              </w:numPr>
              <w:rPr>
                <w:rFonts w:eastAsia="Calibri" w:cs="Arial"/>
                <w:sz w:val="20"/>
              </w:rPr>
            </w:pPr>
            <w:r>
              <w:rPr>
                <w:rFonts w:eastAsia="Calibri" w:cs="Arial"/>
                <w:sz w:val="20"/>
              </w:rPr>
              <w:t>To work closely with the Network Manager to ensure online activity meets best practice and manage the Child Protection Management Systems (CPOMS).</w:t>
            </w:r>
          </w:p>
          <w:p w:rsidR="00B87B22" w:rsidRPr="00153652" w:rsidRDefault="00B87B22" w:rsidP="00B87B22">
            <w:pPr>
              <w:numPr>
                <w:ilvl w:val="0"/>
                <w:numId w:val="30"/>
              </w:numPr>
              <w:rPr>
                <w:rFonts w:eastAsia="Calibri" w:cs="Arial"/>
                <w:sz w:val="20"/>
              </w:rPr>
            </w:pPr>
            <w:r>
              <w:rPr>
                <w:rFonts w:eastAsia="Calibri" w:cs="Arial"/>
                <w:sz w:val="20"/>
              </w:rPr>
              <w:t>Carry</w:t>
            </w:r>
            <w:r w:rsidRPr="00153652">
              <w:rPr>
                <w:rFonts w:eastAsia="Calibri" w:cs="Arial"/>
                <w:sz w:val="20"/>
              </w:rPr>
              <w:t xml:space="preserve"> out any other reasonable duties as specified by the Headteacher.</w:t>
            </w:r>
          </w:p>
          <w:p w:rsidR="00B87B22" w:rsidRPr="00153652" w:rsidRDefault="00B87B22" w:rsidP="00B87B22">
            <w:pPr>
              <w:rPr>
                <w:rFonts w:eastAsia="Calibri" w:cs="Arial"/>
                <w:sz w:val="20"/>
              </w:rPr>
            </w:pPr>
          </w:p>
        </w:tc>
      </w:tr>
      <w:tr w:rsidR="00B87B22" w:rsidRPr="00153652" w:rsidTr="00B87B22">
        <w:tc>
          <w:tcPr>
            <w:tcW w:w="1750" w:type="dxa"/>
          </w:tcPr>
          <w:p w:rsidR="00B87B22" w:rsidRPr="00153652" w:rsidRDefault="00B87B22" w:rsidP="00B87B22">
            <w:pPr>
              <w:rPr>
                <w:rFonts w:eastAsia="Calibri" w:cs="Arial"/>
                <w:sz w:val="20"/>
              </w:rPr>
            </w:pPr>
          </w:p>
        </w:tc>
        <w:tc>
          <w:tcPr>
            <w:tcW w:w="8706" w:type="dxa"/>
          </w:tcPr>
          <w:p w:rsidR="00B87B22" w:rsidRPr="00153652" w:rsidRDefault="00B87B22" w:rsidP="00B87B22">
            <w:pPr>
              <w:rPr>
                <w:rFonts w:eastAsia="Calibri" w:cs="Arial"/>
                <w:b/>
                <w:sz w:val="20"/>
              </w:rPr>
            </w:pPr>
            <w:r w:rsidRPr="00153652">
              <w:rPr>
                <w:rFonts w:eastAsia="Calibri" w:cs="Arial"/>
                <w:b/>
                <w:sz w:val="20"/>
              </w:rPr>
              <w:t xml:space="preserve">Raising awareness </w:t>
            </w:r>
          </w:p>
          <w:p w:rsidR="00B87B22" w:rsidRPr="00193524" w:rsidRDefault="00B87B22" w:rsidP="00193524">
            <w:pPr>
              <w:rPr>
                <w:rFonts w:eastAsia="Calibri" w:cs="Arial"/>
                <w:sz w:val="20"/>
              </w:rPr>
            </w:pPr>
          </w:p>
          <w:p w:rsidR="00B87B22" w:rsidRDefault="00B87B22" w:rsidP="00B87B22">
            <w:pPr>
              <w:pStyle w:val="ListParagraph"/>
              <w:numPr>
                <w:ilvl w:val="0"/>
                <w:numId w:val="31"/>
              </w:numPr>
              <w:rPr>
                <w:rFonts w:eastAsia="Calibri" w:cs="Arial"/>
                <w:sz w:val="20"/>
              </w:rPr>
            </w:pPr>
            <w:r>
              <w:rPr>
                <w:rFonts w:eastAsia="Calibri" w:cs="Arial"/>
                <w:sz w:val="20"/>
              </w:rPr>
              <w:t xml:space="preserve">Promote a culture where safeguarding is ‘everybody’s </w:t>
            </w:r>
            <w:r w:rsidR="00193524">
              <w:rPr>
                <w:rFonts w:eastAsia="Calibri" w:cs="Arial"/>
                <w:sz w:val="20"/>
              </w:rPr>
              <w:t>business’ and an appreciation ‘</w:t>
            </w:r>
            <w:r>
              <w:rPr>
                <w:rFonts w:eastAsia="Calibri" w:cs="Arial"/>
                <w:sz w:val="20"/>
              </w:rPr>
              <w:t>it could happen here’</w:t>
            </w:r>
            <w:r w:rsidR="00193524">
              <w:rPr>
                <w:rFonts w:eastAsia="Calibri" w:cs="Arial"/>
                <w:sz w:val="20"/>
              </w:rPr>
              <w:t>.</w:t>
            </w:r>
          </w:p>
          <w:p w:rsidR="00B87B22" w:rsidRDefault="00B87B22" w:rsidP="00B87B22">
            <w:pPr>
              <w:pStyle w:val="ListParagraph"/>
              <w:numPr>
                <w:ilvl w:val="0"/>
                <w:numId w:val="31"/>
              </w:numPr>
              <w:rPr>
                <w:rFonts w:eastAsia="Calibri" w:cs="Arial"/>
                <w:sz w:val="20"/>
              </w:rPr>
            </w:pPr>
            <w:r>
              <w:rPr>
                <w:rFonts w:eastAsia="Calibri" w:cs="Arial"/>
                <w:sz w:val="20"/>
              </w:rPr>
              <w:t>Ensure the School’s safeguarding policies and the implantation of them is reviewed at least annually and are up to date and liaise with t</w:t>
            </w:r>
            <w:r w:rsidR="00193524">
              <w:rPr>
                <w:rFonts w:eastAsia="Calibri" w:cs="Arial"/>
                <w:sz w:val="20"/>
              </w:rPr>
              <w:t>he Designated Governor and Head</w:t>
            </w:r>
            <w:r>
              <w:rPr>
                <w:rFonts w:eastAsia="Calibri" w:cs="Arial"/>
                <w:sz w:val="20"/>
              </w:rPr>
              <w:t>teacher.</w:t>
            </w:r>
          </w:p>
          <w:p w:rsidR="00B87B22" w:rsidRDefault="00B87B22" w:rsidP="00B87B22">
            <w:pPr>
              <w:pStyle w:val="ListParagraph"/>
              <w:numPr>
                <w:ilvl w:val="0"/>
                <w:numId w:val="31"/>
              </w:numPr>
              <w:rPr>
                <w:rFonts w:eastAsia="Calibri" w:cs="Arial"/>
                <w:sz w:val="20"/>
              </w:rPr>
            </w:pPr>
            <w:r>
              <w:rPr>
                <w:rFonts w:eastAsia="Calibri" w:cs="Arial"/>
                <w:sz w:val="20"/>
              </w:rPr>
              <w:t>Ensure the child protection policy is available publicly read and understood.</w:t>
            </w:r>
          </w:p>
          <w:p w:rsidR="00B87B22" w:rsidRDefault="00B87B22" w:rsidP="00B87B22">
            <w:pPr>
              <w:pStyle w:val="ListParagraph"/>
              <w:numPr>
                <w:ilvl w:val="0"/>
                <w:numId w:val="31"/>
              </w:numPr>
              <w:rPr>
                <w:rFonts w:eastAsia="Calibri" w:cs="Arial"/>
                <w:sz w:val="20"/>
              </w:rPr>
            </w:pPr>
            <w:r>
              <w:rPr>
                <w:rFonts w:eastAsia="Calibri" w:cs="Arial"/>
                <w:sz w:val="20"/>
              </w:rPr>
              <w:t>Lead the process of policy development in relevant areas. Undertake the audits of school safeguarding procedures together with the designated school governor for safeguarding.</w:t>
            </w:r>
          </w:p>
          <w:p w:rsidR="00B87B22" w:rsidRDefault="00B87B22" w:rsidP="00B87B22">
            <w:pPr>
              <w:pStyle w:val="ListParagraph"/>
              <w:numPr>
                <w:ilvl w:val="0"/>
                <w:numId w:val="31"/>
              </w:numPr>
              <w:rPr>
                <w:rFonts w:eastAsia="Calibri" w:cs="Arial"/>
                <w:sz w:val="20"/>
              </w:rPr>
            </w:pPr>
            <w:r>
              <w:rPr>
                <w:rFonts w:eastAsia="Calibri" w:cs="Arial"/>
                <w:sz w:val="20"/>
              </w:rPr>
              <w:t>Ensure that parents are made aware that referral about suspected abuse or neglect may be made to children’s social care and schools’ role in this.</w:t>
            </w:r>
          </w:p>
          <w:p w:rsidR="00B87B22" w:rsidRDefault="00B87B22" w:rsidP="00B87B22">
            <w:pPr>
              <w:pStyle w:val="ListParagraph"/>
              <w:numPr>
                <w:ilvl w:val="0"/>
                <w:numId w:val="31"/>
              </w:numPr>
              <w:rPr>
                <w:rFonts w:eastAsia="Calibri" w:cs="Arial"/>
                <w:sz w:val="20"/>
              </w:rPr>
            </w:pPr>
            <w:r>
              <w:rPr>
                <w:rFonts w:eastAsia="Calibri" w:cs="Arial"/>
                <w:sz w:val="20"/>
              </w:rPr>
              <w:t>Maintain links with the Derby and Derbyshire Children’s Safeguarding Partnership to ensure staff are aware of training opportunities and the local guidance on safeguarding.</w:t>
            </w:r>
          </w:p>
          <w:p w:rsidR="00B87B22" w:rsidRDefault="00B87B22" w:rsidP="00B87B22">
            <w:pPr>
              <w:pStyle w:val="ListParagraph"/>
              <w:numPr>
                <w:ilvl w:val="0"/>
                <w:numId w:val="31"/>
              </w:numPr>
              <w:rPr>
                <w:rFonts w:eastAsia="Calibri" w:cs="Arial"/>
                <w:sz w:val="20"/>
              </w:rPr>
            </w:pPr>
            <w:r>
              <w:rPr>
                <w:rFonts w:eastAsia="Calibri" w:cs="Arial"/>
                <w:sz w:val="20"/>
              </w:rPr>
              <w:t>When students leave the school, ensure that any safeguarding material is transferred as soon as possible.</w:t>
            </w:r>
          </w:p>
          <w:p w:rsidR="00B87B22" w:rsidRPr="001A1819" w:rsidRDefault="00B87B22" w:rsidP="00B87B22">
            <w:pPr>
              <w:ind w:left="360"/>
              <w:rPr>
                <w:rFonts w:eastAsia="Calibri" w:cs="Arial"/>
                <w:color w:val="FF0000"/>
                <w:sz w:val="20"/>
              </w:rPr>
            </w:pPr>
          </w:p>
          <w:p w:rsidR="00B87B22" w:rsidRPr="00153652" w:rsidRDefault="00B87B22" w:rsidP="00B87B22">
            <w:pPr>
              <w:rPr>
                <w:rFonts w:eastAsia="Calibri" w:cs="Arial"/>
                <w:sz w:val="20"/>
              </w:rPr>
            </w:pPr>
          </w:p>
        </w:tc>
      </w:tr>
      <w:tr w:rsidR="00B87B22" w:rsidRPr="00DE4FA9" w:rsidTr="00B87B22">
        <w:tc>
          <w:tcPr>
            <w:tcW w:w="1750" w:type="dxa"/>
          </w:tcPr>
          <w:p w:rsidR="00B87B22" w:rsidRPr="00DE4FA9" w:rsidRDefault="00B87B22" w:rsidP="00B87B22">
            <w:pPr>
              <w:rPr>
                <w:rFonts w:eastAsia="Calibri" w:cs="Arial"/>
                <w:b/>
                <w:sz w:val="20"/>
              </w:rPr>
            </w:pPr>
            <w:r w:rsidRPr="00DE4FA9">
              <w:rPr>
                <w:rFonts w:eastAsia="Calibri" w:cs="Arial"/>
                <w:b/>
                <w:sz w:val="20"/>
              </w:rPr>
              <w:t xml:space="preserve">Line management duties and responsibilities </w:t>
            </w:r>
          </w:p>
          <w:p w:rsidR="00B87B22" w:rsidRPr="00DE4FA9" w:rsidRDefault="00B87B22" w:rsidP="00B87B22">
            <w:pPr>
              <w:rPr>
                <w:rFonts w:eastAsia="Calibri" w:cs="Arial"/>
                <w:b/>
                <w:sz w:val="20"/>
              </w:rPr>
            </w:pPr>
          </w:p>
        </w:tc>
        <w:tc>
          <w:tcPr>
            <w:tcW w:w="8706" w:type="dxa"/>
          </w:tcPr>
          <w:p w:rsidR="00B87B22" w:rsidRPr="00DE4FA9" w:rsidRDefault="00B87B22" w:rsidP="00B87B22">
            <w:pPr>
              <w:numPr>
                <w:ilvl w:val="0"/>
                <w:numId w:val="16"/>
              </w:numPr>
              <w:rPr>
                <w:rFonts w:eastAsia="Calibri" w:cs="Arial"/>
                <w:sz w:val="20"/>
              </w:rPr>
            </w:pPr>
            <w:r w:rsidRPr="00DE4FA9">
              <w:rPr>
                <w:rFonts w:eastAsia="Calibri" w:cs="Arial"/>
                <w:sz w:val="20"/>
              </w:rPr>
              <w:t>To be</w:t>
            </w:r>
            <w:r w:rsidR="00193524">
              <w:rPr>
                <w:rFonts w:eastAsia="Calibri" w:cs="Arial"/>
                <w:sz w:val="20"/>
              </w:rPr>
              <w:t xml:space="preserve"> responsible to the Headteacher.</w:t>
            </w:r>
          </w:p>
          <w:p w:rsidR="00B87B22" w:rsidRPr="00DE4FA9" w:rsidRDefault="00B87B22" w:rsidP="00B87B22">
            <w:pPr>
              <w:numPr>
                <w:ilvl w:val="0"/>
                <w:numId w:val="16"/>
              </w:numPr>
              <w:rPr>
                <w:rFonts w:eastAsia="Calibri" w:cs="Arial"/>
                <w:sz w:val="20"/>
              </w:rPr>
            </w:pPr>
            <w:r>
              <w:rPr>
                <w:rFonts w:eastAsia="Calibri" w:cs="Arial"/>
                <w:sz w:val="20"/>
              </w:rPr>
              <w:t>T</w:t>
            </w:r>
            <w:r w:rsidRPr="00DE4FA9">
              <w:rPr>
                <w:rFonts w:eastAsia="Calibri" w:cs="Arial"/>
                <w:sz w:val="20"/>
              </w:rPr>
              <w:t>o have line management r</w:t>
            </w:r>
            <w:r>
              <w:rPr>
                <w:rFonts w:eastAsia="Calibri" w:cs="Arial"/>
                <w:sz w:val="20"/>
              </w:rPr>
              <w:t>esponsibility for the Deputy Designated Safeguarding Lead (D</w:t>
            </w:r>
            <w:r w:rsidRPr="00DE4FA9">
              <w:rPr>
                <w:rFonts w:eastAsia="Calibri" w:cs="Arial"/>
                <w:sz w:val="20"/>
              </w:rPr>
              <w:t>DSL)</w:t>
            </w:r>
            <w:r>
              <w:rPr>
                <w:rFonts w:eastAsia="Calibri" w:cs="Arial"/>
                <w:sz w:val="20"/>
              </w:rPr>
              <w:t xml:space="preserve"> and the </w:t>
            </w:r>
            <w:r w:rsidR="00A36E30">
              <w:rPr>
                <w:rFonts w:eastAsia="Calibri" w:cs="Arial"/>
                <w:sz w:val="20"/>
              </w:rPr>
              <w:t>Wellbeing</w:t>
            </w:r>
            <w:r>
              <w:rPr>
                <w:rFonts w:eastAsia="Calibri" w:cs="Arial"/>
                <w:sz w:val="20"/>
              </w:rPr>
              <w:t xml:space="preserve"> coaches.</w:t>
            </w:r>
          </w:p>
          <w:p w:rsidR="00B87B22" w:rsidRPr="00DE4FA9" w:rsidRDefault="00B87B22" w:rsidP="00B87B22">
            <w:pPr>
              <w:rPr>
                <w:rFonts w:eastAsia="Calibri" w:cs="Arial"/>
                <w:sz w:val="20"/>
              </w:rPr>
            </w:pPr>
          </w:p>
        </w:tc>
      </w:tr>
      <w:tr w:rsidR="00B87B22" w:rsidRPr="00153652" w:rsidTr="00B87B22">
        <w:tc>
          <w:tcPr>
            <w:tcW w:w="1750" w:type="dxa"/>
          </w:tcPr>
          <w:p w:rsidR="00B87B22" w:rsidRPr="00153652" w:rsidRDefault="00B87B22" w:rsidP="00B87B22">
            <w:pPr>
              <w:rPr>
                <w:rFonts w:eastAsia="Calibri" w:cs="Arial"/>
                <w:b/>
                <w:sz w:val="20"/>
              </w:rPr>
            </w:pPr>
            <w:r w:rsidRPr="00153652">
              <w:rPr>
                <w:rFonts w:eastAsia="Calibri" w:cs="Arial"/>
                <w:b/>
                <w:sz w:val="20"/>
              </w:rPr>
              <w:t>Training</w:t>
            </w:r>
          </w:p>
        </w:tc>
        <w:tc>
          <w:tcPr>
            <w:tcW w:w="8706" w:type="dxa"/>
          </w:tcPr>
          <w:p w:rsidR="00B87B22" w:rsidRPr="00153652" w:rsidRDefault="00B87B22" w:rsidP="00B87B22">
            <w:pPr>
              <w:numPr>
                <w:ilvl w:val="0"/>
                <w:numId w:val="16"/>
              </w:numPr>
              <w:rPr>
                <w:rFonts w:eastAsia="Calibri" w:cs="Arial"/>
                <w:sz w:val="20"/>
              </w:rPr>
            </w:pPr>
            <w:r>
              <w:rPr>
                <w:rFonts w:eastAsia="Calibri" w:cs="Arial"/>
                <w:sz w:val="20"/>
              </w:rPr>
              <w:t xml:space="preserve">The DSL and DDSL should </w:t>
            </w:r>
            <w:r w:rsidR="00193524">
              <w:rPr>
                <w:rFonts w:eastAsia="Calibri" w:cs="Arial"/>
                <w:sz w:val="20"/>
              </w:rPr>
              <w:t>have</w:t>
            </w:r>
            <w:r w:rsidRPr="00153652">
              <w:rPr>
                <w:rFonts w:eastAsia="Calibri" w:cs="Arial"/>
                <w:sz w:val="20"/>
              </w:rPr>
              <w:t xml:space="preserve"> appropriate child protection tr</w:t>
            </w:r>
            <w:r>
              <w:rPr>
                <w:rFonts w:eastAsia="Calibri" w:cs="Arial"/>
                <w:sz w:val="20"/>
              </w:rPr>
              <w:t>aining and</w:t>
            </w:r>
            <w:r w:rsidR="00193524">
              <w:rPr>
                <w:rFonts w:eastAsia="Calibri" w:cs="Arial"/>
                <w:sz w:val="20"/>
              </w:rPr>
              <w:t xml:space="preserve"> be up to date</w:t>
            </w:r>
            <w:r>
              <w:rPr>
                <w:rFonts w:eastAsia="Calibri" w:cs="Arial"/>
                <w:sz w:val="20"/>
              </w:rPr>
              <w:t xml:space="preserve"> regarding developments in safeguarding</w:t>
            </w:r>
            <w:r w:rsidRPr="00153652">
              <w:rPr>
                <w:rFonts w:eastAsia="Calibri" w:cs="Arial"/>
                <w:sz w:val="20"/>
              </w:rPr>
              <w:t xml:space="preserve"> </w:t>
            </w:r>
            <w:r>
              <w:rPr>
                <w:rFonts w:eastAsia="Calibri" w:cs="Arial"/>
                <w:sz w:val="20"/>
              </w:rPr>
              <w:t>and mental health issues in e</w:t>
            </w:r>
            <w:r w:rsidR="00193524">
              <w:rPr>
                <w:rFonts w:eastAsia="Calibri" w:cs="Arial"/>
                <w:sz w:val="20"/>
              </w:rPr>
              <w:t xml:space="preserve">ducational </w:t>
            </w:r>
            <w:r w:rsidR="00980897">
              <w:rPr>
                <w:rFonts w:eastAsia="Calibri" w:cs="Arial"/>
                <w:sz w:val="20"/>
              </w:rPr>
              <w:t>settings, in</w:t>
            </w:r>
            <w:r>
              <w:rPr>
                <w:rFonts w:eastAsia="Calibri" w:cs="Arial"/>
                <w:sz w:val="20"/>
              </w:rPr>
              <w:t xml:space="preserve"> order to:</w:t>
            </w:r>
          </w:p>
          <w:p w:rsidR="00B87B22" w:rsidRPr="00153652" w:rsidRDefault="00B87B22" w:rsidP="00B87B22">
            <w:pPr>
              <w:ind w:left="360"/>
              <w:rPr>
                <w:rFonts w:eastAsia="Calibri" w:cs="Arial"/>
                <w:sz w:val="20"/>
              </w:rPr>
            </w:pPr>
          </w:p>
          <w:p w:rsidR="00B87B22" w:rsidRPr="00153652" w:rsidRDefault="00B87B22" w:rsidP="00B87B22">
            <w:pPr>
              <w:numPr>
                <w:ilvl w:val="0"/>
                <w:numId w:val="32"/>
              </w:numPr>
              <w:rPr>
                <w:rFonts w:eastAsia="Calibri" w:cs="Arial"/>
                <w:sz w:val="20"/>
              </w:rPr>
            </w:pPr>
            <w:r w:rsidRPr="00153652">
              <w:rPr>
                <w:rFonts w:eastAsia="Calibri" w:cs="Arial"/>
                <w:sz w:val="20"/>
              </w:rPr>
              <w:t>understand the as</w:t>
            </w:r>
            <w:r>
              <w:rPr>
                <w:rFonts w:eastAsia="Calibri" w:cs="Arial"/>
                <w:sz w:val="20"/>
              </w:rPr>
              <w:t>sessment process for providing Early H</w:t>
            </w:r>
            <w:r w:rsidRPr="00153652">
              <w:rPr>
                <w:rFonts w:eastAsia="Calibri" w:cs="Arial"/>
                <w:sz w:val="20"/>
              </w:rPr>
              <w:t xml:space="preserve">elp and intervention, for example through </w:t>
            </w:r>
            <w:r>
              <w:rPr>
                <w:rFonts w:eastAsia="Calibri" w:cs="Arial"/>
                <w:sz w:val="20"/>
              </w:rPr>
              <w:t>the locally</w:t>
            </w:r>
            <w:r w:rsidRPr="00153652">
              <w:rPr>
                <w:rFonts w:eastAsia="Calibri" w:cs="Arial"/>
                <w:sz w:val="20"/>
              </w:rPr>
              <w:t xml:space="preserve"> asse</w:t>
            </w:r>
            <w:r>
              <w:rPr>
                <w:rFonts w:eastAsia="Calibri" w:cs="Arial"/>
                <w:sz w:val="20"/>
              </w:rPr>
              <w:t>ssment proc</w:t>
            </w:r>
            <w:r w:rsidR="00193524">
              <w:rPr>
                <w:rFonts w:eastAsia="Calibri" w:cs="Arial"/>
                <w:sz w:val="20"/>
              </w:rPr>
              <w:t>esses such as Early Help offers;</w:t>
            </w:r>
          </w:p>
          <w:p w:rsidR="00B87B22" w:rsidRPr="00153652" w:rsidRDefault="00B87B22" w:rsidP="00B87B22">
            <w:pPr>
              <w:numPr>
                <w:ilvl w:val="0"/>
                <w:numId w:val="32"/>
              </w:numPr>
              <w:rPr>
                <w:rFonts w:eastAsia="Calibri" w:cs="Arial"/>
                <w:sz w:val="20"/>
              </w:rPr>
            </w:pPr>
            <w:r w:rsidRPr="00153652">
              <w:rPr>
                <w:rFonts w:eastAsia="Calibri" w:cs="Arial"/>
                <w:sz w:val="20"/>
              </w:rPr>
              <w:t>have a working knowledge of how local authorities conduct a child protec</w:t>
            </w:r>
            <w:r>
              <w:rPr>
                <w:rFonts w:eastAsia="Calibri" w:cs="Arial"/>
                <w:sz w:val="20"/>
              </w:rPr>
              <w:t xml:space="preserve">tion case conference and </w:t>
            </w:r>
            <w:r w:rsidRPr="00153652">
              <w:rPr>
                <w:rFonts w:eastAsia="Calibri" w:cs="Arial"/>
                <w:sz w:val="20"/>
              </w:rPr>
              <w:t>child protection review</w:t>
            </w:r>
            <w:r>
              <w:rPr>
                <w:rFonts w:eastAsia="Calibri" w:cs="Arial"/>
                <w:sz w:val="20"/>
              </w:rPr>
              <w:t>s</w:t>
            </w:r>
            <w:r w:rsidRPr="00153652">
              <w:rPr>
                <w:rFonts w:eastAsia="Calibri" w:cs="Arial"/>
                <w:sz w:val="20"/>
              </w:rPr>
              <w:t xml:space="preserve"> conference and be able t</w:t>
            </w:r>
            <w:r>
              <w:rPr>
                <w:rFonts w:eastAsia="Calibri" w:cs="Arial"/>
                <w:sz w:val="20"/>
              </w:rPr>
              <w:t>o attend and contribute</w:t>
            </w:r>
            <w:r w:rsidRPr="00153652">
              <w:rPr>
                <w:rFonts w:eastAsia="Calibri" w:cs="Arial"/>
                <w:sz w:val="20"/>
              </w:rPr>
              <w:t xml:space="preserve"> eff</w:t>
            </w:r>
            <w:r w:rsidR="00193524">
              <w:rPr>
                <w:rFonts w:eastAsia="Calibri" w:cs="Arial"/>
                <w:sz w:val="20"/>
              </w:rPr>
              <w:t>ectively to these;</w:t>
            </w:r>
            <w:r w:rsidRPr="00153652">
              <w:rPr>
                <w:rFonts w:eastAsia="Calibri" w:cs="Arial"/>
                <w:sz w:val="20"/>
              </w:rPr>
              <w:t xml:space="preserve"> </w:t>
            </w:r>
          </w:p>
          <w:p w:rsidR="00B87B22" w:rsidRPr="00153652" w:rsidRDefault="00B87B22" w:rsidP="00B87B22">
            <w:pPr>
              <w:numPr>
                <w:ilvl w:val="0"/>
                <w:numId w:val="32"/>
              </w:numPr>
              <w:rPr>
                <w:rFonts w:eastAsia="Calibri" w:cs="Arial"/>
                <w:sz w:val="20"/>
              </w:rPr>
            </w:pPr>
            <w:r w:rsidRPr="00153652">
              <w:rPr>
                <w:rFonts w:eastAsia="Calibri" w:cs="Arial"/>
                <w:sz w:val="20"/>
              </w:rPr>
              <w:t xml:space="preserve">ensure </w:t>
            </w:r>
            <w:r>
              <w:rPr>
                <w:rFonts w:eastAsia="Calibri" w:cs="Arial"/>
                <w:sz w:val="20"/>
              </w:rPr>
              <w:t xml:space="preserve">that </w:t>
            </w:r>
            <w:r w:rsidRPr="00153652">
              <w:rPr>
                <w:rFonts w:eastAsia="Calibri" w:cs="Arial"/>
                <w:sz w:val="20"/>
              </w:rPr>
              <w:t>each member of staff has access t</w:t>
            </w:r>
            <w:r>
              <w:rPr>
                <w:rFonts w:eastAsia="Calibri" w:cs="Arial"/>
                <w:sz w:val="20"/>
              </w:rPr>
              <w:t>o and understands the school’s s</w:t>
            </w:r>
            <w:r w:rsidRPr="00153652">
              <w:rPr>
                <w:rFonts w:eastAsia="Calibri" w:cs="Arial"/>
                <w:sz w:val="20"/>
              </w:rPr>
              <w:t>afeguarding policies and procedures, inc</w:t>
            </w:r>
            <w:r>
              <w:rPr>
                <w:rFonts w:eastAsia="Calibri" w:cs="Arial"/>
                <w:sz w:val="20"/>
              </w:rPr>
              <w:t xml:space="preserve">luding new, </w:t>
            </w:r>
            <w:r w:rsidR="00193524">
              <w:rPr>
                <w:rFonts w:eastAsia="Calibri" w:cs="Arial"/>
                <w:sz w:val="20"/>
              </w:rPr>
              <w:t xml:space="preserve"> part time staff and volunteers;</w:t>
            </w:r>
          </w:p>
          <w:p w:rsidR="00B87B22" w:rsidRDefault="00B87B22" w:rsidP="00B87B22">
            <w:pPr>
              <w:numPr>
                <w:ilvl w:val="0"/>
                <w:numId w:val="32"/>
              </w:numPr>
              <w:rPr>
                <w:rFonts w:eastAsia="Calibri" w:cs="Arial"/>
                <w:sz w:val="20"/>
              </w:rPr>
            </w:pPr>
            <w:r w:rsidRPr="00153652">
              <w:rPr>
                <w:rFonts w:eastAsia="Calibri" w:cs="Arial"/>
                <w:sz w:val="20"/>
              </w:rPr>
              <w:t xml:space="preserve">act as a source </w:t>
            </w:r>
            <w:r>
              <w:rPr>
                <w:rFonts w:eastAsia="Calibri" w:cs="Arial"/>
                <w:sz w:val="20"/>
              </w:rPr>
              <w:t>of advice, assistance and support</w:t>
            </w:r>
            <w:r w:rsidRPr="00153652">
              <w:rPr>
                <w:rFonts w:eastAsia="Calibri" w:cs="Arial"/>
                <w:sz w:val="20"/>
              </w:rPr>
              <w:t xml:space="preserve"> to</w:t>
            </w:r>
            <w:r>
              <w:rPr>
                <w:rFonts w:eastAsia="Calibri" w:cs="Arial"/>
                <w:sz w:val="20"/>
              </w:rPr>
              <w:t xml:space="preserve"> staff on matters of  safeguarding and the mental health of students</w:t>
            </w:r>
            <w:r w:rsidR="00193524">
              <w:rPr>
                <w:rFonts w:eastAsia="Calibri" w:cs="Arial"/>
                <w:sz w:val="20"/>
              </w:rPr>
              <w:t>;</w:t>
            </w:r>
          </w:p>
          <w:p w:rsidR="00193524" w:rsidRPr="00153652" w:rsidRDefault="00193524" w:rsidP="00B87B22">
            <w:pPr>
              <w:numPr>
                <w:ilvl w:val="0"/>
                <w:numId w:val="32"/>
              </w:numPr>
              <w:rPr>
                <w:rFonts w:eastAsia="Calibri" w:cs="Arial"/>
                <w:sz w:val="20"/>
              </w:rPr>
            </w:pPr>
            <w:r>
              <w:rPr>
                <w:rFonts w:eastAsia="Calibri" w:cs="Arial"/>
                <w:sz w:val="20"/>
              </w:rPr>
              <w:t>provide training and development opportunities to ensure that we meet the needs of the school;</w:t>
            </w:r>
          </w:p>
          <w:p w:rsidR="00B87B22" w:rsidRPr="00153652" w:rsidRDefault="00B87B22" w:rsidP="00B87B22">
            <w:pPr>
              <w:numPr>
                <w:ilvl w:val="0"/>
                <w:numId w:val="32"/>
              </w:numPr>
              <w:rPr>
                <w:rFonts w:eastAsia="Calibri" w:cs="Arial"/>
                <w:sz w:val="20"/>
              </w:rPr>
            </w:pPr>
            <w:r w:rsidRPr="00153652">
              <w:rPr>
                <w:rFonts w:eastAsia="Calibri" w:cs="Arial"/>
                <w:sz w:val="20"/>
              </w:rPr>
              <w:t xml:space="preserve">be alert to the specific needs of </w:t>
            </w:r>
            <w:r>
              <w:rPr>
                <w:rFonts w:eastAsia="Calibri" w:cs="Arial"/>
                <w:sz w:val="20"/>
              </w:rPr>
              <w:t xml:space="preserve">looked after and previously looked after children, SEND, young carers and those with </w:t>
            </w:r>
            <w:r w:rsidR="00193524">
              <w:rPr>
                <w:rFonts w:eastAsia="Calibri" w:cs="Arial"/>
                <w:sz w:val="20"/>
              </w:rPr>
              <w:t>other increased vulnerabilities;</w:t>
            </w:r>
            <w:r>
              <w:rPr>
                <w:rFonts w:eastAsia="Calibri" w:cs="Arial"/>
                <w:sz w:val="20"/>
              </w:rPr>
              <w:t xml:space="preserve">     </w:t>
            </w:r>
          </w:p>
          <w:p w:rsidR="00B87B22" w:rsidRPr="00153652" w:rsidRDefault="00B87B22" w:rsidP="00B87B22">
            <w:pPr>
              <w:numPr>
                <w:ilvl w:val="0"/>
                <w:numId w:val="32"/>
              </w:numPr>
              <w:rPr>
                <w:rFonts w:eastAsia="Calibri" w:cs="Arial"/>
                <w:sz w:val="20"/>
              </w:rPr>
            </w:pPr>
            <w:r w:rsidRPr="00153652">
              <w:rPr>
                <w:rFonts w:eastAsia="Calibri" w:cs="Arial"/>
                <w:sz w:val="20"/>
              </w:rPr>
              <w:t>keep de</w:t>
            </w:r>
            <w:r>
              <w:rPr>
                <w:rFonts w:eastAsia="Calibri" w:cs="Arial"/>
                <w:sz w:val="20"/>
              </w:rPr>
              <w:t>tailed, accurate, secure</w:t>
            </w:r>
            <w:r w:rsidRPr="00153652">
              <w:rPr>
                <w:rFonts w:eastAsia="Calibri" w:cs="Arial"/>
                <w:sz w:val="20"/>
              </w:rPr>
              <w:t xml:space="preserve"> records of concern</w:t>
            </w:r>
            <w:r>
              <w:rPr>
                <w:rFonts w:eastAsia="Calibri" w:cs="Arial"/>
                <w:sz w:val="20"/>
              </w:rPr>
              <w:t>, actions and referrals, including the electronic child protection and information management systems</w:t>
            </w:r>
            <w:r w:rsidRPr="00153652">
              <w:rPr>
                <w:rFonts w:eastAsia="Calibri" w:cs="Arial"/>
                <w:sz w:val="20"/>
              </w:rPr>
              <w:t xml:space="preserve"> </w:t>
            </w:r>
            <w:r w:rsidR="00193524">
              <w:rPr>
                <w:rFonts w:eastAsia="Calibri" w:cs="Arial"/>
                <w:sz w:val="20"/>
              </w:rPr>
              <w:t>that are used in school;</w:t>
            </w:r>
          </w:p>
          <w:p w:rsidR="00B87B22" w:rsidRPr="00153652" w:rsidRDefault="00B87B22" w:rsidP="00B87B22">
            <w:pPr>
              <w:numPr>
                <w:ilvl w:val="0"/>
                <w:numId w:val="32"/>
              </w:numPr>
              <w:rPr>
                <w:rFonts w:eastAsia="Calibri" w:cs="Arial"/>
                <w:sz w:val="20"/>
              </w:rPr>
            </w:pPr>
            <w:r w:rsidRPr="00153652">
              <w:rPr>
                <w:rFonts w:eastAsia="Calibri" w:cs="Arial"/>
                <w:sz w:val="20"/>
              </w:rPr>
              <w:lastRenderedPageBreak/>
              <w:t>understand and support the school with regard to</w:t>
            </w:r>
            <w:r>
              <w:rPr>
                <w:rFonts w:eastAsia="Calibri" w:cs="Arial"/>
                <w:sz w:val="20"/>
              </w:rPr>
              <w:t xml:space="preserve"> its responsibilities relating to </w:t>
            </w:r>
            <w:r w:rsidRPr="00153652">
              <w:rPr>
                <w:rFonts w:eastAsia="Calibri" w:cs="Arial"/>
                <w:sz w:val="20"/>
              </w:rPr>
              <w:t xml:space="preserve"> the Prevent Duty and provide advice and support to staff on protecting children </w:t>
            </w:r>
            <w:r w:rsidR="00193524">
              <w:rPr>
                <w:rFonts w:eastAsia="Calibri" w:cs="Arial"/>
                <w:sz w:val="20"/>
              </w:rPr>
              <w:t>from the risk of radicalisation;</w:t>
            </w:r>
            <w:r w:rsidRPr="00153652">
              <w:rPr>
                <w:rFonts w:eastAsia="Calibri" w:cs="Arial"/>
                <w:sz w:val="20"/>
              </w:rPr>
              <w:t xml:space="preserve"> </w:t>
            </w:r>
          </w:p>
          <w:p w:rsidR="00B87B22" w:rsidRPr="00153652" w:rsidRDefault="00193524" w:rsidP="00B87B22">
            <w:pPr>
              <w:numPr>
                <w:ilvl w:val="0"/>
                <w:numId w:val="33"/>
              </w:numPr>
              <w:rPr>
                <w:rFonts w:eastAsia="Calibri" w:cs="Arial"/>
                <w:sz w:val="20"/>
              </w:rPr>
            </w:pPr>
            <w:r>
              <w:rPr>
                <w:rFonts w:eastAsia="Calibri" w:cs="Arial"/>
                <w:sz w:val="20"/>
              </w:rPr>
              <w:t>e</w:t>
            </w:r>
            <w:r w:rsidR="00B87B22">
              <w:rPr>
                <w:rFonts w:eastAsia="Calibri" w:cs="Arial"/>
                <w:sz w:val="20"/>
              </w:rPr>
              <w:t xml:space="preserve">nsure that the DDSL is trained and has developmental opportunities that equip them to assume the role </w:t>
            </w:r>
            <w:r>
              <w:rPr>
                <w:rFonts w:eastAsia="Calibri" w:cs="Arial"/>
                <w:sz w:val="20"/>
              </w:rPr>
              <w:t>of the DSL, should they need to;</w:t>
            </w:r>
          </w:p>
          <w:p w:rsidR="00B87B22" w:rsidRPr="00153652" w:rsidRDefault="00193524" w:rsidP="00B87B22">
            <w:pPr>
              <w:numPr>
                <w:ilvl w:val="0"/>
                <w:numId w:val="33"/>
              </w:numPr>
              <w:rPr>
                <w:rFonts w:eastAsia="Calibri" w:cs="Arial"/>
                <w:sz w:val="20"/>
              </w:rPr>
            </w:pPr>
            <w:proofErr w:type="gramStart"/>
            <w:r>
              <w:rPr>
                <w:rFonts w:eastAsia="Calibri" w:cs="Arial"/>
                <w:sz w:val="20"/>
              </w:rPr>
              <w:t>p</w:t>
            </w:r>
            <w:r w:rsidR="00B87B22">
              <w:rPr>
                <w:rFonts w:eastAsia="Calibri" w:cs="Arial"/>
                <w:sz w:val="20"/>
              </w:rPr>
              <w:t>romote</w:t>
            </w:r>
            <w:proofErr w:type="gramEnd"/>
            <w:r w:rsidR="00B87B22">
              <w:rPr>
                <w:rFonts w:eastAsia="Calibri" w:cs="Arial"/>
                <w:sz w:val="20"/>
              </w:rPr>
              <w:t xml:space="preserve"> a culture within the school </w:t>
            </w:r>
            <w:r w:rsidR="00B87B22" w:rsidRPr="00153652">
              <w:rPr>
                <w:rFonts w:eastAsia="Calibri" w:cs="Arial"/>
                <w:sz w:val="20"/>
              </w:rPr>
              <w:t>of listening to children and taking account of t</w:t>
            </w:r>
            <w:r w:rsidR="00B87B22">
              <w:rPr>
                <w:rFonts w:eastAsia="Calibri" w:cs="Arial"/>
                <w:sz w:val="20"/>
              </w:rPr>
              <w:t>heir wishes and feelings in any measures the s</w:t>
            </w:r>
            <w:r w:rsidR="00B87B22" w:rsidRPr="00153652">
              <w:rPr>
                <w:rFonts w:eastAsia="Calibri" w:cs="Arial"/>
                <w:sz w:val="20"/>
              </w:rPr>
              <w:t>c</w:t>
            </w:r>
            <w:r w:rsidR="00B87B22">
              <w:rPr>
                <w:rFonts w:eastAsia="Calibri" w:cs="Arial"/>
                <w:sz w:val="20"/>
              </w:rPr>
              <w:t>hool may put in place to safeguarding them.</w:t>
            </w:r>
          </w:p>
          <w:p w:rsidR="00B87B22" w:rsidRPr="00153652" w:rsidRDefault="00B87B22" w:rsidP="00B87B22">
            <w:pPr>
              <w:rPr>
                <w:rFonts w:eastAsia="Calibri" w:cs="Arial"/>
                <w:sz w:val="20"/>
              </w:rPr>
            </w:pPr>
          </w:p>
        </w:tc>
      </w:tr>
    </w:tbl>
    <w:p w:rsidR="001B6FB4" w:rsidRDefault="001B6FB4" w:rsidP="001B6FB4">
      <w:pPr>
        <w:pStyle w:val="NoSpacing"/>
        <w:spacing w:line="360" w:lineRule="auto"/>
        <w:ind w:left="357"/>
      </w:pPr>
    </w:p>
    <w:p w:rsidR="001B6FB4" w:rsidRDefault="001B6FB4" w:rsidP="001B6FB4">
      <w:pPr>
        <w:pStyle w:val="NoSpacing"/>
        <w:spacing w:line="360" w:lineRule="auto"/>
        <w:ind w:left="357"/>
      </w:pPr>
    </w:p>
    <w:p w:rsidR="0037509E" w:rsidRDefault="0037509E" w:rsidP="00FB33BA">
      <w:pPr>
        <w:spacing w:after="200" w:line="360" w:lineRule="auto"/>
        <w:rPr>
          <w:sz w:val="20"/>
        </w:rPr>
      </w:pPr>
    </w:p>
    <w:p w:rsidR="00C35F0F" w:rsidRDefault="0037509E">
      <w:pPr>
        <w:spacing w:after="200" w:line="276" w:lineRule="auto"/>
        <w:rPr>
          <w:sz w:val="20"/>
        </w:rPr>
      </w:pPr>
      <w:r>
        <w:rPr>
          <w:sz w:val="20"/>
        </w:rPr>
        <w:br w:type="page"/>
      </w:r>
    </w:p>
    <w:p w:rsidR="00911A71" w:rsidRPr="00911A71" w:rsidRDefault="00911A71" w:rsidP="00C35F0F">
      <w:pPr>
        <w:rPr>
          <w:spacing w:val="-2"/>
        </w:rPr>
      </w:pPr>
    </w:p>
    <w:p w:rsidR="00911A71" w:rsidRPr="00911A71" w:rsidRDefault="00911A71" w:rsidP="0037509E">
      <w:pPr>
        <w:pStyle w:val="Heading2"/>
      </w:pPr>
      <w:r w:rsidRPr="00911A71">
        <w:t>PERSON SPECIFICATION</w:t>
      </w:r>
    </w:p>
    <w:p w:rsidR="00193741" w:rsidRPr="00EA4F0A" w:rsidRDefault="00193741" w:rsidP="00193741">
      <w:pPr>
        <w:jc w:val="center"/>
        <w:rPr>
          <w:rStyle w:val="Strong"/>
          <w:sz w:val="24"/>
          <w:szCs w:val="24"/>
          <w:u w:val="single"/>
        </w:rPr>
      </w:pPr>
      <w:r w:rsidRPr="00EA4F0A">
        <w:rPr>
          <w:rStyle w:val="Strong"/>
          <w:sz w:val="24"/>
          <w:szCs w:val="24"/>
          <w:u w:val="single"/>
        </w:rPr>
        <w:t>SEN</w:t>
      </w:r>
      <w:r w:rsidR="0064578D">
        <w:rPr>
          <w:rStyle w:val="Strong"/>
          <w:sz w:val="24"/>
          <w:szCs w:val="24"/>
          <w:u w:val="single"/>
        </w:rPr>
        <w:t xml:space="preserve">IOR SAFEGUARDING </w:t>
      </w:r>
      <w:proofErr w:type="gramStart"/>
      <w:r w:rsidR="0064578D">
        <w:rPr>
          <w:rStyle w:val="Strong"/>
          <w:sz w:val="24"/>
          <w:szCs w:val="24"/>
          <w:u w:val="single"/>
        </w:rPr>
        <w:t>OFFICER &amp;</w:t>
      </w:r>
      <w:proofErr w:type="gramEnd"/>
      <w:r w:rsidR="0064578D">
        <w:rPr>
          <w:rStyle w:val="Strong"/>
          <w:sz w:val="24"/>
          <w:szCs w:val="24"/>
          <w:u w:val="single"/>
        </w:rPr>
        <w:t xml:space="preserve"> WELL</w:t>
      </w:r>
      <w:r w:rsidRPr="00EA4F0A">
        <w:rPr>
          <w:rStyle w:val="Strong"/>
          <w:sz w:val="24"/>
          <w:szCs w:val="24"/>
          <w:u w:val="single"/>
        </w:rPr>
        <w:t>BEING MANAGER/DSL</w:t>
      </w:r>
    </w:p>
    <w:p w:rsidR="00193741" w:rsidRDefault="00193741" w:rsidP="0019374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1276"/>
        <w:gridCol w:w="1247"/>
      </w:tblGrid>
      <w:tr w:rsidR="00193741" w:rsidRPr="00B54100" w:rsidTr="00DA4074">
        <w:trPr>
          <w:trHeight w:val="113"/>
          <w:jc w:val="center"/>
        </w:trPr>
        <w:tc>
          <w:tcPr>
            <w:tcW w:w="7083" w:type="dxa"/>
            <w:shd w:val="pct20" w:color="auto" w:fill="auto"/>
          </w:tcPr>
          <w:p w:rsidR="00193741" w:rsidRPr="00EA4F0A" w:rsidRDefault="00193741" w:rsidP="00DA4074">
            <w:pPr>
              <w:spacing w:line="360" w:lineRule="auto"/>
              <w:rPr>
                <w:rFonts w:eastAsia="Calibri"/>
                <w:b/>
                <w:sz w:val="20"/>
              </w:rPr>
            </w:pPr>
          </w:p>
        </w:tc>
        <w:tc>
          <w:tcPr>
            <w:tcW w:w="1276" w:type="dxa"/>
            <w:shd w:val="pct20" w:color="auto" w:fill="auto"/>
          </w:tcPr>
          <w:p w:rsidR="00193741" w:rsidRPr="00EA4F0A" w:rsidRDefault="00193741" w:rsidP="00DA4074">
            <w:pPr>
              <w:spacing w:line="360" w:lineRule="auto"/>
              <w:rPr>
                <w:rFonts w:eastAsia="Calibri"/>
                <w:b/>
                <w:sz w:val="20"/>
              </w:rPr>
            </w:pPr>
            <w:r w:rsidRPr="00EA4F0A">
              <w:rPr>
                <w:rFonts w:eastAsia="Calibri"/>
                <w:b/>
                <w:sz w:val="20"/>
              </w:rPr>
              <w:t>Essential</w:t>
            </w:r>
          </w:p>
        </w:tc>
        <w:tc>
          <w:tcPr>
            <w:tcW w:w="1247" w:type="dxa"/>
            <w:shd w:val="pct20" w:color="auto" w:fill="auto"/>
          </w:tcPr>
          <w:p w:rsidR="00193741" w:rsidRPr="00EA4F0A" w:rsidRDefault="00193741" w:rsidP="00DA4074">
            <w:pPr>
              <w:spacing w:line="360" w:lineRule="auto"/>
              <w:jc w:val="center"/>
              <w:rPr>
                <w:rFonts w:eastAsia="Calibri"/>
                <w:b/>
                <w:sz w:val="20"/>
              </w:rPr>
            </w:pPr>
            <w:r w:rsidRPr="00EA4F0A">
              <w:rPr>
                <w:rFonts w:eastAsia="Calibri"/>
                <w:b/>
                <w:sz w:val="20"/>
              </w:rPr>
              <w:t>Desirable</w:t>
            </w:r>
          </w:p>
        </w:tc>
      </w:tr>
      <w:tr w:rsidR="00193741" w:rsidTr="00DA4074">
        <w:trPr>
          <w:trHeight w:val="113"/>
          <w:jc w:val="center"/>
        </w:trPr>
        <w:tc>
          <w:tcPr>
            <w:tcW w:w="7083" w:type="dxa"/>
            <w:shd w:val="clear" w:color="auto" w:fill="auto"/>
          </w:tcPr>
          <w:p w:rsidR="00193741" w:rsidRPr="00EA4F0A" w:rsidRDefault="00193741" w:rsidP="00DA4074">
            <w:pPr>
              <w:spacing w:line="360" w:lineRule="auto"/>
              <w:rPr>
                <w:rFonts w:eastAsia="Calibri"/>
                <w:b/>
                <w:sz w:val="20"/>
              </w:rPr>
            </w:pPr>
            <w:r w:rsidRPr="00EA4F0A">
              <w:rPr>
                <w:rFonts w:eastAsia="Calibri"/>
                <w:b/>
                <w:sz w:val="20"/>
              </w:rPr>
              <w:t>1. Professional Experience:</w:t>
            </w:r>
          </w:p>
        </w:tc>
        <w:tc>
          <w:tcPr>
            <w:tcW w:w="1276" w:type="dxa"/>
            <w:shd w:val="clear" w:color="auto" w:fill="auto"/>
            <w:vAlign w:val="center"/>
          </w:tcPr>
          <w:p w:rsidR="00193741" w:rsidRPr="00EA4F0A" w:rsidRDefault="00193741" w:rsidP="00DA4074">
            <w:pPr>
              <w:spacing w:line="360" w:lineRule="auto"/>
              <w:jc w:val="center"/>
              <w:rPr>
                <w:rFonts w:eastAsia="Calibri"/>
                <w:b/>
                <w:sz w:val="20"/>
              </w:rPr>
            </w:pPr>
          </w:p>
        </w:tc>
        <w:tc>
          <w:tcPr>
            <w:tcW w:w="1247" w:type="dxa"/>
            <w:shd w:val="clear" w:color="auto" w:fill="auto"/>
            <w:vAlign w:val="center"/>
          </w:tcPr>
          <w:p w:rsidR="00193741" w:rsidRPr="00EA4F0A" w:rsidRDefault="00193741" w:rsidP="00DA4074">
            <w:pPr>
              <w:spacing w:line="360" w:lineRule="auto"/>
              <w:jc w:val="center"/>
              <w:rPr>
                <w:rFonts w:eastAsia="Calibri"/>
                <w:b/>
                <w:sz w:val="20"/>
              </w:rPr>
            </w:pPr>
          </w:p>
        </w:tc>
      </w:tr>
      <w:tr w:rsidR="00193741" w:rsidTr="00DA4074">
        <w:trPr>
          <w:trHeight w:val="460"/>
          <w:jc w:val="center"/>
        </w:trPr>
        <w:tc>
          <w:tcPr>
            <w:tcW w:w="7083" w:type="dxa"/>
            <w:shd w:val="clear" w:color="auto" w:fill="auto"/>
          </w:tcPr>
          <w:p w:rsidR="00193741" w:rsidRPr="00EA4F0A" w:rsidRDefault="00193741" w:rsidP="00DA4074">
            <w:pPr>
              <w:spacing w:line="360" w:lineRule="auto"/>
              <w:rPr>
                <w:rFonts w:eastAsia="Calibri"/>
                <w:sz w:val="20"/>
              </w:rPr>
            </w:pPr>
            <w:r w:rsidRPr="00EA4F0A">
              <w:rPr>
                <w:rFonts w:eastAsia="Calibri"/>
                <w:sz w:val="20"/>
              </w:rPr>
              <w:t>Experience of working in a school or similar environment</w:t>
            </w:r>
          </w:p>
        </w:tc>
        <w:tc>
          <w:tcPr>
            <w:tcW w:w="1276" w:type="dxa"/>
            <w:shd w:val="clear" w:color="auto" w:fill="auto"/>
            <w:vAlign w:val="center"/>
          </w:tcPr>
          <w:p w:rsidR="00193741" w:rsidRPr="00EA4F0A" w:rsidRDefault="00193741" w:rsidP="00DA4074">
            <w:pPr>
              <w:spacing w:line="360" w:lineRule="auto"/>
              <w:jc w:val="center"/>
              <w:rPr>
                <w:rFonts w:eastAsia="Calibri"/>
                <w:b/>
                <w:sz w:val="20"/>
              </w:rPr>
            </w:pPr>
          </w:p>
        </w:tc>
        <w:tc>
          <w:tcPr>
            <w:tcW w:w="1247" w:type="dxa"/>
            <w:shd w:val="clear" w:color="auto" w:fill="auto"/>
            <w:vAlign w:val="center"/>
          </w:tcPr>
          <w:p w:rsidR="00193741" w:rsidRPr="00EA4F0A" w:rsidRDefault="00193741" w:rsidP="00DA4074">
            <w:pPr>
              <w:spacing w:line="360" w:lineRule="auto"/>
              <w:jc w:val="center"/>
              <w:rPr>
                <w:rFonts w:eastAsia="Calibri"/>
                <w:b/>
                <w:sz w:val="20"/>
              </w:rPr>
            </w:pPr>
            <w:r w:rsidRPr="00EA4F0A">
              <w:rPr>
                <w:rFonts w:eastAsia="Calibri"/>
                <w:b/>
                <w:sz w:val="20"/>
              </w:rPr>
              <w:t>X</w:t>
            </w:r>
          </w:p>
        </w:tc>
      </w:tr>
      <w:tr w:rsidR="00193741" w:rsidRPr="00F313A4" w:rsidTr="00DA4074">
        <w:trPr>
          <w:trHeight w:val="460"/>
          <w:jc w:val="center"/>
        </w:trPr>
        <w:tc>
          <w:tcPr>
            <w:tcW w:w="7083" w:type="dxa"/>
            <w:tcBorders>
              <w:top w:val="single" w:sz="4" w:space="0" w:color="auto"/>
              <w:left w:val="single" w:sz="4" w:space="0" w:color="auto"/>
              <w:bottom w:val="single" w:sz="4" w:space="0" w:color="auto"/>
              <w:right w:val="single" w:sz="4" w:space="0" w:color="auto"/>
            </w:tcBorders>
            <w:shd w:val="clear" w:color="auto" w:fill="auto"/>
          </w:tcPr>
          <w:p w:rsidR="00193741" w:rsidRPr="00EA4F0A" w:rsidRDefault="00193741" w:rsidP="00DA4074">
            <w:pPr>
              <w:spacing w:line="360" w:lineRule="auto"/>
              <w:rPr>
                <w:rFonts w:eastAsia="Calibri"/>
                <w:sz w:val="20"/>
              </w:rPr>
            </w:pPr>
            <w:r w:rsidRPr="00EA4F0A">
              <w:rPr>
                <w:rFonts w:eastAsia="Calibri"/>
                <w:sz w:val="20"/>
              </w:rPr>
              <w:t>Experience of working with young people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93741" w:rsidRPr="00EA4F0A" w:rsidRDefault="00193741" w:rsidP="00DA4074">
            <w:pPr>
              <w:spacing w:line="360" w:lineRule="auto"/>
              <w:jc w:val="center"/>
              <w:rPr>
                <w:rFonts w:eastAsia="Calibri"/>
                <w:b/>
                <w:sz w:val="20"/>
              </w:rPr>
            </w:pPr>
            <w:r w:rsidRPr="00EA4F0A">
              <w:rPr>
                <w:rFonts w:eastAsia="Calibri"/>
                <w:b/>
                <w:sz w:val="20"/>
              </w:rPr>
              <w:t>X</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193741" w:rsidRPr="00EA4F0A" w:rsidRDefault="00193741" w:rsidP="00DA4074">
            <w:pPr>
              <w:spacing w:line="360" w:lineRule="auto"/>
              <w:jc w:val="center"/>
              <w:rPr>
                <w:rFonts w:eastAsia="Calibri"/>
                <w:b/>
                <w:sz w:val="20"/>
              </w:rPr>
            </w:pPr>
          </w:p>
        </w:tc>
      </w:tr>
      <w:tr w:rsidR="00193741" w:rsidTr="00DA4074">
        <w:trPr>
          <w:trHeight w:val="460"/>
          <w:jc w:val="center"/>
        </w:trPr>
        <w:tc>
          <w:tcPr>
            <w:tcW w:w="7083" w:type="dxa"/>
            <w:shd w:val="clear" w:color="auto" w:fill="auto"/>
          </w:tcPr>
          <w:p w:rsidR="00193741" w:rsidRPr="00EA4F0A" w:rsidRDefault="00193741" w:rsidP="00DA4074">
            <w:pPr>
              <w:spacing w:line="360" w:lineRule="auto"/>
              <w:rPr>
                <w:rFonts w:eastAsia="Calibri"/>
                <w:sz w:val="20"/>
              </w:rPr>
            </w:pPr>
            <w:r w:rsidRPr="00EA4F0A">
              <w:rPr>
                <w:rFonts w:eastAsia="Calibri"/>
                <w:sz w:val="20"/>
              </w:rPr>
              <w:t>Experience of leading a Safeguarding team</w:t>
            </w:r>
          </w:p>
        </w:tc>
        <w:tc>
          <w:tcPr>
            <w:tcW w:w="1276" w:type="dxa"/>
            <w:shd w:val="clear" w:color="auto" w:fill="auto"/>
            <w:vAlign w:val="center"/>
          </w:tcPr>
          <w:p w:rsidR="00193741" w:rsidRPr="00EA4F0A" w:rsidRDefault="00193741" w:rsidP="00DA4074">
            <w:pPr>
              <w:spacing w:line="360" w:lineRule="auto"/>
              <w:jc w:val="center"/>
              <w:rPr>
                <w:rFonts w:eastAsia="Calibri"/>
                <w:b/>
                <w:sz w:val="20"/>
              </w:rPr>
            </w:pPr>
          </w:p>
        </w:tc>
        <w:tc>
          <w:tcPr>
            <w:tcW w:w="1247" w:type="dxa"/>
            <w:shd w:val="clear" w:color="auto" w:fill="auto"/>
            <w:vAlign w:val="center"/>
          </w:tcPr>
          <w:p w:rsidR="00193741" w:rsidRPr="00EA4F0A" w:rsidRDefault="00193741" w:rsidP="00DA4074">
            <w:pPr>
              <w:spacing w:line="360" w:lineRule="auto"/>
              <w:jc w:val="center"/>
              <w:rPr>
                <w:rFonts w:eastAsia="Calibri"/>
                <w:b/>
                <w:sz w:val="20"/>
              </w:rPr>
            </w:pPr>
            <w:r w:rsidRPr="00EA4F0A">
              <w:rPr>
                <w:rFonts w:eastAsia="Calibri"/>
                <w:b/>
                <w:sz w:val="20"/>
              </w:rPr>
              <w:t>X</w:t>
            </w:r>
          </w:p>
        </w:tc>
      </w:tr>
      <w:tr w:rsidR="00193741" w:rsidTr="00DA4074">
        <w:trPr>
          <w:trHeight w:val="460"/>
          <w:jc w:val="center"/>
        </w:trPr>
        <w:tc>
          <w:tcPr>
            <w:tcW w:w="7083" w:type="dxa"/>
            <w:shd w:val="clear" w:color="auto" w:fill="auto"/>
          </w:tcPr>
          <w:p w:rsidR="00193741" w:rsidRPr="00EA4F0A" w:rsidRDefault="00193741" w:rsidP="00DA4074">
            <w:pPr>
              <w:pStyle w:val="NoSpacing"/>
              <w:rPr>
                <w:rFonts w:eastAsia="Calibri"/>
                <w:sz w:val="20"/>
              </w:rPr>
            </w:pPr>
            <w:r w:rsidRPr="00EA4F0A">
              <w:rPr>
                <w:rFonts w:eastAsia="Calibri"/>
                <w:sz w:val="20"/>
              </w:rPr>
              <w:t>Working knowledge and understanding of current and national issues in relation to Safeguarding and Child Protection</w:t>
            </w:r>
          </w:p>
        </w:tc>
        <w:tc>
          <w:tcPr>
            <w:tcW w:w="1276" w:type="dxa"/>
            <w:shd w:val="clear" w:color="auto" w:fill="auto"/>
            <w:vAlign w:val="center"/>
          </w:tcPr>
          <w:p w:rsidR="00193741" w:rsidRPr="00EA4F0A" w:rsidRDefault="00193741" w:rsidP="00DA4074">
            <w:pPr>
              <w:pStyle w:val="NoSpacing"/>
              <w:jc w:val="center"/>
              <w:rPr>
                <w:rFonts w:eastAsia="Calibri"/>
                <w:b/>
                <w:sz w:val="20"/>
              </w:rPr>
            </w:pPr>
            <w:r w:rsidRPr="00EA4F0A">
              <w:rPr>
                <w:rFonts w:eastAsia="Calibri"/>
                <w:b/>
                <w:sz w:val="20"/>
              </w:rPr>
              <w:t>X</w:t>
            </w:r>
          </w:p>
        </w:tc>
        <w:tc>
          <w:tcPr>
            <w:tcW w:w="1247" w:type="dxa"/>
            <w:shd w:val="clear" w:color="auto" w:fill="auto"/>
            <w:vAlign w:val="center"/>
          </w:tcPr>
          <w:p w:rsidR="00193741" w:rsidRPr="00EA4F0A" w:rsidRDefault="00193741" w:rsidP="00DA4074">
            <w:pPr>
              <w:pStyle w:val="NoSpacing"/>
              <w:rPr>
                <w:rFonts w:eastAsia="Calibri"/>
                <w:b/>
                <w:sz w:val="20"/>
              </w:rPr>
            </w:pPr>
          </w:p>
        </w:tc>
      </w:tr>
      <w:tr w:rsidR="00193741" w:rsidTr="00DA4074">
        <w:trPr>
          <w:trHeight w:val="460"/>
          <w:jc w:val="center"/>
        </w:trPr>
        <w:tc>
          <w:tcPr>
            <w:tcW w:w="7083" w:type="dxa"/>
            <w:shd w:val="clear" w:color="auto" w:fill="auto"/>
          </w:tcPr>
          <w:p w:rsidR="00193741" w:rsidRPr="00EA4F0A" w:rsidRDefault="00193741" w:rsidP="00DA4074">
            <w:pPr>
              <w:pStyle w:val="NoSpacing"/>
              <w:rPr>
                <w:rFonts w:eastAsia="Calibri"/>
                <w:sz w:val="20"/>
              </w:rPr>
            </w:pPr>
            <w:r w:rsidRPr="00EA4F0A">
              <w:rPr>
                <w:rFonts w:eastAsia="Calibri"/>
                <w:sz w:val="20"/>
              </w:rPr>
              <w:t>Up to date knowledge and experience of Ofsted requirements for Safeguarding</w:t>
            </w:r>
          </w:p>
        </w:tc>
        <w:tc>
          <w:tcPr>
            <w:tcW w:w="1276" w:type="dxa"/>
            <w:shd w:val="clear" w:color="auto" w:fill="auto"/>
            <w:vAlign w:val="center"/>
          </w:tcPr>
          <w:p w:rsidR="00193741" w:rsidRPr="00EA4F0A" w:rsidRDefault="00193741" w:rsidP="00DA4074">
            <w:pPr>
              <w:pStyle w:val="NoSpacing"/>
              <w:jc w:val="center"/>
              <w:rPr>
                <w:rFonts w:eastAsia="Calibri"/>
                <w:b/>
                <w:sz w:val="20"/>
              </w:rPr>
            </w:pPr>
            <w:r w:rsidRPr="00EA4F0A">
              <w:rPr>
                <w:rFonts w:eastAsia="Calibri"/>
                <w:b/>
                <w:sz w:val="20"/>
              </w:rPr>
              <w:t>X</w:t>
            </w:r>
          </w:p>
        </w:tc>
        <w:tc>
          <w:tcPr>
            <w:tcW w:w="1247" w:type="dxa"/>
            <w:shd w:val="clear" w:color="auto" w:fill="auto"/>
            <w:vAlign w:val="center"/>
          </w:tcPr>
          <w:p w:rsidR="00193741" w:rsidRPr="00EA4F0A" w:rsidRDefault="00193741" w:rsidP="00DA4074">
            <w:pPr>
              <w:pStyle w:val="NoSpacing"/>
              <w:rPr>
                <w:rFonts w:eastAsia="Calibri"/>
                <w:b/>
                <w:sz w:val="20"/>
              </w:rPr>
            </w:pPr>
          </w:p>
        </w:tc>
      </w:tr>
      <w:tr w:rsidR="00193741" w:rsidTr="00DA4074">
        <w:trPr>
          <w:trHeight w:val="460"/>
          <w:jc w:val="center"/>
        </w:trPr>
        <w:tc>
          <w:tcPr>
            <w:tcW w:w="7083" w:type="dxa"/>
            <w:shd w:val="clear" w:color="auto" w:fill="auto"/>
          </w:tcPr>
          <w:p w:rsidR="00193741" w:rsidRPr="00EA4F0A" w:rsidRDefault="00193741" w:rsidP="00DA4074">
            <w:pPr>
              <w:pStyle w:val="NoSpacing"/>
              <w:rPr>
                <w:rFonts w:eastAsia="Calibri"/>
                <w:sz w:val="20"/>
              </w:rPr>
            </w:pPr>
            <w:r w:rsidRPr="00EA4F0A">
              <w:rPr>
                <w:rFonts w:eastAsia="Calibri"/>
                <w:sz w:val="20"/>
              </w:rPr>
              <w:t>Experience of developing and delivering Safeguarding practices to other staff</w:t>
            </w:r>
          </w:p>
        </w:tc>
        <w:tc>
          <w:tcPr>
            <w:tcW w:w="1276" w:type="dxa"/>
            <w:shd w:val="clear" w:color="auto" w:fill="auto"/>
            <w:vAlign w:val="center"/>
          </w:tcPr>
          <w:p w:rsidR="00193741" w:rsidRPr="00EA4F0A" w:rsidRDefault="00193741" w:rsidP="00DA4074">
            <w:pPr>
              <w:pStyle w:val="NoSpacing"/>
              <w:jc w:val="center"/>
              <w:rPr>
                <w:rFonts w:eastAsia="Calibri"/>
                <w:b/>
                <w:sz w:val="20"/>
              </w:rPr>
            </w:pPr>
            <w:r w:rsidRPr="00EA4F0A">
              <w:rPr>
                <w:rFonts w:eastAsia="Calibri"/>
                <w:b/>
                <w:sz w:val="20"/>
              </w:rPr>
              <w:t>X</w:t>
            </w:r>
          </w:p>
        </w:tc>
        <w:tc>
          <w:tcPr>
            <w:tcW w:w="1247" w:type="dxa"/>
            <w:shd w:val="clear" w:color="auto" w:fill="auto"/>
            <w:vAlign w:val="center"/>
          </w:tcPr>
          <w:p w:rsidR="00193741" w:rsidRPr="00EA4F0A" w:rsidRDefault="00193741" w:rsidP="00DA4074">
            <w:pPr>
              <w:pStyle w:val="NoSpacing"/>
              <w:rPr>
                <w:rFonts w:eastAsia="Calibri"/>
                <w:b/>
                <w:sz w:val="20"/>
              </w:rPr>
            </w:pPr>
          </w:p>
        </w:tc>
      </w:tr>
      <w:tr w:rsidR="00193741" w:rsidTr="00DA4074">
        <w:trPr>
          <w:trHeight w:val="460"/>
          <w:jc w:val="center"/>
        </w:trPr>
        <w:tc>
          <w:tcPr>
            <w:tcW w:w="7083" w:type="dxa"/>
            <w:shd w:val="clear" w:color="auto" w:fill="auto"/>
          </w:tcPr>
          <w:p w:rsidR="00193741" w:rsidRPr="00EA4F0A" w:rsidRDefault="00193741" w:rsidP="00DA4074">
            <w:pPr>
              <w:spacing w:line="360" w:lineRule="auto"/>
              <w:rPr>
                <w:rFonts w:eastAsia="Calibri"/>
                <w:sz w:val="20"/>
              </w:rPr>
            </w:pPr>
            <w:r w:rsidRPr="00EA4F0A">
              <w:rPr>
                <w:rFonts w:eastAsia="Calibri"/>
                <w:sz w:val="20"/>
              </w:rPr>
              <w:t>Ability to lead but also to work as part of a team</w:t>
            </w:r>
          </w:p>
        </w:tc>
        <w:tc>
          <w:tcPr>
            <w:tcW w:w="1276" w:type="dxa"/>
            <w:shd w:val="clear" w:color="auto" w:fill="auto"/>
            <w:vAlign w:val="center"/>
          </w:tcPr>
          <w:p w:rsidR="00193741" w:rsidRPr="00EA4F0A" w:rsidRDefault="00193741" w:rsidP="00DA4074">
            <w:pPr>
              <w:spacing w:line="360" w:lineRule="auto"/>
              <w:jc w:val="center"/>
              <w:rPr>
                <w:rFonts w:eastAsia="Calibri"/>
                <w:b/>
                <w:sz w:val="20"/>
              </w:rPr>
            </w:pPr>
            <w:r w:rsidRPr="00EA4F0A">
              <w:rPr>
                <w:rFonts w:eastAsia="Calibri"/>
                <w:b/>
                <w:sz w:val="20"/>
              </w:rPr>
              <w:t>X</w:t>
            </w:r>
          </w:p>
        </w:tc>
        <w:tc>
          <w:tcPr>
            <w:tcW w:w="1247" w:type="dxa"/>
            <w:shd w:val="clear" w:color="auto" w:fill="auto"/>
            <w:vAlign w:val="center"/>
          </w:tcPr>
          <w:p w:rsidR="00193741" w:rsidRPr="00EA4F0A" w:rsidRDefault="00193741" w:rsidP="00DA4074">
            <w:pPr>
              <w:spacing w:line="360" w:lineRule="auto"/>
              <w:jc w:val="center"/>
              <w:rPr>
                <w:rFonts w:eastAsia="Calibri"/>
                <w:b/>
                <w:sz w:val="20"/>
              </w:rPr>
            </w:pPr>
          </w:p>
        </w:tc>
      </w:tr>
      <w:tr w:rsidR="00193741" w:rsidTr="00DA4074">
        <w:trPr>
          <w:trHeight w:val="460"/>
          <w:jc w:val="center"/>
        </w:trPr>
        <w:tc>
          <w:tcPr>
            <w:tcW w:w="7083" w:type="dxa"/>
            <w:shd w:val="clear" w:color="auto" w:fill="auto"/>
          </w:tcPr>
          <w:p w:rsidR="00193741" w:rsidRPr="00EA4F0A" w:rsidRDefault="00193741" w:rsidP="00DA4074">
            <w:pPr>
              <w:spacing w:line="360" w:lineRule="auto"/>
              <w:rPr>
                <w:rFonts w:eastAsia="Calibri"/>
                <w:sz w:val="20"/>
              </w:rPr>
            </w:pPr>
            <w:r w:rsidRPr="00EA4F0A">
              <w:rPr>
                <w:rFonts w:eastAsia="Calibri"/>
                <w:sz w:val="20"/>
              </w:rPr>
              <w:t>Able to collate and feedback information</w:t>
            </w:r>
          </w:p>
        </w:tc>
        <w:tc>
          <w:tcPr>
            <w:tcW w:w="1276" w:type="dxa"/>
            <w:shd w:val="clear" w:color="auto" w:fill="auto"/>
            <w:vAlign w:val="center"/>
          </w:tcPr>
          <w:p w:rsidR="00193741" w:rsidRPr="00EA4F0A" w:rsidRDefault="00193741" w:rsidP="00DA4074">
            <w:pPr>
              <w:spacing w:line="360" w:lineRule="auto"/>
              <w:jc w:val="center"/>
              <w:rPr>
                <w:rFonts w:eastAsia="Calibri"/>
                <w:b/>
                <w:sz w:val="20"/>
              </w:rPr>
            </w:pPr>
            <w:r w:rsidRPr="00EA4F0A">
              <w:rPr>
                <w:rFonts w:eastAsia="Calibri"/>
                <w:b/>
                <w:sz w:val="20"/>
              </w:rPr>
              <w:t>X</w:t>
            </w:r>
          </w:p>
        </w:tc>
        <w:tc>
          <w:tcPr>
            <w:tcW w:w="1247" w:type="dxa"/>
            <w:shd w:val="clear" w:color="auto" w:fill="auto"/>
            <w:vAlign w:val="center"/>
          </w:tcPr>
          <w:p w:rsidR="00193741" w:rsidRPr="00EA4F0A" w:rsidRDefault="00193741" w:rsidP="00DA4074">
            <w:pPr>
              <w:spacing w:line="360" w:lineRule="auto"/>
              <w:jc w:val="center"/>
              <w:rPr>
                <w:rFonts w:eastAsia="Calibri"/>
                <w:b/>
                <w:sz w:val="20"/>
              </w:rPr>
            </w:pPr>
          </w:p>
        </w:tc>
      </w:tr>
      <w:tr w:rsidR="00193741" w:rsidRPr="00F313A4" w:rsidTr="00DA4074">
        <w:trPr>
          <w:trHeight w:val="460"/>
          <w:jc w:val="center"/>
        </w:trPr>
        <w:tc>
          <w:tcPr>
            <w:tcW w:w="7083" w:type="dxa"/>
            <w:tcBorders>
              <w:top w:val="single" w:sz="4" w:space="0" w:color="auto"/>
              <w:left w:val="single" w:sz="4" w:space="0" w:color="auto"/>
              <w:bottom w:val="single" w:sz="4" w:space="0" w:color="auto"/>
              <w:right w:val="single" w:sz="4" w:space="0" w:color="auto"/>
            </w:tcBorders>
            <w:shd w:val="clear" w:color="auto" w:fill="auto"/>
          </w:tcPr>
          <w:p w:rsidR="00193741" w:rsidRPr="00EA4F0A" w:rsidRDefault="00193741" w:rsidP="00DA4074">
            <w:pPr>
              <w:spacing w:line="360" w:lineRule="auto"/>
              <w:rPr>
                <w:rFonts w:eastAsia="Calibri"/>
                <w:sz w:val="20"/>
              </w:rPr>
            </w:pPr>
            <w:r w:rsidRPr="00EA4F0A">
              <w:rPr>
                <w:rFonts w:eastAsia="Calibri"/>
                <w:sz w:val="20"/>
              </w:rPr>
              <w:t>Knowledge of Management Information Systems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93741" w:rsidRPr="00EA4F0A" w:rsidRDefault="00193741" w:rsidP="00DA4074">
            <w:pPr>
              <w:spacing w:line="360" w:lineRule="auto"/>
              <w:jc w:val="center"/>
              <w:rPr>
                <w:rFonts w:eastAsia="Calibri"/>
                <w:b/>
                <w:sz w:val="20"/>
              </w:rPr>
            </w:pP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193741" w:rsidRPr="00EA4F0A" w:rsidRDefault="00193741" w:rsidP="00DA4074">
            <w:pPr>
              <w:spacing w:line="360" w:lineRule="auto"/>
              <w:jc w:val="center"/>
              <w:rPr>
                <w:rFonts w:eastAsia="Calibri"/>
                <w:b/>
                <w:sz w:val="20"/>
              </w:rPr>
            </w:pPr>
            <w:r w:rsidRPr="00EA4F0A">
              <w:rPr>
                <w:rFonts w:eastAsia="Calibri"/>
                <w:b/>
                <w:sz w:val="20"/>
              </w:rPr>
              <w:t>X</w:t>
            </w:r>
          </w:p>
        </w:tc>
      </w:tr>
      <w:tr w:rsidR="00193741" w:rsidTr="00DA4074">
        <w:trPr>
          <w:trHeight w:val="460"/>
          <w:jc w:val="center"/>
        </w:trPr>
        <w:tc>
          <w:tcPr>
            <w:tcW w:w="7083" w:type="dxa"/>
            <w:shd w:val="clear" w:color="auto" w:fill="auto"/>
          </w:tcPr>
          <w:p w:rsidR="00193741" w:rsidRPr="00EA4F0A" w:rsidRDefault="00193741" w:rsidP="00DA4074">
            <w:pPr>
              <w:pStyle w:val="NoSpacing"/>
              <w:rPr>
                <w:rFonts w:eastAsia="Calibri"/>
                <w:sz w:val="20"/>
              </w:rPr>
            </w:pPr>
            <w:r w:rsidRPr="00EA4F0A">
              <w:rPr>
                <w:rFonts w:eastAsia="Calibri"/>
                <w:sz w:val="20"/>
              </w:rPr>
              <w:t>Able to contribute to the Emotionally Healthy Schools initiative in Derby</w:t>
            </w:r>
          </w:p>
        </w:tc>
        <w:tc>
          <w:tcPr>
            <w:tcW w:w="1276" w:type="dxa"/>
            <w:shd w:val="clear" w:color="auto" w:fill="auto"/>
            <w:vAlign w:val="center"/>
          </w:tcPr>
          <w:p w:rsidR="00193741" w:rsidRPr="00EA4F0A" w:rsidRDefault="00193741" w:rsidP="00DA4074">
            <w:pPr>
              <w:spacing w:line="360" w:lineRule="auto"/>
              <w:jc w:val="center"/>
              <w:rPr>
                <w:rFonts w:eastAsia="Calibri"/>
                <w:b/>
                <w:sz w:val="20"/>
              </w:rPr>
            </w:pPr>
            <w:r w:rsidRPr="00EA4F0A">
              <w:rPr>
                <w:rFonts w:eastAsia="Calibri"/>
                <w:b/>
                <w:sz w:val="20"/>
              </w:rPr>
              <w:t>X</w:t>
            </w:r>
          </w:p>
        </w:tc>
        <w:tc>
          <w:tcPr>
            <w:tcW w:w="1247" w:type="dxa"/>
            <w:shd w:val="clear" w:color="auto" w:fill="auto"/>
            <w:vAlign w:val="center"/>
          </w:tcPr>
          <w:p w:rsidR="00193741" w:rsidRPr="00EA4F0A" w:rsidRDefault="00193741" w:rsidP="00DA4074">
            <w:pPr>
              <w:spacing w:line="360" w:lineRule="auto"/>
              <w:jc w:val="center"/>
              <w:rPr>
                <w:rFonts w:eastAsia="Calibri"/>
                <w:b/>
                <w:sz w:val="20"/>
              </w:rPr>
            </w:pPr>
          </w:p>
        </w:tc>
      </w:tr>
      <w:tr w:rsidR="00193741" w:rsidTr="00DA4074">
        <w:trPr>
          <w:trHeight w:val="113"/>
          <w:jc w:val="center"/>
        </w:trPr>
        <w:tc>
          <w:tcPr>
            <w:tcW w:w="7083" w:type="dxa"/>
            <w:shd w:val="clear" w:color="auto" w:fill="auto"/>
          </w:tcPr>
          <w:p w:rsidR="00193741" w:rsidRPr="00EA4F0A" w:rsidRDefault="00193741" w:rsidP="00DA4074">
            <w:pPr>
              <w:pStyle w:val="NoSpacing"/>
              <w:rPr>
                <w:rFonts w:eastAsia="Calibri"/>
                <w:sz w:val="20"/>
              </w:rPr>
            </w:pPr>
          </w:p>
        </w:tc>
        <w:tc>
          <w:tcPr>
            <w:tcW w:w="1276" w:type="dxa"/>
            <w:shd w:val="clear" w:color="auto" w:fill="auto"/>
            <w:vAlign w:val="center"/>
          </w:tcPr>
          <w:p w:rsidR="00193741" w:rsidRPr="00EA4F0A" w:rsidRDefault="00193741" w:rsidP="00DA4074">
            <w:pPr>
              <w:spacing w:line="360" w:lineRule="auto"/>
              <w:jc w:val="center"/>
              <w:rPr>
                <w:rFonts w:eastAsia="Calibri"/>
                <w:b/>
                <w:sz w:val="20"/>
              </w:rPr>
            </w:pPr>
          </w:p>
        </w:tc>
        <w:tc>
          <w:tcPr>
            <w:tcW w:w="1247" w:type="dxa"/>
            <w:shd w:val="clear" w:color="auto" w:fill="auto"/>
            <w:vAlign w:val="center"/>
          </w:tcPr>
          <w:p w:rsidR="00193741" w:rsidRPr="00EA4F0A" w:rsidRDefault="00193741" w:rsidP="00DA4074">
            <w:pPr>
              <w:spacing w:line="360" w:lineRule="auto"/>
              <w:jc w:val="center"/>
              <w:rPr>
                <w:rFonts w:eastAsia="Calibri"/>
                <w:b/>
                <w:sz w:val="20"/>
              </w:rPr>
            </w:pPr>
          </w:p>
        </w:tc>
      </w:tr>
      <w:tr w:rsidR="00193741" w:rsidTr="00DA4074">
        <w:trPr>
          <w:trHeight w:val="113"/>
          <w:jc w:val="center"/>
        </w:trPr>
        <w:tc>
          <w:tcPr>
            <w:tcW w:w="7083" w:type="dxa"/>
            <w:shd w:val="clear" w:color="auto" w:fill="auto"/>
          </w:tcPr>
          <w:p w:rsidR="00193741" w:rsidRPr="00EA4F0A" w:rsidRDefault="00193741" w:rsidP="00DA4074">
            <w:pPr>
              <w:spacing w:line="360" w:lineRule="auto"/>
              <w:rPr>
                <w:rFonts w:eastAsia="Calibri"/>
                <w:b/>
                <w:sz w:val="20"/>
              </w:rPr>
            </w:pPr>
            <w:r w:rsidRPr="00EA4F0A">
              <w:rPr>
                <w:rFonts w:eastAsia="Calibri"/>
                <w:b/>
                <w:sz w:val="20"/>
              </w:rPr>
              <w:t>2. Qualifications:</w:t>
            </w:r>
          </w:p>
        </w:tc>
        <w:tc>
          <w:tcPr>
            <w:tcW w:w="1276" w:type="dxa"/>
            <w:shd w:val="clear" w:color="auto" w:fill="auto"/>
            <w:vAlign w:val="center"/>
          </w:tcPr>
          <w:p w:rsidR="00193741" w:rsidRPr="00EA4F0A" w:rsidRDefault="00193741" w:rsidP="00DA4074">
            <w:pPr>
              <w:spacing w:line="360" w:lineRule="auto"/>
              <w:jc w:val="center"/>
              <w:rPr>
                <w:rFonts w:eastAsia="Calibri"/>
                <w:b/>
                <w:sz w:val="20"/>
              </w:rPr>
            </w:pPr>
          </w:p>
        </w:tc>
        <w:tc>
          <w:tcPr>
            <w:tcW w:w="1247" w:type="dxa"/>
            <w:shd w:val="clear" w:color="auto" w:fill="auto"/>
            <w:vAlign w:val="center"/>
          </w:tcPr>
          <w:p w:rsidR="00193741" w:rsidRPr="00EA4F0A" w:rsidRDefault="00193741" w:rsidP="00DA4074">
            <w:pPr>
              <w:spacing w:line="360" w:lineRule="auto"/>
              <w:jc w:val="center"/>
              <w:rPr>
                <w:rFonts w:eastAsia="Calibri"/>
                <w:b/>
                <w:sz w:val="20"/>
              </w:rPr>
            </w:pPr>
          </w:p>
        </w:tc>
      </w:tr>
      <w:tr w:rsidR="00193741" w:rsidTr="00DA4074">
        <w:trPr>
          <w:trHeight w:val="113"/>
          <w:jc w:val="center"/>
        </w:trPr>
        <w:tc>
          <w:tcPr>
            <w:tcW w:w="7083" w:type="dxa"/>
            <w:shd w:val="clear" w:color="auto" w:fill="auto"/>
          </w:tcPr>
          <w:p w:rsidR="00193741" w:rsidRPr="00EA4F0A" w:rsidRDefault="00193741" w:rsidP="00DA4074">
            <w:pPr>
              <w:spacing w:line="360" w:lineRule="auto"/>
              <w:rPr>
                <w:rFonts w:eastAsia="Calibri"/>
                <w:sz w:val="20"/>
              </w:rPr>
            </w:pPr>
            <w:r w:rsidRPr="00EA4F0A">
              <w:rPr>
                <w:rFonts w:eastAsia="Calibri"/>
                <w:sz w:val="20"/>
              </w:rPr>
              <w:t>English GCSE A*-C or equivalent</w:t>
            </w:r>
          </w:p>
        </w:tc>
        <w:tc>
          <w:tcPr>
            <w:tcW w:w="1276" w:type="dxa"/>
            <w:shd w:val="clear" w:color="auto" w:fill="auto"/>
            <w:vAlign w:val="center"/>
          </w:tcPr>
          <w:p w:rsidR="00193741" w:rsidRPr="00EA4F0A" w:rsidRDefault="00193741" w:rsidP="00DA4074">
            <w:pPr>
              <w:spacing w:line="360" w:lineRule="auto"/>
              <w:jc w:val="center"/>
              <w:rPr>
                <w:rFonts w:eastAsia="Calibri"/>
                <w:b/>
                <w:sz w:val="20"/>
              </w:rPr>
            </w:pPr>
            <w:r w:rsidRPr="00EA4F0A">
              <w:rPr>
                <w:rFonts w:eastAsia="Calibri"/>
                <w:b/>
                <w:sz w:val="20"/>
              </w:rPr>
              <w:t>X</w:t>
            </w:r>
          </w:p>
        </w:tc>
        <w:tc>
          <w:tcPr>
            <w:tcW w:w="1247" w:type="dxa"/>
            <w:shd w:val="clear" w:color="auto" w:fill="auto"/>
            <w:vAlign w:val="center"/>
          </w:tcPr>
          <w:p w:rsidR="00193741" w:rsidRPr="00EA4F0A" w:rsidRDefault="00193741" w:rsidP="00DA4074">
            <w:pPr>
              <w:spacing w:line="360" w:lineRule="auto"/>
              <w:jc w:val="center"/>
              <w:rPr>
                <w:rFonts w:eastAsia="Calibri"/>
                <w:b/>
                <w:sz w:val="20"/>
              </w:rPr>
            </w:pPr>
          </w:p>
        </w:tc>
      </w:tr>
      <w:tr w:rsidR="00193741" w:rsidTr="00DA4074">
        <w:trPr>
          <w:trHeight w:val="113"/>
          <w:jc w:val="center"/>
        </w:trPr>
        <w:tc>
          <w:tcPr>
            <w:tcW w:w="7083" w:type="dxa"/>
            <w:shd w:val="clear" w:color="auto" w:fill="auto"/>
          </w:tcPr>
          <w:p w:rsidR="00193741" w:rsidRPr="00EA4F0A" w:rsidRDefault="00193741" w:rsidP="00DA4074">
            <w:pPr>
              <w:spacing w:line="360" w:lineRule="auto"/>
              <w:rPr>
                <w:rFonts w:eastAsia="Calibri"/>
                <w:sz w:val="20"/>
              </w:rPr>
            </w:pPr>
            <w:r w:rsidRPr="00EA4F0A">
              <w:rPr>
                <w:rFonts w:eastAsia="Calibri"/>
                <w:sz w:val="20"/>
              </w:rPr>
              <w:t>Mathematics GCSE A*-C or equivalent</w:t>
            </w:r>
          </w:p>
        </w:tc>
        <w:tc>
          <w:tcPr>
            <w:tcW w:w="1276" w:type="dxa"/>
            <w:shd w:val="clear" w:color="auto" w:fill="auto"/>
            <w:vAlign w:val="center"/>
          </w:tcPr>
          <w:p w:rsidR="00193741" w:rsidRPr="00EA4F0A" w:rsidRDefault="00193741" w:rsidP="00DA4074">
            <w:pPr>
              <w:spacing w:line="360" w:lineRule="auto"/>
              <w:jc w:val="center"/>
              <w:rPr>
                <w:rFonts w:eastAsia="Calibri"/>
                <w:b/>
                <w:sz w:val="20"/>
              </w:rPr>
            </w:pPr>
            <w:r w:rsidRPr="00EA4F0A">
              <w:rPr>
                <w:rFonts w:eastAsia="Calibri"/>
                <w:b/>
                <w:sz w:val="20"/>
              </w:rPr>
              <w:t>X</w:t>
            </w:r>
          </w:p>
        </w:tc>
        <w:tc>
          <w:tcPr>
            <w:tcW w:w="1247" w:type="dxa"/>
            <w:shd w:val="clear" w:color="auto" w:fill="auto"/>
            <w:vAlign w:val="center"/>
          </w:tcPr>
          <w:p w:rsidR="00193741" w:rsidRPr="00EA4F0A" w:rsidRDefault="00193741" w:rsidP="00DA4074">
            <w:pPr>
              <w:spacing w:line="360" w:lineRule="auto"/>
              <w:jc w:val="center"/>
              <w:rPr>
                <w:rFonts w:eastAsia="Calibri"/>
                <w:b/>
                <w:sz w:val="20"/>
              </w:rPr>
            </w:pPr>
          </w:p>
        </w:tc>
      </w:tr>
      <w:tr w:rsidR="00193741" w:rsidTr="00DA4074">
        <w:trPr>
          <w:trHeight w:val="113"/>
          <w:jc w:val="center"/>
        </w:trPr>
        <w:tc>
          <w:tcPr>
            <w:tcW w:w="7083" w:type="dxa"/>
            <w:shd w:val="clear" w:color="auto" w:fill="auto"/>
          </w:tcPr>
          <w:p w:rsidR="00193741" w:rsidRPr="00EA4F0A" w:rsidRDefault="00193741" w:rsidP="00DA4074">
            <w:pPr>
              <w:spacing w:line="360" w:lineRule="auto"/>
              <w:rPr>
                <w:rFonts w:eastAsia="Calibri"/>
                <w:sz w:val="20"/>
              </w:rPr>
            </w:pPr>
            <w:r w:rsidRPr="00EA4F0A">
              <w:rPr>
                <w:rFonts w:eastAsia="Calibri"/>
                <w:sz w:val="20"/>
              </w:rPr>
              <w:t>Evidence of continued professional development relevant to this role</w:t>
            </w:r>
          </w:p>
        </w:tc>
        <w:tc>
          <w:tcPr>
            <w:tcW w:w="1276" w:type="dxa"/>
            <w:shd w:val="clear" w:color="auto" w:fill="auto"/>
            <w:vAlign w:val="center"/>
          </w:tcPr>
          <w:p w:rsidR="00193741" w:rsidRPr="00EA4F0A" w:rsidRDefault="00193741" w:rsidP="00DA4074">
            <w:pPr>
              <w:spacing w:line="360" w:lineRule="auto"/>
              <w:jc w:val="center"/>
              <w:rPr>
                <w:rFonts w:eastAsia="Calibri"/>
                <w:b/>
                <w:sz w:val="20"/>
              </w:rPr>
            </w:pPr>
            <w:r w:rsidRPr="00EA4F0A">
              <w:rPr>
                <w:rFonts w:eastAsia="Calibri"/>
                <w:b/>
                <w:sz w:val="20"/>
              </w:rPr>
              <w:t>X</w:t>
            </w:r>
          </w:p>
        </w:tc>
        <w:tc>
          <w:tcPr>
            <w:tcW w:w="1247" w:type="dxa"/>
            <w:shd w:val="clear" w:color="auto" w:fill="auto"/>
            <w:vAlign w:val="center"/>
          </w:tcPr>
          <w:p w:rsidR="00193741" w:rsidRPr="00EA4F0A" w:rsidRDefault="00193741" w:rsidP="00DA4074">
            <w:pPr>
              <w:spacing w:line="360" w:lineRule="auto"/>
              <w:jc w:val="center"/>
              <w:rPr>
                <w:rFonts w:eastAsia="Calibri"/>
                <w:b/>
                <w:sz w:val="20"/>
              </w:rPr>
            </w:pPr>
          </w:p>
        </w:tc>
      </w:tr>
      <w:tr w:rsidR="00193741" w:rsidTr="00DA4074">
        <w:trPr>
          <w:trHeight w:val="113"/>
          <w:jc w:val="center"/>
        </w:trPr>
        <w:tc>
          <w:tcPr>
            <w:tcW w:w="7083" w:type="dxa"/>
            <w:tcBorders>
              <w:top w:val="single" w:sz="4" w:space="0" w:color="auto"/>
              <w:left w:val="single" w:sz="4" w:space="0" w:color="auto"/>
              <w:bottom w:val="single" w:sz="4" w:space="0" w:color="auto"/>
              <w:right w:val="single" w:sz="4" w:space="0" w:color="auto"/>
            </w:tcBorders>
            <w:shd w:val="clear" w:color="auto" w:fill="auto"/>
          </w:tcPr>
          <w:p w:rsidR="00193741" w:rsidRPr="00EA4F0A" w:rsidRDefault="00193741" w:rsidP="00DA4074">
            <w:pPr>
              <w:spacing w:line="360" w:lineRule="auto"/>
              <w:rPr>
                <w:rFonts w:eastAsia="Calibri"/>
                <w:sz w:val="20"/>
              </w:rPr>
            </w:pPr>
            <w:r w:rsidRPr="00EA4F0A">
              <w:rPr>
                <w:rFonts w:eastAsia="Calibri"/>
                <w:sz w:val="20"/>
              </w:rPr>
              <w:t>Safeguarding training to a management level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93741" w:rsidRPr="00EA4F0A" w:rsidRDefault="00193741" w:rsidP="00DA4074">
            <w:pPr>
              <w:spacing w:line="360" w:lineRule="auto"/>
              <w:jc w:val="center"/>
              <w:rPr>
                <w:rFonts w:eastAsia="Calibri"/>
                <w:b/>
                <w:sz w:val="20"/>
              </w:rPr>
            </w:pPr>
            <w:r w:rsidRPr="00EA4F0A">
              <w:rPr>
                <w:rFonts w:eastAsia="Calibri"/>
                <w:b/>
                <w:sz w:val="20"/>
              </w:rPr>
              <w:t>X</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193741" w:rsidRPr="00EA4F0A" w:rsidRDefault="00193741" w:rsidP="00DA4074">
            <w:pPr>
              <w:spacing w:line="360" w:lineRule="auto"/>
              <w:jc w:val="center"/>
              <w:rPr>
                <w:rFonts w:eastAsia="Calibri"/>
                <w:b/>
                <w:sz w:val="20"/>
              </w:rPr>
            </w:pPr>
          </w:p>
        </w:tc>
      </w:tr>
      <w:tr w:rsidR="00193741" w:rsidTr="00DA4074">
        <w:trPr>
          <w:trHeight w:val="113"/>
          <w:jc w:val="center"/>
        </w:trPr>
        <w:tc>
          <w:tcPr>
            <w:tcW w:w="7083" w:type="dxa"/>
            <w:shd w:val="clear" w:color="auto" w:fill="auto"/>
          </w:tcPr>
          <w:p w:rsidR="00193741" w:rsidRPr="00EA4F0A" w:rsidRDefault="00193741" w:rsidP="00DA4074">
            <w:pPr>
              <w:spacing w:line="360" w:lineRule="auto"/>
              <w:rPr>
                <w:rFonts w:eastAsia="Calibri"/>
                <w:sz w:val="20"/>
              </w:rPr>
            </w:pPr>
          </w:p>
        </w:tc>
        <w:tc>
          <w:tcPr>
            <w:tcW w:w="1276" w:type="dxa"/>
            <w:shd w:val="clear" w:color="auto" w:fill="auto"/>
            <w:vAlign w:val="center"/>
          </w:tcPr>
          <w:p w:rsidR="00193741" w:rsidRPr="00EA4F0A" w:rsidRDefault="00193741" w:rsidP="00DA4074">
            <w:pPr>
              <w:spacing w:line="360" w:lineRule="auto"/>
              <w:jc w:val="center"/>
              <w:rPr>
                <w:rFonts w:eastAsia="Calibri"/>
                <w:b/>
                <w:sz w:val="20"/>
              </w:rPr>
            </w:pPr>
          </w:p>
        </w:tc>
        <w:tc>
          <w:tcPr>
            <w:tcW w:w="1247" w:type="dxa"/>
            <w:shd w:val="clear" w:color="auto" w:fill="auto"/>
            <w:vAlign w:val="center"/>
          </w:tcPr>
          <w:p w:rsidR="00193741" w:rsidRPr="00EA4F0A" w:rsidRDefault="00193741" w:rsidP="00DA4074">
            <w:pPr>
              <w:spacing w:line="360" w:lineRule="auto"/>
              <w:jc w:val="center"/>
              <w:rPr>
                <w:rFonts w:eastAsia="Calibri"/>
                <w:b/>
                <w:sz w:val="20"/>
              </w:rPr>
            </w:pPr>
          </w:p>
        </w:tc>
      </w:tr>
      <w:tr w:rsidR="00193741" w:rsidTr="00DA4074">
        <w:trPr>
          <w:trHeight w:val="113"/>
          <w:jc w:val="center"/>
        </w:trPr>
        <w:tc>
          <w:tcPr>
            <w:tcW w:w="7083" w:type="dxa"/>
            <w:shd w:val="clear" w:color="auto" w:fill="auto"/>
          </w:tcPr>
          <w:p w:rsidR="00193741" w:rsidRPr="00EA4F0A" w:rsidRDefault="00193741" w:rsidP="00DA4074">
            <w:pPr>
              <w:spacing w:line="360" w:lineRule="auto"/>
              <w:rPr>
                <w:rFonts w:eastAsia="Calibri"/>
                <w:b/>
                <w:sz w:val="20"/>
              </w:rPr>
            </w:pPr>
            <w:r w:rsidRPr="00EA4F0A">
              <w:rPr>
                <w:rFonts w:eastAsia="Calibri"/>
                <w:b/>
                <w:sz w:val="20"/>
              </w:rPr>
              <w:t>3. Skills and abilities:</w:t>
            </w:r>
          </w:p>
        </w:tc>
        <w:tc>
          <w:tcPr>
            <w:tcW w:w="1276" w:type="dxa"/>
            <w:shd w:val="clear" w:color="auto" w:fill="auto"/>
            <w:vAlign w:val="center"/>
          </w:tcPr>
          <w:p w:rsidR="00193741" w:rsidRPr="00EA4F0A" w:rsidRDefault="00193741" w:rsidP="00DA4074">
            <w:pPr>
              <w:spacing w:line="360" w:lineRule="auto"/>
              <w:jc w:val="center"/>
              <w:rPr>
                <w:rFonts w:eastAsia="Calibri"/>
                <w:b/>
                <w:sz w:val="20"/>
              </w:rPr>
            </w:pPr>
          </w:p>
        </w:tc>
        <w:tc>
          <w:tcPr>
            <w:tcW w:w="1247" w:type="dxa"/>
            <w:shd w:val="clear" w:color="auto" w:fill="auto"/>
            <w:vAlign w:val="center"/>
          </w:tcPr>
          <w:p w:rsidR="00193741" w:rsidRPr="00EA4F0A" w:rsidRDefault="00193741" w:rsidP="00DA4074">
            <w:pPr>
              <w:spacing w:line="360" w:lineRule="auto"/>
              <w:jc w:val="center"/>
              <w:rPr>
                <w:rFonts w:eastAsia="Calibri"/>
                <w:b/>
                <w:sz w:val="20"/>
              </w:rPr>
            </w:pPr>
          </w:p>
        </w:tc>
      </w:tr>
      <w:tr w:rsidR="00193741" w:rsidTr="00DA4074">
        <w:trPr>
          <w:trHeight w:val="113"/>
          <w:jc w:val="center"/>
        </w:trPr>
        <w:tc>
          <w:tcPr>
            <w:tcW w:w="7083" w:type="dxa"/>
            <w:shd w:val="clear" w:color="auto" w:fill="auto"/>
          </w:tcPr>
          <w:p w:rsidR="00193741" w:rsidRPr="00EA4F0A" w:rsidRDefault="00193741" w:rsidP="00DA4074">
            <w:pPr>
              <w:pStyle w:val="Default"/>
              <w:spacing w:after="14"/>
              <w:rPr>
                <w:sz w:val="20"/>
                <w:szCs w:val="20"/>
              </w:rPr>
            </w:pPr>
            <w:r w:rsidRPr="00EA4F0A">
              <w:rPr>
                <w:sz w:val="20"/>
                <w:szCs w:val="20"/>
              </w:rPr>
              <w:t>Vision to develop the Safeguarding role within a high achieving school</w:t>
            </w:r>
          </w:p>
        </w:tc>
        <w:tc>
          <w:tcPr>
            <w:tcW w:w="1276" w:type="dxa"/>
            <w:shd w:val="clear" w:color="auto" w:fill="auto"/>
            <w:vAlign w:val="center"/>
          </w:tcPr>
          <w:p w:rsidR="00193741" w:rsidRPr="00EA4F0A" w:rsidRDefault="00193741" w:rsidP="00DA4074">
            <w:pPr>
              <w:spacing w:line="360" w:lineRule="auto"/>
              <w:jc w:val="center"/>
              <w:rPr>
                <w:rFonts w:eastAsia="Calibri"/>
                <w:b/>
                <w:sz w:val="20"/>
              </w:rPr>
            </w:pPr>
            <w:r w:rsidRPr="00EA4F0A">
              <w:rPr>
                <w:rFonts w:eastAsia="Calibri"/>
                <w:b/>
                <w:sz w:val="20"/>
              </w:rPr>
              <w:t>X</w:t>
            </w:r>
          </w:p>
        </w:tc>
        <w:tc>
          <w:tcPr>
            <w:tcW w:w="1247" w:type="dxa"/>
            <w:shd w:val="clear" w:color="auto" w:fill="auto"/>
            <w:vAlign w:val="center"/>
          </w:tcPr>
          <w:p w:rsidR="00193741" w:rsidRPr="00EA4F0A" w:rsidRDefault="00193741" w:rsidP="00DA4074">
            <w:pPr>
              <w:spacing w:line="360" w:lineRule="auto"/>
              <w:jc w:val="center"/>
              <w:rPr>
                <w:rFonts w:eastAsia="Calibri"/>
                <w:b/>
                <w:sz w:val="20"/>
              </w:rPr>
            </w:pPr>
          </w:p>
        </w:tc>
      </w:tr>
      <w:tr w:rsidR="00193741" w:rsidTr="00DA4074">
        <w:trPr>
          <w:trHeight w:val="113"/>
          <w:jc w:val="center"/>
        </w:trPr>
        <w:tc>
          <w:tcPr>
            <w:tcW w:w="7083" w:type="dxa"/>
            <w:shd w:val="clear" w:color="auto" w:fill="auto"/>
          </w:tcPr>
          <w:p w:rsidR="00193741" w:rsidRPr="00EA4F0A" w:rsidRDefault="00193741" w:rsidP="00DA4074">
            <w:pPr>
              <w:pStyle w:val="Default"/>
              <w:spacing w:after="14"/>
              <w:rPr>
                <w:sz w:val="20"/>
                <w:szCs w:val="20"/>
              </w:rPr>
            </w:pPr>
            <w:r w:rsidRPr="00EA4F0A">
              <w:rPr>
                <w:sz w:val="20"/>
                <w:szCs w:val="20"/>
              </w:rPr>
              <w:t>Ability to work with students, parents, external agencies and the wider community</w:t>
            </w:r>
          </w:p>
        </w:tc>
        <w:tc>
          <w:tcPr>
            <w:tcW w:w="1276" w:type="dxa"/>
            <w:shd w:val="clear" w:color="auto" w:fill="auto"/>
            <w:vAlign w:val="center"/>
          </w:tcPr>
          <w:p w:rsidR="00193741" w:rsidRPr="00EA4F0A" w:rsidRDefault="00193741" w:rsidP="00DA4074">
            <w:pPr>
              <w:spacing w:line="360" w:lineRule="auto"/>
              <w:jc w:val="center"/>
              <w:rPr>
                <w:rFonts w:eastAsia="Calibri"/>
                <w:b/>
                <w:sz w:val="20"/>
              </w:rPr>
            </w:pPr>
            <w:r w:rsidRPr="00EA4F0A">
              <w:rPr>
                <w:rFonts w:eastAsia="Calibri"/>
                <w:b/>
                <w:sz w:val="20"/>
              </w:rPr>
              <w:t>X</w:t>
            </w:r>
          </w:p>
        </w:tc>
        <w:tc>
          <w:tcPr>
            <w:tcW w:w="1247" w:type="dxa"/>
            <w:shd w:val="clear" w:color="auto" w:fill="auto"/>
            <w:vAlign w:val="center"/>
          </w:tcPr>
          <w:p w:rsidR="00193741" w:rsidRPr="00EA4F0A" w:rsidRDefault="00193741" w:rsidP="00DA4074">
            <w:pPr>
              <w:spacing w:line="360" w:lineRule="auto"/>
              <w:jc w:val="center"/>
              <w:rPr>
                <w:rFonts w:eastAsia="Calibri"/>
                <w:b/>
                <w:sz w:val="20"/>
              </w:rPr>
            </w:pPr>
          </w:p>
        </w:tc>
      </w:tr>
      <w:tr w:rsidR="00193741" w:rsidTr="00DA4074">
        <w:trPr>
          <w:trHeight w:val="345"/>
          <w:jc w:val="center"/>
        </w:trPr>
        <w:tc>
          <w:tcPr>
            <w:tcW w:w="7083" w:type="dxa"/>
            <w:shd w:val="clear" w:color="auto" w:fill="auto"/>
          </w:tcPr>
          <w:p w:rsidR="00193741" w:rsidRPr="00EA4F0A" w:rsidRDefault="00193741" w:rsidP="00DA4074">
            <w:pPr>
              <w:pStyle w:val="NoSpacing"/>
              <w:rPr>
                <w:sz w:val="20"/>
              </w:rPr>
            </w:pPr>
            <w:r w:rsidRPr="00EA4F0A">
              <w:rPr>
                <w:sz w:val="20"/>
              </w:rPr>
              <w:t>Ability to think strategically with imagination, vision, creativity and originality</w:t>
            </w:r>
          </w:p>
        </w:tc>
        <w:tc>
          <w:tcPr>
            <w:tcW w:w="1276" w:type="dxa"/>
            <w:shd w:val="clear" w:color="auto" w:fill="auto"/>
            <w:vAlign w:val="center"/>
          </w:tcPr>
          <w:p w:rsidR="00193741" w:rsidRPr="00EA4F0A" w:rsidRDefault="00193741" w:rsidP="00DA4074">
            <w:pPr>
              <w:pStyle w:val="NoSpacing"/>
              <w:jc w:val="center"/>
              <w:rPr>
                <w:rFonts w:eastAsia="Calibri"/>
                <w:b/>
                <w:sz w:val="20"/>
              </w:rPr>
            </w:pPr>
            <w:r w:rsidRPr="00EA4F0A">
              <w:rPr>
                <w:rFonts w:eastAsia="Calibri"/>
                <w:b/>
                <w:sz w:val="20"/>
              </w:rPr>
              <w:t>X</w:t>
            </w:r>
          </w:p>
        </w:tc>
        <w:tc>
          <w:tcPr>
            <w:tcW w:w="1247" w:type="dxa"/>
            <w:shd w:val="clear" w:color="auto" w:fill="auto"/>
            <w:vAlign w:val="center"/>
          </w:tcPr>
          <w:p w:rsidR="00193741" w:rsidRPr="00EA4F0A" w:rsidRDefault="00193741" w:rsidP="00DA4074">
            <w:pPr>
              <w:pStyle w:val="NoSpacing"/>
              <w:rPr>
                <w:rFonts w:eastAsia="Calibri"/>
                <w:b/>
                <w:sz w:val="20"/>
              </w:rPr>
            </w:pPr>
          </w:p>
        </w:tc>
      </w:tr>
      <w:tr w:rsidR="00193741" w:rsidTr="00DA4074">
        <w:trPr>
          <w:trHeight w:val="345"/>
          <w:jc w:val="center"/>
        </w:trPr>
        <w:tc>
          <w:tcPr>
            <w:tcW w:w="7083" w:type="dxa"/>
            <w:shd w:val="clear" w:color="auto" w:fill="auto"/>
          </w:tcPr>
          <w:p w:rsidR="00193741" w:rsidRPr="00EA4F0A" w:rsidRDefault="00193741" w:rsidP="00DA4074">
            <w:pPr>
              <w:pStyle w:val="Default"/>
              <w:spacing w:after="14"/>
              <w:rPr>
                <w:sz w:val="20"/>
                <w:szCs w:val="20"/>
              </w:rPr>
            </w:pPr>
            <w:r w:rsidRPr="00EA4F0A">
              <w:rPr>
                <w:sz w:val="20"/>
                <w:szCs w:val="20"/>
              </w:rPr>
              <w:t>Flexible, able to work under pressure and meet deadlines</w:t>
            </w:r>
          </w:p>
        </w:tc>
        <w:tc>
          <w:tcPr>
            <w:tcW w:w="1276" w:type="dxa"/>
            <w:shd w:val="clear" w:color="auto" w:fill="auto"/>
            <w:vAlign w:val="center"/>
          </w:tcPr>
          <w:p w:rsidR="00193741" w:rsidRPr="00EA4F0A" w:rsidRDefault="00193741" w:rsidP="00DA4074">
            <w:pPr>
              <w:spacing w:line="360" w:lineRule="auto"/>
              <w:jc w:val="center"/>
              <w:rPr>
                <w:rFonts w:eastAsia="Calibri"/>
                <w:b/>
                <w:sz w:val="20"/>
              </w:rPr>
            </w:pPr>
            <w:r w:rsidRPr="00EA4F0A">
              <w:rPr>
                <w:rFonts w:eastAsia="Calibri"/>
                <w:b/>
                <w:sz w:val="20"/>
              </w:rPr>
              <w:t>X</w:t>
            </w:r>
          </w:p>
        </w:tc>
        <w:tc>
          <w:tcPr>
            <w:tcW w:w="1247" w:type="dxa"/>
            <w:shd w:val="clear" w:color="auto" w:fill="auto"/>
            <w:vAlign w:val="center"/>
          </w:tcPr>
          <w:p w:rsidR="00193741" w:rsidRPr="00EA4F0A" w:rsidRDefault="00193741" w:rsidP="00DA4074">
            <w:pPr>
              <w:spacing w:line="360" w:lineRule="auto"/>
              <w:jc w:val="center"/>
              <w:rPr>
                <w:rFonts w:eastAsia="Calibri"/>
                <w:b/>
                <w:sz w:val="20"/>
              </w:rPr>
            </w:pPr>
          </w:p>
        </w:tc>
      </w:tr>
      <w:tr w:rsidR="00193741" w:rsidTr="00DA4074">
        <w:trPr>
          <w:trHeight w:val="113"/>
          <w:jc w:val="center"/>
        </w:trPr>
        <w:tc>
          <w:tcPr>
            <w:tcW w:w="7083" w:type="dxa"/>
            <w:tcBorders>
              <w:top w:val="single" w:sz="4" w:space="0" w:color="auto"/>
              <w:left w:val="single" w:sz="4" w:space="0" w:color="auto"/>
              <w:bottom w:val="single" w:sz="4" w:space="0" w:color="auto"/>
              <w:right w:val="single" w:sz="4" w:space="0" w:color="auto"/>
            </w:tcBorders>
            <w:shd w:val="clear" w:color="auto" w:fill="auto"/>
          </w:tcPr>
          <w:p w:rsidR="00193741" w:rsidRPr="00EA4F0A" w:rsidRDefault="00193741" w:rsidP="00DA4074">
            <w:pPr>
              <w:pStyle w:val="Default"/>
              <w:spacing w:after="14"/>
              <w:rPr>
                <w:sz w:val="20"/>
                <w:szCs w:val="20"/>
              </w:rPr>
            </w:pPr>
            <w:r w:rsidRPr="00EA4F0A">
              <w:rPr>
                <w:sz w:val="20"/>
                <w:szCs w:val="20"/>
              </w:rPr>
              <w:t>Good communication skills both verbal and written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93741" w:rsidRPr="00EA4F0A" w:rsidRDefault="00193741" w:rsidP="00DA4074">
            <w:pPr>
              <w:spacing w:line="360" w:lineRule="auto"/>
              <w:jc w:val="center"/>
              <w:rPr>
                <w:rFonts w:eastAsia="Calibri"/>
                <w:b/>
                <w:sz w:val="20"/>
              </w:rPr>
            </w:pPr>
            <w:r w:rsidRPr="00EA4F0A">
              <w:rPr>
                <w:rFonts w:eastAsia="Calibri"/>
                <w:b/>
                <w:sz w:val="20"/>
              </w:rPr>
              <w:t>X</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193741" w:rsidRPr="00EA4F0A" w:rsidRDefault="00193741" w:rsidP="00DA4074">
            <w:pPr>
              <w:spacing w:line="360" w:lineRule="auto"/>
              <w:jc w:val="center"/>
              <w:rPr>
                <w:rFonts w:eastAsia="Calibri"/>
                <w:b/>
                <w:sz w:val="20"/>
              </w:rPr>
            </w:pPr>
          </w:p>
        </w:tc>
      </w:tr>
      <w:tr w:rsidR="00193741" w:rsidTr="00DA4074">
        <w:trPr>
          <w:trHeight w:val="113"/>
          <w:jc w:val="center"/>
        </w:trPr>
        <w:tc>
          <w:tcPr>
            <w:tcW w:w="7083" w:type="dxa"/>
            <w:shd w:val="clear" w:color="auto" w:fill="auto"/>
          </w:tcPr>
          <w:p w:rsidR="00193741" w:rsidRPr="00EA4F0A" w:rsidRDefault="00193741" w:rsidP="00DA4074">
            <w:pPr>
              <w:pStyle w:val="Default"/>
              <w:spacing w:after="14"/>
              <w:rPr>
                <w:sz w:val="20"/>
                <w:szCs w:val="20"/>
              </w:rPr>
            </w:pPr>
            <w:r w:rsidRPr="00EA4F0A">
              <w:rPr>
                <w:sz w:val="20"/>
                <w:szCs w:val="20"/>
              </w:rPr>
              <w:t>Effective communicator and presenter</w:t>
            </w:r>
          </w:p>
        </w:tc>
        <w:tc>
          <w:tcPr>
            <w:tcW w:w="1276" w:type="dxa"/>
            <w:shd w:val="clear" w:color="auto" w:fill="auto"/>
            <w:vAlign w:val="center"/>
          </w:tcPr>
          <w:p w:rsidR="00193741" w:rsidRPr="00EA4F0A" w:rsidRDefault="00193741" w:rsidP="00DA4074">
            <w:pPr>
              <w:spacing w:line="360" w:lineRule="auto"/>
              <w:jc w:val="center"/>
              <w:rPr>
                <w:rFonts w:eastAsia="Calibri"/>
                <w:b/>
                <w:sz w:val="20"/>
              </w:rPr>
            </w:pPr>
            <w:r w:rsidRPr="00EA4F0A">
              <w:rPr>
                <w:rFonts w:eastAsia="Calibri"/>
                <w:b/>
                <w:sz w:val="20"/>
              </w:rPr>
              <w:t>X</w:t>
            </w:r>
          </w:p>
        </w:tc>
        <w:tc>
          <w:tcPr>
            <w:tcW w:w="1247" w:type="dxa"/>
            <w:shd w:val="clear" w:color="auto" w:fill="auto"/>
            <w:vAlign w:val="center"/>
          </w:tcPr>
          <w:p w:rsidR="00193741" w:rsidRPr="00EA4F0A" w:rsidRDefault="00193741" w:rsidP="00DA4074">
            <w:pPr>
              <w:spacing w:line="360" w:lineRule="auto"/>
              <w:jc w:val="center"/>
              <w:rPr>
                <w:rFonts w:eastAsia="Calibri"/>
                <w:b/>
                <w:sz w:val="20"/>
              </w:rPr>
            </w:pPr>
          </w:p>
        </w:tc>
      </w:tr>
      <w:tr w:rsidR="00193741" w:rsidTr="00DA4074">
        <w:trPr>
          <w:trHeight w:val="113"/>
          <w:jc w:val="center"/>
        </w:trPr>
        <w:tc>
          <w:tcPr>
            <w:tcW w:w="7083" w:type="dxa"/>
            <w:tcBorders>
              <w:top w:val="single" w:sz="4" w:space="0" w:color="auto"/>
              <w:left w:val="single" w:sz="4" w:space="0" w:color="auto"/>
              <w:bottom w:val="single" w:sz="4" w:space="0" w:color="auto"/>
              <w:right w:val="single" w:sz="4" w:space="0" w:color="auto"/>
            </w:tcBorders>
            <w:shd w:val="clear" w:color="auto" w:fill="auto"/>
          </w:tcPr>
          <w:p w:rsidR="00193741" w:rsidRPr="00EA4F0A" w:rsidRDefault="00193741" w:rsidP="00DA4074">
            <w:pPr>
              <w:pStyle w:val="Default"/>
              <w:spacing w:after="14"/>
              <w:rPr>
                <w:sz w:val="20"/>
                <w:szCs w:val="20"/>
              </w:rPr>
            </w:pPr>
            <w:r w:rsidRPr="00EA4F0A">
              <w:rPr>
                <w:sz w:val="20"/>
                <w:szCs w:val="20"/>
              </w:rPr>
              <w:t>Ability to produce accurate and precise data with outstanding record keeping skills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93741" w:rsidRPr="00EA4F0A" w:rsidRDefault="00193741" w:rsidP="00DA4074">
            <w:pPr>
              <w:spacing w:line="360" w:lineRule="auto"/>
              <w:jc w:val="center"/>
              <w:rPr>
                <w:rFonts w:eastAsia="Calibri"/>
                <w:b/>
                <w:sz w:val="20"/>
              </w:rPr>
            </w:pPr>
            <w:r w:rsidRPr="00EA4F0A">
              <w:rPr>
                <w:rFonts w:eastAsia="Calibri"/>
                <w:b/>
                <w:sz w:val="20"/>
              </w:rPr>
              <w:t>X</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193741" w:rsidRPr="00EA4F0A" w:rsidRDefault="00193741" w:rsidP="00DA4074">
            <w:pPr>
              <w:spacing w:line="360" w:lineRule="auto"/>
              <w:jc w:val="center"/>
              <w:rPr>
                <w:rFonts w:eastAsia="Calibri"/>
                <w:b/>
                <w:sz w:val="20"/>
              </w:rPr>
            </w:pPr>
          </w:p>
        </w:tc>
      </w:tr>
      <w:tr w:rsidR="00193741" w:rsidTr="00DA4074">
        <w:trPr>
          <w:trHeight w:val="113"/>
          <w:jc w:val="center"/>
        </w:trPr>
        <w:tc>
          <w:tcPr>
            <w:tcW w:w="7083" w:type="dxa"/>
            <w:shd w:val="clear" w:color="auto" w:fill="auto"/>
          </w:tcPr>
          <w:p w:rsidR="00193741" w:rsidRPr="00EA4F0A" w:rsidRDefault="00193741" w:rsidP="00DA4074">
            <w:pPr>
              <w:pStyle w:val="NoSpacing"/>
              <w:rPr>
                <w:rFonts w:eastAsia="Calibri"/>
                <w:sz w:val="20"/>
              </w:rPr>
            </w:pPr>
            <w:r w:rsidRPr="00EA4F0A">
              <w:rPr>
                <w:sz w:val="20"/>
              </w:rPr>
              <w:t>Ability to analyse problems, reach considered judgements, resolve issues and delegate effectively</w:t>
            </w:r>
          </w:p>
        </w:tc>
        <w:tc>
          <w:tcPr>
            <w:tcW w:w="1276" w:type="dxa"/>
            <w:shd w:val="clear" w:color="auto" w:fill="auto"/>
          </w:tcPr>
          <w:p w:rsidR="00193741" w:rsidRPr="00EA4F0A" w:rsidRDefault="00193741" w:rsidP="00DA4074">
            <w:pPr>
              <w:pStyle w:val="NoSpacing"/>
              <w:jc w:val="center"/>
              <w:rPr>
                <w:rFonts w:eastAsia="Calibri"/>
                <w:b/>
                <w:sz w:val="20"/>
              </w:rPr>
            </w:pPr>
            <w:r w:rsidRPr="00EA4F0A">
              <w:rPr>
                <w:rFonts w:eastAsia="Calibri"/>
                <w:b/>
                <w:sz w:val="20"/>
              </w:rPr>
              <w:t>X</w:t>
            </w:r>
          </w:p>
        </w:tc>
        <w:tc>
          <w:tcPr>
            <w:tcW w:w="1247" w:type="dxa"/>
            <w:shd w:val="clear" w:color="auto" w:fill="auto"/>
          </w:tcPr>
          <w:p w:rsidR="00193741" w:rsidRPr="00EA4F0A" w:rsidRDefault="00193741" w:rsidP="00DA4074">
            <w:pPr>
              <w:pStyle w:val="NoSpacing"/>
              <w:rPr>
                <w:rFonts w:eastAsia="Calibri"/>
                <w:b/>
                <w:sz w:val="20"/>
              </w:rPr>
            </w:pPr>
          </w:p>
        </w:tc>
      </w:tr>
      <w:tr w:rsidR="00193741" w:rsidTr="00DA4074">
        <w:trPr>
          <w:trHeight w:val="113"/>
          <w:jc w:val="center"/>
        </w:trPr>
        <w:tc>
          <w:tcPr>
            <w:tcW w:w="7083" w:type="dxa"/>
            <w:shd w:val="clear" w:color="auto" w:fill="auto"/>
          </w:tcPr>
          <w:p w:rsidR="00193741" w:rsidRPr="00EA4F0A" w:rsidRDefault="00193741" w:rsidP="00DA4074">
            <w:pPr>
              <w:pStyle w:val="Default"/>
              <w:spacing w:after="14"/>
              <w:rPr>
                <w:sz w:val="20"/>
                <w:szCs w:val="20"/>
              </w:rPr>
            </w:pPr>
            <w:r w:rsidRPr="00EA4F0A">
              <w:rPr>
                <w:sz w:val="20"/>
                <w:szCs w:val="20"/>
              </w:rPr>
              <w:t xml:space="preserve">Can plan, organise and delegate effectively </w:t>
            </w:r>
          </w:p>
        </w:tc>
        <w:tc>
          <w:tcPr>
            <w:tcW w:w="1276" w:type="dxa"/>
            <w:shd w:val="clear" w:color="auto" w:fill="auto"/>
          </w:tcPr>
          <w:p w:rsidR="00193741" w:rsidRPr="00EA4F0A" w:rsidRDefault="00193741" w:rsidP="00DA4074">
            <w:pPr>
              <w:spacing w:line="360" w:lineRule="auto"/>
              <w:jc w:val="center"/>
              <w:rPr>
                <w:rFonts w:eastAsia="Calibri"/>
                <w:b/>
                <w:sz w:val="20"/>
              </w:rPr>
            </w:pPr>
            <w:r w:rsidRPr="00EA4F0A">
              <w:rPr>
                <w:rFonts w:eastAsia="Calibri"/>
                <w:b/>
                <w:sz w:val="20"/>
              </w:rPr>
              <w:t>X</w:t>
            </w:r>
          </w:p>
        </w:tc>
        <w:tc>
          <w:tcPr>
            <w:tcW w:w="1247" w:type="dxa"/>
            <w:shd w:val="clear" w:color="auto" w:fill="auto"/>
          </w:tcPr>
          <w:p w:rsidR="00193741" w:rsidRPr="00EA4F0A" w:rsidRDefault="00193741" w:rsidP="00DA4074">
            <w:pPr>
              <w:spacing w:line="360" w:lineRule="auto"/>
              <w:jc w:val="center"/>
              <w:rPr>
                <w:rFonts w:eastAsia="Calibri"/>
                <w:b/>
                <w:sz w:val="20"/>
              </w:rPr>
            </w:pPr>
          </w:p>
        </w:tc>
      </w:tr>
      <w:tr w:rsidR="00193741" w:rsidTr="00DA4074">
        <w:trPr>
          <w:trHeight w:val="113"/>
          <w:jc w:val="center"/>
        </w:trPr>
        <w:tc>
          <w:tcPr>
            <w:tcW w:w="7083" w:type="dxa"/>
            <w:shd w:val="clear" w:color="auto" w:fill="auto"/>
          </w:tcPr>
          <w:p w:rsidR="00193741" w:rsidRPr="00EA4F0A" w:rsidRDefault="00193741" w:rsidP="00DA4074">
            <w:pPr>
              <w:spacing w:line="360" w:lineRule="auto"/>
              <w:rPr>
                <w:rFonts w:eastAsia="Calibri"/>
                <w:b/>
                <w:sz w:val="20"/>
              </w:rPr>
            </w:pPr>
            <w:r w:rsidRPr="00EA4F0A">
              <w:rPr>
                <w:sz w:val="20"/>
              </w:rPr>
              <w:t>Possess excellent inter-personal skills</w:t>
            </w:r>
          </w:p>
        </w:tc>
        <w:tc>
          <w:tcPr>
            <w:tcW w:w="1276" w:type="dxa"/>
            <w:shd w:val="clear" w:color="auto" w:fill="auto"/>
          </w:tcPr>
          <w:p w:rsidR="00193741" w:rsidRPr="00EA4F0A" w:rsidRDefault="00193741" w:rsidP="00DA4074">
            <w:pPr>
              <w:spacing w:line="360" w:lineRule="auto"/>
              <w:jc w:val="center"/>
              <w:rPr>
                <w:rFonts w:eastAsia="Calibri"/>
                <w:b/>
                <w:sz w:val="20"/>
              </w:rPr>
            </w:pPr>
            <w:r w:rsidRPr="00EA4F0A">
              <w:rPr>
                <w:rFonts w:eastAsia="Calibri"/>
                <w:b/>
                <w:sz w:val="20"/>
              </w:rPr>
              <w:t>X</w:t>
            </w:r>
          </w:p>
        </w:tc>
        <w:tc>
          <w:tcPr>
            <w:tcW w:w="1247" w:type="dxa"/>
            <w:shd w:val="clear" w:color="auto" w:fill="auto"/>
          </w:tcPr>
          <w:p w:rsidR="00193741" w:rsidRPr="00EA4F0A" w:rsidRDefault="00193741" w:rsidP="00DA4074">
            <w:pPr>
              <w:spacing w:line="360" w:lineRule="auto"/>
              <w:jc w:val="center"/>
              <w:rPr>
                <w:rFonts w:eastAsia="Calibri"/>
                <w:b/>
                <w:sz w:val="20"/>
              </w:rPr>
            </w:pPr>
          </w:p>
        </w:tc>
      </w:tr>
      <w:tr w:rsidR="00193741" w:rsidTr="00DA4074">
        <w:trPr>
          <w:trHeight w:val="113"/>
          <w:jc w:val="center"/>
        </w:trPr>
        <w:tc>
          <w:tcPr>
            <w:tcW w:w="7083" w:type="dxa"/>
            <w:shd w:val="clear" w:color="auto" w:fill="auto"/>
          </w:tcPr>
          <w:p w:rsidR="00193741" w:rsidRPr="00EA4F0A" w:rsidRDefault="00193741" w:rsidP="00DA4074">
            <w:pPr>
              <w:pStyle w:val="NoSpacing"/>
              <w:rPr>
                <w:rFonts w:eastAsia="Calibri"/>
                <w:sz w:val="20"/>
              </w:rPr>
            </w:pPr>
            <w:r w:rsidRPr="00EA4F0A">
              <w:rPr>
                <w:rFonts w:eastAsia="Calibri"/>
                <w:sz w:val="20"/>
              </w:rPr>
              <w:t>Ability to support children in a manner informed by cognitive behavioural approaches</w:t>
            </w:r>
          </w:p>
        </w:tc>
        <w:tc>
          <w:tcPr>
            <w:tcW w:w="1276" w:type="dxa"/>
            <w:shd w:val="clear" w:color="auto" w:fill="auto"/>
            <w:vAlign w:val="center"/>
          </w:tcPr>
          <w:p w:rsidR="00193741" w:rsidRPr="00EA4F0A" w:rsidRDefault="00193741" w:rsidP="00DA4074">
            <w:pPr>
              <w:pStyle w:val="NoSpacing"/>
              <w:jc w:val="center"/>
              <w:rPr>
                <w:rFonts w:eastAsia="Calibri"/>
                <w:b/>
                <w:sz w:val="20"/>
              </w:rPr>
            </w:pPr>
            <w:r w:rsidRPr="00EA4F0A">
              <w:rPr>
                <w:rFonts w:eastAsia="Calibri"/>
                <w:b/>
                <w:sz w:val="20"/>
              </w:rPr>
              <w:t>X</w:t>
            </w:r>
          </w:p>
        </w:tc>
        <w:tc>
          <w:tcPr>
            <w:tcW w:w="1247" w:type="dxa"/>
            <w:shd w:val="clear" w:color="auto" w:fill="auto"/>
            <w:vAlign w:val="center"/>
          </w:tcPr>
          <w:p w:rsidR="00193741" w:rsidRPr="00EA4F0A" w:rsidRDefault="00193741" w:rsidP="00DA4074">
            <w:pPr>
              <w:pStyle w:val="NoSpacing"/>
              <w:rPr>
                <w:rFonts w:eastAsia="Calibri"/>
                <w:b/>
                <w:sz w:val="20"/>
              </w:rPr>
            </w:pPr>
          </w:p>
        </w:tc>
      </w:tr>
      <w:tr w:rsidR="00193741" w:rsidRPr="00901C77" w:rsidTr="00DA4074">
        <w:trPr>
          <w:trHeight w:val="113"/>
          <w:jc w:val="center"/>
        </w:trPr>
        <w:tc>
          <w:tcPr>
            <w:tcW w:w="7083" w:type="dxa"/>
            <w:shd w:val="clear" w:color="auto" w:fill="auto"/>
          </w:tcPr>
          <w:p w:rsidR="00193741" w:rsidRPr="00EA4F0A" w:rsidRDefault="00193741" w:rsidP="00DA4074">
            <w:pPr>
              <w:spacing w:line="360" w:lineRule="auto"/>
              <w:rPr>
                <w:sz w:val="20"/>
              </w:rPr>
            </w:pPr>
            <w:r w:rsidRPr="00EA4F0A">
              <w:rPr>
                <w:sz w:val="20"/>
              </w:rPr>
              <w:t>Availability to work after and outside of normal school hours</w:t>
            </w:r>
          </w:p>
        </w:tc>
        <w:tc>
          <w:tcPr>
            <w:tcW w:w="1276" w:type="dxa"/>
            <w:shd w:val="clear" w:color="auto" w:fill="auto"/>
          </w:tcPr>
          <w:p w:rsidR="00193741" w:rsidRPr="00EA4F0A" w:rsidRDefault="00193741" w:rsidP="00DA4074">
            <w:pPr>
              <w:spacing w:line="360" w:lineRule="auto"/>
              <w:jc w:val="center"/>
              <w:rPr>
                <w:rFonts w:eastAsia="Calibri"/>
                <w:b/>
                <w:sz w:val="20"/>
              </w:rPr>
            </w:pPr>
            <w:r w:rsidRPr="00EA4F0A">
              <w:rPr>
                <w:rFonts w:eastAsia="Calibri"/>
                <w:b/>
                <w:sz w:val="20"/>
              </w:rPr>
              <w:t>X</w:t>
            </w:r>
          </w:p>
        </w:tc>
        <w:tc>
          <w:tcPr>
            <w:tcW w:w="1247" w:type="dxa"/>
            <w:shd w:val="clear" w:color="auto" w:fill="auto"/>
          </w:tcPr>
          <w:p w:rsidR="00193741" w:rsidRPr="00EA4F0A" w:rsidRDefault="00193741" w:rsidP="00DA4074">
            <w:pPr>
              <w:spacing w:line="360" w:lineRule="auto"/>
              <w:jc w:val="center"/>
              <w:rPr>
                <w:rFonts w:eastAsia="Calibri"/>
                <w:b/>
                <w:sz w:val="20"/>
              </w:rPr>
            </w:pPr>
          </w:p>
        </w:tc>
      </w:tr>
    </w:tbl>
    <w:p w:rsidR="00911A71" w:rsidRPr="00911A71" w:rsidRDefault="00911A71" w:rsidP="00193741">
      <w:pPr>
        <w:rPr>
          <w:b/>
          <w:sz w:val="24"/>
          <w:szCs w:val="24"/>
        </w:rPr>
      </w:pPr>
    </w:p>
    <w:sectPr w:rsidR="00911A71" w:rsidRPr="00911A71" w:rsidSect="00EA0AA3">
      <w:headerReference w:type="default" r:id="rId10"/>
      <w:footerReference w:type="default" r:id="rId11"/>
      <w:headerReference w:type="first" r:id="rId12"/>
      <w:pgSz w:w="11906" w:h="16838"/>
      <w:pgMar w:top="1100" w:right="720" w:bottom="397" w:left="720"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B22" w:rsidRDefault="00B87B22" w:rsidP="007F5E04">
      <w:r>
        <w:separator/>
      </w:r>
    </w:p>
  </w:endnote>
  <w:endnote w:type="continuationSeparator" w:id="0">
    <w:p w:rsidR="00B87B22" w:rsidRDefault="00B87B22" w:rsidP="007F5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B22" w:rsidRDefault="00B87B22" w:rsidP="00EF60FD">
    <w:pPr>
      <w:pStyle w:val="Footer"/>
      <w:jc w:val="cen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B22" w:rsidRDefault="00B87B22" w:rsidP="007F5E04">
      <w:r>
        <w:separator/>
      </w:r>
    </w:p>
  </w:footnote>
  <w:footnote w:type="continuationSeparator" w:id="0">
    <w:p w:rsidR="00B87B22" w:rsidRDefault="00B87B22" w:rsidP="007F5E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B22" w:rsidRDefault="00B87B22" w:rsidP="00477D86">
    <w:pPr>
      <w:pStyle w:val="Header"/>
      <w:pBdr>
        <w:bottom w:val="single" w:sz="6" w:space="7" w:color="auto"/>
      </w:pBdr>
      <w:jc w:val="center"/>
    </w:pPr>
    <w:r>
      <w:rPr>
        <w:noProof/>
        <w:lang w:eastAsia="en-GB"/>
      </w:rPr>
      <w:drawing>
        <wp:anchor distT="0" distB="0" distL="114300" distR="114300" simplePos="0" relativeHeight="251665920" behindDoc="0" locked="0" layoutInCell="1" allowOverlap="1" wp14:anchorId="1636DD54" wp14:editId="51D59D7B">
          <wp:simplePos x="0" y="0"/>
          <wp:positionH relativeFrom="margin">
            <wp:align>center</wp:align>
          </wp:positionH>
          <wp:positionV relativeFrom="page">
            <wp:posOffset>219075</wp:posOffset>
          </wp:positionV>
          <wp:extent cx="5049500" cy="361088"/>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S_Doc_Template_Header_Colour.jpg"/>
                  <pic:cNvPicPr/>
                </pic:nvPicPr>
                <pic:blipFill>
                  <a:blip r:embed="rId1">
                    <a:extLst>
                      <a:ext uri="{28A0092B-C50C-407E-A947-70E740481C1C}">
                        <a14:useLocalDpi xmlns:a14="http://schemas.microsoft.com/office/drawing/2010/main" val="0"/>
                      </a:ext>
                    </a:extLst>
                  </a:blip>
                  <a:stretch>
                    <a:fillRect/>
                  </a:stretch>
                </pic:blipFill>
                <pic:spPr>
                  <a:xfrm>
                    <a:off x="0" y="0"/>
                    <a:ext cx="5049500" cy="361088"/>
                  </a:xfrm>
                  <a:prstGeom prst="rect">
                    <a:avLst/>
                  </a:prstGeom>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B22" w:rsidRDefault="00B87B22" w:rsidP="005D05BF">
    <w:pPr>
      <w:pStyle w:val="Header"/>
      <w:tabs>
        <w:tab w:val="clear" w:pos="4513"/>
        <w:tab w:val="clear" w:pos="9026"/>
        <w:tab w:val="left" w:pos="2925"/>
      </w:tabs>
      <w:spacing w:after="400"/>
    </w:pPr>
    <w:r>
      <w:rPr>
        <w:noProof/>
        <w:lang w:eastAsia="en-GB"/>
      </w:rPr>
      <mc:AlternateContent>
        <mc:Choice Requires="wps">
          <w:drawing>
            <wp:anchor distT="0" distB="0" distL="114300" distR="114300" simplePos="0" relativeHeight="251650560" behindDoc="0" locked="0" layoutInCell="1" allowOverlap="1" wp14:anchorId="1D72BE0F" wp14:editId="55F1F5C7">
              <wp:simplePos x="0" y="0"/>
              <wp:positionH relativeFrom="page">
                <wp:posOffset>4581525</wp:posOffset>
              </wp:positionH>
              <wp:positionV relativeFrom="page">
                <wp:posOffset>762000</wp:posOffset>
              </wp:positionV>
              <wp:extent cx="2399030" cy="255270"/>
              <wp:effectExtent l="0" t="0" r="0"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030" cy="255270"/>
                      </a:xfrm>
                      <a:prstGeom prst="rect">
                        <a:avLst/>
                      </a:prstGeom>
                      <a:noFill/>
                      <a:ln w="9525">
                        <a:noFill/>
                        <a:miter lim="800000"/>
                        <a:headEnd/>
                        <a:tailEnd/>
                      </a:ln>
                    </wps:spPr>
                    <wps:txbx>
                      <w:txbxContent>
                        <w:p w:rsidR="00B87B22" w:rsidRPr="004F7972" w:rsidRDefault="00B87B22" w:rsidP="00747C40">
                          <w:pPr>
                            <w:rPr>
                              <w:b/>
                            </w:rPr>
                          </w:pPr>
                          <w:r w:rsidRPr="004F7972">
                            <w:rPr>
                              <w:b/>
                            </w:rPr>
                            <w:t>Headteacher: Mr</w:t>
                          </w:r>
                          <w:r>
                            <w:rPr>
                              <w:b/>
                            </w:rPr>
                            <w:t>.</w:t>
                          </w:r>
                          <w:r w:rsidRPr="004F7972">
                            <w:rPr>
                              <w:b/>
                            </w:rPr>
                            <w:t xml:space="preserve"> A. Venkatesh</w:t>
                          </w:r>
                          <w:r w:rsidRPr="004F7972">
                            <w:rPr>
                              <w:b/>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72BE0F" id="_x0000_t202" coordsize="21600,21600" o:spt="202" path="m,l,21600r21600,l21600,xe">
              <v:stroke joinstyle="miter"/>
              <v:path gradientshapeok="t" o:connecttype="rect"/>
            </v:shapetype>
            <v:shape id="Text Box 13" o:spid="_x0000_s1026" type="#_x0000_t202" style="position:absolute;margin-left:360.75pt;margin-top:60pt;width:188.9pt;height:20.1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" filled="f" stroked="f">
              <v:textbox>
                <w:txbxContent>
                  <w:p w:rsidR="00B87B22" w:rsidRPr="004F7972" w:rsidRDefault="00B87B22" w:rsidP="00747C40">
                    <w:pPr>
                      <w:rPr>
                        <w:b/>
                      </w:rPr>
                    </w:pPr>
                    <w:r w:rsidRPr="004F7972">
                      <w:rPr>
                        <w:b/>
                      </w:rPr>
                      <w:t>Headteacher: Mr</w:t>
                    </w:r>
                    <w:r>
                      <w:rPr>
                        <w:b/>
                      </w:rPr>
                      <w:t>.</w:t>
                    </w:r>
                    <w:r w:rsidRPr="004F7972">
                      <w:rPr>
                        <w:b/>
                      </w:rPr>
                      <w:t xml:space="preserve"> A. Venkatesh</w:t>
                    </w:r>
                    <w:r w:rsidRPr="004F7972">
                      <w:rPr>
                        <w:b/>
                      </w:rPr>
                      <w:br/>
                    </w:r>
                  </w:p>
                </w:txbxContent>
              </v:textbox>
              <w10:wrap type="square" anchorx="page" anchory="page"/>
            </v:shape>
          </w:pict>
        </mc:Fallback>
      </mc:AlternateContent>
    </w:r>
    <w:r>
      <w:rPr>
        <w:noProof/>
        <w:lang w:eastAsia="en-GB"/>
      </w:rPr>
      <w:drawing>
        <wp:anchor distT="0" distB="0" distL="114300" distR="114300" simplePos="0" relativeHeight="251649535" behindDoc="1" locked="0" layoutInCell="1" allowOverlap="1" wp14:anchorId="33B917EF" wp14:editId="5ED7F22E">
          <wp:simplePos x="0" y="0"/>
          <wp:positionH relativeFrom="page">
            <wp:align>center</wp:align>
          </wp:positionH>
          <wp:positionV relativeFrom="page">
            <wp:posOffset>234315</wp:posOffset>
          </wp:positionV>
          <wp:extent cx="6638290" cy="888365"/>
          <wp:effectExtent l="0" t="0" r="0" b="0"/>
          <wp:wrapTight wrapText="bothSides">
            <wp:wrapPolygon edited="0">
              <wp:start x="15620" y="0"/>
              <wp:lineTo x="1488" y="463"/>
              <wp:lineTo x="248" y="926"/>
              <wp:lineTo x="248" y="8337"/>
              <wp:lineTo x="434" y="14822"/>
              <wp:lineTo x="0" y="18528"/>
              <wp:lineTo x="0" y="20843"/>
              <wp:lineTo x="9112" y="20843"/>
              <wp:lineTo x="11777" y="15748"/>
              <wp:lineTo x="11777" y="14822"/>
              <wp:lineTo x="21385" y="10653"/>
              <wp:lineTo x="21447" y="4632"/>
              <wp:lineTo x="17356" y="0"/>
              <wp:lineTo x="1562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tranet &amp; Web Stuff\Letterhead\2015_attempt1.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638400" cy="88868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5680" behindDoc="0" locked="0" layoutInCell="1" allowOverlap="1" wp14:anchorId="5AB5A3CA" wp14:editId="05595866">
              <wp:simplePos x="0" y="0"/>
              <wp:positionH relativeFrom="page">
                <wp:align>left</wp:align>
              </wp:positionH>
              <wp:positionV relativeFrom="page">
                <wp:posOffset>1076325</wp:posOffset>
              </wp:positionV>
              <wp:extent cx="7543800" cy="255270"/>
              <wp:effectExtent l="0" t="0" r="0" b="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255270"/>
                      </a:xfrm>
                      <a:prstGeom prst="rect">
                        <a:avLst/>
                      </a:prstGeom>
                      <a:noFill/>
                      <a:ln w="9525">
                        <a:noFill/>
                        <a:miter lim="800000"/>
                        <a:headEnd/>
                        <a:tailEnd/>
                      </a:ln>
                    </wps:spPr>
                    <wps:txbx>
                      <w:txbxContent>
                        <w:p w:rsidR="00B87B22" w:rsidRPr="00822115" w:rsidRDefault="00B87B22" w:rsidP="00757185">
                          <w:pPr>
                            <w:jc w:val="center"/>
                            <w:rPr>
                              <w:sz w:val="16"/>
                            </w:rPr>
                          </w:pPr>
                          <w:r w:rsidRPr="00822115">
                            <w:rPr>
                              <w:sz w:val="16"/>
                            </w:rPr>
                            <w:t xml:space="preserve">• Pastures Hill • </w:t>
                          </w:r>
                          <w:r>
                            <w:rPr>
                              <w:sz w:val="16"/>
                            </w:rPr>
                            <w:t>Li</w:t>
                          </w:r>
                          <w:r w:rsidRPr="00822115">
                            <w:rPr>
                              <w:sz w:val="16"/>
                            </w:rPr>
                            <w:t>ttleover • Derby • DE23 4B</w:t>
                          </w:r>
                          <w:r>
                            <w:rPr>
                              <w:sz w:val="16"/>
                            </w:rPr>
                            <w:t>Z</w:t>
                          </w:r>
                          <w:r w:rsidRPr="00822115">
                            <w:rPr>
                              <w:sz w:val="16"/>
                            </w:rPr>
                            <w:t xml:space="preserve"> • </w:t>
                          </w:r>
                          <w:r w:rsidRPr="00822115">
                            <w:rPr>
                              <w:b/>
                              <w:sz w:val="16"/>
                            </w:rPr>
                            <w:t>T:</w:t>
                          </w:r>
                          <w:r w:rsidRPr="00822115">
                            <w:rPr>
                              <w:sz w:val="16"/>
                            </w:rPr>
                            <w:t xml:space="preserve"> 01332 513219 •</w:t>
                          </w:r>
                          <w:r w:rsidRPr="00822115">
                            <w:rPr>
                              <w:b/>
                              <w:sz w:val="16"/>
                            </w:rPr>
                            <w:t xml:space="preserve"> F:</w:t>
                          </w:r>
                          <w:r w:rsidRPr="00822115">
                            <w:rPr>
                              <w:sz w:val="16"/>
                            </w:rPr>
                            <w:t xml:space="preserve"> 01332 516580 • </w:t>
                          </w:r>
                          <w:r w:rsidRPr="00822115">
                            <w:rPr>
                              <w:b/>
                              <w:sz w:val="16"/>
                            </w:rPr>
                            <w:t>E:</w:t>
                          </w:r>
                          <w:r w:rsidRPr="00822115">
                            <w:rPr>
                              <w:sz w:val="16"/>
                            </w:rPr>
                            <w:t xml:space="preserve"> admin@littleover.derby.sch.uk • www.littleover.derby.sch.uk •</w:t>
                          </w:r>
                        </w:p>
                        <w:p w:rsidR="00B87B22" w:rsidRDefault="00B87B2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B5A3CA" id="Text Box 20" o:spid="_x0000_s1027" type="#_x0000_t202" style="position:absolute;margin-left:0;margin-top:84.75pt;width:594pt;height:20.1pt;z-index:25165568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" filled="f" stroked="f">
              <v:textbox>
                <w:txbxContent>
                  <w:p w:rsidR="00B87B22" w:rsidRPr="00822115" w:rsidRDefault="00B87B22" w:rsidP="00757185">
                    <w:pPr>
                      <w:jc w:val="center"/>
                      <w:rPr>
                        <w:sz w:val="16"/>
                      </w:rPr>
                    </w:pPr>
                    <w:r w:rsidRPr="00822115">
                      <w:rPr>
                        <w:sz w:val="16"/>
                      </w:rPr>
                      <w:t xml:space="preserve">• Pastures Hill • </w:t>
                    </w:r>
                    <w:r>
                      <w:rPr>
                        <w:sz w:val="16"/>
                      </w:rPr>
                      <w:t>Li</w:t>
                    </w:r>
                    <w:r w:rsidRPr="00822115">
                      <w:rPr>
                        <w:sz w:val="16"/>
                      </w:rPr>
                      <w:t>ttleover • Derby • DE23 4B</w:t>
                    </w:r>
                    <w:r>
                      <w:rPr>
                        <w:sz w:val="16"/>
                      </w:rPr>
                      <w:t>Z</w:t>
                    </w:r>
                    <w:r w:rsidRPr="00822115">
                      <w:rPr>
                        <w:sz w:val="16"/>
                      </w:rPr>
                      <w:t xml:space="preserve"> • </w:t>
                    </w:r>
                    <w:r w:rsidRPr="00822115">
                      <w:rPr>
                        <w:b/>
                        <w:sz w:val="16"/>
                      </w:rPr>
                      <w:t>T:</w:t>
                    </w:r>
                    <w:r w:rsidRPr="00822115">
                      <w:rPr>
                        <w:sz w:val="16"/>
                      </w:rPr>
                      <w:t xml:space="preserve"> 01332 513219 •</w:t>
                    </w:r>
                    <w:r w:rsidRPr="00822115">
                      <w:rPr>
                        <w:b/>
                        <w:sz w:val="16"/>
                      </w:rPr>
                      <w:t xml:space="preserve"> F:</w:t>
                    </w:r>
                    <w:r w:rsidRPr="00822115">
                      <w:rPr>
                        <w:sz w:val="16"/>
                      </w:rPr>
                      <w:t xml:space="preserve"> 01332 516580 • </w:t>
                    </w:r>
                    <w:r w:rsidRPr="00822115">
                      <w:rPr>
                        <w:b/>
                        <w:sz w:val="16"/>
                      </w:rPr>
                      <w:t>E:</w:t>
                    </w:r>
                    <w:r w:rsidRPr="00822115">
                      <w:rPr>
                        <w:sz w:val="16"/>
                      </w:rPr>
                      <w:t xml:space="preserve"> admin@littleover.derby.sch.uk • www.littleover.derby.sch.uk •</w:t>
                    </w:r>
                  </w:p>
                  <w:p w:rsidR="00B87B22" w:rsidRDefault="00B87B22"/>
                </w:txbxContent>
              </v:textbox>
              <w10:wrap type="square"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672E22"/>
    <w:multiLevelType w:val="hybridMultilevel"/>
    <w:tmpl w:val="09C2C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CD4A09"/>
    <w:multiLevelType w:val="singleLevel"/>
    <w:tmpl w:val="07942D2C"/>
    <w:lvl w:ilvl="0">
      <w:start w:val="1"/>
      <w:numFmt w:val="decimal"/>
      <w:lvlText w:val="%1."/>
      <w:lvlJc w:val="left"/>
      <w:pPr>
        <w:tabs>
          <w:tab w:val="num" w:pos="720"/>
        </w:tabs>
        <w:ind w:left="720" w:hanging="720"/>
      </w:pPr>
      <w:rPr>
        <w:rFonts w:hint="default"/>
      </w:rPr>
    </w:lvl>
  </w:abstractNum>
  <w:abstractNum w:abstractNumId="3" w15:restartNumberingAfterBreak="0">
    <w:nsid w:val="09AE1807"/>
    <w:multiLevelType w:val="hybridMultilevel"/>
    <w:tmpl w:val="064A8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382E6B"/>
    <w:multiLevelType w:val="hybridMultilevel"/>
    <w:tmpl w:val="F3D84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D74E39"/>
    <w:multiLevelType w:val="hybridMultilevel"/>
    <w:tmpl w:val="9E58FC82"/>
    <w:lvl w:ilvl="0" w:tplc="EA3699EC">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142D06"/>
    <w:multiLevelType w:val="hybridMultilevel"/>
    <w:tmpl w:val="E5603B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677846"/>
    <w:multiLevelType w:val="hybridMultilevel"/>
    <w:tmpl w:val="BB706E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54D5412"/>
    <w:multiLevelType w:val="hybridMultilevel"/>
    <w:tmpl w:val="E3140BF8"/>
    <w:lvl w:ilvl="0" w:tplc="08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5B6235E"/>
    <w:multiLevelType w:val="hybridMultilevel"/>
    <w:tmpl w:val="F7F077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213777"/>
    <w:multiLevelType w:val="hybridMultilevel"/>
    <w:tmpl w:val="F9281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7B3C99"/>
    <w:multiLevelType w:val="hybridMultilevel"/>
    <w:tmpl w:val="74FEC7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7D65F1"/>
    <w:multiLevelType w:val="hybridMultilevel"/>
    <w:tmpl w:val="3F947F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FE0B69"/>
    <w:multiLevelType w:val="hybridMultilevel"/>
    <w:tmpl w:val="EDD80FEE"/>
    <w:lvl w:ilvl="0" w:tplc="FC029DA8">
      <w:start w:val="1"/>
      <w:numFmt w:val="bullet"/>
      <w:lvlText w:val=""/>
      <w:lvlJc w:val="left"/>
      <w:pPr>
        <w:tabs>
          <w:tab w:val="num" w:pos="851"/>
        </w:tabs>
        <w:ind w:left="851"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0C2E8A"/>
    <w:multiLevelType w:val="hybridMultilevel"/>
    <w:tmpl w:val="3B3CEF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0354CC"/>
    <w:multiLevelType w:val="hybridMultilevel"/>
    <w:tmpl w:val="A9BE52F6"/>
    <w:lvl w:ilvl="0" w:tplc="FC029DA8">
      <w:start w:val="1"/>
      <w:numFmt w:val="bullet"/>
      <w:lvlText w:val=""/>
      <w:lvlJc w:val="left"/>
      <w:pPr>
        <w:tabs>
          <w:tab w:val="num" w:pos="851"/>
        </w:tabs>
        <w:ind w:left="851"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770753"/>
    <w:multiLevelType w:val="hybridMultilevel"/>
    <w:tmpl w:val="64D6F3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F0847C4"/>
    <w:multiLevelType w:val="hybridMultilevel"/>
    <w:tmpl w:val="1696CF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AE1F3A"/>
    <w:multiLevelType w:val="hybridMultilevel"/>
    <w:tmpl w:val="CCE88B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E45240"/>
    <w:multiLevelType w:val="hybridMultilevel"/>
    <w:tmpl w:val="4B322B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307D42"/>
    <w:multiLevelType w:val="hybridMultilevel"/>
    <w:tmpl w:val="2196D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413FF0"/>
    <w:multiLevelType w:val="hybridMultilevel"/>
    <w:tmpl w:val="3E048E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DF60F5"/>
    <w:multiLevelType w:val="hybridMultilevel"/>
    <w:tmpl w:val="98206A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CA4729C"/>
    <w:multiLevelType w:val="hybridMultilevel"/>
    <w:tmpl w:val="243C98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BC4D65"/>
    <w:multiLevelType w:val="hybridMultilevel"/>
    <w:tmpl w:val="B0228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4E4083"/>
    <w:multiLevelType w:val="hybridMultilevel"/>
    <w:tmpl w:val="BD1A3A78"/>
    <w:lvl w:ilvl="0" w:tplc="5E44A936">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A397B7A"/>
    <w:multiLevelType w:val="hybridMultilevel"/>
    <w:tmpl w:val="29D890A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64443C"/>
    <w:multiLevelType w:val="hybridMultilevel"/>
    <w:tmpl w:val="C92072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61837BB"/>
    <w:multiLevelType w:val="hybridMultilevel"/>
    <w:tmpl w:val="99585722"/>
    <w:lvl w:ilvl="0" w:tplc="75665220">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83F554C"/>
    <w:multiLevelType w:val="hybridMultilevel"/>
    <w:tmpl w:val="148EF31A"/>
    <w:lvl w:ilvl="0" w:tplc="FC029DA8">
      <w:start w:val="1"/>
      <w:numFmt w:val="bullet"/>
      <w:lvlText w:val=""/>
      <w:lvlJc w:val="left"/>
      <w:pPr>
        <w:tabs>
          <w:tab w:val="num" w:pos="914"/>
        </w:tabs>
        <w:ind w:left="914" w:hanging="397"/>
      </w:pPr>
      <w:rPr>
        <w:rFonts w:ascii="Wingdings" w:hAnsi="Wingdings" w:hint="default"/>
      </w:rPr>
    </w:lvl>
    <w:lvl w:ilvl="1" w:tplc="04090003" w:tentative="1">
      <w:start w:val="1"/>
      <w:numFmt w:val="bullet"/>
      <w:lvlText w:val="o"/>
      <w:lvlJc w:val="left"/>
      <w:pPr>
        <w:tabs>
          <w:tab w:val="num" w:pos="1503"/>
        </w:tabs>
        <w:ind w:left="1503" w:hanging="360"/>
      </w:pPr>
      <w:rPr>
        <w:rFonts w:ascii="Courier New" w:hAnsi="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30" w15:restartNumberingAfterBreak="0">
    <w:nsid w:val="7A4D26CD"/>
    <w:multiLevelType w:val="hybridMultilevel"/>
    <w:tmpl w:val="711250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E02FB4"/>
    <w:multiLevelType w:val="hybridMultilevel"/>
    <w:tmpl w:val="9E8A7B5A"/>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32" w15:restartNumberingAfterBreak="0">
    <w:nsid w:val="7EF436A1"/>
    <w:multiLevelType w:val="hybridMultilevel"/>
    <w:tmpl w:val="1318E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2"/>
  </w:num>
  <w:num w:numId="3">
    <w:abstractNumId w:val="8"/>
  </w:num>
  <w:num w:numId="4">
    <w:abstractNumId w:val="28"/>
  </w:num>
  <w:num w:numId="5">
    <w:abstractNumId w:val="11"/>
  </w:num>
  <w:num w:numId="6">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7">
    <w:abstractNumId w:val="19"/>
  </w:num>
  <w:num w:numId="8">
    <w:abstractNumId w:val="13"/>
  </w:num>
  <w:num w:numId="9">
    <w:abstractNumId w:val="15"/>
  </w:num>
  <w:num w:numId="10">
    <w:abstractNumId w:val="23"/>
  </w:num>
  <w:num w:numId="11">
    <w:abstractNumId w:val="20"/>
  </w:num>
  <w:num w:numId="12">
    <w:abstractNumId w:val="14"/>
  </w:num>
  <w:num w:numId="13">
    <w:abstractNumId w:val="16"/>
  </w:num>
  <w:num w:numId="14">
    <w:abstractNumId w:val="27"/>
  </w:num>
  <w:num w:numId="15">
    <w:abstractNumId w:val="22"/>
  </w:num>
  <w:num w:numId="16">
    <w:abstractNumId w:val="7"/>
  </w:num>
  <w:num w:numId="17">
    <w:abstractNumId w:val="30"/>
  </w:num>
  <w:num w:numId="18">
    <w:abstractNumId w:val="3"/>
  </w:num>
  <w:num w:numId="19">
    <w:abstractNumId w:val="26"/>
  </w:num>
  <w:num w:numId="20">
    <w:abstractNumId w:val="5"/>
  </w:num>
  <w:num w:numId="21">
    <w:abstractNumId w:val="29"/>
  </w:num>
  <w:num w:numId="22">
    <w:abstractNumId w:val="25"/>
  </w:num>
  <w:num w:numId="23">
    <w:abstractNumId w:val="6"/>
  </w:num>
  <w:num w:numId="24">
    <w:abstractNumId w:val="12"/>
  </w:num>
  <w:num w:numId="25">
    <w:abstractNumId w:val="21"/>
  </w:num>
  <w:num w:numId="26">
    <w:abstractNumId w:val="4"/>
  </w:num>
  <w:num w:numId="27">
    <w:abstractNumId w:val="17"/>
  </w:num>
  <w:num w:numId="28">
    <w:abstractNumId w:val="18"/>
  </w:num>
  <w:num w:numId="29">
    <w:abstractNumId w:val="9"/>
  </w:num>
  <w:num w:numId="30">
    <w:abstractNumId w:val="1"/>
  </w:num>
  <w:num w:numId="31">
    <w:abstractNumId w:val="24"/>
  </w:num>
  <w:num w:numId="32">
    <w:abstractNumId w:val="32"/>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2BE"/>
    <w:rsid w:val="00003398"/>
    <w:rsid w:val="000154D5"/>
    <w:rsid w:val="00021A10"/>
    <w:rsid w:val="00026937"/>
    <w:rsid w:val="00027A3A"/>
    <w:rsid w:val="00036994"/>
    <w:rsid w:val="00036BEC"/>
    <w:rsid w:val="00057B74"/>
    <w:rsid w:val="00083935"/>
    <w:rsid w:val="00096B8E"/>
    <w:rsid w:val="000D6A91"/>
    <w:rsid w:val="000E0C47"/>
    <w:rsid w:val="000E7172"/>
    <w:rsid w:val="0010705F"/>
    <w:rsid w:val="00123129"/>
    <w:rsid w:val="001335FD"/>
    <w:rsid w:val="0013592A"/>
    <w:rsid w:val="00153652"/>
    <w:rsid w:val="0015795F"/>
    <w:rsid w:val="0018700F"/>
    <w:rsid w:val="00191313"/>
    <w:rsid w:val="001929E9"/>
    <w:rsid w:val="00193524"/>
    <w:rsid w:val="00193741"/>
    <w:rsid w:val="001A1FDF"/>
    <w:rsid w:val="001A63E9"/>
    <w:rsid w:val="001B6FB4"/>
    <w:rsid w:val="001C1ACE"/>
    <w:rsid w:val="001D1C46"/>
    <w:rsid w:val="00215F4C"/>
    <w:rsid w:val="00231D47"/>
    <w:rsid w:val="00233E85"/>
    <w:rsid w:val="002368C4"/>
    <w:rsid w:val="0024596A"/>
    <w:rsid w:val="002621DC"/>
    <w:rsid w:val="00270F8F"/>
    <w:rsid w:val="00275BBC"/>
    <w:rsid w:val="002879AC"/>
    <w:rsid w:val="00293ACD"/>
    <w:rsid w:val="002A2947"/>
    <w:rsid w:val="002A6D5B"/>
    <w:rsid w:val="002C6653"/>
    <w:rsid w:val="002C7BDC"/>
    <w:rsid w:val="002E0882"/>
    <w:rsid w:val="002E0E07"/>
    <w:rsid w:val="002E161E"/>
    <w:rsid w:val="002E6510"/>
    <w:rsid w:val="002F6438"/>
    <w:rsid w:val="002F6568"/>
    <w:rsid w:val="00302280"/>
    <w:rsid w:val="003032EC"/>
    <w:rsid w:val="00304A62"/>
    <w:rsid w:val="00305AAE"/>
    <w:rsid w:val="0031153E"/>
    <w:rsid w:val="00312177"/>
    <w:rsid w:val="00312607"/>
    <w:rsid w:val="0031542B"/>
    <w:rsid w:val="00321C0A"/>
    <w:rsid w:val="00331EBF"/>
    <w:rsid w:val="00351166"/>
    <w:rsid w:val="00361163"/>
    <w:rsid w:val="00361546"/>
    <w:rsid w:val="0037365A"/>
    <w:rsid w:val="0037509E"/>
    <w:rsid w:val="00380CB3"/>
    <w:rsid w:val="0038479B"/>
    <w:rsid w:val="003A5E16"/>
    <w:rsid w:val="003B057D"/>
    <w:rsid w:val="003B568C"/>
    <w:rsid w:val="003C3B98"/>
    <w:rsid w:val="003D5CAD"/>
    <w:rsid w:val="003E4BA0"/>
    <w:rsid w:val="003E76AF"/>
    <w:rsid w:val="003F1E6D"/>
    <w:rsid w:val="003F6C5C"/>
    <w:rsid w:val="00401B98"/>
    <w:rsid w:val="00410016"/>
    <w:rsid w:val="00411500"/>
    <w:rsid w:val="0044006B"/>
    <w:rsid w:val="00443651"/>
    <w:rsid w:val="00477D86"/>
    <w:rsid w:val="00484F64"/>
    <w:rsid w:val="004B680C"/>
    <w:rsid w:val="004C1B88"/>
    <w:rsid w:val="004C5E5E"/>
    <w:rsid w:val="004E2805"/>
    <w:rsid w:val="004E4AEC"/>
    <w:rsid w:val="004F5D3D"/>
    <w:rsid w:val="004F7972"/>
    <w:rsid w:val="00500996"/>
    <w:rsid w:val="00502F79"/>
    <w:rsid w:val="00507312"/>
    <w:rsid w:val="0053510D"/>
    <w:rsid w:val="00540641"/>
    <w:rsid w:val="00540EF1"/>
    <w:rsid w:val="00560953"/>
    <w:rsid w:val="00562A75"/>
    <w:rsid w:val="005779A8"/>
    <w:rsid w:val="005804AC"/>
    <w:rsid w:val="005A4EBB"/>
    <w:rsid w:val="005C0CBA"/>
    <w:rsid w:val="005C6803"/>
    <w:rsid w:val="005D05BF"/>
    <w:rsid w:val="005E4ECC"/>
    <w:rsid w:val="00603626"/>
    <w:rsid w:val="0064578D"/>
    <w:rsid w:val="00650478"/>
    <w:rsid w:val="00653595"/>
    <w:rsid w:val="00653E0F"/>
    <w:rsid w:val="006549B2"/>
    <w:rsid w:val="00670B41"/>
    <w:rsid w:val="006810D3"/>
    <w:rsid w:val="00687B7E"/>
    <w:rsid w:val="00692AA9"/>
    <w:rsid w:val="006A7A40"/>
    <w:rsid w:val="007053DF"/>
    <w:rsid w:val="007106C9"/>
    <w:rsid w:val="00717803"/>
    <w:rsid w:val="0073205A"/>
    <w:rsid w:val="00747C40"/>
    <w:rsid w:val="00757185"/>
    <w:rsid w:val="00762B3E"/>
    <w:rsid w:val="00764937"/>
    <w:rsid w:val="007B55AA"/>
    <w:rsid w:val="007B72BE"/>
    <w:rsid w:val="007C447D"/>
    <w:rsid w:val="007C70C3"/>
    <w:rsid w:val="007C7CB7"/>
    <w:rsid w:val="007E3627"/>
    <w:rsid w:val="007F5E04"/>
    <w:rsid w:val="00816C21"/>
    <w:rsid w:val="00822115"/>
    <w:rsid w:val="00830105"/>
    <w:rsid w:val="00845D59"/>
    <w:rsid w:val="00847AA6"/>
    <w:rsid w:val="00857510"/>
    <w:rsid w:val="00865714"/>
    <w:rsid w:val="00881AE4"/>
    <w:rsid w:val="008966FD"/>
    <w:rsid w:val="008A21D3"/>
    <w:rsid w:val="008A23A6"/>
    <w:rsid w:val="008A2E7D"/>
    <w:rsid w:val="008D3470"/>
    <w:rsid w:val="008E05BC"/>
    <w:rsid w:val="00901C77"/>
    <w:rsid w:val="00911A71"/>
    <w:rsid w:val="009173F3"/>
    <w:rsid w:val="00924560"/>
    <w:rsid w:val="00953724"/>
    <w:rsid w:val="0095403C"/>
    <w:rsid w:val="00963239"/>
    <w:rsid w:val="00980897"/>
    <w:rsid w:val="00981C86"/>
    <w:rsid w:val="00983D8A"/>
    <w:rsid w:val="009939F9"/>
    <w:rsid w:val="00996C4C"/>
    <w:rsid w:val="009B3EF3"/>
    <w:rsid w:val="009C538F"/>
    <w:rsid w:val="009C76BF"/>
    <w:rsid w:val="009D271D"/>
    <w:rsid w:val="009D5949"/>
    <w:rsid w:val="009E6FE4"/>
    <w:rsid w:val="009F5312"/>
    <w:rsid w:val="009F649A"/>
    <w:rsid w:val="00A11671"/>
    <w:rsid w:val="00A21162"/>
    <w:rsid w:val="00A31C1E"/>
    <w:rsid w:val="00A36E30"/>
    <w:rsid w:val="00A36F58"/>
    <w:rsid w:val="00A42F8D"/>
    <w:rsid w:val="00A45F61"/>
    <w:rsid w:val="00A51D11"/>
    <w:rsid w:val="00A5348F"/>
    <w:rsid w:val="00A80335"/>
    <w:rsid w:val="00A945EE"/>
    <w:rsid w:val="00A96829"/>
    <w:rsid w:val="00AA0641"/>
    <w:rsid w:val="00AA279E"/>
    <w:rsid w:val="00AC13F7"/>
    <w:rsid w:val="00AE344B"/>
    <w:rsid w:val="00AF5C81"/>
    <w:rsid w:val="00B00460"/>
    <w:rsid w:val="00B03286"/>
    <w:rsid w:val="00B20BD7"/>
    <w:rsid w:val="00B30F23"/>
    <w:rsid w:val="00B633B7"/>
    <w:rsid w:val="00B669CE"/>
    <w:rsid w:val="00B8475D"/>
    <w:rsid w:val="00B87B22"/>
    <w:rsid w:val="00BA447E"/>
    <w:rsid w:val="00BA52B3"/>
    <w:rsid w:val="00BA54AC"/>
    <w:rsid w:val="00BE6686"/>
    <w:rsid w:val="00BE73FE"/>
    <w:rsid w:val="00BF5ADF"/>
    <w:rsid w:val="00C06638"/>
    <w:rsid w:val="00C109AE"/>
    <w:rsid w:val="00C253A9"/>
    <w:rsid w:val="00C35F0F"/>
    <w:rsid w:val="00C40AF4"/>
    <w:rsid w:val="00C50161"/>
    <w:rsid w:val="00C5661B"/>
    <w:rsid w:val="00C569F2"/>
    <w:rsid w:val="00C56C65"/>
    <w:rsid w:val="00C66525"/>
    <w:rsid w:val="00C7067E"/>
    <w:rsid w:val="00C8594D"/>
    <w:rsid w:val="00C872FF"/>
    <w:rsid w:val="00CC5FBD"/>
    <w:rsid w:val="00CD38A9"/>
    <w:rsid w:val="00CE652A"/>
    <w:rsid w:val="00CF2B02"/>
    <w:rsid w:val="00CF7C15"/>
    <w:rsid w:val="00D12E35"/>
    <w:rsid w:val="00D24026"/>
    <w:rsid w:val="00D43DFD"/>
    <w:rsid w:val="00D45747"/>
    <w:rsid w:val="00D60B16"/>
    <w:rsid w:val="00D6497B"/>
    <w:rsid w:val="00D8279E"/>
    <w:rsid w:val="00D8299C"/>
    <w:rsid w:val="00D97164"/>
    <w:rsid w:val="00DB4B0D"/>
    <w:rsid w:val="00DB730B"/>
    <w:rsid w:val="00DD5D8A"/>
    <w:rsid w:val="00DE4FA9"/>
    <w:rsid w:val="00DF4A74"/>
    <w:rsid w:val="00E145A4"/>
    <w:rsid w:val="00E20D72"/>
    <w:rsid w:val="00E31320"/>
    <w:rsid w:val="00E51B07"/>
    <w:rsid w:val="00E708B4"/>
    <w:rsid w:val="00E808C3"/>
    <w:rsid w:val="00E80E69"/>
    <w:rsid w:val="00E94243"/>
    <w:rsid w:val="00EA0AA3"/>
    <w:rsid w:val="00EA503D"/>
    <w:rsid w:val="00EA5B57"/>
    <w:rsid w:val="00EB0D05"/>
    <w:rsid w:val="00EB5918"/>
    <w:rsid w:val="00EC0C2D"/>
    <w:rsid w:val="00EC0F7F"/>
    <w:rsid w:val="00EC1542"/>
    <w:rsid w:val="00EC18E4"/>
    <w:rsid w:val="00ED0D11"/>
    <w:rsid w:val="00EE0EFB"/>
    <w:rsid w:val="00EF1EBE"/>
    <w:rsid w:val="00EF60FD"/>
    <w:rsid w:val="00F05998"/>
    <w:rsid w:val="00F313A4"/>
    <w:rsid w:val="00F3212E"/>
    <w:rsid w:val="00F54BA7"/>
    <w:rsid w:val="00F557B4"/>
    <w:rsid w:val="00F64EAE"/>
    <w:rsid w:val="00F8206F"/>
    <w:rsid w:val="00FB0E1A"/>
    <w:rsid w:val="00FB289A"/>
    <w:rsid w:val="00FB33BA"/>
    <w:rsid w:val="00FC497B"/>
    <w:rsid w:val="00FD23DC"/>
    <w:rsid w:val="00FD5A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docId w15:val="{5ED5327B-D3CA-4FEE-B836-D426CBC59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172"/>
    <w:pPr>
      <w:spacing w:after="0" w:line="240" w:lineRule="auto"/>
    </w:pPr>
    <w:rPr>
      <w:rFonts w:ascii="Arial" w:eastAsia="Times New Roman" w:hAnsi="Arial" w:cs="Times New Roman"/>
      <w:szCs w:val="20"/>
    </w:rPr>
  </w:style>
  <w:style w:type="paragraph" w:styleId="Heading1">
    <w:name w:val="heading 1"/>
    <w:basedOn w:val="Normal"/>
    <w:next w:val="Normal"/>
    <w:link w:val="Heading1Char"/>
    <w:uiPriority w:val="9"/>
    <w:qFormat/>
    <w:rsid w:val="005D05BF"/>
    <w:pPr>
      <w:keepNext/>
      <w:keepLines/>
      <w:pBdr>
        <w:top w:val="single" w:sz="12" w:space="1" w:color="auto"/>
        <w:left w:val="single" w:sz="12" w:space="4" w:color="auto"/>
        <w:bottom w:val="single" w:sz="12" w:space="1" w:color="auto"/>
        <w:right w:val="single" w:sz="12" w:space="4" w:color="auto"/>
      </w:pBdr>
      <w:shd w:val="clear" w:color="auto" w:fill="FFFFFF" w:themeFill="background1"/>
      <w:spacing w:before="100" w:beforeAutospacing="1" w:after="120"/>
      <w:jc w:val="center"/>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5D05BF"/>
    <w:pPr>
      <w:keepNext/>
      <w:keepLines/>
      <w:pBdr>
        <w:bottom w:val="single" w:sz="4" w:space="1" w:color="auto"/>
      </w:pBdr>
      <w:spacing w:before="120" w:after="120"/>
      <w:outlineLvl w:val="1"/>
    </w:pPr>
    <w:rPr>
      <w:rFonts w:eastAsiaTheme="majorEastAsia" w:cstheme="majorBidi"/>
      <w:b/>
      <w:bCs/>
      <w:color w:val="A51500"/>
      <w:sz w:val="26"/>
      <w:szCs w:val="26"/>
    </w:rPr>
  </w:style>
  <w:style w:type="paragraph" w:styleId="Heading3">
    <w:name w:val="heading 3"/>
    <w:basedOn w:val="Normal"/>
    <w:next w:val="Normal"/>
    <w:link w:val="Heading3Char"/>
    <w:uiPriority w:val="9"/>
    <w:unhideWhenUsed/>
    <w:qFormat/>
    <w:rsid w:val="005D05BF"/>
    <w:pPr>
      <w:keepNext/>
      <w:keepLines/>
      <w:spacing w:before="120" w:after="120"/>
      <w:outlineLvl w:val="2"/>
    </w:pPr>
    <w:rPr>
      <w:rFonts w:eastAsiaTheme="majorEastAsia" w:cstheme="majorBidi"/>
      <w:b/>
      <w:bCs/>
      <w:color w:val="AF1500"/>
      <w:u w:val="single"/>
    </w:rPr>
  </w:style>
  <w:style w:type="paragraph" w:styleId="Heading4">
    <w:name w:val="heading 4"/>
    <w:basedOn w:val="Normal"/>
    <w:next w:val="Normal"/>
    <w:link w:val="Heading4Char"/>
    <w:uiPriority w:val="9"/>
    <w:unhideWhenUsed/>
    <w:qFormat/>
    <w:rsid w:val="005D05BF"/>
    <w:pPr>
      <w:keepNext/>
      <w:keepLines/>
      <w:spacing w:before="120" w:after="120"/>
      <w:outlineLvl w:val="3"/>
    </w:pPr>
    <w:rPr>
      <w:rFonts w:eastAsiaTheme="majorEastAsia" w:cstheme="majorBidi"/>
      <w:b/>
      <w:bCs/>
      <w:i/>
      <w:iCs/>
      <w:color w:val="A51500"/>
    </w:rPr>
  </w:style>
  <w:style w:type="paragraph" w:styleId="Heading5">
    <w:name w:val="heading 5"/>
    <w:basedOn w:val="Normal"/>
    <w:next w:val="Normal"/>
    <w:link w:val="Heading5Char"/>
    <w:uiPriority w:val="9"/>
    <w:unhideWhenUsed/>
    <w:qFormat/>
    <w:rsid w:val="005D05BF"/>
    <w:pPr>
      <w:keepNext/>
      <w:keepLines/>
      <w:spacing w:before="120" w:after="120"/>
      <w:outlineLvl w:val="4"/>
    </w:pPr>
    <w:rPr>
      <w:rFonts w:eastAsiaTheme="majorEastAsia" w:cstheme="majorBidi"/>
      <w:color w:val="861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5E04"/>
    <w:pPr>
      <w:tabs>
        <w:tab w:val="center" w:pos="4513"/>
        <w:tab w:val="right" w:pos="9026"/>
      </w:tabs>
    </w:pPr>
  </w:style>
  <w:style w:type="character" w:customStyle="1" w:styleId="HeaderChar">
    <w:name w:val="Header Char"/>
    <w:basedOn w:val="DefaultParagraphFont"/>
    <w:link w:val="Header"/>
    <w:uiPriority w:val="99"/>
    <w:rsid w:val="007F5E04"/>
  </w:style>
  <w:style w:type="paragraph" w:styleId="Footer">
    <w:name w:val="footer"/>
    <w:basedOn w:val="Normal"/>
    <w:link w:val="FooterChar"/>
    <w:uiPriority w:val="99"/>
    <w:unhideWhenUsed/>
    <w:rsid w:val="007F5E04"/>
    <w:pPr>
      <w:tabs>
        <w:tab w:val="center" w:pos="4513"/>
        <w:tab w:val="right" w:pos="9026"/>
      </w:tabs>
    </w:pPr>
  </w:style>
  <w:style w:type="character" w:customStyle="1" w:styleId="FooterChar">
    <w:name w:val="Footer Char"/>
    <w:basedOn w:val="DefaultParagraphFont"/>
    <w:link w:val="Footer"/>
    <w:uiPriority w:val="99"/>
    <w:rsid w:val="007F5E04"/>
  </w:style>
  <w:style w:type="paragraph" w:styleId="BalloonText">
    <w:name w:val="Balloon Text"/>
    <w:basedOn w:val="Normal"/>
    <w:link w:val="BalloonTextChar"/>
    <w:uiPriority w:val="99"/>
    <w:semiHidden/>
    <w:unhideWhenUsed/>
    <w:rsid w:val="007F5E04"/>
    <w:rPr>
      <w:rFonts w:ascii="Tahoma" w:hAnsi="Tahoma" w:cs="Tahoma"/>
      <w:sz w:val="16"/>
      <w:szCs w:val="16"/>
    </w:rPr>
  </w:style>
  <w:style w:type="character" w:customStyle="1" w:styleId="BalloonTextChar">
    <w:name w:val="Balloon Text Char"/>
    <w:basedOn w:val="DefaultParagraphFont"/>
    <w:link w:val="BalloonText"/>
    <w:uiPriority w:val="99"/>
    <w:semiHidden/>
    <w:rsid w:val="007F5E04"/>
    <w:rPr>
      <w:rFonts w:ascii="Tahoma" w:hAnsi="Tahoma" w:cs="Tahoma"/>
      <w:sz w:val="16"/>
      <w:szCs w:val="16"/>
    </w:rPr>
  </w:style>
  <w:style w:type="character" w:customStyle="1" w:styleId="Heading2Char">
    <w:name w:val="Heading 2 Char"/>
    <w:basedOn w:val="DefaultParagraphFont"/>
    <w:link w:val="Heading2"/>
    <w:uiPriority w:val="9"/>
    <w:rsid w:val="005D05BF"/>
    <w:rPr>
      <w:rFonts w:ascii="Arial" w:eastAsiaTheme="majorEastAsia" w:hAnsi="Arial" w:cstheme="majorBidi"/>
      <w:b/>
      <w:bCs/>
      <w:color w:val="A51500"/>
      <w:sz w:val="26"/>
      <w:szCs w:val="26"/>
    </w:rPr>
  </w:style>
  <w:style w:type="character" w:customStyle="1" w:styleId="Heading3Char">
    <w:name w:val="Heading 3 Char"/>
    <w:basedOn w:val="DefaultParagraphFont"/>
    <w:link w:val="Heading3"/>
    <w:uiPriority w:val="9"/>
    <w:rsid w:val="005D05BF"/>
    <w:rPr>
      <w:rFonts w:ascii="Arial" w:eastAsiaTheme="majorEastAsia" w:hAnsi="Arial" w:cstheme="majorBidi"/>
      <w:b/>
      <w:bCs/>
      <w:color w:val="AF1500"/>
      <w:u w:val="single"/>
    </w:rPr>
  </w:style>
  <w:style w:type="character" w:customStyle="1" w:styleId="Heading1Char">
    <w:name w:val="Heading 1 Char"/>
    <w:basedOn w:val="DefaultParagraphFont"/>
    <w:link w:val="Heading1"/>
    <w:uiPriority w:val="9"/>
    <w:rsid w:val="005D05BF"/>
    <w:rPr>
      <w:rFonts w:ascii="Arial" w:eastAsiaTheme="majorEastAsia" w:hAnsi="Arial" w:cstheme="majorBidi"/>
      <w:b/>
      <w:bCs/>
      <w:sz w:val="32"/>
      <w:szCs w:val="28"/>
      <w:shd w:val="clear" w:color="auto" w:fill="FFFFFF" w:themeFill="background1"/>
    </w:rPr>
  </w:style>
  <w:style w:type="character" w:customStyle="1" w:styleId="Heading4Char">
    <w:name w:val="Heading 4 Char"/>
    <w:basedOn w:val="DefaultParagraphFont"/>
    <w:link w:val="Heading4"/>
    <w:uiPriority w:val="9"/>
    <w:rsid w:val="005D05BF"/>
    <w:rPr>
      <w:rFonts w:ascii="Arial" w:eastAsiaTheme="majorEastAsia" w:hAnsi="Arial" w:cstheme="majorBidi"/>
      <w:b/>
      <w:bCs/>
      <w:i/>
      <w:iCs/>
      <w:color w:val="A51500"/>
    </w:rPr>
  </w:style>
  <w:style w:type="character" w:customStyle="1" w:styleId="Heading5Char">
    <w:name w:val="Heading 5 Char"/>
    <w:basedOn w:val="DefaultParagraphFont"/>
    <w:link w:val="Heading5"/>
    <w:uiPriority w:val="9"/>
    <w:rsid w:val="005D05BF"/>
    <w:rPr>
      <w:rFonts w:eastAsiaTheme="majorEastAsia" w:cstheme="majorBidi"/>
      <w:color w:val="861000"/>
    </w:rPr>
  </w:style>
  <w:style w:type="table" w:styleId="TableGrid">
    <w:name w:val="Table Grid"/>
    <w:basedOn w:val="TableNormal"/>
    <w:uiPriority w:val="39"/>
    <w:rsid w:val="0058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CSOfficial1">
    <w:name w:val="LCS Official 1"/>
    <w:basedOn w:val="TableGrid1"/>
    <w:uiPriority w:val="99"/>
    <w:rsid w:val="00D8279E"/>
    <w:pPr>
      <w:spacing w:after="0" w:line="240" w:lineRule="auto"/>
      <w:jc w:val="center"/>
    </w:pPr>
    <w:rPr>
      <w:rFonts w:ascii="Arial" w:hAnsi="Arial"/>
      <w:sz w:val="20"/>
      <w:szCs w:val="20"/>
      <w:lang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Pr>
    <w:tblStylePr w:type="firstRow">
      <w:pPr>
        <w:jc w:val="center"/>
      </w:pPr>
      <w:rPr>
        <w:rFonts w:ascii="Arial" w:hAnsi="Arial"/>
        <w:b/>
        <w:color w:val="FFFFFF" w:themeColor="background1"/>
        <w:sz w:val="22"/>
      </w:rPr>
      <w:tblPr/>
      <w:tcPr>
        <w:shd w:val="clear" w:color="auto" w:fill="AF1F00"/>
        <w:vAlign w:val="center"/>
      </w:tcPr>
    </w:tblStylePr>
    <w:tblStylePr w:type="lastRow">
      <w:rPr>
        <w:rFonts w:ascii="Arial" w:hAnsi="Arial"/>
        <w:i/>
        <w:iCs/>
        <w:color w:val="FFFFFF" w:themeColor="background1"/>
        <w:sz w:val="22"/>
      </w:rPr>
      <w:tblPr/>
      <w:tcPr>
        <w:tcBorders>
          <w:tl2br w:val="none" w:sz="0" w:space="0" w:color="auto"/>
          <w:tr2bl w:val="none" w:sz="0" w:space="0" w:color="auto"/>
        </w:tcBorders>
        <w:shd w:val="clear" w:color="auto" w:fill="AF1F00"/>
      </w:tcPr>
    </w:tblStylePr>
    <w:tblStylePr w:type="firstCol">
      <w:pPr>
        <w:jc w:val="center"/>
      </w:pPr>
      <w:rPr>
        <w:rFonts w:asciiTheme="minorHAnsi" w:hAnsiTheme="minorHAnsi"/>
        <w:b/>
        <w:color w:val="FFFFFF" w:themeColor="background1"/>
        <w:sz w:val="22"/>
      </w:rPr>
      <w:tblPr/>
      <w:tcPr>
        <w:shd w:val="clear" w:color="auto" w:fill="AF1F00"/>
      </w:tcPr>
    </w:tblStylePr>
    <w:tblStylePr w:type="lastCol">
      <w:pPr>
        <w:jc w:val="center"/>
      </w:pPr>
      <w:rPr>
        <w:i/>
        <w:iCs/>
        <w:color w:val="FFFFFF" w:themeColor="background1"/>
      </w:rPr>
      <w:tblPr/>
      <w:tcPr>
        <w:tcBorders>
          <w:tl2br w:val="none" w:sz="0" w:space="0" w:color="auto"/>
          <w:tr2bl w:val="none" w:sz="0" w:space="0" w:color="auto"/>
        </w:tcBorders>
        <w:shd w:val="clear" w:color="auto" w:fill="AF1F00"/>
        <w:vAlign w:val="center"/>
      </w:tcPr>
    </w:tblStylePr>
    <w:tblStylePr w:type="band2Vert">
      <w:tblPr/>
      <w:tcPr>
        <w:shd w:val="clear" w:color="auto" w:fill="F2DBDB" w:themeFill="accent2" w:themeFillTint="33"/>
      </w:tcPr>
    </w:tblStylePr>
    <w:tblStylePr w:type="band1Horz">
      <w:rPr>
        <w:color w:val="auto"/>
      </w:rPr>
    </w:tblStylePr>
    <w:tblStylePr w:type="band2Horz">
      <w:tblPr/>
      <w:tcPr>
        <w:shd w:val="clear" w:color="auto" w:fill="F2DBDB" w:themeFill="accent2" w:themeFillTint="33"/>
      </w:tcPr>
    </w:tblStylePr>
    <w:tblStylePr w:type="neCell">
      <w:rPr>
        <w:color w:val="FFFFFF" w:themeColor="background1"/>
      </w:rPr>
      <w:tblPr/>
      <w:tcPr>
        <w:shd w:val="clear" w:color="auto" w:fill="AF1F00"/>
      </w:tcPr>
    </w:tblStylePr>
    <w:tblStylePr w:type="nwCell">
      <w:rPr>
        <w:color w:val="FFFFFF" w:themeColor="background1"/>
      </w:rPr>
      <w:tblPr/>
      <w:tcPr>
        <w:shd w:val="clear" w:color="auto" w:fill="AF1F00"/>
      </w:tcPr>
    </w:tblStylePr>
    <w:tblStylePr w:type="seCell">
      <w:rPr>
        <w:color w:val="F2F2F2" w:themeColor="background1" w:themeShade="F2"/>
      </w:rPr>
      <w:tblPr/>
      <w:tcPr>
        <w:shd w:val="clear" w:color="auto" w:fill="AF1F00"/>
      </w:tcPr>
    </w:tblStylePr>
    <w:tblStylePr w:type="swCell">
      <w:rPr>
        <w:color w:val="F2F2F2" w:themeColor="background1" w:themeShade="F2"/>
      </w:rPr>
      <w:tblPr/>
      <w:tcPr>
        <w:shd w:val="clear" w:color="auto" w:fill="AF1F00"/>
      </w:tcPr>
    </w:tblStylePr>
  </w:style>
  <w:style w:type="table" w:styleId="TableGrid1">
    <w:name w:val="Table Grid 1"/>
    <w:basedOn w:val="TableNormal"/>
    <w:uiPriority w:val="99"/>
    <w:semiHidden/>
    <w:unhideWhenUsed/>
    <w:rsid w:val="005804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Hyperlink">
    <w:name w:val="Hyperlink"/>
    <w:basedOn w:val="DefaultParagraphFont"/>
    <w:uiPriority w:val="99"/>
    <w:unhideWhenUsed/>
    <w:rsid w:val="00822115"/>
    <w:rPr>
      <w:color w:val="0000FF" w:themeColor="hyperlink"/>
      <w:u w:val="single"/>
    </w:rPr>
  </w:style>
  <w:style w:type="paragraph" w:styleId="Title">
    <w:name w:val="Title"/>
    <w:basedOn w:val="Normal"/>
    <w:next w:val="Normal"/>
    <w:link w:val="TitleChar"/>
    <w:uiPriority w:val="10"/>
    <w:qFormat/>
    <w:rsid w:val="00EC0F7F"/>
    <w:pPr>
      <w:contextualSpacing/>
      <w:jc w:val="center"/>
    </w:pPr>
    <w:rPr>
      <w:rFonts w:ascii="Calibri" w:eastAsiaTheme="majorEastAsia" w:hAnsi="Calibri" w:cstheme="majorBidi"/>
      <w:b/>
      <w:spacing w:val="-10"/>
      <w:kern w:val="28"/>
      <w:sz w:val="56"/>
      <w:szCs w:val="56"/>
    </w:rPr>
  </w:style>
  <w:style w:type="character" w:customStyle="1" w:styleId="TitleChar">
    <w:name w:val="Title Char"/>
    <w:basedOn w:val="DefaultParagraphFont"/>
    <w:link w:val="Title"/>
    <w:uiPriority w:val="10"/>
    <w:rsid w:val="00EC0F7F"/>
    <w:rPr>
      <w:rFonts w:ascii="Calibri" w:eastAsiaTheme="majorEastAsia" w:hAnsi="Calibri" w:cstheme="majorBidi"/>
      <w:b/>
      <w:spacing w:val="-10"/>
      <w:kern w:val="28"/>
      <w:sz w:val="56"/>
      <w:szCs w:val="56"/>
    </w:rPr>
  </w:style>
  <w:style w:type="paragraph" w:styleId="ListParagraph">
    <w:name w:val="List Paragraph"/>
    <w:basedOn w:val="Normal"/>
    <w:uiPriority w:val="34"/>
    <w:qFormat/>
    <w:rsid w:val="00477D86"/>
    <w:pPr>
      <w:ind w:left="720"/>
      <w:contextualSpacing/>
    </w:pPr>
  </w:style>
  <w:style w:type="paragraph" w:styleId="NoSpacing">
    <w:name w:val="No Spacing"/>
    <w:link w:val="NoSpacingChar"/>
    <w:uiPriority w:val="1"/>
    <w:qFormat/>
    <w:rsid w:val="000E7172"/>
    <w:pPr>
      <w:spacing w:after="0" w:line="240" w:lineRule="auto"/>
    </w:pPr>
    <w:rPr>
      <w:rFonts w:ascii="Arial" w:eastAsia="Times New Roman" w:hAnsi="Arial" w:cs="Times New Roman"/>
      <w:szCs w:val="20"/>
    </w:rPr>
  </w:style>
  <w:style w:type="character" w:customStyle="1" w:styleId="NoSpacingChar">
    <w:name w:val="No Spacing Char"/>
    <w:basedOn w:val="DefaultParagraphFont"/>
    <w:link w:val="NoSpacing"/>
    <w:uiPriority w:val="1"/>
    <w:rsid w:val="000E7172"/>
    <w:rPr>
      <w:rFonts w:ascii="Arial" w:eastAsia="Times New Roman" w:hAnsi="Arial" w:cs="Times New Roman"/>
      <w:szCs w:val="20"/>
    </w:rPr>
  </w:style>
  <w:style w:type="paragraph" w:customStyle="1" w:styleId="Default">
    <w:name w:val="Default"/>
    <w:rsid w:val="00312177"/>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Strong">
    <w:name w:val="Strong"/>
    <w:basedOn w:val="DefaultParagraphFont"/>
    <w:uiPriority w:val="22"/>
    <w:qFormat/>
    <w:rsid w:val="00FB33BA"/>
    <w:rPr>
      <w:b/>
      <w:bCs/>
    </w:rPr>
  </w:style>
  <w:style w:type="character" w:customStyle="1" w:styleId="apple-converted-space">
    <w:name w:val="apple-converted-space"/>
    <w:basedOn w:val="DefaultParagraphFont"/>
    <w:rsid w:val="00275BBC"/>
  </w:style>
  <w:style w:type="table" w:styleId="TableGridLight">
    <w:name w:val="Grid Table Light"/>
    <w:basedOn w:val="TableNormal"/>
    <w:uiPriority w:val="40"/>
    <w:rsid w:val="0065359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ttleover.derby.sch.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Atlas\St_Users\StJEY\Letterheads\LCS%20Document%20&amp;%20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D1181-40D1-4ED1-BAE7-1051B5F40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LCS Document &amp; Letter Template.dotx</Template>
  <TotalTime>0</TotalTime>
  <Pages>5</Pages>
  <Words>1695</Words>
  <Characters>9666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LCS</Company>
  <LinksUpToDate>false</LinksUpToDate>
  <CharactersWithSpaces>11339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 Page</dc:creator>
  <cp:lastModifiedBy>J. Page</cp:lastModifiedBy>
  <cp:revision>2</cp:revision>
  <cp:lastPrinted>2019-01-10T17:41:00Z</cp:lastPrinted>
  <dcterms:created xsi:type="dcterms:W3CDTF">2019-01-14T13:26:00Z</dcterms:created>
  <dcterms:modified xsi:type="dcterms:W3CDTF">2019-01-14T13:26:00Z</dcterms:modified>
</cp:coreProperties>
</file>