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1130" w:tblpY="894"/>
        <w:tblW w:w="10620" w:type="dxa"/>
        <w:tblLayout w:type="fixed"/>
        <w:tblLook w:val="0000" w:firstRow="0" w:lastRow="0" w:firstColumn="0" w:lastColumn="0" w:noHBand="0" w:noVBand="0"/>
      </w:tblPr>
      <w:tblGrid>
        <w:gridCol w:w="10620"/>
      </w:tblGrid>
      <w:tr w:rsidR="00AF3226" w14:paraId="6EE1A4F5" w14:textId="77777777" w:rsidTr="00AF3226">
        <w:trPr>
          <w:cantSplit/>
          <w:trHeight w:val="850"/>
        </w:trPr>
        <w:tc>
          <w:tcPr>
            <w:tcW w:w="10620" w:type="dxa"/>
            <w:tcBorders>
              <w:top w:val="single" w:sz="4" w:space="0" w:color="auto"/>
              <w:left w:val="single" w:sz="4" w:space="0" w:color="auto"/>
              <w:bottom w:val="single" w:sz="4" w:space="0" w:color="auto"/>
              <w:right w:val="single" w:sz="4" w:space="0" w:color="auto"/>
            </w:tcBorders>
            <w:noWrap/>
            <w:vAlign w:val="center"/>
          </w:tcPr>
          <w:p w14:paraId="39921B97" w14:textId="77777777" w:rsidR="00AF3226" w:rsidRPr="00CD5374" w:rsidRDefault="00AF3226" w:rsidP="00AF3226">
            <w:pPr>
              <w:jc w:val="center"/>
              <w:rPr>
                <w:rFonts w:cs="Arial"/>
                <w:b/>
                <w:sz w:val="32"/>
                <w:szCs w:val="32"/>
                <w:u w:val="single"/>
              </w:rPr>
            </w:pPr>
            <w:bookmarkStart w:id="0" w:name="_GoBack"/>
            <w:bookmarkEnd w:id="0"/>
            <w:r w:rsidRPr="00CD5374">
              <w:rPr>
                <w:rFonts w:cs="Arial"/>
                <w:b/>
                <w:sz w:val="32"/>
                <w:szCs w:val="32"/>
                <w:u w:val="single"/>
              </w:rPr>
              <w:t>DERBY CATHEDRAL SCHOOL</w:t>
            </w:r>
          </w:p>
          <w:p w14:paraId="35393637" w14:textId="021637AD" w:rsidR="00AF3226" w:rsidRPr="005A3011" w:rsidRDefault="00A56374" w:rsidP="00A56374">
            <w:pPr>
              <w:pStyle w:val="Heading6"/>
              <w:rPr>
                <w:b/>
                <w:sz w:val="32"/>
                <w:szCs w:val="32"/>
              </w:rPr>
            </w:pPr>
            <w:r>
              <w:rPr>
                <w:b/>
                <w:sz w:val="32"/>
                <w:szCs w:val="32"/>
              </w:rPr>
              <w:t>Assistant Headteacher</w:t>
            </w:r>
            <w:r w:rsidR="00AF3226" w:rsidRPr="005A3011">
              <w:rPr>
                <w:b/>
                <w:sz w:val="32"/>
                <w:szCs w:val="32"/>
              </w:rPr>
              <w:t xml:space="preserve"> job description</w:t>
            </w:r>
            <w:r w:rsidR="00AF3226">
              <w:rPr>
                <w:b/>
                <w:sz w:val="32"/>
                <w:szCs w:val="32"/>
              </w:rPr>
              <w:t xml:space="preserve"> </w:t>
            </w:r>
            <w:r>
              <w:rPr>
                <w:b/>
                <w:sz w:val="32"/>
                <w:szCs w:val="32"/>
              </w:rPr>
              <w:t>(L17</w:t>
            </w:r>
            <w:r w:rsidR="00AF3226" w:rsidRPr="005A3011">
              <w:rPr>
                <w:b/>
                <w:sz w:val="32"/>
                <w:szCs w:val="32"/>
              </w:rPr>
              <w:t xml:space="preserve"> </w:t>
            </w:r>
            <w:r w:rsidR="00AF3226">
              <w:rPr>
                <w:b/>
                <w:sz w:val="32"/>
                <w:szCs w:val="32"/>
              </w:rPr>
              <w:t>Sept 2018</w:t>
            </w:r>
            <w:r w:rsidR="00AF3226" w:rsidRPr="005A3011">
              <w:rPr>
                <w:b/>
                <w:sz w:val="32"/>
                <w:szCs w:val="32"/>
              </w:rPr>
              <w:t>)</w:t>
            </w:r>
          </w:p>
        </w:tc>
      </w:tr>
    </w:tbl>
    <w:p w14:paraId="33BB9A23" w14:textId="7358A525" w:rsidR="00E73EE2" w:rsidRPr="00E73EE2" w:rsidRDefault="00912B50" w:rsidP="00AF3226">
      <w:pPr>
        <w:rPr>
          <w:vanish/>
        </w:rPr>
      </w:pPr>
      <w:r>
        <w:rPr>
          <w:noProof/>
          <w:vanish/>
        </w:rPr>
        <w:drawing>
          <wp:inline distT="0" distB="0" distL="0" distR="0" wp14:anchorId="4A7F6C2E" wp14:editId="2AC48423">
            <wp:extent cx="3771900" cy="302260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CS logo.png"/>
                    <pic:cNvPicPr/>
                  </pic:nvPicPr>
                  <pic:blipFill>
                    <a:blip r:embed="rId8">
                      <a:extLst>
                        <a:ext uri="{28A0092B-C50C-407E-A947-70E740481C1C}">
                          <a14:useLocalDpi xmlns:a14="http://schemas.microsoft.com/office/drawing/2010/main" val="0"/>
                        </a:ext>
                      </a:extLst>
                    </a:blip>
                    <a:stretch>
                      <a:fillRect/>
                    </a:stretch>
                  </pic:blipFill>
                  <pic:spPr>
                    <a:xfrm>
                      <a:off x="0" y="0"/>
                      <a:ext cx="3771900" cy="3022600"/>
                    </a:xfrm>
                    <a:prstGeom prst="rect">
                      <a:avLst/>
                    </a:prstGeom>
                  </pic:spPr>
                </pic:pic>
              </a:graphicData>
            </a:graphic>
          </wp:inline>
        </w:drawing>
      </w:r>
    </w:p>
    <w:p w14:paraId="4DBBBF41" w14:textId="77777777" w:rsidR="00AF3226" w:rsidRDefault="00AF3226" w:rsidP="0016687B">
      <w:pPr>
        <w:keepNext/>
        <w:keepLines/>
        <w:rPr>
          <w:b/>
          <w:sz w:val="28"/>
          <w:szCs w:val="18"/>
        </w:rPr>
      </w:pPr>
    </w:p>
    <w:p w14:paraId="0E2CF78A" w14:textId="77777777" w:rsidR="00E81261" w:rsidRDefault="00E81261" w:rsidP="0016687B">
      <w:pPr>
        <w:keepNext/>
        <w:keepLines/>
        <w:spacing w:after="120"/>
        <w:rPr>
          <w:b/>
          <w:sz w:val="24"/>
        </w:rPr>
      </w:pPr>
    </w:p>
    <w:p w14:paraId="6E211C62" w14:textId="77777777" w:rsidR="00E81261" w:rsidRDefault="00E81261" w:rsidP="0016687B">
      <w:pPr>
        <w:keepNext/>
        <w:keepLines/>
        <w:spacing w:after="120"/>
        <w:rPr>
          <w:b/>
          <w:sz w:val="24"/>
        </w:rPr>
      </w:pPr>
    </w:p>
    <w:p w14:paraId="603E7096" w14:textId="5E13476E" w:rsidR="004F1E75" w:rsidRPr="00AF3226" w:rsidRDefault="004F1E75" w:rsidP="0016687B">
      <w:pPr>
        <w:keepNext/>
        <w:keepLines/>
        <w:spacing w:after="120"/>
        <w:rPr>
          <w:b/>
          <w:sz w:val="24"/>
        </w:rPr>
      </w:pPr>
      <w:r w:rsidRPr="00AF3226">
        <w:rPr>
          <w:b/>
          <w:sz w:val="24"/>
        </w:rPr>
        <w:t>S</w:t>
      </w:r>
      <w:r w:rsidR="00835818" w:rsidRPr="00AF3226">
        <w:rPr>
          <w:b/>
          <w:sz w:val="24"/>
        </w:rPr>
        <w:t>chool v</w:t>
      </w:r>
      <w:r w:rsidRPr="00AF3226">
        <w:rPr>
          <w:b/>
          <w:sz w:val="24"/>
        </w:rPr>
        <w:t>ision</w:t>
      </w:r>
    </w:p>
    <w:tbl>
      <w:tblPr>
        <w:tblW w:w="1048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5"/>
        <w:gridCol w:w="891"/>
        <w:gridCol w:w="943"/>
        <w:gridCol w:w="879"/>
        <w:gridCol w:w="466"/>
        <w:gridCol w:w="1923"/>
        <w:gridCol w:w="838"/>
        <w:gridCol w:w="704"/>
        <w:gridCol w:w="1290"/>
        <w:gridCol w:w="1167"/>
        <w:gridCol w:w="74"/>
      </w:tblGrid>
      <w:tr w:rsidR="004F1E75" w14:paraId="6F39C141" w14:textId="77777777" w:rsidTr="00DE72BD">
        <w:trPr>
          <w:trHeight w:val="580"/>
        </w:trPr>
        <w:tc>
          <w:tcPr>
            <w:tcW w:w="10480" w:type="dxa"/>
            <w:gridSpan w:val="11"/>
            <w:shd w:val="clear" w:color="auto" w:fill="auto"/>
          </w:tcPr>
          <w:p w14:paraId="56720514" w14:textId="3E8D0C5E" w:rsidR="002A2B57" w:rsidRPr="00AF3226" w:rsidRDefault="00D26E0D" w:rsidP="0016687B">
            <w:pPr>
              <w:keepNext/>
              <w:keepLines/>
              <w:spacing w:before="60"/>
              <w:ind w:right="261"/>
              <w:rPr>
                <w:sz w:val="22"/>
                <w:szCs w:val="22"/>
              </w:rPr>
            </w:pPr>
            <w:r w:rsidRPr="00AF3226">
              <w:rPr>
                <w:sz w:val="22"/>
                <w:szCs w:val="22"/>
              </w:rPr>
              <w:t xml:space="preserve">A Church of England secondary school which </w:t>
            </w:r>
            <w:r w:rsidR="00CD5374" w:rsidRPr="00AF3226">
              <w:rPr>
                <w:sz w:val="22"/>
                <w:szCs w:val="22"/>
              </w:rPr>
              <w:t xml:space="preserve">provides outstanding education for </w:t>
            </w:r>
            <w:r w:rsidRPr="00AF3226">
              <w:rPr>
                <w:sz w:val="22"/>
                <w:szCs w:val="22"/>
              </w:rPr>
              <w:t>students o</w:t>
            </w:r>
            <w:r w:rsidR="00CD5374" w:rsidRPr="00AF3226">
              <w:rPr>
                <w:sz w:val="22"/>
                <w:szCs w:val="22"/>
              </w:rPr>
              <w:t>f all faiths and none.</w:t>
            </w:r>
          </w:p>
        </w:tc>
      </w:tr>
      <w:tr w:rsidR="00393B0B" w14:paraId="48D3DB5D" w14:textId="77777777" w:rsidTr="00DE72BD">
        <w:tblPrEx>
          <w:tblLook w:val="0000" w:firstRow="0" w:lastRow="0" w:firstColumn="0" w:lastColumn="0" w:noHBand="0" w:noVBand="0"/>
        </w:tblPrEx>
        <w:trPr>
          <w:cantSplit/>
          <w:trHeight w:val="235"/>
        </w:trPr>
        <w:tc>
          <w:tcPr>
            <w:tcW w:w="10480" w:type="dxa"/>
            <w:gridSpan w:val="11"/>
            <w:tcBorders>
              <w:top w:val="single" w:sz="4" w:space="0" w:color="FFFFFF"/>
              <w:left w:val="single" w:sz="4" w:space="0" w:color="FFFFFF"/>
              <w:bottom w:val="single" w:sz="4" w:space="0" w:color="auto"/>
              <w:right w:val="single" w:sz="4" w:space="0" w:color="FFFFFF"/>
            </w:tcBorders>
            <w:vAlign w:val="bottom"/>
          </w:tcPr>
          <w:p w14:paraId="15B7D786" w14:textId="77777777" w:rsidR="00393B0B" w:rsidRPr="00AF3226" w:rsidRDefault="00CE4206" w:rsidP="0016687B">
            <w:pPr>
              <w:pStyle w:val="Heading5"/>
              <w:keepLines/>
              <w:autoSpaceDE/>
              <w:autoSpaceDN/>
              <w:adjustRightInd/>
              <w:spacing w:before="180"/>
              <w:ind w:left="-105"/>
            </w:pPr>
            <w:r w:rsidRPr="00AF3226">
              <w:t xml:space="preserve">Employment </w:t>
            </w:r>
            <w:r w:rsidR="00835818" w:rsidRPr="00AF3226">
              <w:t>d</w:t>
            </w:r>
            <w:r w:rsidRPr="00AF3226">
              <w:t>etails</w:t>
            </w:r>
            <w:r w:rsidR="00AF5182" w:rsidRPr="00AF3226">
              <w:t xml:space="preserve"> </w:t>
            </w:r>
          </w:p>
        </w:tc>
      </w:tr>
      <w:tr w:rsidR="00393B0B" w14:paraId="0EBF564D" w14:textId="77777777" w:rsidTr="00DE72BD">
        <w:tblPrEx>
          <w:tblLook w:val="0000" w:firstRow="0" w:lastRow="0" w:firstColumn="0" w:lastColumn="0" w:noHBand="0" w:noVBand="0"/>
        </w:tblPrEx>
        <w:trPr>
          <w:cantSplit/>
          <w:trHeight w:val="340"/>
        </w:trPr>
        <w:tc>
          <w:tcPr>
            <w:tcW w:w="4018" w:type="dxa"/>
            <w:gridSpan w:val="4"/>
            <w:tcBorders>
              <w:top w:val="single" w:sz="4" w:space="0" w:color="auto"/>
              <w:left w:val="single" w:sz="4" w:space="0" w:color="auto"/>
              <w:bottom w:val="single" w:sz="4" w:space="0" w:color="auto"/>
              <w:right w:val="single" w:sz="4" w:space="0" w:color="auto"/>
            </w:tcBorders>
            <w:vAlign w:val="center"/>
          </w:tcPr>
          <w:p w14:paraId="029354A8" w14:textId="77777777" w:rsidR="00393B0B" w:rsidRPr="005A3011" w:rsidRDefault="00393B0B" w:rsidP="0016687B">
            <w:pPr>
              <w:keepNext/>
              <w:keepLines/>
              <w:rPr>
                <w:rFonts w:cs="Arial"/>
                <w:bCs/>
                <w:sz w:val="22"/>
                <w:szCs w:val="22"/>
              </w:rPr>
            </w:pPr>
            <w:r w:rsidRPr="005A3011">
              <w:rPr>
                <w:rFonts w:cs="Arial"/>
                <w:bCs/>
                <w:sz w:val="22"/>
                <w:szCs w:val="22"/>
              </w:rPr>
              <w:t xml:space="preserve">Job </w:t>
            </w:r>
            <w:r w:rsidR="00622135" w:rsidRPr="005A3011">
              <w:rPr>
                <w:rFonts w:cs="Arial"/>
                <w:bCs/>
                <w:sz w:val="22"/>
                <w:szCs w:val="22"/>
              </w:rPr>
              <w:t>t</w:t>
            </w:r>
            <w:r w:rsidRPr="005A3011">
              <w:rPr>
                <w:rFonts w:cs="Arial"/>
                <w:bCs/>
                <w:sz w:val="22"/>
                <w:szCs w:val="22"/>
              </w:rPr>
              <w:t>itle:</w:t>
            </w:r>
          </w:p>
        </w:tc>
        <w:tc>
          <w:tcPr>
            <w:tcW w:w="6462" w:type="dxa"/>
            <w:gridSpan w:val="7"/>
            <w:tcBorders>
              <w:top w:val="single" w:sz="4" w:space="0" w:color="auto"/>
              <w:left w:val="single" w:sz="4" w:space="0" w:color="auto"/>
              <w:bottom w:val="single" w:sz="4" w:space="0" w:color="auto"/>
              <w:right w:val="single" w:sz="4" w:space="0" w:color="auto"/>
            </w:tcBorders>
            <w:vAlign w:val="center"/>
          </w:tcPr>
          <w:p w14:paraId="69236AA6" w14:textId="4788C9D8" w:rsidR="00393B0B" w:rsidRPr="005A3011" w:rsidRDefault="00A56374" w:rsidP="0016687B">
            <w:pPr>
              <w:keepNext/>
              <w:keepLines/>
              <w:rPr>
                <w:rFonts w:cs="Arial"/>
                <w:bCs/>
                <w:sz w:val="22"/>
                <w:szCs w:val="22"/>
              </w:rPr>
            </w:pPr>
            <w:r>
              <w:rPr>
                <w:rFonts w:cs="Arial"/>
                <w:bCs/>
                <w:sz w:val="22"/>
                <w:szCs w:val="22"/>
              </w:rPr>
              <w:t>Assistant Headteacher</w:t>
            </w:r>
          </w:p>
        </w:tc>
      </w:tr>
      <w:tr w:rsidR="00393B0B" w14:paraId="12DFA386" w14:textId="77777777" w:rsidTr="00DE72BD">
        <w:tblPrEx>
          <w:tblLook w:val="0000" w:firstRow="0" w:lastRow="0" w:firstColumn="0" w:lastColumn="0" w:noHBand="0" w:noVBand="0"/>
        </w:tblPrEx>
        <w:trPr>
          <w:cantSplit/>
          <w:trHeight w:val="350"/>
        </w:trPr>
        <w:tc>
          <w:tcPr>
            <w:tcW w:w="4018" w:type="dxa"/>
            <w:gridSpan w:val="4"/>
            <w:tcBorders>
              <w:top w:val="single" w:sz="4" w:space="0" w:color="auto"/>
              <w:left w:val="single" w:sz="4" w:space="0" w:color="auto"/>
              <w:bottom w:val="single" w:sz="4" w:space="0" w:color="auto"/>
              <w:right w:val="single" w:sz="4" w:space="0" w:color="auto"/>
            </w:tcBorders>
            <w:vAlign w:val="center"/>
          </w:tcPr>
          <w:p w14:paraId="5D5E72FB" w14:textId="77777777" w:rsidR="00393B0B" w:rsidRPr="005A3011" w:rsidRDefault="00CE4206" w:rsidP="0016687B">
            <w:pPr>
              <w:keepNext/>
              <w:keepLines/>
              <w:rPr>
                <w:rFonts w:cs="Arial"/>
                <w:bCs/>
                <w:sz w:val="22"/>
                <w:szCs w:val="22"/>
              </w:rPr>
            </w:pPr>
            <w:r w:rsidRPr="005A3011">
              <w:rPr>
                <w:rFonts w:cs="Arial"/>
                <w:bCs/>
                <w:sz w:val="22"/>
                <w:szCs w:val="22"/>
              </w:rPr>
              <w:t>Department</w:t>
            </w:r>
            <w:r w:rsidR="00393B0B" w:rsidRPr="005A3011">
              <w:rPr>
                <w:rFonts w:cs="Arial"/>
                <w:bCs/>
                <w:sz w:val="22"/>
                <w:szCs w:val="22"/>
              </w:rPr>
              <w:t>:</w:t>
            </w:r>
          </w:p>
        </w:tc>
        <w:tc>
          <w:tcPr>
            <w:tcW w:w="6462" w:type="dxa"/>
            <w:gridSpan w:val="7"/>
            <w:tcBorders>
              <w:top w:val="single" w:sz="4" w:space="0" w:color="auto"/>
              <w:left w:val="single" w:sz="4" w:space="0" w:color="auto"/>
              <w:bottom w:val="single" w:sz="4" w:space="0" w:color="auto"/>
              <w:right w:val="single" w:sz="4" w:space="0" w:color="auto"/>
            </w:tcBorders>
            <w:vAlign w:val="center"/>
          </w:tcPr>
          <w:p w14:paraId="0B6DEB11" w14:textId="1691ECD2" w:rsidR="00393B0B" w:rsidRPr="005A3011" w:rsidRDefault="00A56374" w:rsidP="0016687B">
            <w:pPr>
              <w:keepNext/>
              <w:keepLines/>
              <w:rPr>
                <w:rFonts w:cs="Arial"/>
                <w:bCs/>
                <w:sz w:val="22"/>
                <w:szCs w:val="22"/>
              </w:rPr>
            </w:pPr>
            <w:r>
              <w:rPr>
                <w:rFonts w:cs="Arial"/>
                <w:bCs/>
                <w:sz w:val="22"/>
                <w:szCs w:val="22"/>
              </w:rPr>
              <w:t>Senior Leadership Team</w:t>
            </w:r>
          </w:p>
        </w:tc>
      </w:tr>
      <w:tr w:rsidR="00393B0B" w14:paraId="56832A0A" w14:textId="77777777" w:rsidTr="00DE72BD">
        <w:tblPrEx>
          <w:tblLook w:val="0000" w:firstRow="0" w:lastRow="0" w:firstColumn="0" w:lastColumn="0" w:noHBand="0" w:noVBand="0"/>
        </w:tblPrEx>
        <w:trPr>
          <w:cantSplit/>
          <w:trHeight w:val="350"/>
        </w:trPr>
        <w:tc>
          <w:tcPr>
            <w:tcW w:w="4018" w:type="dxa"/>
            <w:gridSpan w:val="4"/>
            <w:tcBorders>
              <w:top w:val="single" w:sz="4" w:space="0" w:color="auto"/>
              <w:left w:val="single" w:sz="4" w:space="0" w:color="auto"/>
              <w:bottom w:val="single" w:sz="4" w:space="0" w:color="auto"/>
              <w:right w:val="single" w:sz="4" w:space="0" w:color="auto"/>
            </w:tcBorders>
            <w:vAlign w:val="center"/>
          </w:tcPr>
          <w:p w14:paraId="289115EF" w14:textId="77777777" w:rsidR="0069475F" w:rsidRPr="005A3011" w:rsidRDefault="00393B0B" w:rsidP="0016687B">
            <w:pPr>
              <w:keepNext/>
              <w:keepLines/>
              <w:rPr>
                <w:bCs/>
                <w:sz w:val="22"/>
                <w:szCs w:val="22"/>
              </w:rPr>
            </w:pPr>
            <w:r w:rsidRPr="005A3011">
              <w:rPr>
                <w:bCs/>
                <w:sz w:val="22"/>
                <w:szCs w:val="22"/>
              </w:rPr>
              <w:t>Reports to</w:t>
            </w:r>
            <w:r w:rsidR="0069475F" w:rsidRPr="005A3011">
              <w:rPr>
                <w:bCs/>
                <w:sz w:val="22"/>
                <w:szCs w:val="22"/>
              </w:rPr>
              <w:t>:</w:t>
            </w:r>
          </w:p>
        </w:tc>
        <w:tc>
          <w:tcPr>
            <w:tcW w:w="6462" w:type="dxa"/>
            <w:gridSpan w:val="7"/>
            <w:tcBorders>
              <w:top w:val="single" w:sz="4" w:space="0" w:color="auto"/>
              <w:left w:val="single" w:sz="4" w:space="0" w:color="auto"/>
              <w:bottom w:val="single" w:sz="4" w:space="0" w:color="auto"/>
              <w:right w:val="single" w:sz="4" w:space="0" w:color="auto"/>
            </w:tcBorders>
            <w:vAlign w:val="center"/>
          </w:tcPr>
          <w:p w14:paraId="61034BE3" w14:textId="140971FA" w:rsidR="00393B0B" w:rsidRPr="00A34A37" w:rsidRDefault="00A56374" w:rsidP="0016687B">
            <w:pPr>
              <w:keepNext/>
              <w:keepLines/>
              <w:rPr>
                <w:rFonts w:cs="Arial"/>
                <w:bCs/>
                <w:color w:val="FF0000"/>
                <w:sz w:val="22"/>
                <w:szCs w:val="22"/>
              </w:rPr>
            </w:pPr>
            <w:r>
              <w:rPr>
                <w:rFonts w:cs="Arial"/>
                <w:bCs/>
                <w:sz w:val="22"/>
                <w:szCs w:val="22"/>
              </w:rPr>
              <w:t>Headteacher</w:t>
            </w:r>
          </w:p>
        </w:tc>
      </w:tr>
      <w:tr w:rsidR="00393B0B" w14:paraId="75990098" w14:textId="77777777" w:rsidTr="00DE72BD">
        <w:tblPrEx>
          <w:tblLook w:val="0000" w:firstRow="0" w:lastRow="0" w:firstColumn="0" w:lastColumn="0" w:noHBand="0" w:noVBand="0"/>
        </w:tblPrEx>
        <w:trPr>
          <w:cantSplit/>
          <w:trHeight w:val="350"/>
        </w:trPr>
        <w:tc>
          <w:tcPr>
            <w:tcW w:w="4018" w:type="dxa"/>
            <w:gridSpan w:val="4"/>
            <w:tcBorders>
              <w:top w:val="single" w:sz="4" w:space="0" w:color="auto"/>
              <w:left w:val="single" w:sz="4" w:space="0" w:color="auto"/>
              <w:bottom w:val="single" w:sz="4" w:space="0" w:color="auto"/>
              <w:right w:val="single" w:sz="4" w:space="0" w:color="auto"/>
            </w:tcBorders>
            <w:vAlign w:val="center"/>
          </w:tcPr>
          <w:p w14:paraId="00F0B507" w14:textId="77777777" w:rsidR="00393B0B" w:rsidRPr="005A3011" w:rsidRDefault="00393B0B" w:rsidP="0016687B">
            <w:pPr>
              <w:keepNext/>
              <w:keepLines/>
              <w:tabs>
                <w:tab w:val="left" w:pos="-1440"/>
                <w:tab w:val="left" w:pos="-720"/>
                <w:tab w:val="left" w:pos="0"/>
                <w:tab w:val="left" w:pos="3060"/>
                <w:tab w:val="left" w:pos="4320"/>
              </w:tabs>
              <w:suppressAutoHyphens/>
              <w:ind w:left="3060" w:hanging="3060"/>
              <w:rPr>
                <w:rFonts w:cs="Arial"/>
                <w:bCs/>
                <w:sz w:val="22"/>
                <w:szCs w:val="22"/>
              </w:rPr>
            </w:pPr>
            <w:r w:rsidRPr="005A3011">
              <w:rPr>
                <w:bCs/>
                <w:sz w:val="22"/>
                <w:szCs w:val="22"/>
              </w:rPr>
              <w:t>Hours of work:</w:t>
            </w:r>
          </w:p>
        </w:tc>
        <w:tc>
          <w:tcPr>
            <w:tcW w:w="6462" w:type="dxa"/>
            <w:gridSpan w:val="7"/>
            <w:tcBorders>
              <w:top w:val="single" w:sz="4" w:space="0" w:color="auto"/>
              <w:left w:val="single" w:sz="4" w:space="0" w:color="auto"/>
              <w:bottom w:val="single" w:sz="4" w:space="0" w:color="auto"/>
              <w:right w:val="single" w:sz="4" w:space="0" w:color="auto"/>
            </w:tcBorders>
            <w:vAlign w:val="center"/>
          </w:tcPr>
          <w:p w14:paraId="2D5D7688" w14:textId="77777777" w:rsidR="00393B0B" w:rsidRPr="00A34A37" w:rsidRDefault="00CA1B44" w:rsidP="0016687B">
            <w:pPr>
              <w:keepNext/>
              <w:keepLines/>
              <w:rPr>
                <w:rFonts w:cs="Arial"/>
                <w:bCs/>
                <w:sz w:val="22"/>
                <w:szCs w:val="22"/>
              </w:rPr>
            </w:pPr>
            <w:r w:rsidRPr="00A34A37">
              <w:rPr>
                <w:rFonts w:cs="Arial"/>
                <w:bCs/>
                <w:sz w:val="22"/>
                <w:szCs w:val="22"/>
              </w:rPr>
              <w:t>Full</w:t>
            </w:r>
            <w:r w:rsidR="00912B50" w:rsidRPr="00A34A37">
              <w:rPr>
                <w:rFonts w:cs="Arial"/>
                <w:bCs/>
                <w:sz w:val="22"/>
                <w:szCs w:val="22"/>
              </w:rPr>
              <w:t>-time</w:t>
            </w:r>
          </w:p>
        </w:tc>
      </w:tr>
      <w:tr w:rsidR="00835818" w14:paraId="62FAAD24" w14:textId="77777777" w:rsidTr="00DE72BD">
        <w:tblPrEx>
          <w:tblLook w:val="0000" w:firstRow="0" w:lastRow="0" w:firstColumn="0" w:lastColumn="0" w:noHBand="0" w:noVBand="0"/>
        </w:tblPrEx>
        <w:trPr>
          <w:cantSplit/>
          <w:trHeight w:val="350"/>
        </w:trPr>
        <w:tc>
          <w:tcPr>
            <w:tcW w:w="4018" w:type="dxa"/>
            <w:gridSpan w:val="4"/>
            <w:tcBorders>
              <w:top w:val="single" w:sz="4" w:space="0" w:color="auto"/>
              <w:left w:val="single" w:sz="4" w:space="0" w:color="auto"/>
              <w:bottom w:val="single" w:sz="4" w:space="0" w:color="auto"/>
              <w:right w:val="single" w:sz="4" w:space="0" w:color="auto"/>
            </w:tcBorders>
            <w:vAlign w:val="center"/>
          </w:tcPr>
          <w:p w14:paraId="09B8AD9D" w14:textId="77777777" w:rsidR="00835818" w:rsidRPr="005A3011" w:rsidRDefault="00835818" w:rsidP="0016687B">
            <w:pPr>
              <w:keepNext/>
              <w:keepLines/>
              <w:tabs>
                <w:tab w:val="left" w:pos="-1440"/>
                <w:tab w:val="left" w:pos="-720"/>
                <w:tab w:val="left" w:pos="0"/>
                <w:tab w:val="left" w:pos="3060"/>
                <w:tab w:val="left" w:pos="4320"/>
              </w:tabs>
              <w:suppressAutoHyphens/>
              <w:ind w:left="3060" w:hanging="3060"/>
              <w:rPr>
                <w:bCs/>
                <w:sz w:val="22"/>
                <w:szCs w:val="22"/>
              </w:rPr>
            </w:pPr>
            <w:r w:rsidRPr="005A3011">
              <w:rPr>
                <w:bCs/>
                <w:sz w:val="22"/>
                <w:szCs w:val="22"/>
              </w:rPr>
              <w:t>Salary:</w:t>
            </w:r>
          </w:p>
        </w:tc>
        <w:tc>
          <w:tcPr>
            <w:tcW w:w="6462" w:type="dxa"/>
            <w:gridSpan w:val="7"/>
            <w:tcBorders>
              <w:top w:val="single" w:sz="4" w:space="0" w:color="auto"/>
              <w:left w:val="single" w:sz="4" w:space="0" w:color="auto"/>
              <w:bottom w:val="single" w:sz="4" w:space="0" w:color="auto"/>
              <w:right w:val="single" w:sz="4" w:space="0" w:color="auto"/>
            </w:tcBorders>
            <w:vAlign w:val="center"/>
          </w:tcPr>
          <w:p w14:paraId="0CE90893" w14:textId="00A1C3A1" w:rsidR="00835818" w:rsidRPr="00A34A37" w:rsidRDefault="00A56374" w:rsidP="0016687B">
            <w:pPr>
              <w:keepNext/>
              <w:keepLines/>
              <w:rPr>
                <w:rFonts w:cs="Arial"/>
                <w:bCs/>
                <w:sz w:val="22"/>
                <w:szCs w:val="22"/>
              </w:rPr>
            </w:pPr>
            <w:r>
              <w:rPr>
                <w:rFonts w:cs="Arial"/>
                <w:bCs/>
                <w:sz w:val="22"/>
                <w:szCs w:val="22"/>
              </w:rPr>
              <w:t>L17 £58,389</w:t>
            </w:r>
          </w:p>
        </w:tc>
      </w:tr>
      <w:tr w:rsidR="00987EB3" w14:paraId="23A9C97D" w14:textId="77777777" w:rsidTr="00A07329">
        <w:tblPrEx>
          <w:tblLook w:val="0000" w:firstRow="0" w:lastRow="0" w:firstColumn="0" w:lastColumn="0" w:noHBand="0" w:noVBand="0"/>
        </w:tblPrEx>
        <w:trPr>
          <w:cantSplit/>
          <w:trHeight w:val="386"/>
        </w:trPr>
        <w:tc>
          <w:tcPr>
            <w:tcW w:w="10480" w:type="dxa"/>
            <w:gridSpan w:val="11"/>
            <w:tcBorders>
              <w:top w:val="single" w:sz="4" w:space="0" w:color="auto"/>
              <w:left w:val="single" w:sz="4" w:space="0" w:color="auto"/>
              <w:bottom w:val="single" w:sz="4" w:space="0" w:color="auto"/>
              <w:right w:val="single" w:sz="4" w:space="0" w:color="auto"/>
            </w:tcBorders>
          </w:tcPr>
          <w:p w14:paraId="45D131B1" w14:textId="01AE3839" w:rsidR="00987EB3" w:rsidRDefault="00987EB3" w:rsidP="0016687B">
            <w:pPr>
              <w:keepNext/>
              <w:keepLines/>
              <w:spacing w:before="60"/>
              <w:rPr>
                <w:rFonts w:cs="Arial"/>
                <w:bCs/>
                <w:sz w:val="22"/>
                <w:szCs w:val="22"/>
              </w:rPr>
            </w:pPr>
            <w:r w:rsidRPr="005A3011">
              <w:rPr>
                <w:bCs/>
                <w:sz w:val="22"/>
                <w:szCs w:val="22"/>
              </w:rPr>
              <w:t>Job purpose:</w:t>
            </w:r>
            <w:r w:rsidRPr="005A3011">
              <w:rPr>
                <w:rFonts w:cs="Arial"/>
                <w:bCs/>
                <w:sz w:val="22"/>
                <w:szCs w:val="22"/>
              </w:rPr>
              <w:t xml:space="preserve"> </w:t>
            </w:r>
          </w:p>
          <w:p w14:paraId="372F10F1" w14:textId="1B3951A9" w:rsidR="004A1C55" w:rsidRPr="00A07329" w:rsidRDefault="00D13289" w:rsidP="0016687B">
            <w:pPr>
              <w:keepNext/>
              <w:keepLines/>
              <w:spacing w:before="60"/>
              <w:rPr>
                <w:rFonts w:cs="Arial"/>
                <w:bCs/>
                <w:sz w:val="22"/>
                <w:szCs w:val="22"/>
              </w:rPr>
            </w:pPr>
            <w:r w:rsidRPr="00A07329">
              <w:rPr>
                <w:rFonts w:cs="Arial"/>
                <w:sz w:val="24"/>
              </w:rPr>
              <w:t>To work with the Headteacher and Heads of Faculty in all aspects of leadership and management and to take responsibility for managing and developing learning and teaching, curriculum, assessment and enr</w:t>
            </w:r>
            <w:r w:rsidR="003B7D4F">
              <w:rPr>
                <w:rFonts w:cs="Arial"/>
                <w:sz w:val="24"/>
              </w:rPr>
              <w:t xml:space="preserve">ichment throughout the school. </w:t>
            </w:r>
            <w:r w:rsidR="003B7D4F" w:rsidRPr="00DB478B">
              <w:rPr>
                <w:rFonts w:cs="Arial"/>
                <w:sz w:val="24"/>
              </w:rPr>
              <w:t>The role will assume the overall responsibility for Key Stage 3.</w:t>
            </w:r>
          </w:p>
        </w:tc>
      </w:tr>
      <w:tr w:rsidR="00393B0B" w14:paraId="75A68353" w14:textId="77777777" w:rsidTr="00C67C77">
        <w:tblPrEx>
          <w:tblLook w:val="0000" w:firstRow="0" w:lastRow="0" w:firstColumn="0" w:lastColumn="0" w:noHBand="0" w:noVBand="0"/>
        </w:tblPrEx>
        <w:trPr>
          <w:trHeight w:val="454"/>
        </w:trPr>
        <w:tc>
          <w:tcPr>
            <w:tcW w:w="10480" w:type="dxa"/>
            <w:gridSpan w:val="11"/>
            <w:tcBorders>
              <w:top w:val="single" w:sz="4" w:space="0" w:color="auto"/>
              <w:left w:val="single" w:sz="4" w:space="0" w:color="auto"/>
              <w:bottom w:val="single" w:sz="4" w:space="0" w:color="auto"/>
              <w:right w:val="single" w:sz="4" w:space="0" w:color="auto"/>
            </w:tcBorders>
            <w:vAlign w:val="bottom"/>
          </w:tcPr>
          <w:p w14:paraId="43A39561" w14:textId="3EADF4BC" w:rsidR="00393B0B" w:rsidRPr="00AF3226" w:rsidRDefault="004F1E75" w:rsidP="0016687B">
            <w:pPr>
              <w:pStyle w:val="Heading5"/>
              <w:keepLines/>
              <w:autoSpaceDE/>
              <w:autoSpaceDN/>
              <w:adjustRightInd/>
              <w:spacing w:before="180"/>
              <w:ind w:left="-105"/>
            </w:pPr>
            <w:r w:rsidRPr="00AF3226">
              <w:t xml:space="preserve">Main </w:t>
            </w:r>
            <w:r w:rsidR="00835818" w:rsidRPr="00AF3226">
              <w:t>duties</w:t>
            </w:r>
            <w:r w:rsidRPr="00AF3226">
              <w:t>/</w:t>
            </w:r>
            <w:r w:rsidR="00835818" w:rsidRPr="00AF3226">
              <w:t>r</w:t>
            </w:r>
            <w:r w:rsidR="00393B0B" w:rsidRPr="00AF3226">
              <w:t>esponsibilities</w:t>
            </w:r>
            <w:r w:rsidR="002C764E" w:rsidRPr="00AF3226">
              <w:t>:</w:t>
            </w:r>
          </w:p>
        </w:tc>
      </w:tr>
      <w:tr w:rsidR="00A07329" w14:paraId="7D7D8692" w14:textId="77777777" w:rsidTr="00C67C77">
        <w:tblPrEx>
          <w:tblLook w:val="0000" w:firstRow="0" w:lastRow="0" w:firstColumn="0" w:lastColumn="0" w:noHBand="0" w:noVBand="0"/>
        </w:tblPrEx>
        <w:trPr>
          <w:trHeight w:val="534"/>
        </w:trPr>
        <w:tc>
          <w:tcPr>
            <w:tcW w:w="4018" w:type="dxa"/>
            <w:gridSpan w:val="4"/>
            <w:tcBorders>
              <w:top w:val="single" w:sz="4" w:space="0" w:color="auto"/>
              <w:left w:val="single" w:sz="4" w:space="0" w:color="auto"/>
              <w:right w:val="single" w:sz="4" w:space="0" w:color="auto"/>
            </w:tcBorders>
            <w:vAlign w:val="center"/>
          </w:tcPr>
          <w:p w14:paraId="49EF4091" w14:textId="1FAAD6BD" w:rsidR="00A07329" w:rsidRPr="00AF3226" w:rsidRDefault="00A07329" w:rsidP="00C67C77">
            <w:pPr>
              <w:pStyle w:val="Heading5"/>
              <w:keepLines/>
              <w:autoSpaceDE/>
              <w:autoSpaceDN/>
              <w:adjustRightInd/>
              <w:spacing w:before="0"/>
              <w:ind w:left="-105"/>
              <w:jc w:val="center"/>
            </w:pPr>
            <w:r>
              <w:t>General Leadership Responsibilities</w:t>
            </w:r>
          </w:p>
        </w:tc>
        <w:tc>
          <w:tcPr>
            <w:tcW w:w="6462" w:type="dxa"/>
            <w:gridSpan w:val="7"/>
            <w:tcBorders>
              <w:top w:val="single" w:sz="4" w:space="0" w:color="auto"/>
              <w:left w:val="single" w:sz="4" w:space="0" w:color="auto"/>
              <w:right w:val="single" w:sz="4" w:space="0" w:color="auto"/>
            </w:tcBorders>
            <w:vAlign w:val="bottom"/>
          </w:tcPr>
          <w:p w14:paraId="7F8DDF7F" w14:textId="77777777" w:rsidR="0016687B" w:rsidRDefault="00A07329" w:rsidP="00C67C77">
            <w:pPr>
              <w:pStyle w:val="PolicyBullets"/>
              <w:keepNext/>
              <w:keepLines/>
              <w:numPr>
                <w:ilvl w:val="0"/>
                <w:numId w:val="37"/>
              </w:numPr>
              <w:ind w:left="714" w:hanging="357"/>
              <w:rPr>
                <w:sz w:val="22"/>
                <w:szCs w:val="22"/>
              </w:rPr>
            </w:pPr>
            <w:r w:rsidRPr="0016687B">
              <w:rPr>
                <w:sz w:val="22"/>
                <w:szCs w:val="22"/>
              </w:rPr>
              <w:t xml:space="preserve">Support the Headteacher in providing a clear direction for the development of </w:t>
            </w:r>
            <w:r w:rsidR="0016687B">
              <w:rPr>
                <w:sz w:val="22"/>
                <w:szCs w:val="22"/>
              </w:rPr>
              <w:t>the School.</w:t>
            </w:r>
          </w:p>
          <w:p w14:paraId="7CCF047B" w14:textId="7090D6D0" w:rsidR="00A07329" w:rsidRPr="0016687B" w:rsidRDefault="00A07329" w:rsidP="00C67C77">
            <w:pPr>
              <w:pStyle w:val="PolicyBullets"/>
              <w:keepNext/>
              <w:keepLines/>
              <w:numPr>
                <w:ilvl w:val="0"/>
                <w:numId w:val="37"/>
              </w:numPr>
              <w:ind w:left="714" w:hanging="357"/>
              <w:rPr>
                <w:sz w:val="22"/>
                <w:szCs w:val="22"/>
              </w:rPr>
            </w:pPr>
            <w:r w:rsidRPr="0016687B">
              <w:rPr>
                <w:sz w:val="22"/>
                <w:szCs w:val="22"/>
              </w:rPr>
              <w:t xml:space="preserve">Contribute to establishing the core values of the Leadership Team and their practical expression. </w:t>
            </w:r>
          </w:p>
          <w:p w14:paraId="2CEBCE82" w14:textId="77777777" w:rsidR="00A07329" w:rsidRPr="0016687B" w:rsidRDefault="00A07329" w:rsidP="00C67C77">
            <w:pPr>
              <w:pStyle w:val="PolicyBullets"/>
              <w:keepNext/>
              <w:keepLines/>
              <w:numPr>
                <w:ilvl w:val="0"/>
                <w:numId w:val="37"/>
              </w:numPr>
              <w:ind w:left="714" w:hanging="357"/>
              <w:rPr>
                <w:sz w:val="22"/>
                <w:szCs w:val="22"/>
              </w:rPr>
            </w:pPr>
            <w:r w:rsidRPr="0016687B">
              <w:rPr>
                <w:sz w:val="22"/>
                <w:szCs w:val="22"/>
              </w:rPr>
              <w:t xml:space="preserve">Contribute to management decisions on all aspects of policy, development and organisation by playing a significant role in the preparation, implementation and monitoring of the school’s development plan. </w:t>
            </w:r>
          </w:p>
          <w:p w14:paraId="27D8B44E" w14:textId="77777777" w:rsidR="0016687B" w:rsidRDefault="00A07329" w:rsidP="00C67C77">
            <w:pPr>
              <w:pStyle w:val="PolicyBullets"/>
              <w:keepNext/>
              <w:keepLines/>
              <w:numPr>
                <w:ilvl w:val="0"/>
                <w:numId w:val="37"/>
              </w:numPr>
              <w:ind w:left="714" w:hanging="357"/>
              <w:rPr>
                <w:sz w:val="22"/>
                <w:szCs w:val="22"/>
              </w:rPr>
            </w:pPr>
            <w:r w:rsidRPr="0016687B">
              <w:rPr>
                <w:sz w:val="22"/>
                <w:szCs w:val="22"/>
              </w:rPr>
              <w:t>Support the Headteacher and staff in the review, implementation, development and monitoring of whole school policies which promote the school</w:t>
            </w:r>
            <w:r w:rsidR="0016687B">
              <w:rPr>
                <w:sz w:val="22"/>
                <w:szCs w:val="22"/>
              </w:rPr>
              <w:t>’s values, aims and objectives.</w:t>
            </w:r>
          </w:p>
          <w:p w14:paraId="6D5E1363" w14:textId="00FE78F8" w:rsidR="00A07329" w:rsidRPr="0016687B" w:rsidRDefault="00A07329" w:rsidP="00C67C77">
            <w:pPr>
              <w:pStyle w:val="PolicyBullets"/>
              <w:keepNext/>
              <w:keepLines/>
              <w:numPr>
                <w:ilvl w:val="0"/>
                <w:numId w:val="37"/>
              </w:numPr>
              <w:ind w:left="714" w:hanging="357"/>
              <w:rPr>
                <w:sz w:val="22"/>
                <w:szCs w:val="22"/>
              </w:rPr>
            </w:pPr>
            <w:r w:rsidRPr="0016687B">
              <w:rPr>
                <w:sz w:val="22"/>
                <w:szCs w:val="22"/>
              </w:rPr>
              <w:t>Assume responsibility for the management of the school in the absence of the Headteacher</w:t>
            </w:r>
            <w:r w:rsidR="003B7D4F">
              <w:rPr>
                <w:sz w:val="22"/>
                <w:szCs w:val="22"/>
              </w:rPr>
              <w:t xml:space="preserve"> </w:t>
            </w:r>
            <w:r w:rsidR="003B7D4F" w:rsidRPr="00DB478B">
              <w:rPr>
                <w:sz w:val="22"/>
                <w:szCs w:val="22"/>
              </w:rPr>
              <w:t>(prior to the appointment of a Deputy Headteacher)</w:t>
            </w:r>
            <w:r w:rsidR="0016687B" w:rsidRPr="00DB478B">
              <w:rPr>
                <w:sz w:val="22"/>
                <w:szCs w:val="22"/>
              </w:rPr>
              <w:t>.</w:t>
            </w:r>
            <w:r w:rsidRPr="0016687B">
              <w:rPr>
                <w:sz w:val="22"/>
                <w:szCs w:val="22"/>
              </w:rPr>
              <w:t xml:space="preserve"> </w:t>
            </w:r>
          </w:p>
          <w:p w14:paraId="68EAD736" w14:textId="77777777" w:rsidR="0016687B" w:rsidRDefault="00A07329" w:rsidP="00C67C77">
            <w:pPr>
              <w:pStyle w:val="PolicyBullets"/>
              <w:keepNext/>
              <w:keepLines/>
              <w:numPr>
                <w:ilvl w:val="0"/>
                <w:numId w:val="37"/>
              </w:numPr>
              <w:ind w:left="714" w:hanging="357"/>
              <w:rPr>
                <w:sz w:val="22"/>
                <w:szCs w:val="22"/>
              </w:rPr>
            </w:pPr>
            <w:r w:rsidRPr="0016687B">
              <w:rPr>
                <w:sz w:val="22"/>
                <w:szCs w:val="22"/>
              </w:rPr>
              <w:t>Attend SLT meetings as required, and repor</w:t>
            </w:r>
            <w:r w:rsidR="0016687B">
              <w:rPr>
                <w:sz w:val="22"/>
                <w:szCs w:val="22"/>
              </w:rPr>
              <w:t>t back to staff when necessary.</w:t>
            </w:r>
          </w:p>
          <w:p w14:paraId="4D1AA5B7" w14:textId="70CC4E75" w:rsidR="00A07329" w:rsidRPr="0016687B" w:rsidRDefault="00A07329" w:rsidP="00C67C77">
            <w:pPr>
              <w:pStyle w:val="PolicyBullets"/>
              <w:keepNext/>
              <w:keepLines/>
              <w:numPr>
                <w:ilvl w:val="0"/>
                <w:numId w:val="37"/>
              </w:numPr>
              <w:ind w:left="714" w:hanging="357"/>
              <w:rPr>
                <w:sz w:val="22"/>
                <w:szCs w:val="22"/>
              </w:rPr>
            </w:pPr>
            <w:r w:rsidRPr="0016687B">
              <w:rPr>
                <w:sz w:val="22"/>
                <w:szCs w:val="22"/>
              </w:rPr>
              <w:t xml:space="preserve">Establish good relationships, encourage good working practices and support and lead teachers. </w:t>
            </w:r>
          </w:p>
          <w:p w14:paraId="106712C1" w14:textId="77777777" w:rsidR="0016687B" w:rsidRDefault="00A07329" w:rsidP="00C67C77">
            <w:pPr>
              <w:pStyle w:val="PolicyBullets"/>
              <w:keepNext/>
              <w:keepLines/>
              <w:numPr>
                <w:ilvl w:val="0"/>
                <w:numId w:val="37"/>
              </w:numPr>
              <w:ind w:left="714" w:hanging="357"/>
              <w:rPr>
                <w:sz w:val="22"/>
                <w:szCs w:val="22"/>
              </w:rPr>
            </w:pPr>
            <w:r w:rsidRPr="0016687B">
              <w:rPr>
                <w:sz w:val="22"/>
                <w:szCs w:val="22"/>
              </w:rPr>
              <w:t>Plan, organise and</w:t>
            </w:r>
            <w:r w:rsidR="0016687B">
              <w:rPr>
                <w:sz w:val="22"/>
                <w:szCs w:val="22"/>
              </w:rPr>
              <w:t xml:space="preserve"> chair meetings as appropriate.</w:t>
            </w:r>
          </w:p>
          <w:p w14:paraId="640A0B61" w14:textId="77777777" w:rsidR="0016687B" w:rsidRDefault="00A07329" w:rsidP="00C67C77">
            <w:pPr>
              <w:pStyle w:val="PolicyBullets"/>
              <w:keepNext/>
              <w:keepLines/>
              <w:numPr>
                <w:ilvl w:val="0"/>
                <w:numId w:val="37"/>
              </w:numPr>
              <w:ind w:left="714" w:hanging="357"/>
              <w:rPr>
                <w:sz w:val="22"/>
                <w:szCs w:val="22"/>
              </w:rPr>
            </w:pPr>
            <w:r w:rsidRPr="0016687B">
              <w:rPr>
                <w:sz w:val="22"/>
                <w:szCs w:val="22"/>
              </w:rPr>
              <w:t>Lead, support, motivate and direct support st</w:t>
            </w:r>
            <w:r w:rsidR="0016687B">
              <w:rPr>
                <w:sz w:val="22"/>
                <w:szCs w:val="22"/>
              </w:rPr>
              <w:t>aff working within a key stage.</w:t>
            </w:r>
          </w:p>
          <w:p w14:paraId="5A10914F" w14:textId="385CA4CA" w:rsidR="0016687B" w:rsidRDefault="00A07329" w:rsidP="00C67C77">
            <w:pPr>
              <w:pStyle w:val="PolicyBullets"/>
              <w:keepNext/>
              <w:keepLines/>
              <w:numPr>
                <w:ilvl w:val="0"/>
                <w:numId w:val="37"/>
              </w:numPr>
              <w:ind w:left="714" w:hanging="357"/>
              <w:rPr>
                <w:sz w:val="22"/>
                <w:szCs w:val="22"/>
              </w:rPr>
            </w:pPr>
            <w:r w:rsidRPr="0016687B">
              <w:rPr>
                <w:sz w:val="22"/>
                <w:szCs w:val="22"/>
              </w:rPr>
              <w:t xml:space="preserve">Liaise with </w:t>
            </w:r>
            <w:r w:rsidR="0016687B">
              <w:rPr>
                <w:sz w:val="22"/>
                <w:szCs w:val="22"/>
              </w:rPr>
              <w:t>support staff and outside agencies.</w:t>
            </w:r>
          </w:p>
          <w:p w14:paraId="5EB50B36" w14:textId="77777777" w:rsidR="0016687B" w:rsidRDefault="00A07329" w:rsidP="00C67C77">
            <w:pPr>
              <w:pStyle w:val="PolicyBullets"/>
              <w:keepNext/>
              <w:keepLines/>
              <w:numPr>
                <w:ilvl w:val="0"/>
                <w:numId w:val="37"/>
              </w:numPr>
              <w:ind w:left="714" w:hanging="357"/>
              <w:rPr>
                <w:sz w:val="22"/>
                <w:szCs w:val="22"/>
              </w:rPr>
            </w:pPr>
            <w:r w:rsidRPr="0016687B">
              <w:rPr>
                <w:sz w:val="22"/>
                <w:szCs w:val="22"/>
              </w:rPr>
              <w:t>Ensure that mechanisms are in place to promote standards and quality a</w:t>
            </w:r>
            <w:r w:rsidR="0016687B">
              <w:rPr>
                <w:sz w:val="22"/>
                <w:szCs w:val="22"/>
              </w:rPr>
              <w:t>ssurance.</w:t>
            </w:r>
          </w:p>
          <w:p w14:paraId="38697195" w14:textId="77777777" w:rsidR="0016687B" w:rsidRDefault="00A07329" w:rsidP="00C67C77">
            <w:pPr>
              <w:pStyle w:val="PolicyBullets"/>
              <w:keepNext/>
              <w:keepLines/>
              <w:numPr>
                <w:ilvl w:val="0"/>
                <w:numId w:val="37"/>
              </w:numPr>
              <w:ind w:left="714" w:hanging="357"/>
              <w:rPr>
                <w:sz w:val="22"/>
                <w:szCs w:val="22"/>
              </w:rPr>
            </w:pPr>
            <w:r w:rsidRPr="0016687B">
              <w:rPr>
                <w:sz w:val="22"/>
                <w:szCs w:val="22"/>
              </w:rPr>
              <w:lastRenderedPageBreak/>
              <w:t>Support th</w:t>
            </w:r>
            <w:r w:rsidR="0016687B">
              <w:rPr>
                <w:sz w:val="22"/>
                <w:szCs w:val="22"/>
              </w:rPr>
              <w:t>e aims and ethos of the school.</w:t>
            </w:r>
          </w:p>
          <w:p w14:paraId="72636BC3" w14:textId="77777777" w:rsidR="0016687B" w:rsidRDefault="00A07329" w:rsidP="00C67C77">
            <w:pPr>
              <w:pStyle w:val="PolicyBullets"/>
              <w:keepNext/>
              <w:keepLines/>
              <w:numPr>
                <w:ilvl w:val="0"/>
                <w:numId w:val="37"/>
              </w:numPr>
              <w:ind w:left="714" w:hanging="357"/>
              <w:rPr>
                <w:sz w:val="22"/>
                <w:szCs w:val="22"/>
              </w:rPr>
            </w:pPr>
            <w:r w:rsidRPr="0016687B">
              <w:rPr>
                <w:sz w:val="22"/>
                <w:szCs w:val="22"/>
              </w:rPr>
              <w:t>Liaise with Governors, when appropriate, to facilitate their</w:t>
            </w:r>
            <w:r w:rsidR="0016687B">
              <w:rPr>
                <w:sz w:val="22"/>
                <w:szCs w:val="22"/>
              </w:rPr>
              <w:t xml:space="preserve"> overview of school management.</w:t>
            </w:r>
          </w:p>
          <w:p w14:paraId="5259B245" w14:textId="77777777" w:rsidR="0016687B" w:rsidRDefault="00A07329" w:rsidP="00C67C77">
            <w:pPr>
              <w:pStyle w:val="PolicyBullets"/>
              <w:keepNext/>
              <w:keepLines/>
              <w:numPr>
                <w:ilvl w:val="0"/>
                <w:numId w:val="37"/>
              </w:numPr>
              <w:ind w:left="714" w:hanging="357"/>
              <w:rPr>
                <w:sz w:val="22"/>
                <w:szCs w:val="22"/>
              </w:rPr>
            </w:pPr>
            <w:r w:rsidRPr="0016687B">
              <w:rPr>
                <w:sz w:val="22"/>
                <w:szCs w:val="22"/>
              </w:rPr>
              <w:t>Attend and parti</w:t>
            </w:r>
            <w:r w:rsidR="0016687B">
              <w:rPr>
                <w:sz w:val="22"/>
                <w:szCs w:val="22"/>
              </w:rPr>
              <w:t>cipate in open/parent evenings.</w:t>
            </w:r>
          </w:p>
          <w:p w14:paraId="1261EA28" w14:textId="77777777" w:rsidR="0016687B" w:rsidRDefault="00A07329" w:rsidP="00C67C77">
            <w:pPr>
              <w:pStyle w:val="PolicyBullets"/>
              <w:keepNext/>
              <w:keepLines/>
              <w:numPr>
                <w:ilvl w:val="0"/>
                <w:numId w:val="37"/>
              </w:numPr>
              <w:ind w:left="714" w:hanging="357"/>
              <w:rPr>
                <w:sz w:val="22"/>
                <w:szCs w:val="22"/>
              </w:rPr>
            </w:pPr>
            <w:r w:rsidRPr="0016687B">
              <w:rPr>
                <w:sz w:val="22"/>
                <w:szCs w:val="22"/>
              </w:rPr>
              <w:t xml:space="preserve">Uphold the school’s behaviour code and uniform regulations. </w:t>
            </w:r>
          </w:p>
          <w:p w14:paraId="2EBECF40" w14:textId="77777777" w:rsidR="0016687B" w:rsidRDefault="00A07329" w:rsidP="00C67C77">
            <w:pPr>
              <w:pStyle w:val="PolicyBullets"/>
              <w:keepNext/>
              <w:keepLines/>
              <w:numPr>
                <w:ilvl w:val="0"/>
                <w:numId w:val="37"/>
              </w:numPr>
              <w:ind w:left="714" w:hanging="357"/>
              <w:rPr>
                <w:sz w:val="22"/>
                <w:szCs w:val="22"/>
              </w:rPr>
            </w:pPr>
            <w:r w:rsidRPr="0016687B">
              <w:rPr>
                <w:sz w:val="22"/>
                <w:szCs w:val="22"/>
              </w:rPr>
              <w:t>Part</w:t>
            </w:r>
            <w:r w:rsidR="0016687B">
              <w:rPr>
                <w:sz w:val="22"/>
                <w:szCs w:val="22"/>
              </w:rPr>
              <w:t>icipate in staff training.</w:t>
            </w:r>
          </w:p>
          <w:p w14:paraId="3975FD69" w14:textId="77777777" w:rsidR="0016687B" w:rsidRDefault="00A07329" w:rsidP="00C67C77">
            <w:pPr>
              <w:pStyle w:val="PolicyBullets"/>
              <w:keepNext/>
              <w:keepLines/>
              <w:numPr>
                <w:ilvl w:val="0"/>
                <w:numId w:val="37"/>
              </w:numPr>
              <w:ind w:left="714" w:hanging="357"/>
              <w:rPr>
                <w:sz w:val="22"/>
                <w:szCs w:val="22"/>
              </w:rPr>
            </w:pPr>
            <w:r w:rsidRPr="0016687B">
              <w:rPr>
                <w:sz w:val="22"/>
                <w:szCs w:val="22"/>
              </w:rPr>
              <w:t>Participate in Conti</w:t>
            </w:r>
            <w:r w:rsidR="0016687B">
              <w:rPr>
                <w:sz w:val="22"/>
                <w:szCs w:val="22"/>
              </w:rPr>
              <w:t>nuing Professional Development.</w:t>
            </w:r>
          </w:p>
          <w:p w14:paraId="5F90DD3F" w14:textId="77777777" w:rsidR="0016687B" w:rsidRDefault="0016687B" w:rsidP="00C67C77">
            <w:pPr>
              <w:pStyle w:val="PolicyBullets"/>
              <w:keepNext/>
              <w:keepLines/>
              <w:numPr>
                <w:ilvl w:val="0"/>
                <w:numId w:val="37"/>
              </w:numPr>
              <w:ind w:left="714" w:hanging="357"/>
              <w:rPr>
                <w:sz w:val="22"/>
                <w:szCs w:val="22"/>
              </w:rPr>
            </w:pPr>
            <w:r>
              <w:rPr>
                <w:sz w:val="22"/>
                <w:szCs w:val="22"/>
              </w:rPr>
              <w:t>Attend team and staff meetings.</w:t>
            </w:r>
          </w:p>
          <w:p w14:paraId="125434ED" w14:textId="211E2CFE" w:rsidR="00A07329" w:rsidRDefault="00A07329" w:rsidP="00C67C77">
            <w:pPr>
              <w:pStyle w:val="PolicyBullets"/>
              <w:keepNext/>
              <w:keepLines/>
              <w:numPr>
                <w:ilvl w:val="0"/>
                <w:numId w:val="37"/>
              </w:numPr>
              <w:ind w:left="714" w:hanging="357"/>
              <w:rPr>
                <w:sz w:val="22"/>
                <w:szCs w:val="22"/>
              </w:rPr>
            </w:pPr>
            <w:r w:rsidRPr="0016687B">
              <w:rPr>
                <w:sz w:val="22"/>
                <w:szCs w:val="22"/>
              </w:rPr>
              <w:t xml:space="preserve">Develop links with </w:t>
            </w:r>
            <w:r w:rsidR="0016687B">
              <w:rPr>
                <w:sz w:val="22"/>
                <w:szCs w:val="22"/>
              </w:rPr>
              <w:t xml:space="preserve">DDAT, </w:t>
            </w:r>
            <w:r w:rsidRPr="0016687B">
              <w:rPr>
                <w:sz w:val="22"/>
                <w:szCs w:val="22"/>
              </w:rPr>
              <w:t xml:space="preserve">Governors, LAs and neighbouring schools. </w:t>
            </w:r>
          </w:p>
          <w:p w14:paraId="3D737AE4" w14:textId="29D60D5D" w:rsidR="003B7D4F" w:rsidRPr="00DB478B" w:rsidRDefault="003B7D4F" w:rsidP="00C67C77">
            <w:pPr>
              <w:pStyle w:val="PolicyBullets"/>
              <w:keepNext/>
              <w:keepLines/>
              <w:numPr>
                <w:ilvl w:val="0"/>
                <w:numId w:val="37"/>
              </w:numPr>
              <w:ind w:left="714" w:hanging="357"/>
              <w:rPr>
                <w:sz w:val="22"/>
                <w:szCs w:val="22"/>
              </w:rPr>
            </w:pPr>
            <w:r w:rsidRPr="00DB478B">
              <w:rPr>
                <w:sz w:val="22"/>
                <w:szCs w:val="22"/>
              </w:rPr>
              <w:t>Assume overall responsibility for a Key Stage, initially Key Stage 3.</w:t>
            </w:r>
          </w:p>
          <w:p w14:paraId="3EBD4143" w14:textId="4C71EF1E" w:rsidR="00A07329" w:rsidRPr="00AF3226" w:rsidRDefault="00A07329" w:rsidP="00C67C77">
            <w:pPr>
              <w:pStyle w:val="Heading5"/>
              <w:keepLines/>
              <w:autoSpaceDE/>
              <w:autoSpaceDN/>
              <w:adjustRightInd/>
              <w:spacing w:before="0"/>
              <w:ind w:left="-105"/>
            </w:pPr>
          </w:p>
        </w:tc>
      </w:tr>
      <w:tr w:rsidR="00A07329" w14:paraId="479DED45" w14:textId="77777777" w:rsidTr="00C67C77">
        <w:tblPrEx>
          <w:tblLook w:val="0000" w:firstRow="0" w:lastRow="0" w:firstColumn="0" w:lastColumn="0" w:noHBand="0" w:noVBand="0"/>
        </w:tblPrEx>
        <w:trPr>
          <w:trHeight w:val="533"/>
        </w:trPr>
        <w:tc>
          <w:tcPr>
            <w:tcW w:w="4018" w:type="dxa"/>
            <w:gridSpan w:val="4"/>
            <w:tcBorders>
              <w:top w:val="single" w:sz="4" w:space="0" w:color="auto"/>
              <w:left w:val="single" w:sz="4" w:space="0" w:color="auto"/>
              <w:right w:val="single" w:sz="4" w:space="0" w:color="auto"/>
            </w:tcBorders>
            <w:vAlign w:val="center"/>
          </w:tcPr>
          <w:p w14:paraId="69E9E137" w14:textId="1DB0D867" w:rsidR="00A07329" w:rsidRPr="00AF3226" w:rsidRDefault="0016687B" w:rsidP="00C67C77">
            <w:pPr>
              <w:pStyle w:val="Heading5"/>
              <w:keepLines/>
              <w:autoSpaceDE/>
              <w:autoSpaceDN/>
              <w:adjustRightInd/>
              <w:spacing w:before="0"/>
              <w:ind w:left="-105"/>
              <w:jc w:val="center"/>
            </w:pPr>
            <w:r>
              <w:lastRenderedPageBreak/>
              <w:t>Teaching and Learning</w:t>
            </w:r>
          </w:p>
        </w:tc>
        <w:tc>
          <w:tcPr>
            <w:tcW w:w="6462" w:type="dxa"/>
            <w:gridSpan w:val="7"/>
            <w:tcBorders>
              <w:top w:val="single" w:sz="4" w:space="0" w:color="auto"/>
              <w:left w:val="single" w:sz="4" w:space="0" w:color="auto"/>
              <w:right w:val="single" w:sz="4" w:space="0" w:color="auto"/>
            </w:tcBorders>
            <w:vAlign w:val="bottom"/>
          </w:tcPr>
          <w:p w14:paraId="4E12F28C" w14:textId="77777777" w:rsidR="00C67C77" w:rsidRDefault="0016687B" w:rsidP="00C67C77">
            <w:pPr>
              <w:pStyle w:val="NormalWeb"/>
              <w:keepNext/>
              <w:keepLines/>
              <w:numPr>
                <w:ilvl w:val="0"/>
                <w:numId w:val="38"/>
              </w:numPr>
              <w:spacing w:before="0" w:beforeAutospacing="0"/>
              <w:rPr>
                <w:rFonts w:ascii="Arial" w:hAnsi="Arial" w:cs="Arial"/>
                <w:sz w:val="22"/>
                <w:szCs w:val="22"/>
              </w:rPr>
            </w:pPr>
            <w:r w:rsidRPr="00C67C77">
              <w:rPr>
                <w:rFonts w:ascii="Arial" w:hAnsi="Arial" w:cs="Arial"/>
                <w:sz w:val="22"/>
                <w:szCs w:val="22"/>
              </w:rPr>
              <w:t>Monitor and evaluate student achievement and at</w:t>
            </w:r>
            <w:r w:rsidR="00C67C77">
              <w:rPr>
                <w:rFonts w:ascii="Arial" w:hAnsi="Arial" w:cs="Arial"/>
                <w:sz w:val="22"/>
                <w:szCs w:val="22"/>
              </w:rPr>
              <w:t>tainment throughout the school.</w:t>
            </w:r>
          </w:p>
          <w:p w14:paraId="56301B1F" w14:textId="37A4F334" w:rsidR="0016687B" w:rsidRPr="00C67C77" w:rsidRDefault="0016687B" w:rsidP="00C67C77">
            <w:pPr>
              <w:pStyle w:val="NormalWeb"/>
              <w:keepNext/>
              <w:keepLines/>
              <w:numPr>
                <w:ilvl w:val="0"/>
                <w:numId w:val="38"/>
              </w:numPr>
              <w:spacing w:before="0" w:beforeAutospacing="0"/>
              <w:rPr>
                <w:rFonts w:ascii="Arial" w:hAnsi="Arial" w:cs="Arial"/>
                <w:sz w:val="22"/>
                <w:szCs w:val="22"/>
              </w:rPr>
            </w:pPr>
            <w:r w:rsidRPr="00C67C77">
              <w:rPr>
                <w:rFonts w:ascii="Arial" w:hAnsi="Arial" w:cs="Arial"/>
                <w:sz w:val="22"/>
                <w:szCs w:val="22"/>
              </w:rPr>
              <w:t xml:space="preserve">Lead by example as a teacher and as a manager, achieving high standards of student attainment, behaviour and motivation through effective teaching. </w:t>
            </w:r>
          </w:p>
          <w:p w14:paraId="5FF770B4" w14:textId="77777777" w:rsidR="00C67C77" w:rsidRDefault="0016687B" w:rsidP="00C67C77">
            <w:pPr>
              <w:pStyle w:val="NormalWeb"/>
              <w:numPr>
                <w:ilvl w:val="0"/>
                <w:numId w:val="38"/>
              </w:numPr>
              <w:spacing w:before="0" w:beforeAutospacing="0"/>
              <w:rPr>
                <w:rFonts w:ascii="Arial" w:hAnsi="Arial" w:cs="Arial"/>
                <w:sz w:val="22"/>
                <w:szCs w:val="22"/>
              </w:rPr>
            </w:pPr>
            <w:r w:rsidRPr="00C67C77">
              <w:rPr>
                <w:rFonts w:ascii="Arial" w:hAnsi="Arial" w:cs="Arial"/>
                <w:sz w:val="22"/>
                <w:szCs w:val="22"/>
              </w:rPr>
              <w:t>Support subject leaders in the development and implementa</w:t>
            </w:r>
            <w:r w:rsidR="00C67C77">
              <w:rPr>
                <w:rFonts w:ascii="Arial" w:hAnsi="Arial" w:cs="Arial"/>
                <w:sz w:val="22"/>
                <w:szCs w:val="22"/>
              </w:rPr>
              <w:t>tion of curricular initiatives.</w:t>
            </w:r>
          </w:p>
          <w:p w14:paraId="7A714D9C" w14:textId="77777777" w:rsidR="00C67C77" w:rsidRDefault="0016687B" w:rsidP="00C67C77">
            <w:pPr>
              <w:pStyle w:val="NormalWeb"/>
              <w:numPr>
                <w:ilvl w:val="0"/>
                <w:numId w:val="38"/>
              </w:numPr>
              <w:spacing w:before="0" w:beforeAutospacing="0"/>
              <w:rPr>
                <w:rFonts w:ascii="Arial" w:hAnsi="Arial" w:cs="Arial"/>
                <w:sz w:val="22"/>
                <w:szCs w:val="22"/>
              </w:rPr>
            </w:pPr>
            <w:r w:rsidRPr="00C67C77">
              <w:rPr>
                <w:rFonts w:ascii="Arial" w:hAnsi="Arial" w:cs="Arial"/>
                <w:sz w:val="22"/>
                <w:szCs w:val="22"/>
              </w:rPr>
              <w:t xml:space="preserve">Monitor the quality of teaching and learning, in line with the college policy. This may include lesson observations, monitoring of short and medium term planning and scrutiny of students’ work. </w:t>
            </w:r>
          </w:p>
          <w:p w14:paraId="6B711F18" w14:textId="77777777" w:rsidR="00C67C77" w:rsidRDefault="0016687B" w:rsidP="00C67C77">
            <w:pPr>
              <w:pStyle w:val="NormalWeb"/>
              <w:numPr>
                <w:ilvl w:val="0"/>
                <w:numId w:val="38"/>
              </w:numPr>
              <w:spacing w:before="0" w:beforeAutospacing="0"/>
              <w:rPr>
                <w:rFonts w:ascii="Arial" w:hAnsi="Arial" w:cs="Arial"/>
                <w:sz w:val="22"/>
                <w:szCs w:val="22"/>
              </w:rPr>
            </w:pPr>
            <w:r w:rsidRPr="00C67C77">
              <w:rPr>
                <w:rFonts w:ascii="Arial" w:hAnsi="Arial" w:cs="Arial"/>
                <w:sz w:val="22"/>
                <w:szCs w:val="22"/>
              </w:rPr>
              <w:t xml:space="preserve">Review long term planning to ensure coverage, progression and a </w:t>
            </w:r>
            <w:r w:rsidR="00C67C77" w:rsidRPr="00C67C77">
              <w:rPr>
                <w:rFonts w:ascii="Arial" w:hAnsi="Arial" w:cs="Arial"/>
                <w:sz w:val="22"/>
                <w:szCs w:val="22"/>
              </w:rPr>
              <w:t>range of learning ex</w:t>
            </w:r>
            <w:r w:rsidR="00C67C77">
              <w:rPr>
                <w:rFonts w:ascii="Arial" w:hAnsi="Arial" w:cs="Arial"/>
                <w:sz w:val="22"/>
                <w:szCs w:val="22"/>
              </w:rPr>
              <w:t>periences throughout the school.</w:t>
            </w:r>
          </w:p>
          <w:p w14:paraId="7C5B8869" w14:textId="77777777" w:rsidR="00C67C77" w:rsidRDefault="00C67C77" w:rsidP="00C67C77">
            <w:pPr>
              <w:pStyle w:val="NormalWeb"/>
              <w:numPr>
                <w:ilvl w:val="0"/>
                <w:numId w:val="38"/>
              </w:numPr>
              <w:spacing w:before="0" w:beforeAutospacing="0"/>
              <w:rPr>
                <w:rFonts w:ascii="Arial" w:hAnsi="Arial" w:cs="Arial"/>
                <w:sz w:val="22"/>
                <w:szCs w:val="22"/>
              </w:rPr>
            </w:pPr>
            <w:r w:rsidRPr="00C67C77">
              <w:rPr>
                <w:rFonts w:ascii="Arial" w:hAnsi="Arial" w:cs="Arial"/>
                <w:sz w:val="22"/>
                <w:szCs w:val="22"/>
              </w:rPr>
              <w:t>Oversee all aspects of the school organisation and management, including preparing agendas and chairing meetings, in order to ensure that school policies and</w:t>
            </w:r>
            <w:r>
              <w:rPr>
                <w:rFonts w:ascii="Arial" w:hAnsi="Arial" w:cs="Arial"/>
                <w:sz w:val="22"/>
                <w:szCs w:val="22"/>
              </w:rPr>
              <w:t xml:space="preserve"> practices are being delivered.</w:t>
            </w:r>
          </w:p>
          <w:p w14:paraId="066E46DB" w14:textId="77777777" w:rsidR="00C67C77" w:rsidRDefault="00C67C77" w:rsidP="00C67C77">
            <w:pPr>
              <w:pStyle w:val="NormalWeb"/>
              <w:numPr>
                <w:ilvl w:val="0"/>
                <w:numId w:val="38"/>
              </w:numPr>
              <w:spacing w:before="0" w:beforeAutospacing="0"/>
              <w:rPr>
                <w:rFonts w:ascii="Arial" w:hAnsi="Arial" w:cs="Arial"/>
                <w:sz w:val="22"/>
                <w:szCs w:val="22"/>
              </w:rPr>
            </w:pPr>
            <w:r w:rsidRPr="00C67C77">
              <w:rPr>
                <w:rFonts w:ascii="Arial" w:hAnsi="Arial" w:cs="Arial"/>
                <w:sz w:val="22"/>
                <w:szCs w:val="22"/>
              </w:rPr>
              <w:t>Take some responsibility for the pastoral care of students, includi</w:t>
            </w:r>
            <w:r>
              <w:rPr>
                <w:rFonts w:ascii="Arial" w:hAnsi="Arial" w:cs="Arial"/>
                <w:sz w:val="22"/>
                <w:szCs w:val="22"/>
              </w:rPr>
              <w:t>ng involvement when necessary.</w:t>
            </w:r>
          </w:p>
          <w:p w14:paraId="0BE4D7BA" w14:textId="77777777" w:rsidR="00C67C77" w:rsidRDefault="00C67C77" w:rsidP="00C67C77">
            <w:pPr>
              <w:pStyle w:val="NormalWeb"/>
              <w:numPr>
                <w:ilvl w:val="0"/>
                <w:numId w:val="38"/>
              </w:numPr>
              <w:spacing w:before="0" w:beforeAutospacing="0"/>
              <w:rPr>
                <w:rFonts w:ascii="Arial" w:hAnsi="Arial" w:cs="Arial"/>
                <w:sz w:val="22"/>
                <w:szCs w:val="22"/>
              </w:rPr>
            </w:pPr>
            <w:r w:rsidRPr="00C67C77">
              <w:rPr>
                <w:rFonts w:ascii="Arial" w:hAnsi="Arial" w:cs="Arial"/>
                <w:sz w:val="22"/>
                <w:szCs w:val="22"/>
              </w:rPr>
              <w:t>Coordinate and oversee the organisation of out</w:t>
            </w:r>
            <w:r>
              <w:rPr>
                <w:rFonts w:ascii="Arial" w:hAnsi="Arial" w:cs="Arial"/>
                <w:sz w:val="22"/>
                <w:szCs w:val="22"/>
              </w:rPr>
              <w:t xml:space="preserve"> of school learning activities.</w:t>
            </w:r>
          </w:p>
          <w:p w14:paraId="4008800A" w14:textId="77777777" w:rsidR="00C67C77" w:rsidRDefault="00C67C77" w:rsidP="00C67C77">
            <w:pPr>
              <w:pStyle w:val="NormalWeb"/>
              <w:numPr>
                <w:ilvl w:val="0"/>
                <w:numId w:val="38"/>
              </w:numPr>
              <w:spacing w:before="0" w:beforeAutospacing="0"/>
              <w:rPr>
                <w:rFonts w:ascii="Arial" w:hAnsi="Arial" w:cs="Arial"/>
                <w:sz w:val="22"/>
                <w:szCs w:val="22"/>
              </w:rPr>
            </w:pPr>
            <w:r w:rsidRPr="00C67C77">
              <w:rPr>
                <w:rFonts w:ascii="Arial" w:hAnsi="Arial" w:cs="Arial"/>
                <w:sz w:val="22"/>
                <w:szCs w:val="22"/>
              </w:rPr>
              <w:t>Liaise closely with all staff to ensure continuity and progression ac</w:t>
            </w:r>
            <w:r>
              <w:rPr>
                <w:rFonts w:ascii="Arial" w:hAnsi="Arial" w:cs="Arial"/>
                <w:sz w:val="22"/>
                <w:szCs w:val="22"/>
              </w:rPr>
              <w:t>ross the age and ability range.</w:t>
            </w:r>
          </w:p>
          <w:p w14:paraId="5D944396" w14:textId="77777777" w:rsidR="00C67C77" w:rsidRDefault="00C67C77" w:rsidP="00C67C77">
            <w:pPr>
              <w:pStyle w:val="NormalWeb"/>
              <w:numPr>
                <w:ilvl w:val="0"/>
                <w:numId w:val="38"/>
              </w:numPr>
              <w:spacing w:before="0" w:beforeAutospacing="0"/>
              <w:rPr>
                <w:rFonts w:ascii="Arial" w:hAnsi="Arial" w:cs="Arial"/>
                <w:sz w:val="22"/>
                <w:szCs w:val="22"/>
              </w:rPr>
            </w:pPr>
            <w:r w:rsidRPr="00C67C77">
              <w:rPr>
                <w:rFonts w:ascii="Arial" w:hAnsi="Arial" w:cs="Arial"/>
                <w:sz w:val="22"/>
                <w:szCs w:val="22"/>
              </w:rPr>
              <w:t xml:space="preserve">Monitor the standards of behaviour and achievement within their year </w:t>
            </w:r>
            <w:r>
              <w:rPr>
                <w:rFonts w:ascii="Arial" w:hAnsi="Arial" w:cs="Arial"/>
                <w:sz w:val="22"/>
                <w:szCs w:val="22"/>
              </w:rPr>
              <w:t>group and across the key stage.</w:t>
            </w:r>
          </w:p>
          <w:p w14:paraId="48F11715" w14:textId="77777777" w:rsidR="00C67C77" w:rsidRDefault="00C67C77" w:rsidP="00C67C77">
            <w:pPr>
              <w:pStyle w:val="NormalWeb"/>
              <w:numPr>
                <w:ilvl w:val="0"/>
                <w:numId w:val="38"/>
              </w:numPr>
              <w:spacing w:before="0" w:beforeAutospacing="0"/>
              <w:rPr>
                <w:rFonts w:ascii="Arial" w:hAnsi="Arial" w:cs="Arial"/>
                <w:sz w:val="22"/>
                <w:szCs w:val="22"/>
              </w:rPr>
            </w:pPr>
            <w:r w:rsidRPr="00C67C77">
              <w:rPr>
                <w:rFonts w:ascii="Arial" w:hAnsi="Arial" w:cs="Arial"/>
                <w:sz w:val="22"/>
                <w:szCs w:val="22"/>
              </w:rPr>
              <w:t xml:space="preserve">Set appropriate expectations for staff and students in relation to standards of students’ achievements and the quality of teaching, establishing clear targets for improving and sustaining students’ achievement supporting the process of teaching and learning in accordance with </w:t>
            </w:r>
            <w:r>
              <w:rPr>
                <w:rFonts w:ascii="Arial" w:hAnsi="Arial" w:cs="Arial"/>
                <w:sz w:val="22"/>
                <w:szCs w:val="22"/>
              </w:rPr>
              <w:t>agreed policies and guidelines.</w:t>
            </w:r>
          </w:p>
          <w:p w14:paraId="4DD86166" w14:textId="77777777" w:rsidR="00C67C77" w:rsidRDefault="00C67C77" w:rsidP="00C67C77">
            <w:pPr>
              <w:pStyle w:val="NormalWeb"/>
              <w:numPr>
                <w:ilvl w:val="0"/>
                <w:numId w:val="38"/>
              </w:numPr>
              <w:spacing w:before="0" w:beforeAutospacing="0"/>
              <w:rPr>
                <w:rFonts w:ascii="Arial" w:hAnsi="Arial" w:cs="Arial"/>
                <w:sz w:val="22"/>
                <w:szCs w:val="22"/>
              </w:rPr>
            </w:pPr>
            <w:r w:rsidRPr="00C67C77">
              <w:rPr>
                <w:rFonts w:ascii="Arial" w:hAnsi="Arial" w:cs="Arial"/>
                <w:sz w:val="22"/>
                <w:szCs w:val="22"/>
              </w:rPr>
              <w:t>Support staff to meet per</w:t>
            </w:r>
            <w:r>
              <w:rPr>
                <w:rFonts w:ascii="Arial" w:hAnsi="Arial" w:cs="Arial"/>
                <w:sz w:val="22"/>
                <w:szCs w:val="22"/>
              </w:rPr>
              <w:t>sonal and professional targets.</w:t>
            </w:r>
          </w:p>
          <w:p w14:paraId="6015D667" w14:textId="3EB200E0" w:rsidR="00C67C77" w:rsidRDefault="00C67C77" w:rsidP="00C67C77">
            <w:pPr>
              <w:pStyle w:val="NormalWeb"/>
              <w:numPr>
                <w:ilvl w:val="0"/>
                <w:numId w:val="38"/>
              </w:numPr>
              <w:spacing w:before="0" w:beforeAutospacing="0"/>
              <w:rPr>
                <w:rFonts w:ascii="Arial" w:hAnsi="Arial" w:cs="Arial"/>
                <w:sz w:val="22"/>
                <w:szCs w:val="22"/>
              </w:rPr>
            </w:pPr>
            <w:r w:rsidRPr="00C67C77">
              <w:rPr>
                <w:rFonts w:ascii="Arial" w:hAnsi="Arial" w:cs="Arial"/>
                <w:sz w:val="22"/>
                <w:szCs w:val="22"/>
              </w:rPr>
              <w:t xml:space="preserve">Ensure staff share the aims of the school in promoting a high quality of learning in the classroom. </w:t>
            </w:r>
          </w:p>
          <w:p w14:paraId="13CB828D" w14:textId="5DC77886" w:rsidR="003B7D4F" w:rsidRPr="00DB478B" w:rsidRDefault="003B7D4F" w:rsidP="00C67C77">
            <w:pPr>
              <w:pStyle w:val="NormalWeb"/>
              <w:numPr>
                <w:ilvl w:val="0"/>
                <w:numId w:val="38"/>
              </w:numPr>
              <w:spacing w:before="0" w:beforeAutospacing="0"/>
              <w:rPr>
                <w:rFonts w:ascii="Arial" w:hAnsi="Arial" w:cs="Arial"/>
                <w:sz w:val="22"/>
                <w:szCs w:val="22"/>
              </w:rPr>
            </w:pPr>
            <w:r w:rsidRPr="00DB478B">
              <w:rPr>
                <w:rFonts w:ascii="Arial" w:hAnsi="Arial" w:cs="Arial"/>
                <w:sz w:val="22"/>
                <w:szCs w:val="22"/>
              </w:rPr>
              <w:t>Assume a significantly reduced teaching commitment, negotiated on an annual basis.</w:t>
            </w:r>
          </w:p>
          <w:p w14:paraId="0E8D5C1E" w14:textId="77777777" w:rsidR="0016687B" w:rsidRDefault="0016687B" w:rsidP="00C67C77">
            <w:pPr>
              <w:pStyle w:val="NormalWeb"/>
              <w:keepNext/>
              <w:keepLines/>
              <w:spacing w:before="0" w:beforeAutospacing="0"/>
            </w:pPr>
          </w:p>
          <w:p w14:paraId="27FD9DDD" w14:textId="13A2DC4B" w:rsidR="00A07329" w:rsidRPr="00AF3226" w:rsidRDefault="00A07329" w:rsidP="00C67C77">
            <w:pPr>
              <w:pStyle w:val="Heading5"/>
              <w:keepLines/>
              <w:autoSpaceDE/>
              <w:autoSpaceDN/>
              <w:adjustRightInd/>
              <w:spacing w:before="0"/>
              <w:ind w:left="-105"/>
            </w:pPr>
          </w:p>
        </w:tc>
      </w:tr>
      <w:tr w:rsidR="00A07329" w14:paraId="07B471FA" w14:textId="77777777" w:rsidTr="00584343">
        <w:tblPrEx>
          <w:tblLook w:val="0000" w:firstRow="0" w:lastRow="0" w:firstColumn="0" w:lastColumn="0" w:noHBand="0" w:noVBand="0"/>
        </w:tblPrEx>
        <w:trPr>
          <w:cantSplit/>
          <w:trHeight w:val="533"/>
        </w:trPr>
        <w:tc>
          <w:tcPr>
            <w:tcW w:w="4018" w:type="dxa"/>
            <w:gridSpan w:val="4"/>
            <w:tcBorders>
              <w:top w:val="single" w:sz="4" w:space="0" w:color="auto"/>
              <w:left w:val="single" w:sz="4" w:space="0" w:color="auto"/>
              <w:right w:val="single" w:sz="4" w:space="0" w:color="auto"/>
            </w:tcBorders>
            <w:vAlign w:val="center"/>
          </w:tcPr>
          <w:p w14:paraId="6B46BBE3" w14:textId="6B52B9F4" w:rsidR="00A07329" w:rsidRPr="00AF3226" w:rsidRDefault="00C67C77" w:rsidP="00584343">
            <w:pPr>
              <w:pStyle w:val="Heading5"/>
              <w:keepLines/>
              <w:autoSpaceDE/>
              <w:autoSpaceDN/>
              <w:adjustRightInd/>
              <w:spacing w:before="180"/>
              <w:ind w:left="-105"/>
              <w:jc w:val="center"/>
            </w:pPr>
            <w:r>
              <w:lastRenderedPageBreak/>
              <w:t>Recording and Assessment</w:t>
            </w:r>
          </w:p>
        </w:tc>
        <w:tc>
          <w:tcPr>
            <w:tcW w:w="6462" w:type="dxa"/>
            <w:gridSpan w:val="7"/>
            <w:tcBorders>
              <w:top w:val="single" w:sz="4" w:space="0" w:color="auto"/>
              <w:left w:val="single" w:sz="4" w:space="0" w:color="auto"/>
              <w:right w:val="single" w:sz="4" w:space="0" w:color="auto"/>
            </w:tcBorders>
            <w:vAlign w:val="bottom"/>
          </w:tcPr>
          <w:p w14:paraId="2CAC6AE1" w14:textId="77777777" w:rsidR="00584343" w:rsidRDefault="00C67C77" w:rsidP="00C67C77">
            <w:pPr>
              <w:pStyle w:val="NormalWeb"/>
              <w:numPr>
                <w:ilvl w:val="0"/>
                <w:numId w:val="39"/>
              </w:numPr>
              <w:rPr>
                <w:rFonts w:ascii="Arial" w:hAnsi="Arial" w:cs="Arial"/>
                <w:sz w:val="22"/>
                <w:szCs w:val="22"/>
              </w:rPr>
            </w:pPr>
            <w:r w:rsidRPr="00C67C77">
              <w:rPr>
                <w:rFonts w:ascii="Arial" w:hAnsi="Arial" w:cs="Arial"/>
                <w:sz w:val="22"/>
                <w:szCs w:val="22"/>
              </w:rPr>
              <w:t xml:space="preserve">Update the Headteacher, other Senior Leaders and Governing Body on the effectiveness of provision for students throughout the school. </w:t>
            </w:r>
          </w:p>
          <w:p w14:paraId="1D5719CC" w14:textId="3F66A103" w:rsidR="00C67C77" w:rsidRPr="00C67C77" w:rsidRDefault="00C67C77" w:rsidP="00C67C77">
            <w:pPr>
              <w:pStyle w:val="NormalWeb"/>
              <w:numPr>
                <w:ilvl w:val="0"/>
                <w:numId w:val="39"/>
              </w:numPr>
              <w:rPr>
                <w:rFonts w:ascii="Arial" w:hAnsi="Arial" w:cs="Arial"/>
                <w:sz w:val="22"/>
                <w:szCs w:val="22"/>
              </w:rPr>
            </w:pPr>
            <w:r w:rsidRPr="00C67C77">
              <w:rPr>
                <w:rFonts w:ascii="Arial" w:hAnsi="Arial" w:cs="Arial"/>
                <w:sz w:val="22"/>
                <w:szCs w:val="22"/>
              </w:rPr>
              <w:t xml:space="preserve">Have input into the target setting process for raising achievement for students </w:t>
            </w:r>
            <w:r w:rsidR="00584343">
              <w:rPr>
                <w:rFonts w:ascii="Arial" w:hAnsi="Arial" w:cs="Arial"/>
                <w:sz w:val="22"/>
                <w:szCs w:val="22"/>
              </w:rPr>
              <w:t>and feedback to the Headteacher.</w:t>
            </w:r>
          </w:p>
          <w:p w14:paraId="15AFCAC3" w14:textId="77777777" w:rsidR="00584343" w:rsidRDefault="00C67C77" w:rsidP="00C67C77">
            <w:pPr>
              <w:pStyle w:val="NormalWeb"/>
              <w:numPr>
                <w:ilvl w:val="0"/>
                <w:numId w:val="39"/>
              </w:numPr>
              <w:rPr>
                <w:rFonts w:ascii="Arial" w:hAnsi="Arial" w:cs="Arial"/>
                <w:sz w:val="22"/>
                <w:szCs w:val="22"/>
              </w:rPr>
            </w:pPr>
            <w:r w:rsidRPr="00C67C77">
              <w:rPr>
                <w:rFonts w:ascii="Arial" w:hAnsi="Arial" w:cs="Arial"/>
                <w:sz w:val="22"/>
                <w:szCs w:val="22"/>
              </w:rPr>
              <w:t>Monitor progress and ensure appropriate action plans are in pla</w:t>
            </w:r>
            <w:r w:rsidR="00584343">
              <w:rPr>
                <w:rFonts w:ascii="Arial" w:hAnsi="Arial" w:cs="Arial"/>
                <w:sz w:val="22"/>
                <w:szCs w:val="22"/>
              </w:rPr>
              <w:t>ce where issues are identified.</w:t>
            </w:r>
          </w:p>
          <w:p w14:paraId="31856095" w14:textId="5F3BD6E4" w:rsidR="00C67C77" w:rsidRPr="00C67C77" w:rsidRDefault="00C67C77" w:rsidP="00C67C77">
            <w:pPr>
              <w:pStyle w:val="NormalWeb"/>
              <w:numPr>
                <w:ilvl w:val="0"/>
                <w:numId w:val="39"/>
              </w:numPr>
              <w:rPr>
                <w:rFonts w:ascii="Arial" w:hAnsi="Arial" w:cs="Arial"/>
                <w:sz w:val="22"/>
                <w:szCs w:val="22"/>
              </w:rPr>
            </w:pPr>
            <w:r w:rsidRPr="00C67C77">
              <w:rPr>
                <w:rFonts w:ascii="Arial" w:hAnsi="Arial" w:cs="Arial"/>
                <w:sz w:val="22"/>
                <w:szCs w:val="22"/>
              </w:rPr>
              <w:t xml:space="preserve">Ensure planning is effectively carried out and ensure individual needs are being met </w:t>
            </w:r>
          </w:p>
          <w:p w14:paraId="10A43C92" w14:textId="7B61A012" w:rsidR="00A07329" w:rsidRPr="00AF3226" w:rsidRDefault="00A07329" w:rsidP="0016687B">
            <w:pPr>
              <w:pStyle w:val="Heading5"/>
              <w:keepLines/>
              <w:autoSpaceDE/>
              <w:autoSpaceDN/>
              <w:adjustRightInd/>
              <w:spacing w:before="180"/>
              <w:ind w:left="-105"/>
            </w:pPr>
          </w:p>
        </w:tc>
      </w:tr>
      <w:tr w:rsidR="00A07329" w14:paraId="0248290B" w14:textId="77777777" w:rsidTr="00584343">
        <w:tblPrEx>
          <w:tblLook w:val="0000" w:firstRow="0" w:lastRow="0" w:firstColumn="0" w:lastColumn="0" w:noHBand="0" w:noVBand="0"/>
        </w:tblPrEx>
        <w:trPr>
          <w:cantSplit/>
          <w:trHeight w:val="533"/>
        </w:trPr>
        <w:tc>
          <w:tcPr>
            <w:tcW w:w="4018" w:type="dxa"/>
            <w:gridSpan w:val="4"/>
            <w:tcBorders>
              <w:top w:val="single" w:sz="4" w:space="0" w:color="auto"/>
              <w:left w:val="single" w:sz="4" w:space="0" w:color="auto"/>
              <w:right w:val="single" w:sz="4" w:space="0" w:color="auto"/>
            </w:tcBorders>
            <w:vAlign w:val="center"/>
          </w:tcPr>
          <w:p w14:paraId="22E30C75" w14:textId="39D65054" w:rsidR="00A07329" w:rsidRPr="00AF3226" w:rsidRDefault="00584343" w:rsidP="00584343">
            <w:pPr>
              <w:pStyle w:val="Heading5"/>
              <w:keepLines/>
              <w:autoSpaceDE/>
              <w:autoSpaceDN/>
              <w:adjustRightInd/>
              <w:spacing w:before="180"/>
              <w:ind w:left="-105"/>
              <w:jc w:val="center"/>
            </w:pPr>
            <w:r>
              <w:t>People and Relationships</w:t>
            </w:r>
          </w:p>
        </w:tc>
        <w:tc>
          <w:tcPr>
            <w:tcW w:w="6462" w:type="dxa"/>
            <w:gridSpan w:val="7"/>
            <w:tcBorders>
              <w:top w:val="single" w:sz="4" w:space="0" w:color="auto"/>
              <w:left w:val="single" w:sz="4" w:space="0" w:color="auto"/>
              <w:right w:val="single" w:sz="4" w:space="0" w:color="auto"/>
            </w:tcBorders>
            <w:vAlign w:val="bottom"/>
          </w:tcPr>
          <w:p w14:paraId="0DF11CC5" w14:textId="77777777" w:rsidR="00584343" w:rsidRDefault="00584343" w:rsidP="00584343">
            <w:pPr>
              <w:pStyle w:val="NormalWeb"/>
              <w:numPr>
                <w:ilvl w:val="0"/>
                <w:numId w:val="39"/>
              </w:numPr>
              <w:rPr>
                <w:rFonts w:ascii="Arial" w:hAnsi="Arial" w:cs="Arial"/>
                <w:sz w:val="22"/>
                <w:szCs w:val="22"/>
              </w:rPr>
            </w:pPr>
            <w:r w:rsidRPr="00584343">
              <w:rPr>
                <w:rFonts w:ascii="Arial" w:hAnsi="Arial" w:cs="Arial"/>
                <w:sz w:val="22"/>
                <w:szCs w:val="22"/>
              </w:rPr>
              <w:t>Sustain effective, positive relationships with all staff, students, parents and gov</w:t>
            </w:r>
            <w:r>
              <w:rPr>
                <w:rFonts w:ascii="Arial" w:hAnsi="Arial" w:cs="Arial"/>
                <w:sz w:val="22"/>
                <w:szCs w:val="22"/>
              </w:rPr>
              <w:t>ernors and the local community.</w:t>
            </w:r>
          </w:p>
          <w:p w14:paraId="436BAE18" w14:textId="3676FDBD" w:rsidR="00584343" w:rsidRPr="00584343" w:rsidRDefault="00584343" w:rsidP="00584343">
            <w:pPr>
              <w:pStyle w:val="NormalWeb"/>
              <w:numPr>
                <w:ilvl w:val="0"/>
                <w:numId w:val="39"/>
              </w:numPr>
              <w:rPr>
                <w:rFonts w:ascii="Arial" w:hAnsi="Arial" w:cs="Arial"/>
                <w:sz w:val="22"/>
                <w:szCs w:val="22"/>
              </w:rPr>
            </w:pPr>
            <w:r w:rsidRPr="00584343">
              <w:rPr>
                <w:rFonts w:ascii="Arial" w:hAnsi="Arial" w:cs="Arial"/>
                <w:sz w:val="22"/>
                <w:szCs w:val="22"/>
              </w:rPr>
              <w:t xml:space="preserve">Support Curriculum Leaders within the context of school policies in relation to working practices and relationships to be fostered with students, including those relating to behaviour, discipline and attitude. </w:t>
            </w:r>
          </w:p>
          <w:p w14:paraId="6D190AEA" w14:textId="77777777" w:rsidR="00584343" w:rsidRDefault="00584343" w:rsidP="00584343">
            <w:pPr>
              <w:pStyle w:val="NormalWeb"/>
              <w:numPr>
                <w:ilvl w:val="0"/>
                <w:numId w:val="39"/>
              </w:numPr>
              <w:rPr>
                <w:rFonts w:ascii="Arial" w:hAnsi="Arial" w:cs="Arial"/>
                <w:sz w:val="22"/>
                <w:szCs w:val="22"/>
              </w:rPr>
            </w:pPr>
            <w:r w:rsidRPr="00584343">
              <w:rPr>
                <w:rFonts w:ascii="Arial" w:hAnsi="Arial" w:cs="Arial"/>
                <w:sz w:val="22"/>
                <w:szCs w:val="22"/>
              </w:rPr>
              <w:t>Encourage moral and spiritual growth and civic and social r</w:t>
            </w:r>
            <w:r>
              <w:rPr>
                <w:rFonts w:ascii="Arial" w:hAnsi="Arial" w:cs="Arial"/>
                <w:sz w:val="22"/>
                <w:szCs w:val="22"/>
              </w:rPr>
              <w:t>esponsibility amongst students.</w:t>
            </w:r>
          </w:p>
          <w:p w14:paraId="3ED150F3" w14:textId="77777777" w:rsidR="00584343" w:rsidRDefault="00584343" w:rsidP="00584343">
            <w:pPr>
              <w:pStyle w:val="NormalWeb"/>
              <w:numPr>
                <w:ilvl w:val="0"/>
                <w:numId w:val="39"/>
              </w:numPr>
              <w:rPr>
                <w:rFonts w:ascii="Arial" w:hAnsi="Arial" w:cs="Arial"/>
                <w:sz w:val="22"/>
                <w:szCs w:val="22"/>
              </w:rPr>
            </w:pPr>
            <w:r>
              <w:rPr>
                <w:rFonts w:ascii="Arial" w:hAnsi="Arial" w:cs="Arial"/>
                <w:sz w:val="22"/>
                <w:szCs w:val="22"/>
              </w:rPr>
              <w:t>Manage innovation and change.</w:t>
            </w:r>
          </w:p>
          <w:p w14:paraId="1502ACE8" w14:textId="39A30A5C" w:rsidR="00584343" w:rsidRPr="00584343" w:rsidRDefault="00584343" w:rsidP="00584343">
            <w:pPr>
              <w:pStyle w:val="NormalWeb"/>
              <w:numPr>
                <w:ilvl w:val="0"/>
                <w:numId w:val="39"/>
              </w:numPr>
              <w:rPr>
                <w:rFonts w:ascii="Arial" w:hAnsi="Arial" w:cs="Arial"/>
                <w:sz w:val="22"/>
                <w:szCs w:val="22"/>
              </w:rPr>
            </w:pPr>
            <w:r w:rsidRPr="00584343">
              <w:rPr>
                <w:rFonts w:ascii="Arial" w:hAnsi="Arial" w:cs="Arial"/>
                <w:sz w:val="22"/>
                <w:szCs w:val="22"/>
              </w:rPr>
              <w:t xml:space="preserve">Work collaboratively with all colleagues. </w:t>
            </w:r>
          </w:p>
          <w:p w14:paraId="22B0001F" w14:textId="4B19CD9D" w:rsidR="00584343" w:rsidRPr="00584343" w:rsidRDefault="00584343" w:rsidP="00584343">
            <w:pPr>
              <w:pStyle w:val="NormalWeb"/>
              <w:numPr>
                <w:ilvl w:val="0"/>
                <w:numId w:val="39"/>
              </w:numPr>
              <w:rPr>
                <w:rFonts w:ascii="Arial" w:hAnsi="Arial" w:cs="Arial"/>
                <w:sz w:val="22"/>
                <w:szCs w:val="22"/>
              </w:rPr>
            </w:pPr>
            <w:r w:rsidRPr="00584343">
              <w:rPr>
                <w:rFonts w:ascii="Arial" w:hAnsi="Arial" w:cs="Arial"/>
                <w:sz w:val="22"/>
                <w:szCs w:val="22"/>
              </w:rPr>
              <w:t>Manage and develop effective w</w:t>
            </w:r>
            <w:r>
              <w:rPr>
                <w:rFonts w:ascii="Arial" w:hAnsi="Arial" w:cs="Arial"/>
                <w:sz w:val="22"/>
                <w:szCs w:val="22"/>
              </w:rPr>
              <w:t>orking relationships with Headt</w:t>
            </w:r>
            <w:r w:rsidRPr="00584343">
              <w:rPr>
                <w:rFonts w:ascii="Arial" w:hAnsi="Arial" w:cs="Arial"/>
                <w:sz w:val="22"/>
                <w:szCs w:val="22"/>
              </w:rPr>
              <w:t xml:space="preserve">eacher and senior leaders in the school. </w:t>
            </w:r>
          </w:p>
          <w:p w14:paraId="30853B7E" w14:textId="1B3A33D4" w:rsidR="00A07329" w:rsidRPr="00584343" w:rsidRDefault="00A07329" w:rsidP="0016687B">
            <w:pPr>
              <w:pStyle w:val="Heading5"/>
              <w:keepLines/>
              <w:autoSpaceDE/>
              <w:autoSpaceDN/>
              <w:adjustRightInd/>
              <w:spacing w:before="180"/>
              <w:ind w:left="-105"/>
              <w:rPr>
                <w:sz w:val="22"/>
                <w:szCs w:val="22"/>
              </w:rPr>
            </w:pPr>
          </w:p>
        </w:tc>
      </w:tr>
      <w:tr w:rsidR="00584343" w14:paraId="546526EE" w14:textId="77777777" w:rsidTr="00584343">
        <w:tblPrEx>
          <w:tblLook w:val="0000" w:firstRow="0" w:lastRow="0" w:firstColumn="0" w:lastColumn="0" w:noHBand="0" w:noVBand="0"/>
        </w:tblPrEx>
        <w:trPr>
          <w:cantSplit/>
          <w:trHeight w:val="533"/>
        </w:trPr>
        <w:tc>
          <w:tcPr>
            <w:tcW w:w="4018" w:type="dxa"/>
            <w:gridSpan w:val="4"/>
            <w:tcBorders>
              <w:top w:val="single" w:sz="4" w:space="0" w:color="auto"/>
              <w:left w:val="single" w:sz="4" w:space="0" w:color="auto"/>
              <w:right w:val="single" w:sz="4" w:space="0" w:color="auto"/>
            </w:tcBorders>
            <w:vAlign w:val="center"/>
          </w:tcPr>
          <w:p w14:paraId="3A49A416" w14:textId="479348B6" w:rsidR="00584343" w:rsidRDefault="00584343" w:rsidP="00584343">
            <w:pPr>
              <w:pStyle w:val="Heading5"/>
              <w:keepLines/>
              <w:autoSpaceDE/>
              <w:autoSpaceDN/>
              <w:adjustRightInd/>
              <w:spacing w:before="180"/>
              <w:ind w:left="-105"/>
              <w:jc w:val="center"/>
            </w:pPr>
            <w:r>
              <w:t>Training and Development of Self and Others</w:t>
            </w:r>
          </w:p>
        </w:tc>
        <w:tc>
          <w:tcPr>
            <w:tcW w:w="6462" w:type="dxa"/>
            <w:gridSpan w:val="7"/>
            <w:tcBorders>
              <w:top w:val="single" w:sz="4" w:space="0" w:color="auto"/>
              <w:left w:val="single" w:sz="4" w:space="0" w:color="auto"/>
              <w:right w:val="single" w:sz="4" w:space="0" w:color="auto"/>
            </w:tcBorders>
            <w:vAlign w:val="bottom"/>
          </w:tcPr>
          <w:p w14:paraId="530BECFB" w14:textId="77777777" w:rsidR="00584343" w:rsidRDefault="00584343" w:rsidP="00584343">
            <w:pPr>
              <w:pStyle w:val="NormalWeb"/>
              <w:numPr>
                <w:ilvl w:val="0"/>
                <w:numId w:val="40"/>
              </w:numPr>
              <w:rPr>
                <w:rFonts w:ascii="Arial" w:hAnsi="Arial" w:cs="Arial"/>
                <w:sz w:val="22"/>
                <w:szCs w:val="22"/>
              </w:rPr>
            </w:pPr>
            <w:r w:rsidRPr="00584343">
              <w:rPr>
                <w:rFonts w:ascii="Arial" w:hAnsi="Arial" w:cs="Arial"/>
                <w:sz w:val="22"/>
                <w:szCs w:val="22"/>
              </w:rPr>
              <w:t>Lead the professional development of all staff through example, coaching p</w:t>
            </w:r>
            <w:r>
              <w:rPr>
                <w:rFonts w:ascii="Arial" w:hAnsi="Arial" w:cs="Arial"/>
                <w:sz w:val="22"/>
                <w:szCs w:val="22"/>
              </w:rPr>
              <w:t>eer support and target setting.</w:t>
            </w:r>
          </w:p>
          <w:p w14:paraId="19564F6C" w14:textId="5FC992A7" w:rsidR="00584343" w:rsidRPr="00584343" w:rsidRDefault="00584343" w:rsidP="00584343">
            <w:pPr>
              <w:pStyle w:val="NormalWeb"/>
              <w:numPr>
                <w:ilvl w:val="0"/>
                <w:numId w:val="40"/>
              </w:numPr>
              <w:rPr>
                <w:rFonts w:ascii="Arial" w:hAnsi="Arial" w:cs="Arial"/>
                <w:sz w:val="22"/>
                <w:szCs w:val="22"/>
              </w:rPr>
            </w:pPr>
            <w:r w:rsidRPr="00584343">
              <w:rPr>
                <w:rFonts w:ascii="Arial" w:hAnsi="Arial" w:cs="Arial"/>
                <w:sz w:val="22"/>
                <w:szCs w:val="22"/>
              </w:rPr>
              <w:t xml:space="preserve">Contribute to the audit of staff development and training needs and the provision of effective INSET. </w:t>
            </w:r>
          </w:p>
          <w:p w14:paraId="1F31B45C" w14:textId="77777777" w:rsidR="00584343" w:rsidRPr="00584343" w:rsidRDefault="00584343" w:rsidP="00584343">
            <w:pPr>
              <w:pStyle w:val="NormalWeb"/>
              <w:numPr>
                <w:ilvl w:val="0"/>
                <w:numId w:val="40"/>
              </w:numPr>
              <w:rPr>
                <w:rFonts w:ascii="Arial" w:hAnsi="Arial" w:cs="Arial"/>
                <w:sz w:val="22"/>
                <w:szCs w:val="22"/>
              </w:rPr>
            </w:pPr>
            <w:r w:rsidRPr="00584343">
              <w:rPr>
                <w:rFonts w:ascii="Arial" w:hAnsi="Arial" w:cs="Arial"/>
                <w:sz w:val="22"/>
                <w:szCs w:val="22"/>
              </w:rPr>
              <w:t>Ensure support and training during the induction of new staff and for trainee teachers.</w:t>
            </w:r>
            <w:r w:rsidRPr="00584343">
              <w:rPr>
                <w:rFonts w:ascii="Arial" w:hAnsi="Arial" w:cs="Arial"/>
                <w:sz w:val="22"/>
                <w:szCs w:val="22"/>
              </w:rPr>
              <w:br/>
              <w:t xml:space="preserve">Support the establishment of priorities for expenditure across the whole school and within departments. </w:t>
            </w:r>
          </w:p>
          <w:p w14:paraId="76E6F99B" w14:textId="77777777" w:rsidR="00584343" w:rsidRDefault="00584343" w:rsidP="00584343">
            <w:pPr>
              <w:pStyle w:val="NormalWeb"/>
              <w:numPr>
                <w:ilvl w:val="0"/>
                <w:numId w:val="40"/>
              </w:numPr>
              <w:rPr>
                <w:rFonts w:ascii="Arial" w:hAnsi="Arial" w:cs="Arial"/>
                <w:sz w:val="22"/>
                <w:szCs w:val="22"/>
              </w:rPr>
            </w:pPr>
            <w:r w:rsidRPr="00584343">
              <w:rPr>
                <w:rFonts w:ascii="Arial" w:hAnsi="Arial" w:cs="Arial"/>
                <w:sz w:val="22"/>
                <w:szCs w:val="22"/>
              </w:rPr>
              <w:t>Maintain effective and efficient management and organisation of the accommodation and resources of the</w:t>
            </w:r>
            <w:r>
              <w:rPr>
                <w:rFonts w:ascii="Arial" w:hAnsi="Arial" w:cs="Arial"/>
                <w:sz w:val="22"/>
                <w:szCs w:val="22"/>
              </w:rPr>
              <w:t xml:space="preserve"> school.</w:t>
            </w:r>
          </w:p>
          <w:p w14:paraId="07845A53" w14:textId="77777777" w:rsidR="00584343" w:rsidRDefault="00584343" w:rsidP="00584343">
            <w:pPr>
              <w:pStyle w:val="NormalWeb"/>
              <w:numPr>
                <w:ilvl w:val="0"/>
                <w:numId w:val="40"/>
              </w:numPr>
              <w:rPr>
                <w:rFonts w:ascii="Arial" w:hAnsi="Arial" w:cs="Arial"/>
                <w:sz w:val="22"/>
                <w:szCs w:val="22"/>
              </w:rPr>
            </w:pPr>
            <w:r w:rsidRPr="00584343">
              <w:rPr>
                <w:rFonts w:ascii="Arial" w:hAnsi="Arial" w:cs="Arial"/>
                <w:sz w:val="22"/>
                <w:szCs w:val="22"/>
              </w:rPr>
              <w:t>Ensure the maintenance of a structured environment for effective teaching and learning, for good behaviour and discipline and for pupils’ spiritual, moral, s</w:t>
            </w:r>
            <w:r>
              <w:rPr>
                <w:rFonts w:ascii="Arial" w:hAnsi="Arial" w:cs="Arial"/>
                <w:sz w:val="22"/>
                <w:szCs w:val="22"/>
              </w:rPr>
              <w:t>ocial and cultural development.</w:t>
            </w:r>
          </w:p>
          <w:p w14:paraId="3628C047" w14:textId="77777777" w:rsidR="00584343" w:rsidRPr="00584343" w:rsidRDefault="00584343" w:rsidP="00584343">
            <w:pPr>
              <w:pStyle w:val="NormalWeb"/>
              <w:ind w:left="720"/>
              <w:rPr>
                <w:rFonts w:ascii="Arial" w:hAnsi="Arial" w:cs="Arial"/>
                <w:sz w:val="22"/>
                <w:szCs w:val="22"/>
              </w:rPr>
            </w:pPr>
          </w:p>
        </w:tc>
      </w:tr>
      <w:tr w:rsidR="002A2B57" w14:paraId="3D61F064" w14:textId="77777777" w:rsidTr="00DE72BD">
        <w:tblPrEx>
          <w:tblLook w:val="0000" w:firstRow="0" w:lastRow="0" w:firstColumn="0" w:lastColumn="0" w:noHBand="0" w:noVBand="0"/>
        </w:tblPrEx>
        <w:trPr>
          <w:gridAfter w:val="1"/>
          <w:wAfter w:w="74" w:type="dxa"/>
          <w:cantSplit/>
          <w:trHeight w:val="454"/>
        </w:trPr>
        <w:tc>
          <w:tcPr>
            <w:tcW w:w="10406" w:type="dxa"/>
            <w:gridSpan w:val="10"/>
            <w:tcBorders>
              <w:top w:val="nil"/>
              <w:left w:val="single" w:sz="4" w:space="0" w:color="FFFFFF"/>
              <w:bottom w:val="single" w:sz="4" w:space="0" w:color="auto"/>
              <w:right w:val="single" w:sz="4" w:space="0" w:color="FFFFFF"/>
            </w:tcBorders>
            <w:vAlign w:val="bottom"/>
          </w:tcPr>
          <w:p w14:paraId="433CDF64" w14:textId="7B89D121" w:rsidR="00AF3226" w:rsidRDefault="00AF3226" w:rsidP="0016687B">
            <w:pPr>
              <w:keepNext/>
              <w:keepLines/>
            </w:pPr>
          </w:p>
          <w:p w14:paraId="1152DF8A" w14:textId="77777777" w:rsidR="00AF3226" w:rsidRPr="00AF3226" w:rsidRDefault="00AF3226" w:rsidP="0016687B">
            <w:pPr>
              <w:keepNext/>
              <w:keepLines/>
            </w:pPr>
          </w:p>
          <w:p w14:paraId="761ED032" w14:textId="77777777" w:rsidR="002A2B57" w:rsidRDefault="00340BD8" w:rsidP="0016687B">
            <w:pPr>
              <w:pStyle w:val="Heading5"/>
              <w:keepLines/>
              <w:autoSpaceDE/>
              <w:autoSpaceDN/>
              <w:adjustRightInd/>
              <w:spacing w:before="180"/>
              <w:ind w:left="-105"/>
            </w:pPr>
            <w:r w:rsidRPr="00AF3226">
              <w:t>Personal s</w:t>
            </w:r>
            <w:r w:rsidR="002A2B57" w:rsidRPr="00AF3226">
              <w:t>pecification</w:t>
            </w:r>
          </w:p>
          <w:p w14:paraId="5FF7B830" w14:textId="5E668354" w:rsidR="00584343" w:rsidRPr="00584343" w:rsidRDefault="00584343" w:rsidP="006A390A">
            <w:pPr>
              <w:spacing w:after="120" w:line="276" w:lineRule="auto"/>
              <w:ind w:right="99"/>
              <w:jc w:val="both"/>
            </w:pPr>
          </w:p>
        </w:tc>
      </w:tr>
      <w:tr w:rsidR="002A2B57" w14:paraId="54A27521" w14:textId="77777777" w:rsidTr="006A390A">
        <w:tblPrEx>
          <w:tblLook w:val="0000" w:firstRow="0" w:lastRow="0" w:firstColumn="0" w:lastColumn="0" w:noHBand="0" w:noVBand="0"/>
        </w:tblPrEx>
        <w:trPr>
          <w:gridAfter w:val="1"/>
          <w:wAfter w:w="74" w:type="dxa"/>
          <w:trHeight w:val="350"/>
        </w:trPr>
        <w:tc>
          <w:tcPr>
            <w:tcW w:w="3139" w:type="dxa"/>
            <w:gridSpan w:val="3"/>
            <w:tcBorders>
              <w:top w:val="single" w:sz="4" w:space="0" w:color="FFFFFF"/>
              <w:left w:val="single" w:sz="4" w:space="0" w:color="auto"/>
              <w:bottom w:val="single" w:sz="4" w:space="0" w:color="auto"/>
              <w:right w:val="single" w:sz="4" w:space="0" w:color="auto"/>
            </w:tcBorders>
            <w:vAlign w:val="center"/>
          </w:tcPr>
          <w:p w14:paraId="7150014B" w14:textId="77777777" w:rsidR="002A2B57" w:rsidRPr="005A3011" w:rsidRDefault="002A2B57" w:rsidP="00D11CE2">
            <w:pPr>
              <w:keepNext/>
              <w:keepLines/>
              <w:jc w:val="center"/>
              <w:rPr>
                <w:rFonts w:cs="Arial"/>
                <w:bCs/>
                <w:sz w:val="22"/>
                <w:szCs w:val="22"/>
              </w:rPr>
            </w:pPr>
          </w:p>
        </w:tc>
        <w:tc>
          <w:tcPr>
            <w:tcW w:w="4106" w:type="dxa"/>
            <w:gridSpan w:val="4"/>
            <w:tcBorders>
              <w:top w:val="single" w:sz="4" w:space="0" w:color="auto"/>
              <w:left w:val="single" w:sz="4" w:space="0" w:color="auto"/>
              <w:right w:val="single" w:sz="4" w:space="0" w:color="auto"/>
            </w:tcBorders>
            <w:vAlign w:val="center"/>
          </w:tcPr>
          <w:p w14:paraId="254E99B3" w14:textId="77777777" w:rsidR="002A2B57" w:rsidRPr="005D3D98" w:rsidRDefault="002A2B57" w:rsidP="00D11CE2">
            <w:pPr>
              <w:keepNext/>
              <w:keepLines/>
              <w:jc w:val="center"/>
              <w:rPr>
                <w:rFonts w:cs="Arial"/>
                <w:bCs/>
                <w:sz w:val="22"/>
                <w:szCs w:val="22"/>
              </w:rPr>
            </w:pPr>
            <w:r w:rsidRPr="005D3D98">
              <w:rPr>
                <w:sz w:val="22"/>
                <w:szCs w:val="22"/>
              </w:rPr>
              <w:t>Essential</w:t>
            </w:r>
          </w:p>
        </w:tc>
        <w:tc>
          <w:tcPr>
            <w:tcW w:w="3161" w:type="dxa"/>
            <w:gridSpan w:val="3"/>
            <w:tcBorders>
              <w:top w:val="single" w:sz="4" w:space="0" w:color="auto"/>
              <w:left w:val="single" w:sz="4" w:space="0" w:color="auto"/>
              <w:right w:val="single" w:sz="4" w:space="0" w:color="auto"/>
            </w:tcBorders>
            <w:vAlign w:val="center"/>
          </w:tcPr>
          <w:p w14:paraId="536B40D1" w14:textId="77777777" w:rsidR="002A2B57" w:rsidRPr="005D3D98" w:rsidRDefault="002A2B57" w:rsidP="00D11CE2">
            <w:pPr>
              <w:keepNext/>
              <w:keepLines/>
              <w:jc w:val="center"/>
              <w:rPr>
                <w:rFonts w:cs="Arial"/>
                <w:bCs/>
                <w:sz w:val="22"/>
                <w:szCs w:val="22"/>
              </w:rPr>
            </w:pPr>
            <w:r w:rsidRPr="005D3D98">
              <w:rPr>
                <w:sz w:val="22"/>
                <w:szCs w:val="22"/>
              </w:rPr>
              <w:t>Desirable</w:t>
            </w:r>
          </w:p>
        </w:tc>
      </w:tr>
      <w:tr w:rsidR="002A2B57" w14:paraId="33CD507A" w14:textId="77777777" w:rsidTr="006A390A">
        <w:tblPrEx>
          <w:tblLook w:val="0000" w:firstRow="0" w:lastRow="0" w:firstColumn="0" w:lastColumn="0" w:noHBand="0" w:noVBand="0"/>
        </w:tblPrEx>
        <w:trPr>
          <w:gridAfter w:val="1"/>
          <w:wAfter w:w="74" w:type="dxa"/>
          <w:trHeight w:val="495"/>
        </w:trPr>
        <w:tc>
          <w:tcPr>
            <w:tcW w:w="3139" w:type="dxa"/>
            <w:gridSpan w:val="3"/>
            <w:tcBorders>
              <w:top w:val="single" w:sz="4" w:space="0" w:color="auto"/>
              <w:left w:val="single" w:sz="4" w:space="0" w:color="auto"/>
              <w:bottom w:val="single" w:sz="4" w:space="0" w:color="auto"/>
              <w:right w:val="single" w:sz="4" w:space="0" w:color="auto"/>
            </w:tcBorders>
            <w:vAlign w:val="center"/>
          </w:tcPr>
          <w:p w14:paraId="77745FB5" w14:textId="77777777" w:rsidR="002A2B57" w:rsidRPr="005D3D98" w:rsidRDefault="005C4A7F" w:rsidP="00D11CE2">
            <w:pPr>
              <w:keepNext/>
              <w:keepLines/>
              <w:rPr>
                <w:sz w:val="22"/>
                <w:szCs w:val="22"/>
              </w:rPr>
            </w:pPr>
            <w:r w:rsidRPr="005D3D98">
              <w:rPr>
                <w:sz w:val="22"/>
                <w:szCs w:val="22"/>
              </w:rPr>
              <w:lastRenderedPageBreak/>
              <w:t>Q</w:t>
            </w:r>
            <w:r w:rsidR="00665BCD" w:rsidRPr="005D3D98">
              <w:rPr>
                <w:sz w:val="22"/>
                <w:szCs w:val="22"/>
              </w:rPr>
              <w:t>ualifications and t</w:t>
            </w:r>
            <w:r w:rsidR="002A2B57" w:rsidRPr="005D3D98">
              <w:rPr>
                <w:sz w:val="22"/>
                <w:szCs w:val="22"/>
              </w:rPr>
              <w:t>raining</w:t>
            </w:r>
          </w:p>
        </w:tc>
        <w:tc>
          <w:tcPr>
            <w:tcW w:w="4106" w:type="dxa"/>
            <w:gridSpan w:val="4"/>
            <w:tcBorders>
              <w:left w:val="single" w:sz="4" w:space="0" w:color="auto"/>
              <w:right w:val="single" w:sz="4" w:space="0" w:color="auto"/>
            </w:tcBorders>
            <w:tcMar>
              <w:top w:w="57" w:type="dxa"/>
            </w:tcMar>
          </w:tcPr>
          <w:p w14:paraId="587E695B" w14:textId="77777777" w:rsidR="00584343" w:rsidRPr="00584343" w:rsidRDefault="00584343" w:rsidP="00D11CE2">
            <w:pPr>
              <w:keepNext/>
              <w:keepLines/>
              <w:numPr>
                <w:ilvl w:val="0"/>
                <w:numId w:val="31"/>
              </w:numPr>
              <w:spacing w:after="120" w:line="276" w:lineRule="auto"/>
              <w:ind w:right="96"/>
              <w:rPr>
                <w:rFonts w:cs="Arial"/>
                <w:sz w:val="22"/>
                <w:szCs w:val="22"/>
              </w:rPr>
            </w:pPr>
            <w:r w:rsidRPr="00584343">
              <w:rPr>
                <w:rFonts w:cs="Arial"/>
                <w:bCs/>
                <w:sz w:val="22"/>
                <w:szCs w:val="22"/>
              </w:rPr>
              <w:t>Qualified teacher status, degree level qualification, or equivalent</w:t>
            </w:r>
          </w:p>
          <w:p w14:paraId="049CA37A" w14:textId="77777777" w:rsidR="00584343" w:rsidRPr="00584343" w:rsidRDefault="00584343" w:rsidP="00D11CE2">
            <w:pPr>
              <w:keepNext/>
              <w:keepLines/>
              <w:numPr>
                <w:ilvl w:val="0"/>
                <w:numId w:val="31"/>
              </w:numPr>
              <w:spacing w:after="120" w:line="276" w:lineRule="auto"/>
              <w:ind w:right="96"/>
              <w:rPr>
                <w:rFonts w:cs="Arial"/>
                <w:sz w:val="22"/>
                <w:szCs w:val="22"/>
              </w:rPr>
            </w:pPr>
            <w:r w:rsidRPr="00584343">
              <w:rPr>
                <w:rFonts w:cs="Arial"/>
                <w:sz w:val="22"/>
                <w:szCs w:val="22"/>
              </w:rPr>
              <w:t>Further relevant professional/academic study and evidence of CPD and knowledge of current issues in education.</w:t>
            </w:r>
          </w:p>
          <w:p w14:paraId="09590E95" w14:textId="20E3A6B0" w:rsidR="00263C1B" w:rsidRPr="005A3011" w:rsidRDefault="00263C1B" w:rsidP="00D11CE2">
            <w:pPr>
              <w:keepNext/>
              <w:keepLines/>
              <w:spacing w:after="120" w:line="276" w:lineRule="auto"/>
              <w:ind w:left="720" w:right="96"/>
              <w:rPr>
                <w:sz w:val="22"/>
                <w:szCs w:val="22"/>
              </w:rPr>
            </w:pPr>
          </w:p>
        </w:tc>
        <w:tc>
          <w:tcPr>
            <w:tcW w:w="3161" w:type="dxa"/>
            <w:gridSpan w:val="3"/>
            <w:tcBorders>
              <w:left w:val="single" w:sz="4" w:space="0" w:color="auto"/>
              <w:right w:val="single" w:sz="4" w:space="0" w:color="auto"/>
            </w:tcBorders>
            <w:tcMar>
              <w:top w:w="57" w:type="dxa"/>
            </w:tcMar>
          </w:tcPr>
          <w:p w14:paraId="5EB81DC5" w14:textId="77777777" w:rsidR="00665BCD" w:rsidRDefault="000F7507" w:rsidP="00D11CE2">
            <w:pPr>
              <w:keepNext/>
              <w:keepLines/>
              <w:numPr>
                <w:ilvl w:val="0"/>
                <w:numId w:val="31"/>
              </w:numPr>
              <w:rPr>
                <w:sz w:val="22"/>
                <w:szCs w:val="22"/>
              </w:rPr>
            </w:pPr>
            <w:r w:rsidRPr="005A3011">
              <w:rPr>
                <w:sz w:val="22"/>
                <w:szCs w:val="22"/>
              </w:rPr>
              <w:t xml:space="preserve">Current first aid certificate </w:t>
            </w:r>
          </w:p>
          <w:p w14:paraId="4867876B" w14:textId="77777777" w:rsidR="00D25126" w:rsidRDefault="00D25126" w:rsidP="00D11CE2">
            <w:pPr>
              <w:keepNext/>
              <w:keepLines/>
              <w:numPr>
                <w:ilvl w:val="0"/>
                <w:numId w:val="31"/>
              </w:numPr>
              <w:rPr>
                <w:sz w:val="22"/>
                <w:szCs w:val="22"/>
              </w:rPr>
            </w:pPr>
            <w:r>
              <w:rPr>
                <w:sz w:val="22"/>
                <w:szCs w:val="22"/>
              </w:rPr>
              <w:t>SLE status</w:t>
            </w:r>
          </w:p>
          <w:p w14:paraId="3891288C" w14:textId="46C2EC70" w:rsidR="003B7D4F" w:rsidRPr="005A3011" w:rsidRDefault="003B7D4F" w:rsidP="00D11CE2">
            <w:pPr>
              <w:keepNext/>
              <w:keepLines/>
              <w:numPr>
                <w:ilvl w:val="0"/>
                <w:numId w:val="31"/>
              </w:numPr>
              <w:rPr>
                <w:sz w:val="22"/>
                <w:szCs w:val="22"/>
              </w:rPr>
            </w:pPr>
            <w:r w:rsidRPr="00DB478B">
              <w:rPr>
                <w:sz w:val="22"/>
                <w:szCs w:val="22"/>
              </w:rPr>
              <w:t>NPQSL or NPQML.</w:t>
            </w:r>
          </w:p>
        </w:tc>
      </w:tr>
      <w:tr w:rsidR="002A2B57" w14:paraId="329287D9" w14:textId="77777777" w:rsidTr="006A390A">
        <w:tblPrEx>
          <w:tblLook w:val="0000" w:firstRow="0" w:lastRow="0" w:firstColumn="0" w:lastColumn="0" w:noHBand="0" w:noVBand="0"/>
        </w:tblPrEx>
        <w:trPr>
          <w:gridAfter w:val="1"/>
          <w:wAfter w:w="74" w:type="dxa"/>
          <w:trHeight w:val="495"/>
        </w:trPr>
        <w:tc>
          <w:tcPr>
            <w:tcW w:w="3139" w:type="dxa"/>
            <w:gridSpan w:val="3"/>
            <w:tcBorders>
              <w:top w:val="single" w:sz="4" w:space="0" w:color="auto"/>
              <w:left w:val="single" w:sz="4" w:space="0" w:color="auto"/>
              <w:bottom w:val="single" w:sz="4" w:space="0" w:color="auto"/>
              <w:right w:val="single" w:sz="4" w:space="0" w:color="auto"/>
            </w:tcBorders>
            <w:vAlign w:val="center"/>
          </w:tcPr>
          <w:p w14:paraId="669529C4" w14:textId="77777777" w:rsidR="002A2B57" w:rsidRPr="005D3D98" w:rsidRDefault="002A2B57" w:rsidP="00D11CE2">
            <w:pPr>
              <w:keepNext/>
              <w:keepLines/>
              <w:rPr>
                <w:sz w:val="22"/>
                <w:szCs w:val="22"/>
              </w:rPr>
            </w:pPr>
            <w:r w:rsidRPr="005D3D98">
              <w:rPr>
                <w:sz w:val="22"/>
                <w:szCs w:val="22"/>
              </w:rPr>
              <w:t>Experience</w:t>
            </w:r>
          </w:p>
        </w:tc>
        <w:tc>
          <w:tcPr>
            <w:tcW w:w="4106" w:type="dxa"/>
            <w:gridSpan w:val="4"/>
            <w:tcBorders>
              <w:left w:val="single" w:sz="4" w:space="0" w:color="auto"/>
              <w:bottom w:val="single" w:sz="4" w:space="0" w:color="auto"/>
              <w:right w:val="single" w:sz="4" w:space="0" w:color="auto"/>
            </w:tcBorders>
            <w:tcMar>
              <w:top w:w="57" w:type="dxa"/>
            </w:tcMar>
          </w:tcPr>
          <w:p w14:paraId="2BF8A763" w14:textId="77777777" w:rsidR="00584343" w:rsidRPr="00584343" w:rsidRDefault="00584343" w:rsidP="00D11CE2">
            <w:pPr>
              <w:keepNext/>
              <w:keepLines/>
              <w:numPr>
                <w:ilvl w:val="0"/>
                <w:numId w:val="31"/>
              </w:numPr>
              <w:spacing w:after="120" w:line="276" w:lineRule="auto"/>
              <w:ind w:right="96"/>
              <w:rPr>
                <w:rFonts w:cs="Arial"/>
                <w:sz w:val="22"/>
                <w:szCs w:val="22"/>
              </w:rPr>
            </w:pPr>
            <w:r w:rsidRPr="00584343">
              <w:rPr>
                <w:rFonts w:cs="Arial"/>
                <w:sz w:val="22"/>
                <w:szCs w:val="22"/>
              </w:rPr>
              <w:t>At least three years of proven strong, successful leadership and management experience in a secondary school</w:t>
            </w:r>
          </w:p>
          <w:p w14:paraId="01C9E051" w14:textId="4322E003" w:rsidR="00332038" w:rsidRPr="00584343" w:rsidRDefault="00332038" w:rsidP="00D11CE2">
            <w:pPr>
              <w:keepNext/>
              <w:keepLines/>
              <w:ind w:left="720"/>
              <w:rPr>
                <w:sz w:val="22"/>
                <w:szCs w:val="22"/>
              </w:rPr>
            </w:pPr>
          </w:p>
        </w:tc>
        <w:tc>
          <w:tcPr>
            <w:tcW w:w="3161" w:type="dxa"/>
            <w:gridSpan w:val="3"/>
            <w:tcBorders>
              <w:left w:val="single" w:sz="4" w:space="0" w:color="auto"/>
              <w:bottom w:val="single" w:sz="4" w:space="0" w:color="auto"/>
              <w:right w:val="single" w:sz="4" w:space="0" w:color="auto"/>
            </w:tcBorders>
            <w:tcMar>
              <w:top w:w="57" w:type="dxa"/>
            </w:tcMar>
          </w:tcPr>
          <w:p w14:paraId="4158DC86" w14:textId="77777777" w:rsidR="00F01924" w:rsidRDefault="00D57C1B" w:rsidP="00D11CE2">
            <w:pPr>
              <w:keepNext/>
              <w:keepLines/>
              <w:numPr>
                <w:ilvl w:val="0"/>
                <w:numId w:val="31"/>
              </w:numPr>
              <w:rPr>
                <w:sz w:val="22"/>
                <w:szCs w:val="22"/>
              </w:rPr>
            </w:pPr>
            <w:r w:rsidRPr="005A3011">
              <w:rPr>
                <w:sz w:val="22"/>
                <w:szCs w:val="22"/>
              </w:rPr>
              <w:t>Experience developing policies and practices</w:t>
            </w:r>
            <w:r w:rsidR="00B9695E">
              <w:rPr>
                <w:sz w:val="22"/>
                <w:szCs w:val="22"/>
              </w:rPr>
              <w:t>.</w:t>
            </w:r>
          </w:p>
          <w:p w14:paraId="38AF27B1" w14:textId="4AB5BB82" w:rsidR="00B9695E" w:rsidRPr="005A3011" w:rsidRDefault="00B9695E" w:rsidP="00D11CE2">
            <w:pPr>
              <w:keepNext/>
              <w:keepLines/>
              <w:numPr>
                <w:ilvl w:val="0"/>
                <w:numId w:val="31"/>
              </w:numPr>
              <w:rPr>
                <w:sz w:val="22"/>
                <w:szCs w:val="22"/>
              </w:rPr>
            </w:pPr>
            <w:r>
              <w:rPr>
                <w:sz w:val="22"/>
                <w:szCs w:val="22"/>
              </w:rPr>
              <w:t xml:space="preserve">Experience of </w:t>
            </w:r>
            <w:r w:rsidR="00584343">
              <w:rPr>
                <w:sz w:val="22"/>
                <w:szCs w:val="22"/>
              </w:rPr>
              <w:t xml:space="preserve">management within a period of significant change (e.g. academy conversion, new build </w:t>
            </w:r>
            <w:r w:rsidR="00DB478B">
              <w:rPr>
                <w:sz w:val="22"/>
                <w:szCs w:val="22"/>
              </w:rPr>
              <w:t>etc.</w:t>
            </w:r>
            <w:r w:rsidR="00584343">
              <w:rPr>
                <w:sz w:val="22"/>
                <w:szCs w:val="22"/>
              </w:rPr>
              <w:t>)</w:t>
            </w:r>
          </w:p>
        </w:tc>
      </w:tr>
      <w:tr w:rsidR="00205D36" w14:paraId="408F5D3D" w14:textId="77777777" w:rsidTr="006A390A">
        <w:tblPrEx>
          <w:tblLook w:val="0000" w:firstRow="0" w:lastRow="0" w:firstColumn="0" w:lastColumn="0" w:noHBand="0" w:noVBand="0"/>
        </w:tblPrEx>
        <w:trPr>
          <w:gridAfter w:val="1"/>
          <w:wAfter w:w="74" w:type="dxa"/>
          <w:trHeight w:val="495"/>
        </w:trPr>
        <w:tc>
          <w:tcPr>
            <w:tcW w:w="3139" w:type="dxa"/>
            <w:gridSpan w:val="3"/>
            <w:tcBorders>
              <w:top w:val="single" w:sz="4" w:space="0" w:color="auto"/>
              <w:left w:val="single" w:sz="4" w:space="0" w:color="auto"/>
              <w:bottom w:val="single" w:sz="4" w:space="0" w:color="auto"/>
              <w:right w:val="single" w:sz="4" w:space="0" w:color="auto"/>
            </w:tcBorders>
            <w:vAlign w:val="center"/>
          </w:tcPr>
          <w:p w14:paraId="3A725272" w14:textId="0910E264" w:rsidR="005D3D98" w:rsidRDefault="005D3D98" w:rsidP="00D11CE2">
            <w:pPr>
              <w:keepNext/>
              <w:keepLines/>
              <w:rPr>
                <w:sz w:val="22"/>
                <w:szCs w:val="22"/>
              </w:rPr>
            </w:pPr>
          </w:p>
          <w:p w14:paraId="4ED1A53F" w14:textId="77777777" w:rsidR="005D3D98" w:rsidRDefault="005D3D98" w:rsidP="00D11CE2">
            <w:pPr>
              <w:keepNext/>
              <w:keepLines/>
              <w:rPr>
                <w:sz w:val="22"/>
                <w:szCs w:val="22"/>
              </w:rPr>
            </w:pPr>
          </w:p>
          <w:p w14:paraId="5BBD46D0" w14:textId="77777777" w:rsidR="005D3D98" w:rsidRDefault="005D3D98" w:rsidP="00D11CE2">
            <w:pPr>
              <w:keepNext/>
              <w:keepLines/>
              <w:rPr>
                <w:sz w:val="22"/>
                <w:szCs w:val="22"/>
              </w:rPr>
            </w:pPr>
          </w:p>
          <w:p w14:paraId="07528D1B" w14:textId="77777777" w:rsidR="005D3D98" w:rsidRDefault="005D3D98" w:rsidP="00D11CE2">
            <w:pPr>
              <w:keepNext/>
              <w:keepLines/>
              <w:rPr>
                <w:sz w:val="22"/>
                <w:szCs w:val="22"/>
              </w:rPr>
            </w:pPr>
          </w:p>
          <w:p w14:paraId="04FBFBBC" w14:textId="77777777" w:rsidR="005D3D98" w:rsidRDefault="005D3D98" w:rsidP="00D11CE2">
            <w:pPr>
              <w:keepNext/>
              <w:keepLines/>
              <w:rPr>
                <w:sz w:val="22"/>
                <w:szCs w:val="22"/>
              </w:rPr>
            </w:pPr>
            <w:r>
              <w:rPr>
                <w:sz w:val="22"/>
                <w:szCs w:val="22"/>
              </w:rPr>
              <w:t>Knowledge and skills</w:t>
            </w:r>
          </w:p>
          <w:p w14:paraId="51F5143E" w14:textId="77777777" w:rsidR="005D3D98" w:rsidRDefault="005D3D98" w:rsidP="00D11CE2">
            <w:pPr>
              <w:keepNext/>
              <w:keepLines/>
              <w:rPr>
                <w:sz w:val="22"/>
                <w:szCs w:val="22"/>
              </w:rPr>
            </w:pPr>
          </w:p>
          <w:p w14:paraId="42166A29" w14:textId="77777777" w:rsidR="005D3D98" w:rsidRDefault="005D3D98" w:rsidP="00D11CE2">
            <w:pPr>
              <w:keepNext/>
              <w:keepLines/>
              <w:rPr>
                <w:sz w:val="22"/>
                <w:szCs w:val="22"/>
              </w:rPr>
            </w:pPr>
          </w:p>
          <w:p w14:paraId="70F3865A" w14:textId="77777777" w:rsidR="005D3D98" w:rsidRDefault="005D3D98" w:rsidP="00D11CE2">
            <w:pPr>
              <w:keepNext/>
              <w:keepLines/>
              <w:rPr>
                <w:sz w:val="22"/>
                <w:szCs w:val="22"/>
              </w:rPr>
            </w:pPr>
          </w:p>
          <w:p w14:paraId="0F756DA7" w14:textId="77777777" w:rsidR="005D3D98" w:rsidRDefault="005D3D98" w:rsidP="00D11CE2">
            <w:pPr>
              <w:keepNext/>
              <w:keepLines/>
              <w:rPr>
                <w:sz w:val="22"/>
                <w:szCs w:val="22"/>
              </w:rPr>
            </w:pPr>
          </w:p>
          <w:p w14:paraId="26FC650E" w14:textId="77777777" w:rsidR="005D3D98" w:rsidRDefault="005D3D98" w:rsidP="00D11CE2">
            <w:pPr>
              <w:keepNext/>
              <w:keepLines/>
              <w:rPr>
                <w:sz w:val="22"/>
                <w:szCs w:val="22"/>
              </w:rPr>
            </w:pPr>
          </w:p>
          <w:p w14:paraId="3BBD9C35" w14:textId="77777777" w:rsidR="005D3D98" w:rsidRDefault="005D3D98" w:rsidP="00D11CE2">
            <w:pPr>
              <w:keepNext/>
              <w:keepLines/>
              <w:rPr>
                <w:sz w:val="22"/>
                <w:szCs w:val="22"/>
              </w:rPr>
            </w:pPr>
          </w:p>
          <w:p w14:paraId="503EA038" w14:textId="77777777" w:rsidR="005D3D98" w:rsidRDefault="005D3D98" w:rsidP="00D11CE2">
            <w:pPr>
              <w:keepNext/>
              <w:keepLines/>
              <w:rPr>
                <w:sz w:val="22"/>
                <w:szCs w:val="22"/>
              </w:rPr>
            </w:pPr>
          </w:p>
          <w:p w14:paraId="24D9A958" w14:textId="77777777" w:rsidR="005D3D98" w:rsidRDefault="005D3D98" w:rsidP="00D11CE2">
            <w:pPr>
              <w:keepNext/>
              <w:keepLines/>
              <w:rPr>
                <w:sz w:val="22"/>
                <w:szCs w:val="22"/>
              </w:rPr>
            </w:pPr>
          </w:p>
          <w:p w14:paraId="4D425389" w14:textId="77777777" w:rsidR="00584343" w:rsidRDefault="00584343" w:rsidP="00D11CE2">
            <w:pPr>
              <w:keepNext/>
              <w:keepLines/>
              <w:rPr>
                <w:sz w:val="22"/>
                <w:szCs w:val="22"/>
              </w:rPr>
            </w:pPr>
          </w:p>
          <w:p w14:paraId="048B7BF3" w14:textId="77777777" w:rsidR="00584343" w:rsidRDefault="00584343" w:rsidP="00D11CE2">
            <w:pPr>
              <w:keepNext/>
              <w:keepLines/>
              <w:rPr>
                <w:sz w:val="22"/>
                <w:szCs w:val="22"/>
              </w:rPr>
            </w:pPr>
          </w:p>
          <w:p w14:paraId="0D95527F" w14:textId="77777777" w:rsidR="00584343" w:rsidRPr="005D3D98" w:rsidRDefault="00584343" w:rsidP="00D11CE2">
            <w:pPr>
              <w:keepNext/>
              <w:keepLines/>
              <w:rPr>
                <w:sz w:val="22"/>
                <w:szCs w:val="22"/>
              </w:rPr>
            </w:pPr>
          </w:p>
        </w:tc>
        <w:tc>
          <w:tcPr>
            <w:tcW w:w="4106" w:type="dxa"/>
            <w:gridSpan w:val="4"/>
            <w:tcBorders>
              <w:left w:val="single" w:sz="4" w:space="0" w:color="auto"/>
              <w:bottom w:val="single" w:sz="4" w:space="0" w:color="auto"/>
              <w:right w:val="single" w:sz="4" w:space="0" w:color="auto"/>
            </w:tcBorders>
            <w:tcMar>
              <w:top w:w="57" w:type="dxa"/>
            </w:tcMar>
          </w:tcPr>
          <w:p w14:paraId="23C1D7B0" w14:textId="6F66A771" w:rsidR="00584343" w:rsidRPr="00584343" w:rsidRDefault="00584343" w:rsidP="00D11CE2">
            <w:pPr>
              <w:keepNext/>
              <w:keepLines/>
              <w:numPr>
                <w:ilvl w:val="0"/>
                <w:numId w:val="31"/>
              </w:numPr>
              <w:spacing w:after="120"/>
              <w:ind w:right="96"/>
              <w:rPr>
                <w:rFonts w:cs="Arial"/>
                <w:sz w:val="22"/>
                <w:szCs w:val="22"/>
              </w:rPr>
            </w:pPr>
            <w:r w:rsidRPr="00584343">
              <w:rPr>
                <w:rFonts w:cs="Arial"/>
                <w:sz w:val="22"/>
                <w:szCs w:val="22"/>
              </w:rPr>
              <w:t>Hold and articulat</w:t>
            </w:r>
            <w:r>
              <w:rPr>
                <w:rFonts w:cs="Arial"/>
                <w:sz w:val="22"/>
                <w:szCs w:val="22"/>
              </w:rPr>
              <w:t>e</w:t>
            </w:r>
            <w:r w:rsidRPr="00584343">
              <w:rPr>
                <w:rFonts w:cs="Arial"/>
                <w:sz w:val="22"/>
                <w:szCs w:val="22"/>
              </w:rPr>
              <w:t xml:space="preserve"> clear vision, values and moral purpose, demonstrating optimistic personal behavior, and positive relationships and attitudes. </w:t>
            </w:r>
          </w:p>
          <w:p w14:paraId="5E7C2EA3" w14:textId="410C7915" w:rsidR="00584343" w:rsidRPr="00584343" w:rsidRDefault="00584343" w:rsidP="00D11CE2">
            <w:pPr>
              <w:keepNext/>
              <w:keepLines/>
              <w:numPr>
                <w:ilvl w:val="0"/>
                <w:numId w:val="31"/>
              </w:numPr>
              <w:spacing w:after="120"/>
              <w:ind w:right="99"/>
              <w:rPr>
                <w:rFonts w:cs="Arial"/>
                <w:sz w:val="22"/>
                <w:szCs w:val="22"/>
              </w:rPr>
            </w:pPr>
            <w:r w:rsidRPr="00584343">
              <w:rPr>
                <w:rFonts w:cs="Arial"/>
                <w:sz w:val="22"/>
                <w:szCs w:val="22"/>
              </w:rPr>
              <w:t>Demonstrat</w:t>
            </w:r>
            <w:r>
              <w:rPr>
                <w:rFonts w:cs="Arial"/>
                <w:sz w:val="22"/>
                <w:szCs w:val="22"/>
              </w:rPr>
              <w:t>e</w:t>
            </w:r>
            <w:r w:rsidRPr="00584343">
              <w:rPr>
                <w:rFonts w:cs="Arial"/>
                <w:sz w:val="22"/>
                <w:szCs w:val="22"/>
              </w:rPr>
              <w:t xml:space="preserve"> a strategic leadership style that is characterised by integrity, creativity, resilience and clarity.</w:t>
            </w:r>
          </w:p>
          <w:p w14:paraId="5D1609CA" w14:textId="21D68C96" w:rsidR="00584343" w:rsidRPr="00584343" w:rsidRDefault="00584343" w:rsidP="00D11CE2">
            <w:pPr>
              <w:keepNext/>
              <w:keepLines/>
              <w:numPr>
                <w:ilvl w:val="0"/>
                <w:numId w:val="31"/>
              </w:numPr>
              <w:spacing w:after="120"/>
              <w:ind w:right="99"/>
              <w:rPr>
                <w:rFonts w:cs="Arial"/>
                <w:sz w:val="22"/>
                <w:szCs w:val="22"/>
              </w:rPr>
            </w:pPr>
            <w:r w:rsidRPr="00584343">
              <w:rPr>
                <w:rFonts w:cs="Arial"/>
                <w:sz w:val="22"/>
                <w:szCs w:val="22"/>
              </w:rPr>
              <w:t xml:space="preserve">Understand how to empower all </w:t>
            </w:r>
            <w:r>
              <w:rPr>
                <w:rFonts w:cs="Arial"/>
                <w:sz w:val="22"/>
                <w:szCs w:val="22"/>
              </w:rPr>
              <w:t>students</w:t>
            </w:r>
            <w:r w:rsidRPr="00584343">
              <w:rPr>
                <w:rFonts w:cs="Arial"/>
                <w:sz w:val="22"/>
                <w:szCs w:val="22"/>
              </w:rPr>
              <w:t xml:space="preserve"> and staff to excel.</w:t>
            </w:r>
          </w:p>
          <w:p w14:paraId="31827DC6" w14:textId="34666EEE" w:rsidR="00584343" w:rsidRDefault="00584343" w:rsidP="00D11CE2">
            <w:pPr>
              <w:keepNext/>
              <w:keepLines/>
              <w:numPr>
                <w:ilvl w:val="0"/>
                <w:numId w:val="31"/>
              </w:numPr>
              <w:spacing w:after="120"/>
              <w:ind w:right="99"/>
              <w:rPr>
                <w:rFonts w:cs="Arial"/>
                <w:sz w:val="22"/>
                <w:szCs w:val="22"/>
              </w:rPr>
            </w:pPr>
            <w:r w:rsidRPr="00584343">
              <w:rPr>
                <w:rFonts w:cs="Arial"/>
                <w:sz w:val="22"/>
                <w:szCs w:val="22"/>
              </w:rPr>
              <w:t>I</w:t>
            </w:r>
            <w:r>
              <w:rPr>
                <w:rFonts w:cs="Arial"/>
                <w:sz w:val="22"/>
                <w:szCs w:val="22"/>
              </w:rPr>
              <w:t>mplement, manage and evaluate</w:t>
            </w:r>
            <w:r w:rsidRPr="00584343">
              <w:rPr>
                <w:rFonts w:cs="Arial"/>
                <w:sz w:val="22"/>
                <w:szCs w:val="22"/>
              </w:rPr>
              <w:t xml:space="preserve"> change in a collaborative way.</w:t>
            </w:r>
          </w:p>
          <w:p w14:paraId="4F4E81B6" w14:textId="3D1AED9C" w:rsidR="006A390A" w:rsidRPr="006A390A" w:rsidRDefault="006A390A" w:rsidP="00D11CE2">
            <w:pPr>
              <w:keepNext/>
              <w:keepLines/>
              <w:numPr>
                <w:ilvl w:val="0"/>
                <w:numId w:val="31"/>
              </w:numPr>
              <w:spacing w:after="120"/>
              <w:ind w:right="96"/>
              <w:rPr>
                <w:rFonts w:cs="Arial"/>
                <w:sz w:val="22"/>
                <w:szCs w:val="22"/>
              </w:rPr>
            </w:pPr>
            <w:r w:rsidRPr="006A390A">
              <w:rPr>
                <w:rFonts w:cs="Arial"/>
                <w:sz w:val="22"/>
                <w:szCs w:val="22"/>
              </w:rPr>
              <w:t>Show evidence of raising standards that has impacted positively on pupil attainment and teaching and learning.</w:t>
            </w:r>
          </w:p>
          <w:p w14:paraId="11D2F4DE" w14:textId="77777777" w:rsidR="006A390A" w:rsidRPr="006A390A" w:rsidRDefault="006A390A" w:rsidP="00D11CE2">
            <w:pPr>
              <w:keepNext/>
              <w:keepLines/>
              <w:numPr>
                <w:ilvl w:val="0"/>
                <w:numId w:val="31"/>
              </w:numPr>
              <w:spacing w:after="120"/>
              <w:ind w:right="99"/>
              <w:rPr>
                <w:rFonts w:cs="Arial"/>
                <w:sz w:val="22"/>
                <w:szCs w:val="22"/>
              </w:rPr>
            </w:pPr>
            <w:r w:rsidRPr="006A390A">
              <w:rPr>
                <w:rFonts w:cs="Arial"/>
                <w:sz w:val="22"/>
                <w:szCs w:val="22"/>
              </w:rPr>
              <w:t xml:space="preserve">Significant experience in evaluating and using data to plan and improve pupil performance. </w:t>
            </w:r>
          </w:p>
          <w:p w14:paraId="6508A2A4" w14:textId="63982973" w:rsidR="006A390A" w:rsidRPr="006A390A" w:rsidRDefault="006A390A" w:rsidP="00D11CE2">
            <w:pPr>
              <w:keepNext/>
              <w:keepLines/>
              <w:numPr>
                <w:ilvl w:val="0"/>
                <w:numId w:val="31"/>
              </w:numPr>
              <w:spacing w:after="120"/>
              <w:ind w:right="99"/>
              <w:rPr>
                <w:rFonts w:cs="Arial"/>
                <w:sz w:val="22"/>
                <w:szCs w:val="22"/>
              </w:rPr>
            </w:pPr>
            <w:r w:rsidRPr="006A390A">
              <w:rPr>
                <w:rFonts w:cs="Arial"/>
                <w:sz w:val="22"/>
                <w:szCs w:val="22"/>
              </w:rPr>
              <w:t>A clear understanding of what makes good and outstanding teaching through a deep understanding of how pupils learn, and the ability to develop a culture where striving for outstanding teaching and learning is central to the school’s work.</w:t>
            </w:r>
          </w:p>
          <w:p w14:paraId="17545E0C" w14:textId="77777777" w:rsidR="006A390A" w:rsidRPr="006A390A" w:rsidRDefault="006A390A" w:rsidP="00D11CE2">
            <w:pPr>
              <w:keepNext/>
              <w:keepLines/>
              <w:numPr>
                <w:ilvl w:val="0"/>
                <w:numId w:val="31"/>
              </w:numPr>
              <w:spacing w:after="120"/>
              <w:ind w:right="99"/>
              <w:rPr>
                <w:rFonts w:cs="Arial"/>
                <w:sz w:val="22"/>
                <w:szCs w:val="22"/>
              </w:rPr>
            </w:pPr>
            <w:r w:rsidRPr="006A390A">
              <w:rPr>
                <w:rFonts w:cs="Arial"/>
                <w:sz w:val="22"/>
                <w:szCs w:val="22"/>
              </w:rPr>
              <w:lastRenderedPageBreak/>
              <w:t>A commitment to valuing, supporting and encouraging the professional development of staff members.</w:t>
            </w:r>
          </w:p>
          <w:p w14:paraId="3D4CB812" w14:textId="77777777" w:rsidR="006A390A" w:rsidRPr="006A390A" w:rsidRDefault="006A390A" w:rsidP="00D11CE2">
            <w:pPr>
              <w:keepNext/>
              <w:keepLines/>
              <w:numPr>
                <w:ilvl w:val="0"/>
                <w:numId w:val="31"/>
              </w:numPr>
              <w:spacing w:after="120"/>
              <w:ind w:right="96"/>
              <w:rPr>
                <w:rFonts w:cs="Arial"/>
                <w:sz w:val="22"/>
                <w:szCs w:val="22"/>
              </w:rPr>
            </w:pPr>
            <w:r w:rsidRPr="006A390A">
              <w:rPr>
                <w:rFonts w:cs="Arial"/>
                <w:sz w:val="22"/>
                <w:szCs w:val="22"/>
              </w:rPr>
              <w:t>An understanding of how to create or implement accountability systems with the support of the leadership team and combine data from a range of sources in order to maximise the achievement of pupils.</w:t>
            </w:r>
          </w:p>
          <w:p w14:paraId="433E7038" w14:textId="77777777" w:rsidR="006A390A" w:rsidRPr="006A390A" w:rsidRDefault="006A390A" w:rsidP="00D11CE2">
            <w:pPr>
              <w:keepNext/>
              <w:keepLines/>
              <w:numPr>
                <w:ilvl w:val="0"/>
                <w:numId w:val="31"/>
              </w:numPr>
              <w:spacing w:after="120"/>
              <w:ind w:right="99"/>
              <w:rPr>
                <w:rFonts w:cs="Arial"/>
                <w:sz w:val="22"/>
                <w:szCs w:val="22"/>
              </w:rPr>
            </w:pPr>
            <w:r w:rsidRPr="006A390A">
              <w:rPr>
                <w:rFonts w:cs="Arial"/>
                <w:sz w:val="22"/>
                <w:szCs w:val="22"/>
              </w:rPr>
              <w:t>A clear understanding of and commitment to promoting and safeguarding the welfare of pupils.</w:t>
            </w:r>
          </w:p>
          <w:p w14:paraId="2C35124A" w14:textId="0DEBC2F9" w:rsidR="006A390A" w:rsidRPr="006A390A" w:rsidRDefault="006A390A" w:rsidP="00D11CE2">
            <w:pPr>
              <w:keepNext/>
              <w:keepLines/>
              <w:numPr>
                <w:ilvl w:val="0"/>
                <w:numId w:val="31"/>
              </w:numPr>
              <w:spacing w:after="120"/>
              <w:ind w:right="96"/>
              <w:rPr>
                <w:rFonts w:cs="Arial"/>
                <w:sz w:val="22"/>
                <w:szCs w:val="22"/>
              </w:rPr>
            </w:pPr>
            <w:r w:rsidRPr="006A390A">
              <w:rPr>
                <w:rFonts w:cs="Arial"/>
                <w:sz w:val="22"/>
                <w:szCs w:val="22"/>
              </w:rPr>
              <w:t>Building and nurturing a strong, positive and collaborative team culture that enables all staff to carry out their respective roles to the highest standard and for all staff to work effectively together to deliver school improvement.</w:t>
            </w:r>
          </w:p>
          <w:p w14:paraId="0B0B715C" w14:textId="2398E632" w:rsidR="006A390A" w:rsidRPr="006A390A" w:rsidRDefault="006A390A" w:rsidP="00D11CE2">
            <w:pPr>
              <w:keepNext/>
              <w:keepLines/>
              <w:numPr>
                <w:ilvl w:val="0"/>
                <w:numId w:val="31"/>
              </w:numPr>
              <w:spacing w:after="120"/>
              <w:ind w:right="99"/>
              <w:rPr>
                <w:rFonts w:cs="Arial"/>
                <w:sz w:val="22"/>
                <w:szCs w:val="22"/>
              </w:rPr>
            </w:pPr>
            <w:r w:rsidRPr="006A390A">
              <w:rPr>
                <w:rFonts w:cs="Arial"/>
                <w:sz w:val="22"/>
                <w:szCs w:val="22"/>
              </w:rPr>
              <w:t xml:space="preserve">A commitment to building and maintaining effective and positive relationships with parents, carers, the wider community and other schools. </w:t>
            </w:r>
          </w:p>
          <w:p w14:paraId="51088D0B" w14:textId="429BC5F3" w:rsidR="006A390A" w:rsidRPr="006A390A" w:rsidRDefault="006A390A" w:rsidP="00D11CE2">
            <w:pPr>
              <w:keepNext/>
              <w:keepLines/>
              <w:numPr>
                <w:ilvl w:val="0"/>
                <w:numId w:val="31"/>
              </w:numPr>
              <w:spacing w:after="120"/>
              <w:ind w:right="99"/>
              <w:rPr>
                <w:rFonts w:cs="Arial"/>
                <w:sz w:val="22"/>
                <w:szCs w:val="22"/>
              </w:rPr>
            </w:pPr>
            <w:r w:rsidRPr="006A390A">
              <w:rPr>
                <w:rFonts w:cs="Arial"/>
                <w:sz w:val="22"/>
                <w:szCs w:val="22"/>
              </w:rPr>
              <w:t>Inspiring and influencing others, within the school to believe in the fundamental importance and value of education in young people’s lives.</w:t>
            </w:r>
          </w:p>
          <w:p w14:paraId="5017C8CB" w14:textId="77777777" w:rsidR="006A390A" w:rsidRPr="006A390A" w:rsidRDefault="006A390A" w:rsidP="00D11CE2">
            <w:pPr>
              <w:keepNext/>
              <w:keepLines/>
              <w:numPr>
                <w:ilvl w:val="0"/>
                <w:numId w:val="31"/>
              </w:numPr>
              <w:spacing w:after="120"/>
              <w:ind w:right="99"/>
              <w:rPr>
                <w:rFonts w:cs="Arial"/>
                <w:sz w:val="22"/>
                <w:szCs w:val="22"/>
              </w:rPr>
            </w:pPr>
            <w:r w:rsidRPr="006A390A">
              <w:rPr>
                <w:rFonts w:cs="Arial"/>
                <w:sz w:val="22"/>
                <w:szCs w:val="22"/>
              </w:rPr>
              <w:t>Excellent communication skills and proven ability to listen to, understand and work effectively with all pupils, staff, trustees and parents.</w:t>
            </w:r>
          </w:p>
          <w:p w14:paraId="26F4062F" w14:textId="77777777" w:rsidR="006A390A" w:rsidRPr="006A390A" w:rsidRDefault="006A390A" w:rsidP="00D11CE2">
            <w:pPr>
              <w:keepNext/>
              <w:keepLines/>
              <w:numPr>
                <w:ilvl w:val="0"/>
                <w:numId w:val="31"/>
              </w:numPr>
              <w:spacing w:after="120"/>
              <w:ind w:right="99"/>
              <w:rPr>
                <w:rFonts w:cs="Arial"/>
                <w:sz w:val="22"/>
                <w:szCs w:val="22"/>
              </w:rPr>
            </w:pPr>
            <w:r w:rsidRPr="006A390A">
              <w:rPr>
                <w:rFonts w:cs="Arial"/>
                <w:sz w:val="22"/>
                <w:szCs w:val="22"/>
              </w:rPr>
              <w:t>The ability to foster an open, transparent and equitable culture and deal effectively with difficult conversations and conflict at every level.</w:t>
            </w:r>
          </w:p>
          <w:p w14:paraId="5C379C5B" w14:textId="198BD046" w:rsidR="00DB13F8" w:rsidRPr="00584343" w:rsidRDefault="00DB13F8" w:rsidP="00D11CE2">
            <w:pPr>
              <w:keepNext/>
              <w:keepLines/>
              <w:rPr>
                <w:sz w:val="22"/>
                <w:szCs w:val="22"/>
              </w:rPr>
            </w:pPr>
          </w:p>
        </w:tc>
        <w:tc>
          <w:tcPr>
            <w:tcW w:w="3161" w:type="dxa"/>
            <w:gridSpan w:val="3"/>
            <w:tcBorders>
              <w:left w:val="single" w:sz="4" w:space="0" w:color="auto"/>
              <w:bottom w:val="single" w:sz="4" w:space="0" w:color="auto"/>
              <w:right w:val="single" w:sz="4" w:space="0" w:color="auto"/>
            </w:tcBorders>
            <w:tcMar>
              <w:top w:w="57" w:type="dxa"/>
            </w:tcMar>
          </w:tcPr>
          <w:p w14:paraId="5C764704" w14:textId="0A13D8A4" w:rsidR="00376A8D" w:rsidRPr="005A3011" w:rsidRDefault="00376A8D" w:rsidP="00D11CE2">
            <w:pPr>
              <w:keepNext/>
              <w:keepLines/>
              <w:ind w:left="720"/>
              <w:rPr>
                <w:sz w:val="22"/>
                <w:szCs w:val="22"/>
              </w:rPr>
            </w:pPr>
          </w:p>
        </w:tc>
      </w:tr>
      <w:tr w:rsidR="00205D36" w14:paraId="65549CB7" w14:textId="77777777" w:rsidTr="006A390A">
        <w:tblPrEx>
          <w:tblLook w:val="0000" w:firstRow="0" w:lastRow="0" w:firstColumn="0" w:lastColumn="0" w:noHBand="0" w:noVBand="0"/>
        </w:tblPrEx>
        <w:trPr>
          <w:gridAfter w:val="1"/>
          <w:wAfter w:w="74" w:type="dxa"/>
          <w:trHeight w:val="495"/>
        </w:trPr>
        <w:tc>
          <w:tcPr>
            <w:tcW w:w="3139" w:type="dxa"/>
            <w:gridSpan w:val="3"/>
            <w:tcBorders>
              <w:top w:val="single" w:sz="4" w:space="0" w:color="auto"/>
              <w:left w:val="single" w:sz="4" w:space="0" w:color="auto"/>
              <w:bottom w:val="single" w:sz="4" w:space="0" w:color="auto"/>
              <w:right w:val="single" w:sz="4" w:space="0" w:color="auto"/>
            </w:tcBorders>
            <w:vAlign w:val="center"/>
          </w:tcPr>
          <w:p w14:paraId="56F8BF81" w14:textId="1EE8525E" w:rsidR="00205D36" w:rsidRPr="005D3D98" w:rsidRDefault="00205D36" w:rsidP="006A390A">
            <w:pPr>
              <w:keepNext/>
              <w:keepLines/>
              <w:rPr>
                <w:sz w:val="22"/>
                <w:szCs w:val="22"/>
              </w:rPr>
            </w:pPr>
            <w:r w:rsidRPr="005D3D98">
              <w:rPr>
                <w:sz w:val="22"/>
                <w:szCs w:val="22"/>
              </w:rPr>
              <w:lastRenderedPageBreak/>
              <w:t xml:space="preserve">Personal </w:t>
            </w:r>
            <w:r w:rsidR="003B4AB9" w:rsidRPr="005D3D98">
              <w:rPr>
                <w:sz w:val="22"/>
                <w:szCs w:val="22"/>
              </w:rPr>
              <w:t>q</w:t>
            </w:r>
            <w:r w:rsidRPr="005D3D98">
              <w:rPr>
                <w:sz w:val="22"/>
                <w:szCs w:val="22"/>
              </w:rPr>
              <w:t>ualities</w:t>
            </w:r>
          </w:p>
        </w:tc>
        <w:tc>
          <w:tcPr>
            <w:tcW w:w="4106" w:type="dxa"/>
            <w:gridSpan w:val="4"/>
            <w:tcBorders>
              <w:left w:val="single" w:sz="4" w:space="0" w:color="auto"/>
              <w:bottom w:val="single" w:sz="4" w:space="0" w:color="auto"/>
              <w:right w:val="single" w:sz="4" w:space="0" w:color="auto"/>
            </w:tcBorders>
            <w:tcMar>
              <w:top w:w="57" w:type="dxa"/>
            </w:tcMar>
          </w:tcPr>
          <w:p w14:paraId="1FD7A99B" w14:textId="77777777" w:rsidR="005172EB" w:rsidRPr="005A3011" w:rsidRDefault="00D900B4" w:rsidP="006A390A">
            <w:pPr>
              <w:keepNext/>
              <w:keepLines/>
              <w:numPr>
                <w:ilvl w:val="0"/>
                <w:numId w:val="31"/>
              </w:numPr>
              <w:rPr>
                <w:sz w:val="22"/>
                <w:szCs w:val="22"/>
              </w:rPr>
            </w:pPr>
            <w:r w:rsidRPr="005A3011">
              <w:rPr>
                <w:sz w:val="22"/>
                <w:szCs w:val="22"/>
              </w:rPr>
              <w:t>The ability to form good working relationships with colleagues and pupils</w:t>
            </w:r>
          </w:p>
          <w:p w14:paraId="2F926ECF" w14:textId="77777777" w:rsidR="00356D4D" w:rsidRPr="005A3011" w:rsidRDefault="00356D4D" w:rsidP="006A390A">
            <w:pPr>
              <w:keepNext/>
              <w:keepLines/>
              <w:numPr>
                <w:ilvl w:val="0"/>
                <w:numId w:val="31"/>
              </w:numPr>
              <w:rPr>
                <w:sz w:val="22"/>
                <w:szCs w:val="22"/>
              </w:rPr>
            </w:pPr>
            <w:r w:rsidRPr="005A3011">
              <w:rPr>
                <w:sz w:val="22"/>
                <w:szCs w:val="22"/>
              </w:rPr>
              <w:t>The ability to prioritise and meet deadlines</w:t>
            </w:r>
          </w:p>
          <w:p w14:paraId="1FB1CA53" w14:textId="77777777" w:rsidR="00356D4D" w:rsidRPr="005A3011" w:rsidRDefault="00356D4D" w:rsidP="006A390A">
            <w:pPr>
              <w:keepNext/>
              <w:keepLines/>
              <w:numPr>
                <w:ilvl w:val="0"/>
                <w:numId w:val="31"/>
              </w:numPr>
              <w:rPr>
                <w:sz w:val="22"/>
                <w:szCs w:val="22"/>
              </w:rPr>
            </w:pPr>
            <w:r w:rsidRPr="005A3011">
              <w:rPr>
                <w:sz w:val="22"/>
                <w:szCs w:val="22"/>
              </w:rPr>
              <w:t>Confidence in leadership</w:t>
            </w:r>
            <w:r w:rsidR="0007150B" w:rsidRPr="005A3011">
              <w:rPr>
                <w:sz w:val="22"/>
                <w:szCs w:val="22"/>
              </w:rPr>
              <w:t xml:space="preserve"> roles</w:t>
            </w:r>
          </w:p>
          <w:p w14:paraId="02ABA4CD" w14:textId="77777777" w:rsidR="00356D4D" w:rsidRPr="005A3011" w:rsidRDefault="00F432AB" w:rsidP="006A390A">
            <w:pPr>
              <w:keepNext/>
              <w:keepLines/>
              <w:numPr>
                <w:ilvl w:val="0"/>
                <w:numId w:val="31"/>
              </w:numPr>
              <w:rPr>
                <w:sz w:val="22"/>
                <w:szCs w:val="22"/>
              </w:rPr>
            </w:pPr>
            <w:r w:rsidRPr="005A3011">
              <w:rPr>
                <w:sz w:val="22"/>
                <w:szCs w:val="22"/>
              </w:rPr>
              <w:t xml:space="preserve">A commitment to continued </w:t>
            </w:r>
            <w:r w:rsidRPr="005A3011">
              <w:rPr>
                <w:sz w:val="22"/>
                <w:szCs w:val="22"/>
              </w:rPr>
              <w:lastRenderedPageBreak/>
              <w:t>professional development</w:t>
            </w:r>
          </w:p>
          <w:p w14:paraId="0DDE0D5D" w14:textId="77777777" w:rsidR="00F432AB" w:rsidRPr="005A3011" w:rsidRDefault="00F432AB" w:rsidP="006A390A">
            <w:pPr>
              <w:keepNext/>
              <w:keepLines/>
              <w:numPr>
                <w:ilvl w:val="0"/>
                <w:numId w:val="31"/>
              </w:numPr>
              <w:rPr>
                <w:sz w:val="22"/>
                <w:szCs w:val="22"/>
              </w:rPr>
            </w:pPr>
            <w:r w:rsidRPr="005A3011">
              <w:rPr>
                <w:sz w:val="22"/>
                <w:szCs w:val="22"/>
              </w:rPr>
              <w:t xml:space="preserve">A desire and commitment to contribute to the wider school and its community </w:t>
            </w:r>
          </w:p>
          <w:p w14:paraId="07719A60" w14:textId="77777777" w:rsidR="00DB13F8" w:rsidRDefault="00DB13F8" w:rsidP="006A390A">
            <w:pPr>
              <w:keepNext/>
              <w:keepLines/>
              <w:numPr>
                <w:ilvl w:val="0"/>
                <w:numId w:val="31"/>
              </w:numPr>
              <w:rPr>
                <w:sz w:val="22"/>
                <w:szCs w:val="22"/>
              </w:rPr>
            </w:pPr>
            <w:r w:rsidRPr="005A3011">
              <w:rPr>
                <w:sz w:val="22"/>
                <w:szCs w:val="22"/>
              </w:rPr>
              <w:t>A commitment to protecting the welfare of young people</w:t>
            </w:r>
          </w:p>
          <w:p w14:paraId="6FA20B19" w14:textId="1C2C2549" w:rsidR="00D25126" w:rsidRPr="005A3011" w:rsidRDefault="00D25126" w:rsidP="006A390A">
            <w:pPr>
              <w:keepNext/>
              <w:keepLines/>
              <w:numPr>
                <w:ilvl w:val="0"/>
                <w:numId w:val="31"/>
              </w:numPr>
              <w:rPr>
                <w:sz w:val="22"/>
                <w:szCs w:val="22"/>
              </w:rPr>
            </w:pPr>
            <w:r>
              <w:rPr>
                <w:sz w:val="22"/>
                <w:szCs w:val="22"/>
              </w:rPr>
              <w:t xml:space="preserve">An open mind to change and the unique circumstances found in a new and </w:t>
            </w:r>
            <w:r w:rsidR="00302259">
              <w:rPr>
                <w:sz w:val="22"/>
                <w:szCs w:val="22"/>
              </w:rPr>
              <w:t>expanding</w:t>
            </w:r>
            <w:r>
              <w:rPr>
                <w:sz w:val="22"/>
                <w:szCs w:val="22"/>
              </w:rPr>
              <w:t xml:space="preserve"> school</w:t>
            </w:r>
          </w:p>
        </w:tc>
        <w:tc>
          <w:tcPr>
            <w:tcW w:w="3161" w:type="dxa"/>
            <w:gridSpan w:val="3"/>
            <w:tcBorders>
              <w:left w:val="single" w:sz="4" w:space="0" w:color="auto"/>
              <w:bottom w:val="single" w:sz="4" w:space="0" w:color="auto"/>
              <w:right w:val="single" w:sz="4" w:space="0" w:color="auto"/>
            </w:tcBorders>
            <w:tcMar>
              <w:top w:w="57" w:type="dxa"/>
            </w:tcMar>
          </w:tcPr>
          <w:p w14:paraId="36909FF0" w14:textId="72FEAC39" w:rsidR="00386A55" w:rsidRPr="005A3011" w:rsidRDefault="00386A55" w:rsidP="006A390A">
            <w:pPr>
              <w:keepNext/>
              <w:keepLines/>
              <w:ind w:left="720"/>
              <w:rPr>
                <w:sz w:val="22"/>
                <w:szCs w:val="22"/>
              </w:rPr>
            </w:pPr>
          </w:p>
        </w:tc>
      </w:tr>
      <w:tr w:rsidR="00205D36" w14:paraId="0DB18F0D" w14:textId="77777777" w:rsidTr="006A390A">
        <w:tblPrEx>
          <w:tblLook w:val="0000" w:firstRow="0" w:lastRow="0" w:firstColumn="0" w:lastColumn="0" w:noHBand="0" w:noVBand="0"/>
        </w:tblPrEx>
        <w:trPr>
          <w:gridAfter w:val="1"/>
          <w:wAfter w:w="74" w:type="dxa"/>
          <w:trHeight w:val="495"/>
        </w:trPr>
        <w:tc>
          <w:tcPr>
            <w:tcW w:w="3139" w:type="dxa"/>
            <w:gridSpan w:val="3"/>
            <w:tcBorders>
              <w:top w:val="single" w:sz="4" w:space="0" w:color="auto"/>
              <w:left w:val="single" w:sz="4" w:space="0" w:color="auto"/>
              <w:bottom w:val="single" w:sz="4" w:space="0" w:color="auto"/>
              <w:right w:val="single" w:sz="4" w:space="0" w:color="auto"/>
            </w:tcBorders>
            <w:vAlign w:val="center"/>
          </w:tcPr>
          <w:p w14:paraId="7A0D1336" w14:textId="77777777" w:rsidR="00205D36" w:rsidRPr="005D3D98" w:rsidRDefault="00205D36" w:rsidP="006A390A">
            <w:pPr>
              <w:keepNext/>
              <w:keepLines/>
              <w:rPr>
                <w:sz w:val="22"/>
                <w:szCs w:val="22"/>
              </w:rPr>
            </w:pPr>
            <w:r w:rsidRPr="005D3D98">
              <w:rPr>
                <w:sz w:val="22"/>
                <w:szCs w:val="22"/>
              </w:rPr>
              <w:lastRenderedPageBreak/>
              <w:t>Other</w:t>
            </w:r>
          </w:p>
        </w:tc>
        <w:tc>
          <w:tcPr>
            <w:tcW w:w="4106" w:type="dxa"/>
            <w:gridSpan w:val="4"/>
            <w:tcBorders>
              <w:left w:val="single" w:sz="4" w:space="0" w:color="auto"/>
              <w:bottom w:val="single" w:sz="4" w:space="0" w:color="auto"/>
              <w:right w:val="single" w:sz="4" w:space="0" w:color="auto"/>
            </w:tcBorders>
            <w:tcMar>
              <w:top w:w="57" w:type="dxa"/>
            </w:tcMar>
          </w:tcPr>
          <w:p w14:paraId="62A6ECAF" w14:textId="77777777" w:rsidR="00205D36" w:rsidRPr="005A3011" w:rsidRDefault="00F432AB" w:rsidP="006A390A">
            <w:pPr>
              <w:keepNext/>
              <w:keepLines/>
              <w:numPr>
                <w:ilvl w:val="0"/>
                <w:numId w:val="31"/>
              </w:numPr>
              <w:rPr>
                <w:sz w:val="22"/>
                <w:szCs w:val="22"/>
              </w:rPr>
            </w:pPr>
            <w:r w:rsidRPr="005A3011">
              <w:rPr>
                <w:sz w:val="22"/>
                <w:szCs w:val="22"/>
              </w:rPr>
              <w:t xml:space="preserve">Good attendance/punctuality record </w:t>
            </w:r>
          </w:p>
          <w:p w14:paraId="38D2EF55" w14:textId="77777777" w:rsidR="00F432AB" w:rsidRPr="005A3011" w:rsidRDefault="00DB13F8" w:rsidP="006A390A">
            <w:pPr>
              <w:keepNext/>
              <w:keepLines/>
              <w:numPr>
                <w:ilvl w:val="0"/>
                <w:numId w:val="31"/>
              </w:numPr>
              <w:rPr>
                <w:sz w:val="22"/>
                <w:szCs w:val="22"/>
              </w:rPr>
            </w:pPr>
            <w:r w:rsidRPr="005A3011">
              <w:rPr>
                <w:sz w:val="22"/>
                <w:szCs w:val="22"/>
              </w:rPr>
              <w:t>Enhanced DBS certificate</w:t>
            </w:r>
            <w:r w:rsidR="005D3D98">
              <w:rPr>
                <w:sz w:val="22"/>
                <w:szCs w:val="22"/>
              </w:rPr>
              <w:t xml:space="preserve"> and barred list check</w:t>
            </w:r>
          </w:p>
          <w:p w14:paraId="40D2B368" w14:textId="77777777" w:rsidR="000F7507" w:rsidRDefault="000F7507" w:rsidP="006A390A">
            <w:pPr>
              <w:keepNext/>
              <w:keepLines/>
              <w:numPr>
                <w:ilvl w:val="0"/>
                <w:numId w:val="31"/>
              </w:numPr>
              <w:rPr>
                <w:sz w:val="22"/>
                <w:szCs w:val="22"/>
              </w:rPr>
            </w:pPr>
            <w:r w:rsidRPr="005A3011">
              <w:rPr>
                <w:sz w:val="22"/>
                <w:szCs w:val="22"/>
              </w:rPr>
              <w:t>Flexibility</w:t>
            </w:r>
          </w:p>
          <w:p w14:paraId="6E3960AA" w14:textId="77777777" w:rsidR="006A390A" w:rsidRPr="006A390A" w:rsidRDefault="006A390A" w:rsidP="006A390A">
            <w:pPr>
              <w:keepNext/>
              <w:keepLines/>
              <w:ind w:left="360"/>
              <w:rPr>
                <w:sz w:val="22"/>
                <w:szCs w:val="22"/>
              </w:rPr>
            </w:pPr>
          </w:p>
          <w:p w14:paraId="54B0D92A" w14:textId="77777777" w:rsidR="006A390A" w:rsidRPr="006A390A" w:rsidRDefault="006A390A" w:rsidP="006A390A">
            <w:pPr>
              <w:keepNext/>
              <w:keepLines/>
              <w:spacing w:after="200"/>
              <w:ind w:right="96"/>
              <w:rPr>
                <w:rFonts w:cs="Arial"/>
                <w:bCs/>
                <w:sz w:val="22"/>
                <w:szCs w:val="22"/>
              </w:rPr>
            </w:pPr>
            <w:r w:rsidRPr="006A390A">
              <w:rPr>
                <w:rFonts w:cs="Arial"/>
                <w:bCs/>
                <w:sz w:val="22"/>
                <w:szCs w:val="22"/>
              </w:rPr>
              <w:t>Demonstrate a commitment to:</w:t>
            </w:r>
          </w:p>
          <w:p w14:paraId="1F880A49" w14:textId="77777777" w:rsidR="006A390A" w:rsidRPr="006A390A" w:rsidRDefault="006A390A" w:rsidP="006A390A">
            <w:pPr>
              <w:keepNext/>
              <w:keepLines/>
              <w:numPr>
                <w:ilvl w:val="1"/>
                <w:numId w:val="41"/>
              </w:numPr>
              <w:tabs>
                <w:tab w:val="clear" w:pos="1440"/>
                <w:tab w:val="num" w:pos="725"/>
              </w:tabs>
              <w:spacing w:after="120"/>
              <w:ind w:left="725" w:right="96" w:hanging="425"/>
              <w:rPr>
                <w:rFonts w:cs="Arial"/>
                <w:bCs/>
                <w:sz w:val="22"/>
                <w:szCs w:val="22"/>
              </w:rPr>
            </w:pPr>
            <w:r w:rsidRPr="006A390A">
              <w:rPr>
                <w:rFonts w:cs="Arial"/>
                <w:bCs/>
                <w:sz w:val="22"/>
                <w:szCs w:val="22"/>
              </w:rPr>
              <w:t>Equalities and the Equality Act 2010</w:t>
            </w:r>
          </w:p>
          <w:p w14:paraId="40FF46D2" w14:textId="21D8B345" w:rsidR="006A390A" w:rsidRPr="006A390A" w:rsidRDefault="006A390A" w:rsidP="006A390A">
            <w:pPr>
              <w:keepNext/>
              <w:keepLines/>
              <w:numPr>
                <w:ilvl w:val="1"/>
                <w:numId w:val="41"/>
              </w:numPr>
              <w:tabs>
                <w:tab w:val="clear" w:pos="1440"/>
                <w:tab w:val="num" w:pos="725"/>
              </w:tabs>
              <w:spacing w:after="120"/>
              <w:ind w:left="725" w:right="99" w:hanging="425"/>
              <w:rPr>
                <w:rFonts w:cs="Arial"/>
                <w:bCs/>
                <w:sz w:val="22"/>
                <w:szCs w:val="22"/>
              </w:rPr>
            </w:pPr>
            <w:r w:rsidRPr="006A390A">
              <w:rPr>
                <w:rFonts w:cs="Arial"/>
                <w:bCs/>
                <w:sz w:val="22"/>
                <w:szCs w:val="22"/>
              </w:rPr>
              <w:t xml:space="preserve">Promoting the </w:t>
            </w:r>
            <w:r>
              <w:rPr>
                <w:rFonts w:cs="Arial"/>
                <w:sz w:val="22"/>
                <w:szCs w:val="22"/>
              </w:rPr>
              <w:t xml:space="preserve">school and Trust </w:t>
            </w:r>
            <w:r w:rsidRPr="006A390A">
              <w:rPr>
                <w:rFonts w:cs="Arial"/>
                <w:bCs/>
                <w:sz w:val="22"/>
                <w:szCs w:val="22"/>
              </w:rPr>
              <w:t>vision and ethos</w:t>
            </w:r>
          </w:p>
          <w:p w14:paraId="1C4CB7E3" w14:textId="77777777" w:rsidR="006A390A" w:rsidRPr="006A390A" w:rsidRDefault="006A390A" w:rsidP="006A390A">
            <w:pPr>
              <w:keepNext/>
              <w:keepLines/>
              <w:numPr>
                <w:ilvl w:val="1"/>
                <w:numId w:val="41"/>
              </w:numPr>
              <w:tabs>
                <w:tab w:val="clear" w:pos="1440"/>
                <w:tab w:val="num" w:pos="725"/>
              </w:tabs>
              <w:spacing w:after="120"/>
              <w:ind w:left="725" w:right="99" w:hanging="425"/>
              <w:rPr>
                <w:rFonts w:cs="Arial"/>
                <w:bCs/>
                <w:sz w:val="22"/>
                <w:szCs w:val="22"/>
              </w:rPr>
            </w:pPr>
            <w:r w:rsidRPr="006A390A">
              <w:rPr>
                <w:rFonts w:cs="Arial"/>
                <w:bCs/>
                <w:sz w:val="22"/>
                <w:szCs w:val="22"/>
              </w:rPr>
              <w:t>High ethical standards</w:t>
            </w:r>
          </w:p>
          <w:p w14:paraId="463751E3" w14:textId="4DDE1AB7" w:rsidR="006A390A" w:rsidRPr="006A390A" w:rsidRDefault="006A390A" w:rsidP="006A390A">
            <w:pPr>
              <w:keepNext/>
              <w:keepLines/>
              <w:numPr>
                <w:ilvl w:val="1"/>
                <w:numId w:val="41"/>
              </w:numPr>
              <w:tabs>
                <w:tab w:val="clear" w:pos="1440"/>
                <w:tab w:val="num" w:pos="725"/>
              </w:tabs>
              <w:spacing w:after="120"/>
              <w:ind w:left="725" w:right="99" w:hanging="425"/>
              <w:rPr>
                <w:rFonts w:cs="Arial"/>
                <w:bCs/>
                <w:sz w:val="22"/>
                <w:szCs w:val="22"/>
              </w:rPr>
            </w:pPr>
            <w:r w:rsidRPr="006A390A">
              <w:rPr>
                <w:rFonts w:cs="Arial"/>
                <w:bCs/>
                <w:sz w:val="22"/>
                <w:szCs w:val="22"/>
              </w:rPr>
              <w:t>Relating positively to and showing</w:t>
            </w:r>
            <w:r>
              <w:rPr>
                <w:rFonts w:cs="Arial"/>
                <w:bCs/>
                <w:sz w:val="22"/>
                <w:szCs w:val="22"/>
              </w:rPr>
              <w:t xml:space="preserve"> respect for all members of the school </w:t>
            </w:r>
            <w:r w:rsidRPr="006A390A">
              <w:rPr>
                <w:rFonts w:cs="Arial"/>
                <w:bCs/>
                <w:sz w:val="22"/>
                <w:szCs w:val="22"/>
              </w:rPr>
              <w:t>and wider community</w:t>
            </w:r>
          </w:p>
          <w:p w14:paraId="534D43CF" w14:textId="77777777" w:rsidR="006A390A" w:rsidRPr="006A390A" w:rsidRDefault="006A390A" w:rsidP="006A390A">
            <w:pPr>
              <w:keepNext/>
              <w:keepLines/>
              <w:numPr>
                <w:ilvl w:val="1"/>
                <w:numId w:val="41"/>
              </w:numPr>
              <w:tabs>
                <w:tab w:val="clear" w:pos="1440"/>
                <w:tab w:val="num" w:pos="725"/>
              </w:tabs>
              <w:spacing w:after="120"/>
              <w:ind w:left="725" w:right="99" w:hanging="425"/>
              <w:rPr>
                <w:rFonts w:cs="Arial"/>
                <w:bCs/>
                <w:sz w:val="22"/>
                <w:szCs w:val="22"/>
              </w:rPr>
            </w:pPr>
            <w:r w:rsidRPr="006A390A">
              <w:rPr>
                <w:rFonts w:cs="Arial"/>
                <w:bCs/>
                <w:sz w:val="22"/>
                <w:szCs w:val="22"/>
              </w:rPr>
              <w:t>Ongoing relevant professional self-development</w:t>
            </w:r>
          </w:p>
          <w:p w14:paraId="562F4DF0" w14:textId="77777777" w:rsidR="006A390A" w:rsidRPr="006A390A" w:rsidRDefault="006A390A" w:rsidP="006A390A">
            <w:pPr>
              <w:keepNext/>
              <w:keepLines/>
              <w:numPr>
                <w:ilvl w:val="1"/>
                <w:numId w:val="41"/>
              </w:numPr>
              <w:tabs>
                <w:tab w:val="clear" w:pos="1440"/>
                <w:tab w:val="num" w:pos="725"/>
              </w:tabs>
              <w:spacing w:after="120"/>
              <w:ind w:left="725" w:right="99" w:hanging="425"/>
              <w:rPr>
                <w:rFonts w:cs="Arial"/>
                <w:sz w:val="22"/>
                <w:szCs w:val="22"/>
              </w:rPr>
            </w:pPr>
            <w:r w:rsidRPr="006A390A">
              <w:rPr>
                <w:rFonts w:cs="Arial"/>
                <w:bCs/>
                <w:sz w:val="22"/>
                <w:szCs w:val="22"/>
              </w:rPr>
              <w:t xml:space="preserve">Safeguarding and child protection </w:t>
            </w:r>
          </w:p>
          <w:p w14:paraId="0F347017" w14:textId="77777777" w:rsidR="006A390A" w:rsidRPr="005A3011" w:rsidRDefault="006A390A" w:rsidP="006A390A">
            <w:pPr>
              <w:keepNext/>
              <w:keepLines/>
              <w:ind w:left="360"/>
              <w:rPr>
                <w:sz w:val="22"/>
                <w:szCs w:val="22"/>
              </w:rPr>
            </w:pPr>
          </w:p>
        </w:tc>
        <w:tc>
          <w:tcPr>
            <w:tcW w:w="3161" w:type="dxa"/>
            <w:gridSpan w:val="3"/>
            <w:tcBorders>
              <w:left w:val="single" w:sz="4" w:space="0" w:color="auto"/>
              <w:bottom w:val="single" w:sz="4" w:space="0" w:color="auto"/>
              <w:right w:val="single" w:sz="4" w:space="0" w:color="auto"/>
            </w:tcBorders>
            <w:tcMar>
              <w:top w:w="57" w:type="dxa"/>
            </w:tcMar>
          </w:tcPr>
          <w:p w14:paraId="69BCDE85" w14:textId="77777777" w:rsidR="00205D36" w:rsidRPr="005A3011" w:rsidRDefault="00DB13F8" w:rsidP="006A390A">
            <w:pPr>
              <w:keepNext/>
              <w:keepLines/>
              <w:numPr>
                <w:ilvl w:val="0"/>
                <w:numId w:val="31"/>
              </w:numPr>
              <w:rPr>
                <w:sz w:val="22"/>
                <w:szCs w:val="22"/>
              </w:rPr>
            </w:pPr>
            <w:r w:rsidRPr="005A3011">
              <w:rPr>
                <w:sz w:val="22"/>
                <w:szCs w:val="22"/>
              </w:rPr>
              <w:t>Professional dress</w:t>
            </w:r>
          </w:p>
        </w:tc>
      </w:tr>
      <w:tr w:rsidR="00205D36" w14:paraId="270F2848" w14:textId="77777777" w:rsidTr="00DE72BD">
        <w:tblPrEx>
          <w:tblLook w:val="0000" w:firstRow="0" w:lastRow="0" w:firstColumn="0" w:lastColumn="0" w:noHBand="0" w:noVBand="0"/>
        </w:tblPrEx>
        <w:trPr>
          <w:gridAfter w:val="1"/>
          <w:wAfter w:w="74" w:type="dxa"/>
          <w:cantSplit/>
          <w:trHeight w:val="454"/>
        </w:trPr>
        <w:tc>
          <w:tcPr>
            <w:tcW w:w="10406" w:type="dxa"/>
            <w:gridSpan w:val="10"/>
            <w:tcBorders>
              <w:top w:val="nil"/>
              <w:left w:val="single" w:sz="4" w:space="0" w:color="FFFFFF"/>
              <w:bottom w:val="single" w:sz="4" w:space="0" w:color="auto"/>
              <w:right w:val="single" w:sz="4" w:space="0" w:color="FFFFFF"/>
            </w:tcBorders>
            <w:vAlign w:val="bottom"/>
          </w:tcPr>
          <w:p w14:paraId="6FC9AD6D" w14:textId="77777777" w:rsidR="00205D36" w:rsidRPr="00AF3226" w:rsidRDefault="00205D36" w:rsidP="0016687B">
            <w:pPr>
              <w:pStyle w:val="Heading5"/>
              <w:keepLines/>
              <w:autoSpaceDE/>
              <w:autoSpaceDN/>
              <w:adjustRightInd/>
              <w:spacing w:before="0" w:after="60"/>
              <w:ind w:left="-105"/>
              <w:rPr>
                <w:b w:val="0"/>
                <w:bCs/>
              </w:rPr>
            </w:pPr>
            <w:r w:rsidRPr="00AF3226">
              <w:t>Prepared by</w:t>
            </w:r>
          </w:p>
        </w:tc>
      </w:tr>
      <w:tr w:rsidR="00205D36" w14:paraId="76CC830F" w14:textId="77777777" w:rsidTr="00DE72BD">
        <w:tblPrEx>
          <w:tblLook w:val="0000" w:firstRow="0" w:lastRow="0" w:firstColumn="0" w:lastColumn="0" w:noHBand="0" w:noVBand="0"/>
        </w:tblPrEx>
        <w:trPr>
          <w:gridAfter w:val="1"/>
          <w:wAfter w:w="74" w:type="dxa"/>
          <w:cantSplit/>
          <w:trHeight w:val="350"/>
        </w:trPr>
        <w:tc>
          <w:tcPr>
            <w:tcW w:w="1305" w:type="dxa"/>
            <w:tcBorders>
              <w:top w:val="single" w:sz="4" w:space="0" w:color="auto"/>
              <w:left w:val="single" w:sz="4" w:space="0" w:color="auto"/>
              <w:bottom w:val="single" w:sz="4" w:space="0" w:color="auto"/>
              <w:right w:val="single" w:sz="4" w:space="0" w:color="auto"/>
            </w:tcBorders>
            <w:vAlign w:val="center"/>
          </w:tcPr>
          <w:p w14:paraId="0B892B66" w14:textId="77777777" w:rsidR="00205D36" w:rsidRPr="005A3011" w:rsidRDefault="00205D36" w:rsidP="0016687B">
            <w:pPr>
              <w:keepNext/>
              <w:keepLines/>
              <w:rPr>
                <w:rFonts w:cs="Arial"/>
                <w:bCs/>
                <w:sz w:val="22"/>
                <w:szCs w:val="22"/>
              </w:rPr>
            </w:pPr>
            <w:r w:rsidRPr="005A3011">
              <w:rPr>
                <w:rFonts w:cs="Arial"/>
                <w:bCs/>
                <w:sz w:val="22"/>
                <w:szCs w:val="22"/>
              </w:rPr>
              <w:t xml:space="preserve">Name: </w:t>
            </w:r>
          </w:p>
        </w:tc>
        <w:tc>
          <w:tcPr>
            <w:tcW w:w="3179" w:type="dxa"/>
            <w:gridSpan w:val="4"/>
            <w:tcBorders>
              <w:top w:val="single" w:sz="4" w:space="0" w:color="auto"/>
              <w:left w:val="single" w:sz="4" w:space="0" w:color="auto"/>
              <w:bottom w:val="single" w:sz="4" w:space="0" w:color="auto"/>
              <w:right w:val="single" w:sz="4" w:space="0" w:color="auto"/>
            </w:tcBorders>
            <w:vAlign w:val="center"/>
          </w:tcPr>
          <w:p w14:paraId="2852A858" w14:textId="122E7B4A" w:rsidR="00205D36" w:rsidRPr="005A3011" w:rsidRDefault="00E536EE" w:rsidP="0016687B">
            <w:pPr>
              <w:keepNext/>
              <w:keepLines/>
              <w:rPr>
                <w:rFonts w:cs="Arial"/>
                <w:bCs/>
                <w:sz w:val="22"/>
                <w:szCs w:val="22"/>
              </w:rPr>
            </w:pPr>
            <w:r>
              <w:rPr>
                <w:rFonts w:cs="Arial"/>
                <w:bCs/>
                <w:sz w:val="22"/>
                <w:szCs w:val="22"/>
              </w:rPr>
              <w:t>G Inglis</w:t>
            </w:r>
          </w:p>
        </w:tc>
        <w:tc>
          <w:tcPr>
            <w:tcW w:w="1923" w:type="dxa"/>
            <w:tcBorders>
              <w:top w:val="single" w:sz="4" w:space="0" w:color="auto"/>
              <w:left w:val="single" w:sz="4" w:space="0" w:color="auto"/>
              <w:bottom w:val="single" w:sz="4" w:space="0" w:color="auto"/>
              <w:right w:val="single" w:sz="4" w:space="0" w:color="auto"/>
            </w:tcBorders>
            <w:vAlign w:val="center"/>
          </w:tcPr>
          <w:p w14:paraId="06110BF8" w14:textId="77777777" w:rsidR="00205D36" w:rsidRPr="005A3011" w:rsidRDefault="00205D36" w:rsidP="0016687B">
            <w:pPr>
              <w:keepNext/>
              <w:keepLines/>
              <w:rPr>
                <w:rFonts w:cs="Arial"/>
                <w:bCs/>
                <w:sz w:val="22"/>
                <w:szCs w:val="22"/>
              </w:rPr>
            </w:pPr>
            <w:r w:rsidRPr="005A3011">
              <w:rPr>
                <w:rFonts w:cs="Arial"/>
                <w:bCs/>
                <w:sz w:val="22"/>
                <w:szCs w:val="22"/>
              </w:rPr>
              <w:t xml:space="preserve">Signature: </w:t>
            </w:r>
          </w:p>
        </w:tc>
        <w:tc>
          <w:tcPr>
            <w:tcW w:w="1542" w:type="dxa"/>
            <w:gridSpan w:val="2"/>
            <w:tcBorders>
              <w:top w:val="single" w:sz="4" w:space="0" w:color="auto"/>
              <w:left w:val="single" w:sz="4" w:space="0" w:color="auto"/>
              <w:bottom w:val="single" w:sz="4" w:space="0" w:color="auto"/>
              <w:right w:val="single" w:sz="4" w:space="0" w:color="auto"/>
            </w:tcBorders>
            <w:vAlign w:val="center"/>
          </w:tcPr>
          <w:p w14:paraId="5704CDF5" w14:textId="77777777" w:rsidR="00205D36" w:rsidRPr="005A3011" w:rsidRDefault="00205D36" w:rsidP="0016687B">
            <w:pPr>
              <w:keepNext/>
              <w:keepLines/>
              <w:rPr>
                <w:rFonts w:cs="Arial"/>
                <w:bCs/>
                <w:sz w:val="22"/>
                <w:szCs w:val="22"/>
              </w:rPr>
            </w:pPr>
          </w:p>
        </w:tc>
        <w:tc>
          <w:tcPr>
            <w:tcW w:w="1290" w:type="dxa"/>
            <w:tcBorders>
              <w:top w:val="single" w:sz="4" w:space="0" w:color="auto"/>
              <w:left w:val="single" w:sz="4" w:space="0" w:color="auto"/>
              <w:bottom w:val="single" w:sz="4" w:space="0" w:color="auto"/>
              <w:right w:val="single" w:sz="4" w:space="0" w:color="auto"/>
            </w:tcBorders>
            <w:vAlign w:val="center"/>
          </w:tcPr>
          <w:p w14:paraId="6E5E17ED" w14:textId="77777777" w:rsidR="00205D36" w:rsidRPr="005A3011" w:rsidRDefault="00205D36" w:rsidP="0016687B">
            <w:pPr>
              <w:keepNext/>
              <w:keepLines/>
              <w:rPr>
                <w:rFonts w:cs="Arial"/>
                <w:bCs/>
                <w:sz w:val="22"/>
                <w:szCs w:val="22"/>
              </w:rPr>
            </w:pPr>
            <w:r w:rsidRPr="005A3011">
              <w:rPr>
                <w:rFonts w:cs="Arial"/>
                <w:bCs/>
                <w:sz w:val="22"/>
                <w:szCs w:val="22"/>
              </w:rPr>
              <w:t>Date:</w:t>
            </w:r>
          </w:p>
        </w:tc>
        <w:tc>
          <w:tcPr>
            <w:tcW w:w="1167" w:type="dxa"/>
            <w:tcBorders>
              <w:top w:val="single" w:sz="4" w:space="0" w:color="auto"/>
              <w:left w:val="single" w:sz="4" w:space="0" w:color="auto"/>
              <w:bottom w:val="single" w:sz="4" w:space="0" w:color="auto"/>
              <w:right w:val="single" w:sz="4" w:space="0" w:color="auto"/>
            </w:tcBorders>
            <w:vAlign w:val="center"/>
          </w:tcPr>
          <w:p w14:paraId="2AC8DCD4" w14:textId="1C3C70D2" w:rsidR="00205D36" w:rsidRPr="005A3011" w:rsidRDefault="00E536EE" w:rsidP="0016687B">
            <w:pPr>
              <w:keepNext/>
              <w:keepLines/>
              <w:rPr>
                <w:rFonts w:cs="Arial"/>
                <w:bCs/>
                <w:sz w:val="22"/>
                <w:szCs w:val="22"/>
              </w:rPr>
            </w:pPr>
            <w:r>
              <w:rPr>
                <w:rFonts w:cs="Arial"/>
                <w:bCs/>
                <w:sz w:val="22"/>
                <w:szCs w:val="22"/>
              </w:rPr>
              <w:t>Jan 2018</w:t>
            </w:r>
          </w:p>
        </w:tc>
      </w:tr>
      <w:tr w:rsidR="00205D36" w14:paraId="542D3488" w14:textId="77777777" w:rsidTr="00DE72BD">
        <w:tblPrEx>
          <w:tblLook w:val="0000" w:firstRow="0" w:lastRow="0" w:firstColumn="0" w:lastColumn="0" w:noHBand="0" w:noVBand="0"/>
        </w:tblPrEx>
        <w:trPr>
          <w:gridAfter w:val="1"/>
          <w:wAfter w:w="74" w:type="dxa"/>
          <w:cantSplit/>
          <w:trHeight w:val="350"/>
        </w:trPr>
        <w:tc>
          <w:tcPr>
            <w:tcW w:w="2196" w:type="dxa"/>
            <w:gridSpan w:val="2"/>
            <w:tcBorders>
              <w:top w:val="single" w:sz="4" w:space="0" w:color="auto"/>
              <w:left w:val="single" w:sz="4" w:space="0" w:color="auto"/>
              <w:bottom w:val="single" w:sz="4" w:space="0" w:color="auto"/>
              <w:right w:val="single" w:sz="4" w:space="0" w:color="auto"/>
            </w:tcBorders>
            <w:vAlign w:val="center"/>
          </w:tcPr>
          <w:p w14:paraId="1ECCD2AF" w14:textId="77777777" w:rsidR="00205D36" w:rsidRPr="005A3011" w:rsidRDefault="00AB0CA7" w:rsidP="0016687B">
            <w:pPr>
              <w:keepNext/>
              <w:keepLines/>
              <w:rPr>
                <w:rFonts w:cs="Arial"/>
                <w:bCs/>
                <w:sz w:val="22"/>
                <w:szCs w:val="22"/>
              </w:rPr>
            </w:pPr>
            <w:r w:rsidRPr="005A3011">
              <w:rPr>
                <w:rFonts w:cs="Arial"/>
                <w:bCs/>
                <w:sz w:val="22"/>
                <w:szCs w:val="22"/>
              </w:rPr>
              <w:t>Title and/or d</w:t>
            </w:r>
            <w:r w:rsidR="00205D36" w:rsidRPr="005A3011">
              <w:rPr>
                <w:rFonts w:cs="Arial"/>
                <w:bCs/>
                <w:sz w:val="22"/>
                <w:szCs w:val="22"/>
              </w:rPr>
              <w:t>epartment:</w:t>
            </w:r>
          </w:p>
        </w:tc>
        <w:tc>
          <w:tcPr>
            <w:tcW w:w="8210" w:type="dxa"/>
            <w:gridSpan w:val="8"/>
            <w:tcBorders>
              <w:top w:val="single" w:sz="4" w:space="0" w:color="auto"/>
              <w:left w:val="single" w:sz="4" w:space="0" w:color="auto"/>
              <w:bottom w:val="single" w:sz="4" w:space="0" w:color="auto"/>
              <w:right w:val="single" w:sz="4" w:space="0" w:color="auto"/>
            </w:tcBorders>
            <w:vAlign w:val="center"/>
          </w:tcPr>
          <w:p w14:paraId="32BB3D58" w14:textId="55C0DED6" w:rsidR="00205D36" w:rsidRPr="005A3011" w:rsidRDefault="00E536EE" w:rsidP="0016687B">
            <w:pPr>
              <w:keepNext/>
              <w:keepLines/>
              <w:rPr>
                <w:rFonts w:cs="Arial"/>
                <w:bCs/>
                <w:sz w:val="22"/>
                <w:szCs w:val="22"/>
              </w:rPr>
            </w:pPr>
            <w:r>
              <w:rPr>
                <w:rFonts w:cs="Arial"/>
                <w:bCs/>
                <w:sz w:val="22"/>
                <w:szCs w:val="22"/>
              </w:rPr>
              <w:t>Headteacher</w:t>
            </w:r>
          </w:p>
        </w:tc>
      </w:tr>
    </w:tbl>
    <w:p w14:paraId="65451DE5" w14:textId="77777777" w:rsidR="00393B0B" w:rsidRDefault="00393B0B" w:rsidP="0016687B">
      <w:pPr>
        <w:keepNext/>
        <w:keepLines/>
        <w:rPr>
          <w:sz w:val="10"/>
        </w:rPr>
      </w:pPr>
    </w:p>
    <w:p w14:paraId="2798C7E3" w14:textId="77777777" w:rsidR="002240DA" w:rsidRDefault="002240DA" w:rsidP="0016687B">
      <w:pPr>
        <w:keepNext/>
        <w:keepLines/>
        <w:ind w:right="515"/>
        <w:rPr>
          <w:b/>
          <w:szCs w:val="20"/>
        </w:rPr>
      </w:pPr>
    </w:p>
    <w:p w14:paraId="2B39264F" w14:textId="77777777" w:rsidR="0099671F" w:rsidRPr="005A3011" w:rsidRDefault="0099671F" w:rsidP="0016687B">
      <w:pPr>
        <w:keepNext/>
        <w:keepLines/>
        <w:ind w:right="515"/>
        <w:rPr>
          <w:sz w:val="22"/>
          <w:szCs w:val="22"/>
        </w:rPr>
      </w:pPr>
      <w:r w:rsidRPr="005A3011">
        <w:rPr>
          <w:b/>
          <w:sz w:val="22"/>
          <w:szCs w:val="22"/>
        </w:rPr>
        <w:t>Note:</w:t>
      </w:r>
      <w:r w:rsidR="004F4557" w:rsidRPr="005A3011">
        <w:rPr>
          <w:sz w:val="22"/>
          <w:szCs w:val="22"/>
        </w:rPr>
        <w:t xml:space="preserve"> </w:t>
      </w:r>
      <w:r w:rsidRPr="005A3011">
        <w:rPr>
          <w:sz w:val="22"/>
          <w:szCs w:val="22"/>
        </w:rPr>
        <w:t xml:space="preserve">This job description is not exhaustive and will be subject to periodic review. It may be amended to meet the changing needs of the </w:t>
      </w:r>
      <w:r w:rsidR="002E2695" w:rsidRPr="005A3011">
        <w:rPr>
          <w:sz w:val="22"/>
          <w:szCs w:val="22"/>
        </w:rPr>
        <w:t>school</w:t>
      </w:r>
      <w:r w:rsidRPr="005A3011">
        <w:rPr>
          <w:sz w:val="22"/>
          <w:szCs w:val="22"/>
        </w:rPr>
        <w:t>. The post-holder will be expected to participate in this process and we would aim to reach agreement on any changes.</w:t>
      </w:r>
    </w:p>
    <w:sectPr w:rsidR="0099671F" w:rsidRPr="005A3011" w:rsidSect="00AF3226">
      <w:headerReference w:type="first" r:id="rId9"/>
      <w:pgSz w:w="12240" w:h="15840" w:code="1"/>
      <w:pgMar w:top="567" w:right="624" w:bottom="709" w:left="1021" w:header="720" w:footer="720" w:gutter="0"/>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59F45A" w14:textId="77777777" w:rsidR="002B69D0" w:rsidRDefault="002B69D0">
      <w:r>
        <w:separator/>
      </w:r>
    </w:p>
  </w:endnote>
  <w:endnote w:type="continuationSeparator" w:id="0">
    <w:p w14:paraId="370AD02C" w14:textId="77777777" w:rsidR="002B69D0" w:rsidRDefault="002B6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roman"/>
    <w:pitch w:val="variable"/>
    <w:sig w:usb0="00000003" w:usb1="00000000" w:usb2="00000000" w:usb3="00000000" w:csb0="00000001"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5DDA4E" w14:textId="77777777" w:rsidR="002B69D0" w:rsidRDefault="002B69D0">
      <w:r>
        <w:separator/>
      </w:r>
    </w:p>
  </w:footnote>
  <w:footnote w:type="continuationSeparator" w:id="0">
    <w:p w14:paraId="24AC1816" w14:textId="77777777" w:rsidR="002B69D0" w:rsidRDefault="002B69D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A2ABD" w14:textId="37B25D58" w:rsidR="00584343" w:rsidRDefault="00584343">
    <w:pPr>
      <w:pStyle w:val="Header"/>
    </w:pPr>
    <w:r>
      <w:rPr>
        <w:noProof/>
      </w:rPr>
      <w:drawing>
        <wp:anchor distT="0" distB="0" distL="114300" distR="114300" simplePos="0" relativeHeight="251658240" behindDoc="0" locked="0" layoutInCell="1" allowOverlap="1" wp14:anchorId="3FB58D30" wp14:editId="617D947E">
          <wp:simplePos x="0" y="0"/>
          <wp:positionH relativeFrom="column">
            <wp:posOffset>5829300</wp:posOffset>
          </wp:positionH>
          <wp:positionV relativeFrom="paragraph">
            <wp:posOffset>-325755</wp:posOffset>
          </wp:positionV>
          <wp:extent cx="1054735" cy="845185"/>
          <wp:effectExtent l="0" t="0" r="12065" b="0"/>
          <wp:wrapTight wrapText="bothSides">
            <wp:wrapPolygon edited="0">
              <wp:start x="0" y="0"/>
              <wp:lineTo x="0" y="20772"/>
              <wp:lineTo x="21327" y="20772"/>
              <wp:lineTo x="2132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CS logo.png"/>
                  <pic:cNvPicPr/>
                </pic:nvPicPr>
                <pic:blipFill>
                  <a:blip r:embed="rId1">
                    <a:extLst>
                      <a:ext uri="{28A0092B-C50C-407E-A947-70E740481C1C}">
                        <a14:useLocalDpi xmlns:a14="http://schemas.microsoft.com/office/drawing/2010/main" val="0"/>
                      </a:ext>
                    </a:extLst>
                  </a:blip>
                  <a:stretch>
                    <a:fillRect/>
                  </a:stretch>
                </pic:blipFill>
                <pic:spPr>
                  <a:xfrm>
                    <a:off x="0" y="0"/>
                    <a:ext cx="1054735" cy="8451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A6C68C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FFFFFFFF"/>
    <w:lvl w:ilvl="0">
      <w:numFmt w:val="decimal"/>
      <w:lvlText w:val="*"/>
      <w:lvlJc w:val="left"/>
      <w:rPr>
        <w:rFonts w:cs="Times New Roman"/>
      </w:rPr>
    </w:lvl>
  </w:abstractNum>
  <w:abstractNum w:abstractNumId="2">
    <w:nsid w:val="02A47026"/>
    <w:multiLevelType w:val="hybridMultilevel"/>
    <w:tmpl w:val="8D2A0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C866C9"/>
    <w:multiLevelType w:val="hybridMultilevel"/>
    <w:tmpl w:val="F48AEE6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CE61600"/>
    <w:multiLevelType w:val="hybridMultilevel"/>
    <w:tmpl w:val="81E84326"/>
    <w:lvl w:ilvl="0" w:tplc="DED8AA34">
      <w:start w:val="1"/>
      <w:numFmt w:val="bullet"/>
      <w:pStyle w:val="Policy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E12AB6"/>
    <w:multiLevelType w:val="hybridMultilevel"/>
    <w:tmpl w:val="05305BE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28956FA"/>
    <w:multiLevelType w:val="hybridMultilevel"/>
    <w:tmpl w:val="E79036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2C67A04"/>
    <w:multiLevelType w:val="hybridMultilevel"/>
    <w:tmpl w:val="BEF43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51C1775"/>
    <w:multiLevelType w:val="hybridMultilevel"/>
    <w:tmpl w:val="35F431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9381EB2"/>
    <w:multiLevelType w:val="hybridMultilevel"/>
    <w:tmpl w:val="7D5EFA4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C076EAD"/>
    <w:multiLevelType w:val="hybridMultilevel"/>
    <w:tmpl w:val="563CB5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1EC65873"/>
    <w:multiLevelType w:val="hybridMultilevel"/>
    <w:tmpl w:val="09B812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3400E92"/>
    <w:multiLevelType w:val="hybridMultilevel"/>
    <w:tmpl w:val="89ACE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56C6CB4"/>
    <w:multiLevelType w:val="singleLevel"/>
    <w:tmpl w:val="04090017"/>
    <w:lvl w:ilvl="0">
      <w:start w:val="1"/>
      <w:numFmt w:val="lowerLetter"/>
      <w:lvlText w:val="%1)"/>
      <w:lvlJc w:val="left"/>
      <w:pPr>
        <w:tabs>
          <w:tab w:val="num" w:pos="360"/>
        </w:tabs>
        <w:ind w:left="360" w:hanging="360"/>
      </w:pPr>
      <w:rPr>
        <w:rFonts w:hint="default"/>
        <w:b w:val="0"/>
      </w:rPr>
    </w:lvl>
  </w:abstractNum>
  <w:abstractNum w:abstractNumId="14">
    <w:nsid w:val="27826CD8"/>
    <w:multiLevelType w:val="hybridMultilevel"/>
    <w:tmpl w:val="D5F825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4736BA0"/>
    <w:multiLevelType w:val="hybridMultilevel"/>
    <w:tmpl w:val="34B4445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5763690"/>
    <w:multiLevelType w:val="hybridMultilevel"/>
    <w:tmpl w:val="5CEAE09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7420CEC"/>
    <w:multiLevelType w:val="hybridMultilevel"/>
    <w:tmpl w:val="D5CC7D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777162A"/>
    <w:multiLevelType w:val="hybridMultilevel"/>
    <w:tmpl w:val="E65261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39BA499C"/>
    <w:multiLevelType w:val="hybridMultilevel"/>
    <w:tmpl w:val="C77C5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AD6836"/>
    <w:multiLevelType w:val="hybridMultilevel"/>
    <w:tmpl w:val="45D688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FFF4C03"/>
    <w:multiLevelType w:val="hybridMultilevel"/>
    <w:tmpl w:val="D0F00F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06B7ED6"/>
    <w:multiLevelType w:val="hybridMultilevel"/>
    <w:tmpl w:val="6FC8E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37D503D"/>
    <w:multiLevelType w:val="hybridMultilevel"/>
    <w:tmpl w:val="114E2604"/>
    <w:lvl w:ilvl="0" w:tplc="35D6C93E">
      <w:start w:val="1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F56099"/>
    <w:multiLevelType w:val="hybridMultilevel"/>
    <w:tmpl w:val="0F8A9D02"/>
    <w:lvl w:ilvl="0" w:tplc="034CC112">
      <w:start w:val="1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6F72F9C"/>
    <w:multiLevelType w:val="hybridMultilevel"/>
    <w:tmpl w:val="E9CA8E8E"/>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8C4535B"/>
    <w:multiLevelType w:val="hybridMultilevel"/>
    <w:tmpl w:val="154C50C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nsid w:val="49F61A16"/>
    <w:multiLevelType w:val="hybridMultilevel"/>
    <w:tmpl w:val="8938A3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4A695326"/>
    <w:multiLevelType w:val="hybridMultilevel"/>
    <w:tmpl w:val="20B4E7E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4D6031B7"/>
    <w:multiLevelType w:val="hybridMultilevel"/>
    <w:tmpl w:val="338AA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FFA6FFF"/>
    <w:multiLevelType w:val="hybridMultilevel"/>
    <w:tmpl w:val="9F74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26234A3"/>
    <w:multiLevelType w:val="hybridMultilevel"/>
    <w:tmpl w:val="FCAA9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1792B79"/>
    <w:multiLevelType w:val="singleLevel"/>
    <w:tmpl w:val="04090017"/>
    <w:lvl w:ilvl="0">
      <w:start w:val="1"/>
      <w:numFmt w:val="lowerLetter"/>
      <w:lvlText w:val="%1)"/>
      <w:lvlJc w:val="left"/>
      <w:pPr>
        <w:tabs>
          <w:tab w:val="num" w:pos="360"/>
        </w:tabs>
        <w:ind w:left="360" w:hanging="360"/>
      </w:pPr>
      <w:rPr>
        <w:rFonts w:hint="default"/>
      </w:rPr>
    </w:lvl>
  </w:abstractNum>
  <w:abstractNum w:abstractNumId="33">
    <w:nsid w:val="62AB7FF3"/>
    <w:multiLevelType w:val="hybridMultilevel"/>
    <w:tmpl w:val="CC521C1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nsid w:val="63743585"/>
    <w:multiLevelType w:val="singleLevel"/>
    <w:tmpl w:val="0409000F"/>
    <w:lvl w:ilvl="0">
      <w:start w:val="1"/>
      <w:numFmt w:val="decimal"/>
      <w:lvlText w:val="%1."/>
      <w:lvlJc w:val="left"/>
      <w:pPr>
        <w:tabs>
          <w:tab w:val="num" w:pos="360"/>
        </w:tabs>
        <w:ind w:left="360" w:hanging="360"/>
      </w:pPr>
      <w:rPr>
        <w:rFonts w:hint="default"/>
      </w:rPr>
    </w:lvl>
  </w:abstractNum>
  <w:abstractNum w:abstractNumId="35">
    <w:nsid w:val="638A6A0E"/>
    <w:multiLevelType w:val="hybridMultilevel"/>
    <w:tmpl w:val="F40C2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3B61B6"/>
    <w:multiLevelType w:val="hybridMultilevel"/>
    <w:tmpl w:val="83782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D122347"/>
    <w:multiLevelType w:val="hybridMultilevel"/>
    <w:tmpl w:val="33CEE316"/>
    <w:lvl w:ilvl="0" w:tplc="35D6C93E">
      <w:start w:val="1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E8414FB"/>
    <w:multiLevelType w:val="hybridMultilevel"/>
    <w:tmpl w:val="A5624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B07462"/>
    <w:multiLevelType w:val="hybridMultilevel"/>
    <w:tmpl w:val="54CCA0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797958B0"/>
    <w:multiLevelType w:val="singleLevel"/>
    <w:tmpl w:val="04090017"/>
    <w:lvl w:ilvl="0">
      <w:start w:val="1"/>
      <w:numFmt w:val="lowerLetter"/>
      <w:lvlText w:val="%1)"/>
      <w:lvlJc w:val="left"/>
      <w:pPr>
        <w:tabs>
          <w:tab w:val="num" w:pos="360"/>
        </w:tabs>
        <w:ind w:left="360" w:hanging="360"/>
      </w:pPr>
      <w:rPr>
        <w:rFonts w:hint="default"/>
      </w:rPr>
    </w:lvl>
  </w:abstractNum>
  <w:num w:numId="1">
    <w:abstractNumId w:val="27"/>
  </w:num>
  <w:num w:numId="2">
    <w:abstractNumId w:val="8"/>
  </w:num>
  <w:num w:numId="3">
    <w:abstractNumId w:val="34"/>
  </w:num>
  <w:num w:numId="4">
    <w:abstractNumId w:val="32"/>
  </w:num>
  <w:num w:numId="5">
    <w:abstractNumId w:val="5"/>
  </w:num>
  <w:num w:numId="6">
    <w:abstractNumId w:val="16"/>
  </w:num>
  <w:num w:numId="7">
    <w:abstractNumId w:val="40"/>
  </w:num>
  <w:num w:numId="8">
    <w:abstractNumId w:val="13"/>
  </w:num>
  <w:num w:numId="9">
    <w:abstractNumId w:val="18"/>
  </w:num>
  <w:num w:numId="10">
    <w:abstractNumId w:val="6"/>
  </w:num>
  <w:num w:numId="11">
    <w:abstractNumId w:val="17"/>
  </w:num>
  <w:num w:numId="12">
    <w:abstractNumId w:val="10"/>
  </w:num>
  <w:num w:numId="13">
    <w:abstractNumId w:val="20"/>
  </w:num>
  <w:num w:numId="14">
    <w:abstractNumId w:val="39"/>
  </w:num>
  <w:num w:numId="15">
    <w:abstractNumId w:val="11"/>
  </w:num>
  <w:num w:numId="16">
    <w:abstractNumId w:val="33"/>
  </w:num>
  <w:num w:numId="17">
    <w:abstractNumId w:val="28"/>
  </w:num>
  <w:num w:numId="18">
    <w:abstractNumId w:val="24"/>
  </w:num>
  <w:num w:numId="19">
    <w:abstractNumId w:val="14"/>
  </w:num>
  <w:num w:numId="20">
    <w:abstractNumId w:val="15"/>
  </w:num>
  <w:num w:numId="21">
    <w:abstractNumId w:val="37"/>
  </w:num>
  <w:num w:numId="22">
    <w:abstractNumId w:val="23"/>
  </w:num>
  <w:num w:numId="23">
    <w:abstractNumId w:val="3"/>
  </w:num>
  <w:num w:numId="24">
    <w:abstractNumId w:val="9"/>
  </w:num>
  <w:num w:numId="25">
    <w:abstractNumId w:val="22"/>
  </w:num>
  <w:num w:numId="26">
    <w:abstractNumId w:val="30"/>
  </w:num>
  <w:num w:numId="27">
    <w:abstractNumId w:val="2"/>
  </w:num>
  <w:num w:numId="28">
    <w:abstractNumId w:val="29"/>
  </w:num>
  <w:num w:numId="29">
    <w:abstractNumId w:val="31"/>
  </w:num>
  <w:num w:numId="30">
    <w:abstractNumId w:val="7"/>
  </w:num>
  <w:num w:numId="31">
    <w:abstractNumId w:val="12"/>
  </w:num>
  <w:num w:numId="32">
    <w:abstractNumId w:val="21"/>
  </w:num>
  <w:num w:numId="33">
    <w:abstractNumId w:val="0"/>
  </w:num>
  <w:num w:numId="34">
    <w:abstractNumId w:val="1"/>
    <w:lvlOverride w:ilvl="0">
      <w:lvl w:ilvl="0">
        <w:start w:val="1"/>
        <w:numFmt w:val="bullet"/>
        <w:lvlText w:val=""/>
        <w:legacy w:legacy="1" w:legacySpace="0" w:legacyIndent="0"/>
        <w:lvlJc w:val="left"/>
        <w:rPr>
          <w:rFonts w:ascii="Symbol" w:hAnsi="Symbol" w:hint="default"/>
          <w:b w:val="0"/>
          <w:i w:val="0"/>
        </w:rPr>
      </w:lvl>
    </w:lvlOverride>
  </w:num>
  <w:num w:numId="35">
    <w:abstractNumId w:val="26"/>
  </w:num>
  <w:num w:numId="36">
    <w:abstractNumId w:val="4"/>
  </w:num>
  <w:num w:numId="37">
    <w:abstractNumId w:val="19"/>
  </w:num>
  <w:num w:numId="38">
    <w:abstractNumId w:val="35"/>
  </w:num>
  <w:num w:numId="39">
    <w:abstractNumId w:val="38"/>
  </w:num>
  <w:num w:numId="40">
    <w:abstractNumId w:val="36"/>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9DF"/>
    <w:rsid w:val="00012D8B"/>
    <w:rsid w:val="00034211"/>
    <w:rsid w:val="00035DDD"/>
    <w:rsid w:val="0007150B"/>
    <w:rsid w:val="000E39D7"/>
    <w:rsid w:val="000F7507"/>
    <w:rsid w:val="001174D0"/>
    <w:rsid w:val="00135792"/>
    <w:rsid w:val="0015079C"/>
    <w:rsid w:val="0016687B"/>
    <w:rsid w:val="001764A6"/>
    <w:rsid w:val="001A6C5D"/>
    <w:rsid w:val="001E0A7A"/>
    <w:rsid w:val="001E1DD8"/>
    <w:rsid w:val="001F2B68"/>
    <w:rsid w:val="00205D36"/>
    <w:rsid w:val="00214654"/>
    <w:rsid w:val="0021729D"/>
    <w:rsid w:val="002240DA"/>
    <w:rsid w:val="00224FAB"/>
    <w:rsid w:val="002441A6"/>
    <w:rsid w:val="00263C1B"/>
    <w:rsid w:val="002852CF"/>
    <w:rsid w:val="00293928"/>
    <w:rsid w:val="00297AE0"/>
    <w:rsid w:val="002A2B57"/>
    <w:rsid w:val="002B69D0"/>
    <w:rsid w:val="002C764E"/>
    <w:rsid w:val="002E2695"/>
    <w:rsid w:val="00302259"/>
    <w:rsid w:val="003179F3"/>
    <w:rsid w:val="00332038"/>
    <w:rsid w:val="00334997"/>
    <w:rsid w:val="00340BD8"/>
    <w:rsid w:val="00356D4D"/>
    <w:rsid w:val="00376A8D"/>
    <w:rsid w:val="00386A55"/>
    <w:rsid w:val="00393359"/>
    <w:rsid w:val="00393B0B"/>
    <w:rsid w:val="003A1C33"/>
    <w:rsid w:val="003A5E03"/>
    <w:rsid w:val="003B4AB9"/>
    <w:rsid w:val="003B7D4F"/>
    <w:rsid w:val="004470C7"/>
    <w:rsid w:val="00474155"/>
    <w:rsid w:val="00485795"/>
    <w:rsid w:val="004940DD"/>
    <w:rsid w:val="004A1C55"/>
    <w:rsid w:val="004C512C"/>
    <w:rsid w:val="004E694E"/>
    <w:rsid w:val="004F1E75"/>
    <w:rsid w:val="004F2D7E"/>
    <w:rsid w:val="004F4557"/>
    <w:rsid w:val="005172EB"/>
    <w:rsid w:val="0053590E"/>
    <w:rsid w:val="00555671"/>
    <w:rsid w:val="00566D72"/>
    <w:rsid w:val="00571383"/>
    <w:rsid w:val="00584343"/>
    <w:rsid w:val="0059741C"/>
    <w:rsid w:val="005A0A36"/>
    <w:rsid w:val="005A3011"/>
    <w:rsid w:val="005B0984"/>
    <w:rsid w:val="005C1470"/>
    <w:rsid w:val="005C4A7F"/>
    <w:rsid w:val="005C7FCC"/>
    <w:rsid w:val="005D3D98"/>
    <w:rsid w:val="005F4FF9"/>
    <w:rsid w:val="00622135"/>
    <w:rsid w:val="00630F99"/>
    <w:rsid w:val="00643408"/>
    <w:rsid w:val="006526BB"/>
    <w:rsid w:val="00665BCD"/>
    <w:rsid w:val="00673319"/>
    <w:rsid w:val="00690133"/>
    <w:rsid w:val="0069475F"/>
    <w:rsid w:val="006A390A"/>
    <w:rsid w:val="006B2E69"/>
    <w:rsid w:val="006B757C"/>
    <w:rsid w:val="006C0A27"/>
    <w:rsid w:val="006C2553"/>
    <w:rsid w:val="006C3564"/>
    <w:rsid w:val="006C3828"/>
    <w:rsid w:val="006C7EF7"/>
    <w:rsid w:val="006E7128"/>
    <w:rsid w:val="00717956"/>
    <w:rsid w:val="00777D5E"/>
    <w:rsid w:val="00787DE0"/>
    <w:rsid w:val="007A108C"/>
    <w:rsid w:val="007D4BD7"/>
    <w:rsid w:val="007E53B6"/>
    <w:rsid w:val="0080564E"/>
    <w:rsid w:val="00833C62"/>
    <w:rsid w:val="00834BD4"/>
    <w:rsid w:val="00835818"/>
    <w:rsid w:val="008857B4"/>
    <w:rsid w:val="00896089"/>
    <w:rsid w:val="008E4831"/>
    <w:rsid w:val="00900591"/>
    <w:rsid w:val="00912B50"/>
    <w:rsid w:val="009350A4"/>
    <w:rsid w:val="0095760E"/>
    <w:rsid w:val="009759DF"/>
    <w:rsid w:val="00987EB3"/>
    <w:rsid w:val="0099671F"/>
    <w:rsid w:val="009A5F63"/>
    <w:rsid w:val="009B2A76"/>
    <w:rsid w:val="009E53F7"/>
    <w:rsid w:val="00A008E4"/>
    <w:rsid w:val="00A02EF7"/>
    <w:rsid w:val="00A05A39"/>
    <w:rsid w:val="00A07329"/>
    <w:rsid w:val="00A07645"/>
    <w:rsid w:val="00A14BC0"/>
    <w:rsid w:val="00A32008"/>
    <w:rsid w:val="00A34A37"/>
    <w:rsid w:val="00A5529D"/>
    <w:rsid w:val="00A55356"/>
    <w:rsid w:val="00A56374"/>
    <w:rsid w:val="00A6589B"/>
    <w:rsid w:val="00AB0CA7"/>
    <w:rsid w:val="00AD6E52"/>
    <w:rsid w:val="00AE0D38"/>
    <w:rsid w:val="00AF3226"/>
    <w:rsid w:val="00AF5182"/>
    <w:rsid w:val="00AF5DBC"/>
    <w:rsid w:val="00B003FA"/>
    <w:rsid w:val="00B035C7"/>
    <w:rsid w:val="00B243FB"/>
    <w:rsid w:val="00B37B58"/>
    <w:rsid w:val="00B6163A"/>
    <w:rsid w:val="00B9695E"/>
    <w:rsid w:val="00BE29F5"/>
    <w:rsid w:val="00C01B20"/>
    <w:rsid w:val="00C14730"/>
    <w:rsid w:val="00C4425D"/>
    <w:rsid w:val="00C64942"/>
    <w:rsid w:val="00C67C77"/>
    <w:rsid w:val="00C93C67"/>
    <w:rsid w:val="00CA1B44"/>
    <w:rsid w:val="00CA3E0D"/>
    <w:rsid w:val="00CA43B0"/>
    <w:rsid w:val="00CD5374"/>
    <w:rsid w:val="00CD6C1B"/>
    <w:rsid w:val="00CE4206"/>
    <w:rsid w:val="00D11CE2"/>
    <w:rsid w:val="00D13289"/>
    <w:rsid w:val="00D25126"/>
    <w:rsid w:val="00D26E0D"/>
    <w:rsid w:val="00D3409C"/>
    <w:rsid w:val="00D57C1B"/>
    <w:rsid w:val="00D900B4"/>
    <w:rsid w:val="00DB13F8"/>
    <w:rsid w:val="00DB478B"/>
    <w:rsid w:val="00DC49E4"/>
    <w:rsid w:val="00DD59AF"/>
    <w:rsid w:val="00DE72BD"/>
    <w:rsid w:val="00DF6BD5"/>
    <w:rsid w:val="00E3410C"/>
    <w:rsid w:val="00E354F3"/>
    <w:rsid w:val="00E42756"/>
    <w:rsid w:val="00E42E50"/>
    <w:rsid w:val="00E536EE"/>
    <w:rsid w:val="00E6308A"/>
    <w:rsid w:val="00E73EE2"/>
    <w:rsid w:val="00E81261"/>
    <w:rsid w:val="00E96E90"/>
    <w:rsid w:val="00EA220B"/>
    <w:rsid w:val="00EE7177"/>
    <w:rsid w:val="00EF32E3"/>
    <w:rsid w:val="00EF641E"/>
    <w:rsid w:val="00F01924"/>
    <w:rsid w:val="00F15E85"/>
    <w:rsid w:val="00F2381E"/>
    <w:rsid w:val="00F305C5"/>
    <w:rsid w:val="00F3547C"/>
    <w:rsid w:val="00F432AB"/>
    <w:rsid w:val="00F44AEE"/>
    <w:rsid w:val="00F51908"/>
    <w:rsid w:val="00FA5EDB"/>
    <w:rsid w:val="00FC251F"/>
    <w:rsid w:val="00FD1D7B"/>
    <w:rsid w:val="00FD6DBD"/>
    <w:rsid w:val="00FE07E7"/>
    <w:rsid w:val="00FE238B"/>
    <w:rsid w:val="00FE583C"/>
    <w:rsid w:val="00FF1B67"/>
    <w:rsid w:val="00FF72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72647D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w:hAnsi="Arial"/>
      <w:szCs w:val="24"/>
    </w:rPr>
  </w:style>
  <w:style w:type="paragraph" w:styleId="Heading1">
    <w:name w:val="heading 1"/>
    <w:basedOn w:val="Normal"/>
    <w:next w:val="Normal"/>
    <w:qFormat/>
    <w:pPr>
      <w:keepNext/>
      <w:outlineLvl w:val="0"/>
    </w:pPr>
    <w:rPr>
      <w:rFonts w:cs="Arial"/>
      <w:b/>
      <w:bCs/>
    </w:rPr>
  </w:style>
  <w:style w:type="paragraph" w:styleId="Heading2">
    <w:name w:val="heading 2"/>
    <w:basedOn w:val="Normal"/>
    <w:next w:val="Normal"/>
    <w:qFormat/>
    <w:pPr>
      <w:keepNext/>
      <w:outlineLvl w:val="1"/>
    </w:pPr>
    <w:rPr>
      <w:b/>
      <w:bCs/>
      <w:color w:val="0000FF"/>
    </w:rPr>
  </w:style>
  <w:style w:type="paragraph" w:styleId="Heading3">
    <w:name w:val="heading 3"/>
    <w:basedOn w:val="Normal"/>
    <w:next w:val="Normal"/>
    <w:qFormat/>
    <w:pPr>
      <w:keepNext/>
      <w:jc w:val="center"/>
      <w:outlineLvl w:val="2"/>
    </w:pPr>
    <w:rPr>
      <w:b/>
      <w:bCs/>
      <w:sz w:val="22"/>
    </w:rPr>
  </w:style>
  <w:style w:type="paragraph" w:styleId="Heading4">
    <w:name w:val="heading 4"/>
    <w:basedOn w:val="Normal"/>
    <w:next w:val="Normal"/>
    <w:qFormat/>
    <w:pPr>
      <w:keepNext/>
      <w:jc w:val="center"/>
      <w:outlineLvl w:val="3"/>
    </w:pPr>
    <w:rPr>
      <w:rFonts w:cs="Arial"/>
      <w:b/>
      <w:szCs w:val="18"/>
    </w:rPr>
  </w:style>
  <w:style w:type="paragraph" w:styleId="Heading5">
    <w:name w:val="heading 5"/>
    <w:basedOn w:val="Normal"/>
    <w:next w:val="Normal"/>
    <w:qFormat/>
    <w:pPr>
      <w:keepNext/>
      <w:autoSpaceDE w:val="0"/>
      <w:autoSpaceDN w:val="0"/>
      <w:adjustRightInd w:val="0"/>
      <w:spacing w:before="60" w:after="120"/>
      <w:outlineLvl w:val="4"/>
    </w:pPr>
    <w:rPr>
      <w:rFonts w:cs="Arial"/>
      <w:b/>
      <w:sz w:val="24"/>
    </w:rPr>
  </w:style>
  <w:style w:type="paragraph" w:styleId="Heading6">
    <w:name w:val="heading 6"/>
    <w:basedOn w:val="Normal"/>
    <w:next w:val="Normal"/>
    <w:qFormat/>
    <w:pPr>
      <w:keepNext/>
      <w:spacing w:before="60"/>
      <w:jc w:val="center"/>
      <w:outlineLvl w:val="5"/>
    </w:pPr>
    <w:rPr>
      <w:rFonts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360"/>
      </w:tabs>
      <w:ind w:left="360" w:hanging="360"/>
    </w:pPr>
    <w:rPr>
      <w:sz w:val="22"/>
      <w:szCs w:val="20"/>
      <w:lang w:val="en-GB"/>
    </w:rPr>
  </w:style>
  <w:style w:type="paragraph" w:styleId="BodyText">
    <w:name w:val="Body Text"/>
    <w:basedOn w:val="Normal"/>
    <w:rPr>
      <w:szCs w:val="20"/>
      <w:lang w:val="en-GB"/>
    </w:rPr>
  </w:style>
  <w:style w:type="paragraph" w:styleId="BodyTextIndent2">
    <w:name w:val="Body Text Indent 2"/>
    <w:basedOn w:val="Normal"/>
    <w:pPr>
      <w:ind w:left="360"/>
    </w:pPr>
    <w:rPr>
      <w:rFonts w:ascii="Times New Roman" w:hAnsi="Times New Roman"/>
      <w:sz w:val="22"/>
      <w:szCs w:val="20"/>
      <w:lang w:val="en-GB"/>
    </w:rPr>
  </w:style>
  <w:style w:type="paragraph" w:styleId="BodyText2">
    <w:name w:val="Body Text 2"/>
    <w:basedOn w:val="Normal"/>
    <w:pPr>
      <w:autoSpaceDE w:val="0"/>
      <w:autoSpaceDN w:val="0"/>
      <w:adjustRightInd w:val="0"/>
    </w:pPr>
    <w:rPr>
      <w:rFonts w:cs="Arial"/>
      <w:sz w:val="16"/>
      <w:szCs w:val="1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rPr>
      <w:rFonts w:ascii="Times New Roman" w:hAnsi="Times New Roman"/>
      <w:szCs w:val="20"/>
      <w:lang w:val="en-GB"/>
    </w:rPr>
  </w:style>
  <w:style w:type="table" w:styleId="TableGrid">
    <w:name w:val="Table Grid"/>
    <w:basedOn w:val="TableNormal"/>
    <w:rsid w:val="004F1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E73EE2"/>
    <w:rPr>
      <w:rFonts w:ascii="Calibri" w:eastAsia="MS Mincho" w:hAnsi="Calibri" w:cs="Arial"/>
      <w:sz w:val="22"/>
      <w:szCs w:val="22"/>
      <w:lang w:eastAsia="ja-JP"/>
    </w:rPr>
  </w:style>
  <w:style w:type="character" w:customStyle="1" w:styleId="NoSpacingChar">
    <w:name w:val="No Spacing Char"/>
    <w:link w:val="NoSpacing"/>
    <w:uiPriority w:val="1"/>
    <w:rsid w:val="00E73EE2"/>
    <w:rPr>
      <w:rFonts w:ascii="Calibri" w:eastAsia="MS Mincho" w:hAnsi="Calibri" w:cs="Arial"/>
      <w:sz w:val="22"/>
      <w:szCs w:val="22"/>
      <w:lang w:val="en-US" w:eastAsia="ja-JP"/>
    </w:rPr>
  </w:style>
  <w:style w:type="paragraph" w:styleId="BalloonText">
    <w:name w:val="Balloon Text"/>
    <w:basedOn w:val="Normal"/>
    <w:link w:val="BalloonTextChar"/>
    <w:rsid w:val="00E73EE2"/>
    <w:rPr>
      <w:rFonts w:ascii="Tahoma" w:hAnsi="Tahoma" w:cs="Tahoma"/>
      <w:sz w:val="16"/>
      <w:szCs w:val="16"/>
    </w:rPr>
  </w:style>
  <w:style w:type="character" w:customStyle="1" w:styleId="BalloonTextChar">
    <w:name w:val="Balloon Text Char"/>
    <w:link w:val="BalloonText"/>
    <w:rsid w:val="00E73EE2"/>
    <w:rPr>
      <w:rFonts w:ascii="Tahoma" w:hAnsi="Tahoma" w:cs="Tahoma"/>
      <w:sz w:val="16"/>
      <w:szCs w:val="16"/>
      <w:lang w:val="en-US" w:eastAsia="en-US"/>
    </w:rPr>
  </w:style>
  <w:style w:type="table" w:customStyle="1" w:styleId="TableGrid1">
    <w:name w:val="Table Grid1"/>
    <w:basedOn w:val="TableNormal"/>
    <w:next w:val="TableGrid"/>
    <w:uiPriority w:val="59"/>
    <w:rsid w:val="004E694E"/>
    <w:rPr>
      <w:rFonts w:ascii="Arial" w:eastAsia="Calibri" w:hAnsi="Arial" w:cs="Arial"/>
      <w:bCs/>
      <w:color w:val="000000"/>
      <w:sz w:val="22"/>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E694E"/>
    <w:rPr>
      <w:rFonts w:ascii="Arial" w:eastAsia="Calibri" w:hAnsi="Arial" w:cs="Arial"/>
      <w:bCs/>
      <w:color w:val="000000"/>
      <w:sz w:val="22"/>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AF5182"/>
    <w:rPr>
      <w:sz w:val="16"/>
      <w:szCs w:val="16"/>
    </w:rPr>
  </w:style>
  <w:style w:type="paragraph" w:styleId="CommentSubject">
    <w:name w:val="annotation subject"/>
    <w:basedOn w:val="CommentText"/>
    <w:next w:val="CommentText"/>
    <w:link w:val="CommentSubjectChar"/>
    <w:rsid w:val="00AF5182"/>
    <w:rPr>
      <w:rFonts w:ascii="Arial" w:hAnsi="Arial"/>
      <w:b/>
      <w:bCs/>
      <w:lang w:val="en-US"/>
    </w:rPr>
  </w:style>
  <w:style w:type="character" w:customStyle="1" w:styleId="CommentTextChar">
    <w:name w:val="Comment Text Char"/>
    <w:link w:val="CommentText"/>
    <w:semiHidden/>
    <w:rsid w:val="00AF5182"/>
    <w:rPr>
      <w:lang w:eastAsia="en-US"/>
    </w:rPr>
  </w:style>
  <w:style w:type="character" w:customStyle="1" w:styleId="CommentSubjectChar">
    <w:name w:val="Comment Subject Char"/>
    <w:link w:val="CommentSubject"/>
    <w:rsid w:val="00AF5182"/>
    <w:rPr>
      <w:rFonts w:ascii="Arial" w:hAnsi="Arial"/>
      <w:b/>
      <w:bCs/>
      <w:lang w:val="en-US" w:eastAsia="en-US"/>
    </w:rPr>
  </w:style>
  <w:style w:type="paragraph" w:styleId="NormalWeb">
    <w:name w:val="Normal (Web)"/>
    <w:basedOn w:val="Normal"/>
    <w:uiPriority w:val="99"/>
    <w:unhideWhenUsed/>
    <w:rsid w:val="00A07329"/>
    <w:pPr>
      <w:spacing w:before="100" w:beforeAutospacing="1" w:after="100" w:afterAutospacing="1"/>
    </w:pPr>
    <w:rPr>
      <w:rFonts w:ascii="Times" w:hAnsi="Times"/>
      <w:szCs w:val="20"/>
      <w:lang w:val="en-GB"/>
    </w:rPr>
  </w:style>
  <w:style w:type="paragraph" w:customStyle="1" w:styleId="PolicyBullets">
    <w:name w:val="Policy Bullets"/>
    <w:basedOn w:val="Normal"/>
    <w:rsid w:val="0016687B"/>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042993">
      <w:bodyDiv w:val="1"/>
      <w:marLeft w:val="0"/>
      <w:marRight w:val="0"/>
      <w:marTop w:val="0"/>
      <w:marBottom w:val="0"/>
      <w:divBdr>
        <w:top w:val="none" w:sz="0" w:space="0" w:color="auto"/>
        <w:left w:val="none" w:sz="0" w:space="0" w:color="auto"/>
        <w:bottom w:val="none" w:sz="0" w:space="0" w:color="auto"/>
        <w:right w:val="none" w:sz="0" w:space="0" w:color="auto"/>
      </w:divBdr>
      <w:divsChild>
        <w:div w:id="254482321">
          <w:marLeft w:val="0"/>
          <w:marRight w:val="0"/>
          <w:marTop w:val="0"/>
          <w:marBottom w:val="0"/>
          <w:divBdr>
            <w:top w:val="none" w:sz="0" w:space="0" w:color="auto"/>
            <w:left w:val="none" w:sz="0" w:space="0" w:color="auto"/>
            <w:bottom w:val="none" w:sz="0" w:space="0" w:color="auto"/>
            <w:right w:val="none" w:sz="0" w:space="0" w:color="auto"/>
          </w:divBdr>
          <w:divsChild>
            <w:div w:id="699746523">
              <w:marLeft w:val="0"/>
              <w:marRight w:val="0"/>
              <w:marTop w:val="0"/>
              <w:marBottom w:val="0"/>
              <w:divBdr>
                <w:top w:val="none" w:sz="0" w:space="0" w:color="auto"/>
                <w:left w:val="none" w:sz="0" w:space="0" w:color="auto"/>
                <w:bottom w:val="none" w:sz="0" w:space="0" w:color="auto"/>
                <w:right w:val="none" w:sz="0" w:space="0" w:color="auto"/>
              </w:divBdr>
              <w:divsChild>
                <w:div w:id="162165505">
                  <w:marLeft w:val="0"/>
                  <w:marRight w:val="0"/>
                  <w:marTop w:val="0"/>
                  <w:marBottom w:val="0"/>
                  <w:divBdr>
                    <w:top w:val="none" w:sz="0" w:space="0" w:color="auto"/>
                    <w:left w:val="none" w:sz="0" w:space="0" w:color="auto"/>
                    <w:bottom w:val="none" w:sz="0" w:space="0" w:color="auto"/>
                    <w:right w:val="none" w:sz="0" w:space="0" w:color="auto"/>
                  </w:divBdr>
                  <w:divsChild>
                    <w:div w:id="53111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962929">
      <w:bodyDiv w:val="1"/>
      <w:marLeft w:val="0"/>
      <w:marRight w:val="0"/>
      <w:marTop w:val="0"/>
      <w:marBottom w:val="0"/>
      <w:divBdr>
        <w:top w:val="none" w:sz="0" w:space="0" w:color="auto"/>
        <w:left w:val="none" w:sz="0" w:space="0" w:color="auto"/>
        <w:bottom w:val="none" w:sz="0" w:space="0" w:color="auto"/>
        <w:right w:val="none" w:sz="0" w:space="0" w:color="auto"/>
      </w:divBdr>
      <w:divsChild>
        <w:div w:id="1921862305">
          <w:marLeft w:val="0"/>
          <w:marRight w:val="0"/>
          <w:marTop w:val="0"/>
          <w:marBottom w:val="0"/>
          <w:divBdr>
            <w:top w:val="none" w:sz="0" w:space="0" w:color="auto"/>
            <w:left w:val="none" w:sz="0" w:space="0" w:color="auto"/>
            <w:bottom w:val="none" w:sz="0" w:space="0" w:color="auto"/>
            <w:right w:val="none" w:sz="0" w:space="0" w:color="auto"/>
          </w:divBdr>
          <w:divsChild>
            <w:div w:id="1851020654">
              <w:marLeft w:val="0"/>
              <w:marRight w:val="0"/>
              <w:marTop w:val="0"/>
              <w:marBottom w:val="0"/>
              <w:divBdr>
                <w:top w:val="none" w:sz="0" w:space="0" w:color="auto"/>
                <w:left w:val="none" w:sz="0" w:space="0" w:color="auto"/>
                <w:bottom w:val="none" w:sz="0" w:space="0" w:color="auto"/>
                <w:right w:val="none" w:sz="0" w:space="0" w:color="auto"/>
              </w:divBdr>
              <w:divsChild>
                <w:div w:id="908423526">
                  <w:marLeft w:val="0"/>
                  <w:marRight w:val="0"/>
                  <w:marTop w:val="0"/>
                  <w:marBottom w:val="0"/>
                  <w:divBdr>
                    <w:top w:val="none" w:sz="0" w:space="0" w:color="auto"/>
                    <w:left w:val="none" w:sz="0" w:space="0" w:color="auto"/>
                    <w:bottom w:val="none" w:sz="0" w:space="0" w:color="auto"/>
                    <w:right w:val="none" w:sz="0" w:space="0" w:color="auto"/>
                  </w:divBdr>
                  <w:divsChild>
                    <w:div w:id="7605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352702">
      <w:bodyDiv w:val="1"/>
      <w:marLeft w:val="0"/>
      <w:marRight w:val="0"/>
      <w:marTop w:val="0"/>
      <w:marBottom w:val="0"/>
      <w:divBdr>
        <w:top w:val="none" w:sz="0" w:space="0" w:color="auto"/>
        <w:left w:val="none" w:sz="0" w:space="0" w:color="auto"/>
        <w:bottom w:val="none" w:sz="0" w:space="0" w:color="auto"/>
        <w:right w:val="none" w:sz="0" w:space="0" w:color="auto"/>
      </w:divBdr>
      <w:divsChild>
        <w:div w:id="1508445671">
          <w:marLeft w:val="0"/>
          <w:marRight w:val="0"/>
          <w:marTop w:val="0"/>
          <w:marBottom w:val="0"/>
          <w:divBdr>
            <w:top w:val="none" w:sz="0" w:space="0" w:color="auto"/>
            <w:left w:val="none" w:sz="0" w:space="0" w:color="auto"/>
            <w:bottom w:val="none" w:sz="0" w:space="0" w:color="auto"/>
            <w:right w:val="none" w:sz="0" w:space="0" w:color="auto"/>
          </w:divBdr>
          <w:divsChild>
            <w:div w:id="947661409">
              <w:marLeft w:val="0"/>
              <w:marRight w:val="0"/>
              <w:marTop w:val="0"/>
              <w:marBottom w:val="0"/>
              <w:divBdr>
                <w:top w:val="none" w:sz="0" w:space="0" w:color="auto"/>
                <w:left w:val="none" w:sz="0" w:space="0" w:color="auto"/>
                <w:bottom w:val="none" w:sz="0" w:space="0" w:color="auto"/>
                <w:right w:val="none" w:sz="0" w:space="0" w:color="auto"/>
              </w:divBdr>
              <w:divsChild>
                <w:div w:id="802163397">
                  <w:marLeft w:val="0"/>
                  <w:marRight w:val="0"/>
                  <w:marTop w:val="0"/>
                  <w:marBottom w:val="0"/>
                  <w:divBdr>
                    <w:top w:val="none" w:sz="0" w:space="0" w:color="auto"/>
                    <w:left w:val="none" w:sz="0" w:space="0" w:color="auto"/>
                    <w:bottom w:val="none" w:sz="0" w:space="0" w:color="auto"/>
                    <w:right w:val="none" w:sz="0" w:space="0" w:color="auto"/>
                  </w:divBdr>
                  <w:divsChild>
                    <w:div w:id="124822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895160">
      <w:bodyDiv w:val="1"/>
      <w:marLeft w:val="0"/>
      <w:marRight w:val="0"/>
      <w:marTop w:val="0"/>
      <w:marBottom w:val="0"/>
      <w:divBdr>
        <w:top w:val="none" w:sz="0" w:space="0" w:color="auto"/>
        <w:left w:val="none" w:sz="0" w:space="0" w:color="auto"/>
        <w:bottom w:val="none" w:sz="0" w:space="0" w:color="auto"/>
        <w:right w:val="none" w:sz="0" w:space="0" w:color="auto"/>
      </w:divBdr>
      <w:divsChild>
        <w:div w:id="1513647978">
          <w:marLeft w:val="0"/>
          <w:marRight w:val="0"/>
          <w:marTop w:val="0"/>
          <w:marBottom w:val="0"/>
          <w:divBdr>
            <w:top w:val="none" w:sz="0" w:space="0" w:color="auto"/>
            <w:left w:val="none" w:sz="0" w:space="0" w:color="auto"/>
            <w:bottom w:val="none" w:sz="0" w:space="0" w:color="auto"/>
            <w:right w:val="none" w:sz="0" w:space="0" w:color="auto"/>
          </w:divBdr>
          <w:divsChild>
            <w:div w:id="1101796255">
              <w:marLeft w:val="0"/>
              <w:marRight w:val="0"/>
              <w:marTop w:val="0"/>
              <w:marBottom w:val="0"/>
              <w:divBdr>
                <w:top w:val="none" w:sz="0" w:space="0" w:color="auto"/>
                <w:left w:val="none" w:sz="0" w:space="0" w:color="auto"/>
                <w:bottom w:val="none" w:sz="0" w:space="0" w:color="auto"/>
                <w:right w:val="none" w:sz="0" w:space="0" w:color="auto"/>
              </w:divBdr>
              <w:divsChild>
                <w:div w:id="1221015127">
                  <w:marLeft w:val="0"/>
                  <w:marRight w:val="0"/>
                  <w:marTop w:val="0"/>
                  <w:marBottom w:val="0"/>
                  <w:divBdr>
                    <w:top w:val="none" w:sz="0" w:space="0" w:color="auto"/>
                    <w:left w:val="none" w:sz="0" w:space="0" w:color="auto"/>
                    <w:bottom w:val="none" w:sz="0" w:space="0" w:color="auto"/>
                    <w:right w:val="none" w:sz="0" w:space="0" w:color="auto"/>
                  </w:divBdr>
                  <w:divsChild>
                    <w:div w:id="174136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206353">
      <w:bodyDiv w:val="1"/>
      <w:marLeft w:val="0"/>
      <w:marRight w:val="0"/>
      <w:marTop w:val="0"/>
      <w:marBottom w:val="0"/>
      <w:divBdr>
        <w:top w:val="none" w:sz="0" w:space="0" w:color="auto"/>
        <w:left w:val="none" w:sz="0" w:space="0" w:color="auto"/>
        <w:bottom w:val="none" w:sz="0" w:space="0" w:color="auto"/>
        <w:right w:val="none" w:sz="0" w:space="0" w:color="auto"/>
      </w:divBdr>
      <w:divsChild>
        <w:div w:id="1930962866">
          <w:marLeft w:val="0"/>
          <w:marRight w:val="0"/>
          <w:marTop w:val="0"/>
          <w:marBottom w:val="0"/>
          <w:divBdr>
            <w:top w:val="none" w:sz="0" w:space="0" w:color="auto"/>
            <w:left w:val="none" w:sz="0" w:space="0" w:color="auto"/>
            <w:bottom w:val="none" w:sz="0" w:space="0" w:color="auto"/>
            <w:right w:val="none" w:sz="0" w:space="0" w:color="auto"/>
          </w:divBdr>
          <w:divsChild>
            <w:div w:id="213736534">
              <w:marLeft w:val="0"/>
              <w:marRight w:val="0"/>
              <w:marTop w:val="0"/>
              <w:marBottom w:val="0"/>
              <w:divBdr>
                <w:top w:val="none" w:sz="0" w:space="0" w:color="auto"/>
                <w:left w:val="none" w:sz="0" w:space="0" w:color="auto"/>
                <w:bottom w:val="none" w:sz="0" w:space="0" w:color="auto"/>
                <w:right w:val="none" w:sz="0" w:space="0" w:color="auto"/>
              </w:divBdr>
              <w:divsChild>
                <w:div w:id="232132319">
                  <w:marLeft w:val="0"/>
                  <w:marRight w:val="0"/>
                  <w:marTop w:val="0"/>
                  <w:marBottom w:val="0"/>
                  <w:divBdr>
                    <w:top w:val="none" w:sz="0" w:space="0" w:color="auto"/>
                    <w:left w:val="none" w:sz="0" w:space="0" w:color="auto"/>
                    <w:bottom w:val="none" w:sz="0" w:space="0" w:color="auto"/>
                    <w:right w:val="none" w:sz="0" w:space="0" w:color="auto"/>
                  </w:divBdr>
                  <w:divsChild>
                    <w:div w:id="173542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556664">
      <w:bodyDiv w:val="1"/>
      <w:marLeft w:val="0"/>
      <w:marRight w:val="0"/>
      <w:marTop w:val="0"/>
      <w:marBottom w:val="0"/>
      <w:divBdr>
        <w:top w:val="none" w:sz="0" w:space="0" w:color="auto"/>
        <w:left w:val="none" w:sz="0" w:space="0" w:color="auto"/>
        <w:bottom w:val="none" w:sz="0" w:space="0" w:color="auto"/>
        <w:right w:val="none" w:sz="0" w:space="0" w:color="auto"/>
      </w:divBdr>
      <w:divsChild>
        <w:div w:id="33700204">
          <w:marLeft w:val="0"/>
          <w:marRight w:val="0"/>
          <w:marTop w:val="0"/>
          <w:marBottom w:val="0"/>
          <w:divBdr>
            <w:top w:val="none" w:sz="0" w:space="0" w:color="auto"/>
            <w:left w:val="none" w:sz="0" w:space="0" w:color="auto"/>
            <w:bottom w:val="none" w:sz="0" w:space="0" w:color="auto"/>
            <w:right w:val="none" w:sz="0" w:space="0" w:color="auto"/>
          </w:divBdr>
          <w:divsChild>
            <w:div w:id="1807775008">
              <w:marLeft w:val="0"/>
              <w:marRight w:val="0"/>
              <w:marTop w:val="0"/>
              <w:marBottom w:val="0"/>
              <w:divBdr>
                <w:top w:val="none" w:sz="0" w:space="0" w:color="auto"/>
                <w:left w:val="none" w:sz="0" w:space="0" w:color="auto"/>
                <w:bottom w:val="none" w:sz="0" w:space="0" w:color="auto"/>
                <w:right w:val="none" w:sz="0" w:space="0" w:color="auto"/>
              </w:divBdr>
              <w:divsChild>
                <w:div w:id="1186560588">
                  <w:marLeft w:val="0"/>
                  <w:marRight w:val="0"/>
                  <w:marTop w:val="0"/>
                  <w:marBottom w:val="0"/>
                  <w:divBdr>
                    <w:top w:val="none" w:sz="0" w:space="0" w:color="auto"/>
                    <w:left w:val="none" w:sz="0" w:space="0" w:color="auto"/>
                    <w:bottom w:val="none" w:sz="0" w:space="0" w:color="auto"/>
                    <w:right w:val="none" w:sz="0" w:space="0" w:color="auto"/>
                  </w:divBdr>
                  <w:divsChild>
                    <w:div w:id="122063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tefan\Stefan-NEW\WIP%20Docs\Employment%20feb05\Rec%20Letters%20&amp;%20Forms\Job%20Descrip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2A3B4-9C91-7F41-BB14-14701C644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C:\Data\Stefan\Stefan-NEW\WIP Docs\Employment feb05\Rec Letters &amp; Forms\Job Description Form.dot</Template>
  <TotalTime>1</TotalTime>
  <Pages>6</Pages>
  <Words>1471</Words>
  <Characters>8385</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Job Description Form</vt:lpstr>
    </vt:vector>
  </TitlesOfParts>
  <Company>Fusion Business Solutions Limited</Company>
  <LinksUpToDate>false</LinksUpToDate>
  <CharactersWithSpaces>9837</CharactersWithSpaces>
  <SharedDoc>false</SharedDoc>
  <HLinks>
    <vt:vector size="6" baseType="variant">
      <vt:variant>
        <vt:i4>1310833</vt:i4>
      </vt:variant>
      <vt:variant>
        <vt:i4>0</vt:i4>
      </vt:variant>
      <vt:variant>
        <vt:i4>0</vt:i4>
      </vt:variant>
      <vt:variant>
        <vt:i4>5</vt:i4>
      </vt:variant>
      <vt:variant>
        <vt:lpwstr>http://www.theschoolbus.net/content/needhelp.aspx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Form</dc:title>
  <dc:subject/>
  <dc:creator>Kathryn Simpson</dc:creator>
  <cp:keywords/>
  <cp:lastModifiedBy>Gordon Inglis</cp:lastModifiedBy>
  <cp:revision>2</cp:revision>
  <cp:lastPrinted>2013-04-09T13:02:00Z</cp:lastPrinted>
  <dcterms:created xsi:type="dcterms:W3CDTF">2018-01-25T08:54:00Z</dcterms:created>
  <dcterms:modified xsi:type="dcterms:W3CDTF">2018-01-25T08:54:00Z</dcterms:modified>
</cp:coreProperties>
</file>