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E6A" w:rsidRDefault="006E7E6A" w:rsidP="006E7E6A">
      <w:pPr>
        <w:autoSpaceDE w:val="0"/>
        <w:autoSpaceDN w:val="0"/>
        <w:adjustRightInd w:val="0"/>
        <w:spacing w:after="0" w:line="240" w:lineRule="auto"/>
        <w:jc w:val="center"/>
        <w:rPr>
          <w:rFonts w:ascii="Arial" w:hAnsi="Arial" w:cs="Arial"/>
          <w:b/>
          <w:bCs/>
          <w:color w:val="464646"/>
        </w:rPr>
      </w:pPr>
      <w:bookmarkStart w:id="0" w:name="_GoBack"/>
      <w:bookmarkEnd w:id="0"/>
      <w:r>
        <w:rPr>
          <w:rFonts w:ascii="Arial" w:hAnsi="Arial" w:cs="Arial"/>
          <w:b/>
          <w:noProof/>
          <w:lang w:eastAsia="en-GB"/>
        </w:rPr>
        <w:drawing>
          <wp:inline distT="0" distB="0" distL="0" distR="0" wp14:anchorId="059E6BB2" wp14:editId="29964789">
            <wp:extent cx="2330249" cy="2390775"/>
            <wp:effectExtent l="0" t="0" r="0" b="0"/>
            <wp:docPr id="1" name="Picture 1" descr="Centenary logo_lowre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nary logo_lowres_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0713" cy="2391251"/>
                    </a:xfrm>
                    <a:prstGeom prst="rect">
                      <a:avLst/>
                    </a:prstGeom>
                    <a:noFill/>
                    <a:ln>
                      <a:noFill/>
                    </a:ln>
                  </pic:spPr>
                </pic:pic>
              </a:graphicData>
            </a:graphic>
          </wp:inline>
        </w:drawing>
      </w:r>
    </w:p>
    <w:p w:rsidR="006E7E6A" w:rsidRDefault="006E7E6A" w:rsidP="00AC6D80">
      <w:pPr>
        <w:autoSpaceDE w:val="0"/>
        <w:autoSpaceDN w:val="0"/>
        <w:adjustRightInd w:val="0"/>
        <w:spacing w:after="0" w:line="240" w:lineRule="auto"/>
        <w:rPr>
          <w:rFonts w:ascii="Arial" w:hAnsi="Arial" w:cs="Arial"/>
          <w:b/>
          <w:bCs/>
          <w:color w:val="464646"/>
        </w:rPr>
      </w:pPr>
    </w:p>
    <w:p w:rsidR="006E7E6A" w:rsidRDefault="006E7E6A" w:rsidP="006E7E6A"/>
    <w:p w:rsidR="006E7E6A" w:rsidRDefault="006E7E6A" w:rsidP="006E7E6A">
      <w:pPr>
        <w:jc w:val="center"/>
        <w:rPr>
          <w:rFonts w:cstheme="minorHAnsi"/>
          <w:b/>
          <w:sz w:val="40"/>
          <w:szCs w:val="40"/>
        </w:rPr>
      </w:pPr>
      <w:r w:rsidRPr="00701327">
        <w:rPr>
          <w:rFonts w:cstheme="minorHAnsi"/>
          <w:b/>
          <w:sz w:val="40"/>
          <w:szCs w:val="40"/>
        </w:rPr>
        <w:t>Information for Applicants</w:t>
      </w:r>
    </w:p>
    <w:p w:rsidR="0019711E" w:rsidRPr="0019711E" w:rsidRDefault="0019711E" w:rsidP="006E7E6A">
      <w:pPr>
        <w:jc w:val="center"/>
        <w:rPr>
          <w:rFonts w:cstheme="minorHAnsi"/>
          <w:b/>
          <w:sz w:val="24"/>
          <w:szCs w:val="24"/>
        </w:rPr>
      </w:pPr>
    </w:p>
    <w:p w:rsidR="006E7E6A" w:rsidRPr="00701327" w:rsidRDefault="00B07590" w:rsidP="006E7E6A">
      <w:pPr>
        <w:jc w:val="center"/>
        <w:rPr>
          <w:rFonts w:cstheme="minorHAnsi"/>
          <w:b/>
          <w:sz w:val="56"/>
          <w:szCs w:val="56"/>
        </w:rPr>
      </w:pPr>
      <w:r>
        <w:rPr>
          <w:rFonts w:cstheme="minorHAnsi"/>
          <w:b/>
          <w:sz w:val="56"/>
          <w:szCs w:val="56"/>
        </w:rPr>
        <w:t>SENCO</w:t>
      </w:r>
    </w:p>
    <w:p w:rsidR="006E7E6A" w:rsidRPr="00701327" w:rsidRDefault="007E3E9F" w:rsidP="0043589C">
      <w:pPr>
        <w:jc w:val="center"/>
        <w:rPr>
          <w:rFonts w:cstheme="minorHAnsi"/>
          <w:b/>
          <w:sz w:val="40"/>
          <w:szCs w:val="40"/>
        </w:rPr>
      </w:pPr>
      <w:r>
        <w:rPr>
          <w:rFonts w:cstheme="minorHAnsi"/>
          <w:b/>
          <w:sz w:val="40"/>
          <w:szCs w:val="40"/>
        </w:rPr>
        <w:t xml:space="preserve">Required </w:t>
      </w:r>
      <w:r w:rsidR="00DE2788">
        <w:rPr>
          <w:rFonts w:cstheme="minorHAnsi"/>
          <w:b/>
          <w:sz w:val="40"/>
          <w:szCs w:val="40"/>
        </w:rPr>
        <w:t>for September 2019</w:t>
      </w:r>
    </w:p>
    <w:p w:rsidR="0043589C" w:rsidRDefault="0043589C" w:rsidP="00165E4E">
      <w:pPr>
        <w:pStyle w:val="NormalWeb"/>
        <w:jc w:val="center"/>
        <w:rPr>
          <w:rFonts w:asciiTheme="minorHAnsi" w:hAnsiTheme="minorHAnsi" w:cstheme="minorHAnsi"/>
          <w:noProof/>
          <w:sz w:val="32"/>
          <w:szCs w:val="32"/>
          <w:lang w:val="en-GB" w:eastAsia="en-GB"/>
        </w:rPr>
      </w:pPr>
    </w:p>
    <w:p w:rsidR="00DF2F6D" w:rsidRDefault="00DF2F6D" w:rsidP="00165E4E">
      <w:pPr>
        <w:pStyle w:val="NormalWeb"/>
        <w:jc w:val="center"/>
        <w:rPr>
          <w:rFonts w:asciiTheme="minorHAnsi" w:hAnsiTheme="minorHAnsi" w:cstheme="minorHAnsi"/>
          <w:noProof/>
          <w:sz w:val="32"/>
          <w:szCs w:val="32"/>
          <w:lang w:val="en-GB" w:eastAsia="en-GB"/>
        </w:rPr>
      </w:pPr>
    </w:p>
    <w:p w:rsidR="00DF2F6D" w:rsidRDefault="00DF2F6D" w:rsidP="00165E4E">
      <w:pPr>
        <w:pStyle w:val="NormalWeb"/>
        <w:jc w:val="center"/>
        <w:rPr>
          <w:rFonts w:asciiTheme="minorHAnsi" w:hAnsiTheme="minorHAnsi" w:cstheme="minorHAnsi"/>
          <w:noProof/>
          <w:sz w:val="32"/>
          <w:szCs w:val="32"/>
          <w:lang w:val="en-GB" w:eastAsia="en-GB"/>
        </w:rPr>
      </w:pPr>
    </w:p>
    <w:p w:rsidR="00DF2F6D" w:rsidRDefault="00DF2F6D" w:rsidP="00165E4E">
      <w:pPr>
        <w:pStyle w:val="NormalWeb"/>
        <w:jc w:val="center"/>
        <w:rPr>
          <w:rFonts w:asciiTheme="minorHAnsi" w:hAnsiTheme="minorHAnsi" w:cstheme="minorHAnsi"/>
          <w:noProof/>
          <w:sz w:val="32"/>
          <w:szCs w:val="32"/>
          <w:lang w:val="en-GB" w:eastAsia="en-GB"/>
        </w:rPr>
      </w:pPr>
    </w:p>
    <w:p w:rsidR="00DF2F6D" w:rsidRDefault="00DF2F6D" w:rsidP="00165E4E">
      <w:pPr>
        <w:pStyle w:val="NormalWeb"/>
        <w:jc w:val="center"/>
        <w:rPr>
          <w:rFonts w:asciiTheme="minorHAnsi" w:hAnsiTheme="minorHAnsi" w:cstheme="minorHAnsi"/>
          <w:noProof/>
          <w:sz w:val="32"/>
          <w:szCs w:val="32"/>
          <w:lang w:val="en-GB" w:eastAsia="en-GB"/>
        </w:rPr>
      </w:pPr>
    </w:p>
    <w:p w:rsidR="00DF2F6D" w:rsidRDefault="00DF2F6D" w:rsidP="00165E4E">
      <w:pPr>
        <w:pStyle w:val="NormalWeb"/>
        <w:jc w:val="center"/>
        <w:rPr>
          <w:rFonts w:asciiTheme="minorHAnsi" w:hAnsiTheme="minorHAnsi" w:cstheme="minorHAnsi"/>
          <w:noProof/>
          <w:sz w:val="32"/>
          <w:szCs w:val="32"/>
          <w:lang w:val="en-GB" w:eastAsia="en-GB"/>
        </w:rPr>
      </w:pPr>
    </w:p>
    <w:p w:rsidR="006E7E6A" w:rsidRPr="00701327" w:rsidRDefault="006E7E6A" w:rsidP="006E7E6A">
      <w:pPr>
        <w:pStyle w:val="NormalWeb"/>
        <w:jc w:val="center"/>
        <w:rPr>
          <w:rFonts w:asciiTheme="minorHAnsi" w:hAnsiTheme="minorHAnsi" w:cstheme="minorHAnsi"/>
          <w:lang w:val="en-GB"/>
        </w:rPr>
      </w:pPr>
      <w:r w:rsidRPr="00701327">
        <w:rPr>
          <w:rFonts w:asciiTheme="minorHAnsi" w:hAnsiTheme="minorHAnsi" w:cstheme="minorHAnsi"/>
          <w:lang w:val="en-GB"/>
        </w:rPr>
        <w:t xml:space="preserve">Battle Abbey School, High Street, Battle, East Sussex TN33 0AD </w:t>
      </w:r>
    </w:p>
    <w:p w:rsidR="006E7E6A" w:rsidRPr="00701327" w:rsidRDefault="006E7E6A" w:rsidP="006E7E6A">
      <w:pPr>
        <w:pStyle w:val="NormalWeb"/>
        <w:jc w:val="center"/>
        <w:rPr>
          <w:rFonts w:asciiTheme="minorHAnsi" w:hAnsiTheme="minorHAnsi" w:cstheme="minorHAnsi"/>
          <w:lang w:val="en-GB"/>
        </w:rPr>
      </w:pPr>
      <w:r w:rsidRPr="00701327">
        <w:rPr>
          <w:rFonts w:asciiTheme="minorHAnsi" w:hAnsiTheme="minorHAnsi" w:cstheme="minorHAnsi"/>
          <w:lang w:val="en-GB"/>
        </w:rPr>
        <w:t>Tel: 01424 772385</w:t>
      </w:r>
    </w:p>
    <w:p w:rsidR="006E7E6A" w:rsidRPr="00701327" w:rsidRDefault="00F631C9" w:rsidP="006E7E6A">
      <w:pPr>
        <w:pStyle w:val="NormalWeb"/>
        <w:jc w:val="center"/>
        <w:rPr>
          <w:rFonts w:asciiTheme="minorHAnsi" w:hAnsiTheme="minorHAnsi" w:cstheme="minorHAnsi"/>
          <w:lang w:val="en-GB"/>
        </w:rPr>
      </w:pPr>
      <w:hyperlink r:id="rId9" w:history="1">
        <w:r w:rsidR="006E7E6A" w:rsidRPr="00701327">
          <w:rPr>
            <w:rStyle w:val="Hyperlink"/>
            <w:rFonts w:asciiTheme="minorHAnsi" w:hAnsiTheme="minorHAnsi" w:cstheme="minorHAnsi"/>
            <w:lang w:val="en-GB"/>
          </w:rPr>
          <w:t>www.battleabbeyschool.com</w:t>
        </w:r>
      </w:hyperlink>
    </w:p>
    <w:p w:rsidR="008D02BA" w:rsidRDefault="005E1A98" w:rsidP="008D02BA">
      <w:pPr>
        <w:pStyle w:val="NormalWeb"/>
        <w:spacing w:before="0" w:beforeAutospacing="0" w:after="0" w:afterAutospacing="0"/>
        <w:jc w:val="center"/>
        <w:rPr>
          <w:rFonts w:asciiTheme="minorHAnsi" w:hAnsiTheme="minorHAnsi" w:cstheme="minorHAnsi"/>
          <w:sz w:val="22"/>
          <w:szCs w:val="22"/>
          <w:lang w:val="en-GB"/>
        </w:rPr>
      </w:pPr>
      <w:r w:rsidRPr="00701327">
        <w:rPr>
          <w:rFonts w:asciiTheme="minorHAnsi" w:hAnsiTheme="minorHAnsi" w:cstheme="minorHAnsi"/>
          <w:sz w:val="22"/>
          <w:szCs w:val="22"/>
          <w:lang w:val="en-GB"/>
        </w:rPr>
        <w:t xml:space="preserve">For further information please contact </w:t>
      </w:r>
      <w:r w:rsidR="00886802">
        <w:rPr>
          <w:rFonts w:asciiTheme="minorHAnsi" w:hAnsiTheme="minorHAnsi" w:cstheme="minorHAnsi"/>
          <w:sz w:val="22"/>
          <w:szCs w:val="22"/>
          <w:lang w:val="en-GB"/>
        </w:rPr>
        <w:t>Mrs Alison Ambrose, HR Manager</w:t>
      </w:r>
    </w:p>
    <w:p w:rsidR="005E1A98" w:rsidRPr="00701327" w:rsidRDefault="005E1A98" w:rsidP="004C43AD">
      <w:pPr>
        <w:pStyle w:val="NormalWeb"/>
        <w:spacing w:before="0" w:beforeAutospacing="0" w:after="0" w:afterAutospacing="0"/>
        <w:jc w:val="center"/>
        <w:rPr>
          <w:rFonts w:asciiTheme="minorHAnsi" w:hAnsiTheme="minorHAnsi" w:cstheme="minorHAnsi"/>
          <w:sz w:val="22"/>
          <w:szCs w:val="22"/>
          <w:lang w:val="en-GB"/>
        </w:rPr>
      </w:pPr>
      <w:r w:rsidRPr="00701327">
        <w:rPr>
          <w:rFonts w:asciiTheme="minorHAnsi" w:hAnsiTheme="minorHAnsi" w:cstheme="minorHAnsi"/>
          <w:sz w:val="22"/>
          <w:szCs w:val="22"/>
          <w:lang w:val="en-GB"/>
        </w:rPr>
        <w:t xml:space="preserve">at </w:t>
      </w:r>
      <w:hyperlink r:id="rId10" w:history="1">
        <w:r w:rsidR="00886802" w:rsidRPr="00A438A7">
          <w:rPr>
            <w:rStyle w:val="Hyperlink"/>
            <w:rFonts w:asciiTheme="minorHAnsi" w:hAnsiTheme="minorHAnsi" w:cstheme="minorHAnsi"/>
            <w:sz w:val="22"/>
            <w:szCs w:val="22"/>
            <w:lang w:val="en-GB"/>
          </w:rPr>
          <w:t>hr@battleabbeyschool.com</w:t>
        </w:r>
      </w:hyperlink>
      <w:r w:rsidR="00165E4E">
        <w:rPr>
          <w:rFonts w:asciiTheme="minorHAnsi" w:hAnsiTheme="minorHAnsi" w:cstheme="minorHAnsi"/>
          <w:sz w:val="22"/>
          <w:szCs w:val="22"/>
          <w:lang w:val="en-GB"/>
        </w:rPr>
        <w:t xml:space="preserve"> (01424 772385</w:t>
      </w:r>
      <w:r w:rsidRPr="00701327">
        <w:rPr>
          <w:rFonts w:asciiTheme="minorHAnsi" w:hAnsiTheme="minorHAnsi" w:cstheme="minorHAnsi"/>
          <w:sz w:val="22"/>
          <w:szCs w:val="22"/>
          <w:lang w:val="en-GB"/>
        </w:rPr>
        <w:t>)</w:t>
      </w:r>
    </w:p>
    <w:p w:rsidR="006E7E6A" w:rsidRPr="00701327" w:rsidRDefault="006E7E6A" w:rsidP="004C43AD">
      <w:pPr>
        <w:autoSpaceDE w:val="0"/>
        <w:autoSpaceDN w:val="0"/>
        <w:adjustRightInd w:val="0"/>
        <w:spacing w:after="0" w:line="240" w:lineRule="auto"/>
        <w:rPr>
          <w:rFonts w:cstheme="minorHAnsi"/>
          <w:b/>
          <w:bCs/>
          <w:color w:val="464646"/>
          <w:sz w:val="28"/>
          <w:szCs w:val="28"/>
        </w:rPr>
      </w:pPr>
      <w:r>
        <w:rPr>
          <w:rFonts w:ascii="Arial" w:hAnsi="Arial" w:cs="Arial"/>
          <w:b/>
          <w:sz w:val="20"/>
          <w:szCs w:val="20"/>
        </w:rPr>
        <w:br w:type="page"/>
      </w:r>
      <w:r w:rsidRPr="00701327">
        <w:rPr>
          <w:rFonts w:cstheme="minorHAnsi"/>
          <w:b/>
          <w:sz w:val="28"/>
          <w:szCs w:val="28"/>
        </w:rPr>
        <w:lastRenderedPageBreak/>
        <w:t>CONTENTS</w:t>
      </w:r>
    </w:p>
    <w:p w:rsidR="006E7E6A" w:rsidRPr="00701327" w:rsidRDefault="006E7E6A" w:rsidP="00AC6D80">
      <w:pPr>
        <w:autoSpaceDE w:val="0"/>
        <w:autoSpaceDN w:val="0"/>
        <w:adjustRightInd w:val="0"/>
        <w:spacing w:after="0" w:line="240" w:lineRule="auto"/>
        <w:rPr>
          <w:rFonts w:cstheme="minorHAnsi"/>
          <w:b/>
          <w:bCs/>
          <w:color w:val="464646"/>
        </w:rPr>
      </w:pPr>
    </w:p>
    <w:p w:rsidR="008C282C" w:rsidRPr="00701327" w:rsidRDefault="008C282C" w:rsidP="006E7E6A">
      <w:pPr>
        <w:pStyle w:val="ListParagraph"/>
        <w:numPr>
          <w:ilvl w:val="0"/>
          <w:numId w:val="1"/>
        </w:numPr>
        <w:autoSpaceDE w:val="0"/>
        <w:autoSpaceDN w:val="0"/>
        <w:adjustRightInd w:val="0"/>
        <w:spacing w:after="0" w:line="240" w:lineRule="auto"/>
        <w:rPr>
          <w:rFonts w:cstheme="minorHAnsi"/>
          <w:b/>
          <w:bCs/>
          <w:color w:val="464646"/>
        </w:rPr>
      </w:pPr>
      <w:r w:rsidRPr="00701327">
        <w:rPr>
          <w:rFonts w:cstheme="minorHAnsi"/>
          <w:bCs/>
          <w:color w:val="464646"/>
        </w:rPr>
        <w:t xml:space="preserve">Letter from </w:t>
      </w:r>
      <w:r w:rsidR="00A87DFB" w:rsidRPr="00701327">
        <w:rPr>
          <w:rFonts w:cstheme="minorHAnsi"/>
          <w:bCs/>
          <w:color w:val="464646"/>
        </w:rPr>
        <w:t>the Head</w:t>
      </w:r>
    </w:p>
    <w:p w:rsidR="008C282C" w:rsidRPr="00701327" w:rsidRDefault="008C282C" w:rsidP="008C282C">
      <w:pPr>
        <w:pStyle w:val="ListParagraph"/>
        <w:autoSpaceDE w:val="0"/>
        <w:autoSpaceDN w:val="0"/>
        <w:adjustRightInd w:val="0"/>
        <w:spacing w:after="0" w:line="240" w:lineRule="auto"/>
        <w:ind w:left="360"/>
        <w:rPr>
          <w:rFonts w:cstheme="minorHAnsi"/>
          <w:b/>
          <w:bCs/>
          <w:color w:val="464646"/>
        </w:rPr>
      </w:pPr>
    </w:p>
    <w:p w:rsidR="00701327" w:rsidRPr="00701327" w:rsidRDefault="00701327" w:rsidP="00115A3A">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 xml:space="preserve">The </w:t>
      </w:r>
      <w:r w:rsidR="00DE2788">
        <w:rPr>
          <w:rFonts w:cstheme="minorHAnsi"/>
          <w:bCs/>
          <w:color w:val="464646"/>
        </w:rPr>
        <w:t>Learning Plus</w:t>
      </w:r>
      <w:r w:rsidR="0043589C">
        <w:rPr>
          <w:rFonts w:cstheme="minorHAnsi"/>
          <w:bCs/>
          <w:color w:val="464646"/>
        </w:rPr>
        <w:t xml:space="preserve"> Department</w:t>
      </w:r>
      <w:r w:rsidRPr="00701327">
        <w:rPr>
          <w:rFonts w:cstheme="minorHAnsi"/>
          <w:bCs/>
          <w:color w:val="464646"/>
        </w:rPr>
        <w:br/>
      </w:r>
    </w:p>
    <w:p w:rsidR="009A1DEC" w:rsidRPr="00701327" w:rsidRDefault="005E1A98" w:rsidP="006E7E6A">
      <w:pPr>
        <w:pStyle w:val="ListParagraph"/>
        <w:numPr>
          <w:ilvl w:val="0"/>
          <w:numId w:val="1"/>
        </w:numPr>
        <w:autoSpaceDE w:val="0"/>
        <w:autoSpaceDN w:val="0"/>
        <w:adjustRightInd w:val="0"/>
        <w:spacing w:after="0" w:line="240" w:lineRule="auto"/>
        <w:rPr>
          <w:rFonts w:cstheme="minorHAnsi"/>
          <w:b/>
          <w:bCs/>
          <w:color w:val="464646"/>
        </w:rPr>
      </w:pPr>
      <w:r w:rsidRPr="00701327">
        <w:rPr>
          <w:rFonts w:cstheme="minorHAnsi"/>
          <w:bCs/>
          <w:color w:val="464646"/>
        </w:rPr>
        <w:t>General information</w:t>
      </w:r>
      <w:r w:rsidR="009A1DEC" w:rsidRPr="00701327">
        <w:rPr>
          <w:rFonts w:cstheme="minorHAnsi"/>
          <w:bCs/>
          <w:color w:val="464646"/>
        </w:rPr>
        <w:br/>
      </w:r>
    </w:p>
    <w:p w:rsidR="006E7E6A" w:rsidRPr="00701327" w:rsidRDefault="006E7E6A" w:rsidP="006E7E6A">
      <w:pPr>
        <w:pStyle w:val="ListParagraph"/>
        <w:numPr>
          <w:ilvl w:val="0"/>
          <w:numId w:val="1"/>
        </w:numPr>
        <w:autoSpaceDE w:val="0"/>
        <w:autoSpaceDN w:val="0"/>
        <w:adjustRightInd w:val="0"/>
        <w:spacing w:after="0" w:line="240" w:lineRule="auto"/>
        <w:rPr>
          <w:rFonts w:cstheme="minorHAnsi"/>
          <w:b/>
          <w:bCs/>
          <w:color w:val="464646"/>
        </w:rPr>
      </w:pPr>
      <w:r w:rsidRPr="00701327">
        <w:rPr>
          <w:rFonts w:cstheme="minorHAnsi"/>
          <w:bCs/>
          <w:color w:val="464646"/>
        </w:rPr>
        <w:t>Historical background</w:t>
      </w:r>
      <w:r w:rsidRPr="00701327">
        <w:rPr>
          <w:rFonts w:cstheme="minorHAnsi"/>
          <w:bCs/>
          <w:color w:val="464646"/>
        </w:rPr>
        <w:br/>
      </w:r>
    </w:p>
    <w:p w:rsidR="006E7E6A" w:rsidRPr="00701327" w:rsidRDefault="00FC2988" w:rsidP="006E7E6A">
      <w:pPr>
        <w:pStyle w:val="ListParagraph"/>
        <w:numPr>
          <w:ilvl w:val="0"/>
          <w:numId w:val="1"/>
        </w:numPr>
        <w:autoSpaceDE w:val="0"/>
        <w:autoSpaceDN w:val="0"/>
        <w:adjustRightInd w:val="0"/>
        <w:spacing w:after="0" w:line="240" w:lineRule="auto"/>
        <w:rPr>
          <w:rFonts w:cstheme="minorHAnsi"/>
          <w:b/>
          <w:bCs/>
          <w:color w:val="464646"/>
        </w:rPr>
      </w:pPr>
      <w:r w:rsidRPr="00701327">
        <w:rPr>
          <w:rFonts w:cstheme="minorHAnsi"/>
          <w:bCs/>
          <w:color w:val="464646"/>
        </w:rPr>
        <w:t>Ethos, character and a</w:t>
      </w:r>
      <w:r w:rsidR="00523F81" w:rsidRPr="00701327">
        <w:rPr>
          <w:rFonts w:cstheme="minorHAnsi"/>
          <w:bCs/>
          <w:color w:val="464646"/>
        </w:rPr>
        <w:t>ims</w:t>
      </w:r>
      <w:r w:rsidR="006E7E6A" w:rsidRPr="00701327">
        <w:rPr>
          <w:rFonts w:cstheme="minorHAnsi"/>
          <w:bCs/>
          <w:color w:val="464646"/>
        </w:rPr>
        <w:t xml:space="preserve"> of the School</w:t>
      </w:r>
      <w:r w:rsidR="006E7E6A" w:rsidRPr="00701327">
        <w:rPr>
          <w:rFonts w:cstheme="minorHAnsi"/>
          <w:bCs/>
          <w:color w:val="464646"/>
        </w:rPr>
        <w:br/>
      </w:r>
    </w:p>
    <w:p w:rsidR="00A63522" w:rsidRPr="00701327" w:rsidRDefault="00A63522" w:rsidP="00A63522">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Governance and management</w:t>
      </w:r>
      <w:r w:rsidRPr="00701327">
        <w:rPr>
          <w:rFonts w:cstheme="minorHAnsi"/>
          <w:bCs/>
          <w:color w:val="464646"/>
        </w:rPr>
        <w:br/>
      </w:r>
    </w:p>
    <w:p w:rsidR="006E7E6A" w:rsidRPr="00762DED" w:rsidRDefault="00B251C7" w:rsidP="00762DED">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GCSE and A level e</w:t>
      </w:r>
      <w:r w:rsidR="00A63522" w:rsidRPr="00701327">
        <w:rPr>
          <w:rFonts w:cstheme="minorHAnsi"/>
          <w:bCs/>
          <w:color w:val="464646"/>
        </w:rPr>
        <w:t>xam results</w:t>
      </w:r>
      <w:r w:rsidRPr="00701327">
        <w:rPr>
          <w:rFonts w:cstheme="minorHAnsi"/>
          <w:bCs/>
          <w:color w:val="464646"/>
        </w:rPr>
        <w:t xml:space="preserve"> (201</w:t>
      </w:r>
      <w:r w:rsidR="00464959" w:rsidRPr="00701327">
        <w:rPr>
          <w:rFonts w:cstheme="minorHAnsi"/>
          <w:bCs/>
          <w:color w:val="464646"/>
        </w:rPr>
        <w:t>0</w:t>
      </w:r>
      <w:r w:rsidRPr="00701327">
        <w:rPr>
          <w:rFonts w:cstheme="minorHAnsi"/>
          <w:bCs/>
          <w:color w:val="464646"/>
        </w:rPr>
        <w:t xml:space="preserve"> – </w:t>
      </w:r>
      <w:r w:rsidR="00886802">
        <w:rPr>
          <w:rFonts w:cstheme="minorHAnsi"/>
          <w:bCs/>
          <w:color w:val="464646"/>
        </w:rPr>
        <w:t>2018</w:t>
      </w:r>
      <w:r w:rsidR="00762DED">
        <w:rPr>
          <w:rFonts w:cstheme="minorHAnsi"/>
          <w:bCs/>
          <w:color w:val="464646"/>
        </w:rPr>
        <w:t>)</w:t>
      </w:r>
      <w:r w:rsidR="006E7E6A" w:rsidRPr="00762DED">
        <w:rPr>
          <w:rFonts w:cstheme="minorHAnsi"/>
          <w:bCs/>
          <w:color w:val="464646"/>
        </w:rPr>
        <w:br/>
      </w:r>
    </w:p>
    <w:p w:rsidR="0068262E" w:rsidRPr="00701327" w:rsidRDefault="008C282C" w:rsidP="00115A3A">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Battle and the local area</w:t>
      </w:r>
      <w:r w:rsidR="00E42CD5" w:rsidRPr="00701327">
        <w:rPr>
          <w:rFonts w:cstheme="minorHAnsi"/>
          <w:bCs/>
          <w:color w:val="464646"/>
        </w:rPr>
        <w:br/>
      </w:r>
    </w:p>
    <w:p w:rsidR="00701327" w:rsidRPr="00701327" w:rsidRDefault="00701327" w:rsidP="00701327">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Job description</w:t>
      </w:r>
      <w:r w:rsidRPr="00701327">
        <w:rPr>
          <w:rFonts w:cstheme="minorHAnsi"/>
          <w:bCs/>
          <w:color w:val="464646"/>
        </w:rPr>
        <w:br/>
      </w:r>
    </w:p>
    <w:p w:rsidR="00701327" w:rsidRPr="00701327" w:rsidRDefault="00701327" w:rsidP="00701327">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Person specification</w:t>
      </w:r>
    </w:p>
    <w:p w:rsidR="00701327" w:rsidRPr="00701327" w:rsidRDefault="00701327" w:rsidP="00701327">
      <w:pPr>
        <w:pStyle w:val="ListParagraph"/>
        <w:autoSpaceDE w:val="0"/>
        <w:autoSpaceDN w:val="0"/>
        <w:adjustRightInd w:val="0"/>
        <w:spacing w:after="0" w:line="240" w:lineRule="auto"/>
        <w:ind w:left="360"/>
        <w:rPr>
          <w:rFonts w:cstheme="minorHAnsi"/>
          <w:bCs/>
          <w:color w:val="464646"/>
        </w:rPr>
      </w:pPr>
    </w:p>
    <w:p w:rsidR="006E7E6A" w:rsidRPr="00701327" w:rsidRDefault="00F72F78" w:rsidP="006E7E6A">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A</w:t>
      </w:r>
      <w:r w:rsidR="006E7E6A" w:rsidRPr="00701327">
        <w:rPr>
          <w:rFonts w:cstheme="minorHAnsi"/>
          <w:bCs/>
          <w:color w:val="464646"/>
        </w:rPr>
        <w:t xml:space="preserve">pplication </w:t>
      </w:r>
      <w:r w:rsidR="00A63522" w:rsidRPr="00701327">
        <w:rPr>
          <w:rFonts w:cstheme="minorHAnsi"/>
          <w:bCs/>
          <w:color w:val="464646"/>
        </w:rPr>
        <w:t>f</w:t>
      </w:r>
      <w:r w:rsidR="006E7E6A" w:rsidRPr="00701327">
        <w:rPr>
          <w:rFonts w:cstheme="minorHAnsi"/>
          <w:bCs/>
          <w:color w:val="464646"/>
        </w:rPr>
        <w:t>orm</w:t>
      </w:r>
      <w:r w:rsidRPr="00701327">
        <w:rPr>
          <w:rFonts w:cstheme="minorHAnsi"/>
          <w:bCs/>
          <w:color w:val="464646"/>
        </w:rPr>
        <w:t xml:space="preserve"> and key dates</w:t>
      </w:r>
    </w:p>
    <w:p w:rsidR="00E0240D" w:rsidRPr="00701327" w:rsidRDefault="00E0240D">
      <w:pPr>
        <w:rPr>
          <w:rFonts w:cstheme="minorHAnsi"/>
          <w:b/>
          <w:bCs/>
          <w:color w:val="464646"/>
        </w:rPr>
      </w:pPr>
    </w:p>
    <w:p w:rsidR="00E0240D" w:rsidRPr="00701327" w:rsidRDefault="00E0240D">
      <w:pPr>
        <w:rPr>
          <w:rFonts w:cstheme="minorHAnsi"/>
          <w:bCs/>
          <w:i/>
          <w:color w:val="464646"/>
        </w:rPr>
      </w:pPr>
      <w:r w:rsidRPr="00701327">
        <w:rPr>
          <w:rFonts w:cstheme="minorHAnsi"/>
          <w:bCs/>
          <w:i/>
          <w:color w:val="464646"/>
        </w:rPr>
        <w:t>An aerial view of the Senior School</w:t>
      </w:r>
    </w:p>
    <w:p w:rsidR="00E0240D" w:rsidRDefault="00E0240D">
      <w:pPr>
        <w:rPr>
          <w:rFonts w:ascii="Arial" w:hAnsi="Arial" w:cs="Arial"/>
          <w:b/>
          <w:bCs/>
          <w:color w:val="464646"/>
        </w:rPr>
      </w:pPr>
      <w:r>
        <w:rPr>
          <w:rFonts w:ascii="Arial" w:hAnsi="Arial" w:cs="Arial"/>
          <w:noProof/>
          <w:color w:val="343434"/>
          <w:lang w:eastAsia="en-GB"/>
        </w:rPr>
        <w:drawing>
          <wp:inline distT="0" distB="0" distL="0" distR="0" wp14:anchorId="05430B45" wp14:editId="781407E4">
            <wp:extent cx="5810250" cy="363140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7219" cy="3635762"/>
                    </a:xfrm>
                    <a:prstGeom prst="rect">
                      <a:avLst/>
                    </a:prstGeom>
                  </pic:spPr>
                </pic:pic>
              </a:graphicData>
            </a:graphic>
          </wp:inline>
        </w:drawing>
      </w:r>
    </w:p>
    <w:p w:rsidR="00035B9B" w:rsidRDefault="00035B9B">
      <w:pPr>
        <w:rPr>
          <w:rFonts w:ascii="Arial" w:hAnsi="Arial" w:cs="Arial"/>
          <w:b/>
          <w:bCs/>
          <w:color w:val="464646"/>
        </w:rPr>
      </w:pPr>
      <w:r>
        <w:rPr>
          <w:rFonts w:ascii="Arial" w:hAnsi="Arial" w:cs="Arial"/>
          <w:b/>
          <w:bCs/>
          <w:color w:val="464646"/>
        </w:rPr>
        <w:br w:type="page"/>
      </w:r>
    </w:p>
    <w:p w:rsidR="004A642D" w:rsidRPr="00701327" w:rsidRDefault="004A642D" w:rsidP="004A642D">
      <w:pPr>
        <w:autoSpaceDE w:val="0"/>
        <w:autoSpaceDN w:val="0"/>
        <w:adjustRightInd w:val="0"/>
        <w:spacing w:after="0" w:line="240" w:lineRule="auto"/>
        <w:jc w:val="center"/>
        <w:rPr>
          <w:rFonts w:eastAsia="HiddenHorzOCR" w:cstheme="minorHAnsi"/>
          <w:b/>
          <w:color w:val="383838"/>
        </w:rPr>
      </w:pPr>
      <w:r w:rsidRPr="00701327">
        <w:rPr>
          <w:rFonts w:eastAsia="HiddenHorzOCR" w:cstheme="minorHAnsi"/>
          <w:b/>
          <w:color w:val="383838"/>
        </w:rPr>
        <w:lastRenderedPageBreak/>
        <w:t>LETTER FROM THE HEAD</w:t>
      </w:r>
    </w:p>
    <w:p w:rsidR="004A642D" w:rsidRPr="00701327" w:rsidRDefault="004A642D" w:rsidP="004A642D">
      <w:pPr>
        <w:autoSpaceDE w:val="0"/>
        <w:autoSpaceDN w:val="0"/>
        <w:adjustRightInd w:val="0"/>
        <w:spacing w:after="0" w:line="240" w:lineRule="auto"/>
        <w:rPr>
          <w:rFonts w:eastAsia="HiddenHorzOCR" w:cstheme="minorHAnsi"/>
          <w:b/>
          <w:color w:val="383838"/>
        </w:rPr>
      </w:pPr>
    </w:p>
    <w:p w:rsidR="004A642D" w:rsidRPr="00701327" w:rsidRDefault="004A642D" w:rsidP="004A642D">
      <w:pPr>
        <w:autoSpaceDE w:val="0"/>
        <w:autoSpaceDN w:val="0"/>
        <w:adjustRightInd w:val="0"/>
        <w:spacing w:after="0" w:line="240" w:lineRule="auto"/>
        <w:jc w:val="center"/>
        <w:rPr>
          <w:rFonts w:eastAsia="HiddenHorzOCR" w:cstheme="minorHAnsi"/>
          <w:color w:val="383838"/>
        </w:rPr>
      </w:pPr>
      <w:r w:rsidRPr="00701327">
        <w:rPr>
          <w:rFonts w:eastAsia="HiddenHorzOCR" w:cstheme="minorHAnsi"/>
          <w:color w:val="383838"/>
        </w:rPr>
        <w:t>From: David Clark</w:t>
      </w:r>
      <w:r w:rsidR="00BF2F5A">
        <w:rPr>
          <w:rFonts w:eastAsia="HiddenHorzOCR" w:cstheme="minorHAnsi"/>
          <w:color w:val="383838"/>
        </w:rPr>
        <w:t>, BA M</w:t>
      </w:r>
      <w:r w:rsidRPr="00701327">
        <w:rPr>
          <w:rFonts w:eastAsia="HiddenHorzOCR" w:cstheme="minorHAnsi"/>
          <w:color w:val="383838"/>
        </w:rPr>
        <w:t>Phil (Cantab)</w:t>
      </w:r>
    </w:p>
    <w:p w:rsidR="004A642D" w:rsidRDefault="004A642D" w:rsidP="004A642D">
      <w:pPr>
        <w:autoSpaceDE w:val="0"/>
        <w:autoSpaceDN w:val="0"/>
        <w:adjustRightInd w:val="0"/>
        <w:spacing w:after="0" w:line="240" w:lineRule="auto"/>
        <w:rPr>
          <w:rFonts w:ascii="Arial" w:eastAsia="HiddenHorzOCR" w:hAnsi="Arial" w:cs="Arial"/>
          <w:color w:val="383838"/>
        </w:rPr>
      </w:pPr>
      <w:r>
        <w:rPr>
          <w:rFonts w:ascii="Arial Narrow" w:hAnsi="Arial Narrow"/>
          <w:noProof/>
          <w:lang w:eastAsia="en-GB"/>
        </w:rPr>
        <w:drawing>
          <wp:inline distT="0" distB="0" distL="0" distR="0" wp14:anchorId="5EA7F25D" wp14:editId="6C09C228">
            <wp:extent cx="1152525" cy="1228725"/>
            <wp:effectExtent l="0" t="0" r="9525" b="9525"/>
            <wp:docPr id="5" name="Picture 5" descr="Centenary 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enary logo_fi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p w:rsidR="004A642D" w:rsidRPr="00701327" w:rsidRDefault="004A642D" w:rsidP="004A642D">
      <w:pPr>
        <w:spacing w:line="240" w:lineRule="auto"/>
        <w:rPr>
          <w:rFonts w:cstheme="minorHAnsi"/>
        </w:rPr>
      </w:pPr>
      <w:r w:rsidRPr="00701327">
        <w:rPr>
          <w:rFonts w:cstheme="minorHAnsi"/>
        </w:rPr>
        <w:t>Dear Applicant</w:t>
      </w:r>
      <w:r>
        <w:rPr>
          <w:rFonts w:cstheme="minorHAnsi"/>
        </w:rPr>
        <w:t>,</w:t>
      </w:r>
    </w:p>
    <w:p w:rsidR="004A642D" w:rsidRDefault="004A642D" w:rsidP="004A642D">
      <w:pPr>
        <w:spacing w:line="240" w:lineRule="auto"/>
        <w:rPr>
          <w:rFonts w:cstheme="minorHAnsi"/>
        </w:rPr>
      </w:pPr>
      <w:r w:rsidRPr="00701327">
        <w:rPr>
          <w:rFonts w:cstheme="minorHAnsi"/>
        </w:rPr>
        <w:t xml:space="preserve">Thank you for your interest in the </w:t>
      </w:r>
      <w:r w:rsidR="00DD3D4B">
        <w:rPr>
          <w:rFonts w:cstheme="minorHAnsi"/>
        </w:rPr>
        <w:t>exciting vacancy</w:t>
      </w:r>
      <w:r w:rsidRPr="00701327">
        <w:rPr>
          <w:rFonts w:cstheme="minorHAnsi"/>
        </w:rPr>
        <w:t xml:space="preserve"> of </w:t>
      </w:r>
      <w:r w:rsidR="00423415">
        <w:rPr>
          <w:rFonts w:cstheme="minorHAnsi"/>
        </w:rPr>
        <w:t>SENCO</w:t>
      </w:r>
      <w:r w:rsidRPr="00701327">
        <w:rPr>
          <w:rFonts w:cstheme="minorHAnsi"/>
        </w:rPr>
        <w:t xml:space="preserve">.  </w:t>
      </w:r>
    </w:p>
    <w:p w:rsidR="009E4791" w:rsidRDefault="002144B9" w:rsidP="009E4791">
      <w:pPr>
        <w:pStyle w:val="NormalWeb"/>
        <w:shd w:val="clear" w:color="auto" w:fill="FFFFFF"/>
        <w:spacing w:before="0" w:beforeAutospacing="0" w:after="150" w:afterAutospacing="0"/>
        <w:jc w:val="both"/>
        <w:rPr>
          <w:rFonts w:asciiTheme="minorHAnsi" w:hAnsiTheme="minorHAnsi" w:cstheme="minorHAnsi"/>
          <w:iCs/>
          <w:color w:val="000000"/>
          <w:sz w:val="22"/>
          <w:szCs w:val="22"/>
        </w:rPr>
      </w:pPr>
      <w:r>
        <w:rPr>
          <w:rFonts w:asciiTheme="minorHAnsi" w:hAnsiTheme="minorHAnsi" w:cstheme="minorHAnsi"/>
          <w:iCs/>
          <w:color w:val="000000"/>
          <w:sz w:val="22"/>
          <w:szCs w:val="22"/>
        </w:rPr>
        <w:t>We are looking to appoint a knowledgeable, creative and driven SENCO</w:t>
      </w:r>
      <w:r w:rsidR="009E4791" w:rsidRPr="009E4791">
        <w:rPr>
          <w:rFonts w:asciiTheme="minorHAnsi" w:hAnsiTheme="minorHAnsi" w:cstheme="minorHAnsi"/>
          <w:iCs/>
          <w:color w:val="000000"/>
          <w:sz w:val="22"/>
          <w:szCs w:val="22"/>
        </w:rPr>
        <w:t xml:space="preserve">, </w:t>
      </w:r>
      <w:r>
        <w:rPr>
          <w:rFonts w:asciiTheme="minorHAnsi" w:hAnsiTheme="minorHAnsi" w:cstheme="minorHAnsi"/>
          <w:iCs/>
          <w:color w:val="000000"/>
          <w:sz w:val="22"/>
          <w:szCs w:val="22"/>
        </w:rPr>
        <w:t xml:space="preserve">to continue to grow our flourishing Learning Plus department.  This is a rare and </w:t>
      </w:r>
      <w:r w:rsidR="009E4791" w:rsidRPr="009E4791">
        <w:rPr>
          <w:rFonts w:asciiTheme="minorHAnsi" w:hAnsiTheme="minorHAnsi" w:cstheme="minorHAnsi"/>
          <w:iCs/>
          <w:color w:val="000000"/>
          <w:sz w:val="22"/>
          <w:szCs w:val="22"/>
        </w:rPr>
        <w:t>exciting opportunity for </w:t>
      </w:r>
      <w:r w:rsidR="009E4791" w:rsidRPr="009E4791">
        <w:rPr>
          <w:rFonts w:asciiTheme="minorHAnsi" w:hAnsiTheme="minorHAnsi" w:cstheme="minorHAnsi"/>
          <w:iCs/>
          <w:color w:val="000000"/>
          <w:sz w:val="22"/>
          <w:szCs w:val="22"/>
          <w:shd w:val="clear" w:color="auto" w:fill="FFFFFF"/>
        </w:rPr>
        <w:t xml:space="preserve">a well-qualified and </w:t>
      </w:r>
      <w:r>
        <w:rPr>
          <w:rFonts w:asciiTheme="minorHAnsi" w:hAnsiTheme="minorHAnsi" w:cstheme="minorHAnsi"/>
          <w:iCs/>
          <w:color w:val="000000"/>
          <w:sz w:val="22"/>
          <w:szCs w:val="22"/>
          <w:shd w:val="clear" w:color="auto" w:fill="FFFFFF"/>
        </w:rPr>
        <w:t>outstanding</w:t>
      </w:r>
      <w:r w:rsidR="009E4791" w:rsidRPr="009E4791">
        <w:rPr>
          <w:rFonts w:asciiTheme="minorHAnsi" w:hAnsiTheme="minorHAnsi" w:cstheme="minorHAnsi"/>
          <w:iCs/>
          <w:color w:val="000000"/>
          <w:sz w:val="22"/>
          <w:szCs w:val="22"/>
          <w:shd w:val="clear" w:color="auto" w:fill="FFFFFF"/>
        </w:rPr>
        <w:t xml:space="preserve"> teacher</w:t>
      </w:r>
      <w:r>
        <w:rPr>
          <w:rFonts w:asciiTheme="minorHAnsi" w:hAnsiTheme="minorHAnsi" w:cstheme="minorHAnsi"/>
          <w:iCs/>
          <w:color w:val="000000"/>
          <w:sz w:val="22"/>
          <w:szCs w:val="22"/>
          <w:shd w:val="clear" w:color="auto" w:fill="FFFFFF"/>
        </w:rPr>
        <w:t>,</w:t>
      </w:r>
      <w:r w:rsidR="009E4791" w:rsidRPr="009E4791">
        <w:rPr>
          <w:rFonts w:asciiTheme="minorHAnsi" w:hAnsiTheme="minorHAnsi" w:cstheme="minorHAnsi"/>
          <w:iCs/>
          <w:color w:val="000000"/>
          <w:sz w:val="22"/>
          <w:szCs w:val="22"/>
          <w:shd w:val="clear" w:color="auto" w:fill="FFFFFF"/>
        </w:rPr>
        <w:t xml:space="preserve"> </w:t>
      </w:r>
      <w:r w:rsidR="00BF2F5A">
        <w:rPr>
          <w:rFonts w:asciiTheme="minorHAnsi" w:hAnsiTheme="minorHAnsi" w:cstheme="minorHAnsi"/>
          <w:iCs/>
          <w:color w:val="000000"/>
          <w:sz w:val="22"/>
          <w:szCs w:val="22"/>
          <w:shd w:val="clear" w:color="auto" w:fill="FFFFFF"/>
        </w:rPr>
        <w:t>to help drive forward</w:t>
      </w:r>
      <w:r>
        <w:rPr>
          <w:rFonts w:asciiTheme="minorHAnsi" w:hAnsiTheme="minorHAnsi" w:cstheme="minorHAnsi"/>
          <w:iCs/>
          <w:color w:val="000000"/>
          <w:sz w:val="22"/>
          <w:szCs w:val="22"/>
          <w:shd w:val="clear" w:color="auto" w:fill="FFFFFF"/>
        </w:rPr>
        <w:t xml:space="preserve"> our Learning Plus department to ensure every single </w:t>
      </w:r>
      <w:r w:rsidR="008652C3">
        <w:rPr>
          <w:rFonts w:asciiTheme="minorHAnsi" w:hAnsiTheme="minorHAnsi" w:cstheme="minorHAnsi"/>
          <w:iCs/>
          <w:color w:val="000000"/>
          <w:sz w:val="22"/>
          <w:szCs w:val="22"/>
          <w:shd w:val="clear" w:color="auto" w:fill="FFFFFF"/>
        </w:rPr>
        <w:t>pupil</w:t>
      </w:r>
      <w:r>
        <w:rPr>
          <w:rFonts w:asciiTheme="minorHAnsi" w:hAnsiTheme="minorHAnsi" w:cstheme="minorHAnsi"/>
          <w:iCs/>
          <w:color w:val="000000"/>
          <w:sz w:val="22"/>
          <w:szCs w:val="22"/>
          <w:shd w:val="clear" w:color="auto" w:fill="FFFFFF"/>
        </w:rPr>
        <w:t xml:space="preserve"> is able to fulfil their potential.  It is a unique opportunity to work in a historic setting at a school with a growing academic reputation that has a family ethos at its heart.</w:t>
      </w:r>
    </w:p>
    <w:p w:rsidR="004A642D" w:rsidRDefault="004A642D" w:rsidP="009E4791">
      <w:pPr>
        <w:spacing w:line="240" w:lineRule="auto"/>
        <w:jc w:val="both"/>
        <w:rPr>
          <w:rFonts w:cstheme="minorHAnsi"/>
        </w:rPr>
      </w:pPr>
      <w:r w:rsidRPr="00701327">
        <w:rPr>
          <w:rFonts w:cstheme="minorHAnsi"/>
        </w:rPr>
        <w:t>We are an independent, co-educational</w:t>
      </w:r>
      <w:r>
        <w:rPr>
          <w:rFonts w:cstheme="minorHAnsi"/>
        </w:rPr>
        <w:t>, day and boarding</w:t>
      </w:r>
      <w:r w:rsidRPr="00701327">
        <w:rPr>
          <w:rFonts w:cstheme="minorHAnsi"/>
        </w:rPr>
        <w:t xml:space="preserve"> school, </w:t>
      </w:r>
      <w:r w:rsidR="00BE26D4">
        <w:rPr>
          <w:rFonts w:cstheme="minorHAnsi"/>
        </w:rPr>
        <w:t>educating</w:t>
      </w:r>
      <w:r w:rsidRPr="00701327">
        <w:rPr>
          <w:rFonts w:cstheme="minorHAnsi"/>
        </w:rPr>
        <w:t xml:space="preserve"> pupils from the age of </w:t>
      </w:r>
      <w:r w:rsidR="005855AD">
        <w:rPr>
          <w:rFonts w:cstheme="minorHAnsi"/>
        </w:rPr>
        <w:t>3 months</w:t>
      </w:r>
      <w:r w:rsidRPr="00701327">
        <w:rPr>
          <w:rFonts w:cstheme="minorHAnsi"/>
        </w:rPr>
        <w:t xml:space="preserve"> – 18 years.  We </w:t>
      </w:r>
      <w:r>
        <w:rPr>
          <w:rFonts w:cstheme="minorHAnsi"/>
        </w:rPr>
        <w:t xml:space="preserve">accept pupils with a range of abilities </w:t>
      </w:r>
      <w:r w:rsidR="005855AD">
        <w:rPr>
          <w:rFonts w:cstheme="minorHAnsi"/>
        </w:rPr>
        <w:t xml:space="preserve">and </w:t>
      </w:r>
      <w:r w:rsidRPr="00701327">
        <w:rPr>
          <w:rFonts w:cstheme="minorHAnsi"/>
        </w:rPr>
        <w:t xml:space="preserve">are very proud </w:t>
      </w:r>
      <w:r>
        <w:rPr>
          <w:rFonts w:cstheme="minorHAnsi"/>
        </w:rPr>
        <w:t>their</w:t>
      </w:r>
      <w:r w:rsidRPr="00701327">
        <w:rPr>
          <w:rFonts w:cstheme="minorHAnsi"/>
        </w:rPr>
        <w:t xml:space="preserve"> many and varied achievements, especially at GCSE and A Level.  </w:t>
      </w:r>
    </w:p>
    <w:p w:rsidR="004A642D" w:rsidRPr="00701327" w:rsidRDefault="004A642D" w:rsidP="009E4791">
      <w:pPr>
        <w:spacing w:line="240" w:lineRule="auto"/>
        <w:jc w:val="both"/>
        <w:rPr>
          <w:rFonts w:cstheme="minorHAnsi"/>
        </w:rPr>
      </w:pPr>
      <w:r w:rsidRPr="009D3494">
        <w:rPr>
          <w:rFonts w:cstheme="minorHAnsi"/>
        </w:rPr>
        <w:t>Battle Abbey School celebrated its centenary in 2012 and has gone from strength to strength in recent years.</w:t>
      </w:r>
      <w:r>
        <w:rPr>
          <w:rFonts w:cstheme="minorHAnsi"/>
        </w:rPr>
        <w:t xml:space="preserve">  We have achieved a managed growth in pupil numbers and h</w:t>
      </w:r>
      <w:r w:rsidR="00E46A5C">
        <w:rPr>
          <w:rFonts w:cstheme="minorHAnsi"/>
        </w:rPr>
        <w:t>ave expanded our facilities significantly</w:t>
      </w:r>
      <w:r w:rsidR="00A14870">
        <w:rPr>
          <w:rFonts w:cstheme="minorHAnsi"/>
        </w:rPr>
        <w:t xml:space="preserve">.  </w:t>
      </w:r>
      <w:r>
        <w:rPr>
          <w:rFonts w:cstheme="minorHAnsi"/>
        </w:rPr>
        <w:t xml:space="preserve">I am </w:t>
      </w:r>
      <w:r w:rsidR="00A14870">
        <w:rPr>
          <w:rFonts w:cstheme="minorHAnsi"/>
        </w:rPr>
        <w:t xml:space="preserve">also </w:t>
      </w:r>
      <w:r>
        <w:rPr>
          <w:rFonts w:cstheme="minorHAnsi"/>
        </w:rPr>
        <w:t xml:space="preserve">committed to maintaining the School’s </w:t>
      </w:r>
      <w:r w:rsidRPr="00701327">
        <w:rPr>
          <w:rFonts w:cstheme="minorHAnsi"/>
        </w:rPr>
        <w:t>fundamental nature</w:t>
      </w:r>
      <w:r>
        <w:rPr>
          <w:rFonts w:cstheme="minorHAnsi"/>
        </w:rPr>
        <w:t xml:space="preserve"> as</w:t>
      </w:r>
      <w:r w:rsidRPr="00701327">
        <w:rPr>
          <w:rFonts w:cstheme="minorHAnsi"/>
        </w:rPr>
        <w:t xml:space="preserve"> a happy</w:t>
      </w:r>
      <w:r>
        <w:rPr>
          <w:rFonts w:cstheme="minorHAnsi"/>
        </w:rPr>
        <w:t>,</w:t>
      </w:r>
      <w:r w:rsidRPr="00701327">
        <w:rPr>
          <w:rFonts w:cstheme="minorHAnsi"/>
        </w:rPr>
        <w:t xml:space="preserve"> family school</w:t>
      </w:r>
      <w:r>
        <w:rPr>
          <w:rFonts w:cstheme="minorHAnsi"/>
        </w:rPr>
        <w:t xml:space="preserve">.  Our </w:t>
      </w:r>
      <w:r w:rsidRPr="00701327">
        <w:rPr>
          <w:rFonts w:cstheme="minorHAnsi"/>
        </w:rPr>
        <w:t>t</w:t>
      </w:r>
      <w:r w:rsidR="006A501F">
        <w:rPr>
          <w:rFonts w:cstheme="minorHAnsi"/>
        </w:rPr>
        <w:t>eam is</w:t>
      </w:r>
      <w:r w:rsidRPr="00701327">
        <w:rPr>
          <w:rFonts w:cstheme="minorHAnsi"/>
        </w:rPr>
        <w:t xml:space="preserve"> highly skilled and bring</w:t>
      </w:r>
      <w:r w:rsidR="006A501F">
        <w:rPr>
          <w:rFonts w:cstheme="minorHAnsi"/>
        </w:rPr>
        <w:t>s</w:t>
      </w:r>
      <w:r w:rsidRPr="00701327">
        <w:rPr>
          <w:rFonts w:cstheme="minorHAnsi"/>
        </w:rPr>
        <w:t xml:space="preserve"> a wealth of experience and expertise with the aim that every child achieves their potential in whatever field that may be.  </w:t>
      </w:r>
    </w:p>
    <w:p w:rsidR="004A642D" w:rsidRDefault="004A642D" w:rsidP="009E4791">
      <w:pPr>
        <w:autoSpaceDE w:val="0"/>
        <w:autoSpaceDN w:val="0"/>
        <w:adjustRightInd w:val="0"/>
        <w:spacing w:after="0" w:line="240" w:lineRule="auto"/>
        <w:jc w:val="both"/>
        <w:rPr>
          <w:rFonts w:eastAsia="HiddenHorzOCR" w:cstheme="minorHAnsi"/>
        </w:rPr>
      </w:pPr>
      <w:r w:rsidRPr="00701327">
        <w:rPr>
          <w:rFonts w:eastAsia="HiddenHorzOCR" w:cstheme="minorHAnsi"/>
        </w:rPr>
        <w:t>Battle Abbey offers its</w:t>
      </w:r>
      <w:r w:rsidR="00BF2F5A">
        <w:rPr>
          <w:rFonts w:eastAsia="HiddenHorzOCR" w:cstheme="minorHAnsi"/>
        </w:rPr>
        <w:t xml:space="preserve"> teachers special opportunities</w:t>
      </w:r>
      <w:r w:rsidRPr="00701327">
        <w:rPr>
          <w:rFonts w:eastAsia="HiddenHorzOCR" w:cstheme="minorHAnsi"/>
        </w:rPr>
        <w:t xml:space="preserve"> which do not exist in larger schools, and this, combined with the enchanting Seni</w:t>
      </w:r>
      <w:r w:rsidR="00A14870">
        <w:rPr>
          <w:rFonts w:eastAsia="HiddenHorzOCR" w:cstheme="minorHAnsi"/>
        </w:rPr>
        <w:t>or School location</w:t>
      </w:r>
      <w:r w:rsidRPr="00701327">
        <w:rPr>
          <w:rFonts w:eastAsia="HiddenHorzOCR" w:cstheme="minorHAnsi"/>
        </w:rPr>
        <w:t xml:space="preserve"> and the warm, good-humoured and supportive working atmosphere, makes </w:t>
      </w:r>
      <w:r w:rsidR="00A14870">
        <w:rPr>
          <w:rFonts w:eastAsia="HiddenHorzOCR" w:cstheme="minorHAnsi"/>
        </w:rPr>
        <w:t>this</w:t>
      </w:r>
      <w:r w:rsidRPr="00701327">
        <w:rPr>
          <w:rFonts w:eastAsia="HiddenHorzOCR" w:cstheme="minorHAnsi"/>
        </w:rPr>
        <w:t xml:space="preserve"> teaching post especially attractive.</w:t>
      </w:r>
    </w:p>
    <w:p w:rsidR="004A642D" w:rsidRDefault="004A642D" w:rsidP="009E4791">
      <w:pPr>
        <w:autoSpaceDE w:val="0"/>
        <w:autoSpaceDN w:val="0"/>
        <w:adjustRightInd w:val="0"/>
        <w:spacing w:after="0" w:line="240" w:lineRule="auto"/>
        <w:jc w:val="both"/>
        <w:rPr>
          <w:rFonts w:eastAsia="HiddenHorzOCR" w:cstheme="minorHAnsi"/>
        </w:rPr>
      </w:pPr>
    </w:p>
    <w:p w:rsidR="004A642D" w:rsidRPr="002805F9" w:rsidRDefault="004A642D" w:rsidP="009E4791">
      <w:pPr>
        <w:autoSpaceDE w:val="0"/>
        <w:autoSpaceDN w:val="0"/>
        <w:adjustRightInd w:val="0"/>
        <w:spacing w:after="0" w:line="240" w:lineRule="auto"/>
        <w:jc w:val="both"/>
        <w:rPr>
          <w:rFonts w:eastAsia="HiddenHorzOCR" w:cstheme="minorHAnsi"/>
        </w:rPr>
      </w:pPr>
      <w:r w:rsidRPr="002805F9">
        <w:rPr>
          <w:rFonts w:eastAsia="HiddenHorzOCR" w:cstheme="minorHAnsi"/>
        </w:rPr>
        <w:t>I hope the information you find in this pack</w:t>
      </w:r>
      <w:r w:rsidR="00A14870">
        <w:rPr>
          <w:rFonts w:eastAsia="HiddenHorzOCR" w:cstheme="minorHAnsi"/>
        </w:rPr>
        <w:t xml:space="preserve"> will help you in your decision </w:t>
      </w:r>
      <w:r w:rsidRPr="002805F9">
        <w:rPr>
          <w:rFonts w:eastAsia="HiddenHorzOCR" w:cstheme="minorHAnsi"/>
        </w:rPr>
        <w:t>t</w:t>
      </w:r>
      <w:r w:rsidR="00A14870">
        <w:rPr>
          <w:rFonts w:eastAsia="HiddenHorzOCR" w:cstheme="minorHAnsi"/>
        </w:rPr>
        <w:t xml:space="preserve">o </w:t>
      </w:r>
      <w:r w:rsidR="006A501F">
        <w:rPr>
          <w:rFonts w:eastAsia="HiddenHorzOCR" w:cstheme="minorHAnsi"/>
        </w:rPr>
        <w:t>apply</w:t>
      </w:r>
      <w:r w:rsidR="00423415">
        <w:rPr>
          <w:rFonts w:eastAsia="HiddenHorzOCR" w:cstheme="minorHAnsi"/>
        </w:rPr>
        <w:t xml:space="preserve"> for this</w:t>
      </w:r>
      <w:r w:rsidRPr="002805F9">
        <w:rPr>
          <w:rFonts w:eastAsia="HiddenHorzOCR" w:cstheme="minorHAnsi"/>
        </w:rPr>
        <w:t xml:space="preserve"> post</w:t>
      </w:r>
      <w:r w:rsidR="00BF2F5A">
        <w:rPr>
          <w:rFonts w:eastAsia="HiddenHorzOCR" w:cstheme="minorHAnsi"/>
        </w:rPr>
        <w:t>,</w:t>
      </w:r>
      <w:r w:rsidRPr="002805F9">
        <w:rPr>
          <w:rFonts w:eastAsia="HiddenHorzOCR" w:cstheme="minorHAnsi"/>
        </w:rPr>
        <w:t xml:space="preserve"> but if you have any questions</w:t>
      </w:r>
      <w:r w:rsidR="00BF2F5A">
        <w:rPr>
          <w:rFonts w:eastAsia="HiddenHorzOCR" w:cstheme="minorHAnsi"/>
        </w:rPr>
        <w:t>, please contact the HR Manager</w:t>
      </w:r>
      <w:r w:rsidRPr="002805F9">
        <w:rPr>
          <w:rFonts w:eastAsia="HiddenHorzOCR" w:cstheme="minorHAnsi"/>
        </w:rPr>
        <w:t xml:space="preserve"> Mrs Alison Ambrose, on 01424 772385 or via email at </w:t>
      </w:r>
      <w:hyperlink r:id="rId13" w:history="1">
        <w:r w:rsidRPr="002805F9">
          <w:rPr>
            <w:rStyle w:val="Hyperlink"/>
            <w:rFonts w:eastAsia="HiddenHorzOCR" w:cstheme="minorHAnsi"/>
          </w:rPr>
          <w:t>hr@battleabbeyschool.com</w:t>
        </w:r>
      </w:hyperlink>
      <w:r w:rsidRPr="002805F9">
        <w:rPr>
          <w:rFonts w:eastAsia="HiddenHorzOCR" w:cstheme="minorHAnsi"/>
        </w:rPr>
        <w:t xml:space="preserve">  </w:t>
      </w:r>
    </w:p>
    <w:p w:rsidR="004A642D" w:rsidRPr="00701327" w:rsidRDefault="004A642D" w:rsidP="004A642D">
      <w:pPr>
        <w:autoSpaceDE w:val="0"/>
        <w:autoSpaceDN w:val="0"/>
        <w:adjustRightInd w:val="0"/>
        <w:spacing w:after="0" w:line="240" w:lineRule="auto"/>
        <w:rPr>
          <w:rFonts w:eastAsia="HiddenHorzOCR" w:cstheme="minorHAnsi"/>
        </w:rPr>
      </w:pPr>
    </w:p>
    <w:p w:rsidR="004A642D" w:rsidRPr="00701327" w:rsidRDefault="004A642D" w:rsidP="004A642D">
      <w:pPr>
        <w:autoSpaceDE w:val="0"/>
        <w:autoSpaceDN w:val="0"/>
        <w:adjustRightInd w:val="0"/>
        <w:spacing w:after="0" w:line="240" w:lineRule="auto"/>
        <w:rPr>
          <w:rFonts w:eastAsia="HiddenHorzOCR" w:cstheme="minorHAnsi"/>
        </w:rPr>
      </w:pPr>
      <w:r w:rsidRPr="00701327">
        <w:rPr>
          <w:rFonts w:eastAsia="HiddenHorzOCR" w:cstheme="minorHAnsi"/>
        </w:rPr>
        <w:t xml:space="preserve">I look forward to receiving your application.  </w:t>
      </w:r>
    </w:p>
    <w:p w:rsidR="004A642D" w:rsidRPr="00701327" w:rsidRDefault="004A642D" w:rsidP="004A642D">
      <w:pPr>
        <w:autoSpaceDE w:val="0"/>
        <w:autoSpaceDN w:val="0"/>
        <w:adjustRightInd w:val="0"/>
        <w:spacing w:after="0" w:line="240" w:lineRule="auto"/>
        <w:rPr>
          <w:rFonts w:eastAsia="HiddenHorzOCR" w:cstheme="minorHAnsi"/>
          <w:color w:val="383838"/>
        </w:rPr>
      </w:pPr>
    </w:p>
    <w:p w:rsidR="004A642D" w:rsidRPr="00701327" w:rsidRDefault="004A642D" w:rsidP="004A642D">
      <w:pPr>
        <w:spacing w:line="240" w:lineRule="auto"/>
        <w:rPr>
          <w:rFonts w:cstheme="minorHAnsi"/>
        </w:rPr>
      </w:pPr>
      <w:r w:rsidRPr="00701327">
        <w:rPr>
          <w:rFonts w:cstheme="minorHAnsi"/>
        </w:rPr>
        <w:t>Yours sincerely</w:t>
      </w:r>
    </w:p>
    <w:p w:rsidR="004A642D" w:rsidRPr="00E91280" w:rsidRDefault="004A642D" w:rsidP="004A642D">
      <w:pPr>
        <w:spacing w:line="240" w:lineRule="auto"/>
        <w:rPr>
          <w:rFonts w:ascii="Arial" w:hAnsi="Arial" w:cs="Arial"/>
        </w:rPr>
      </w:pPr>
      <w:r>
        <w:rPr>
          <w:rFonts w:ascii="Arial" w:eastAsia="HiddenHorzOCR" w:hAnsi="Arial" w:cs="Arial"/>
          <w:noProof/>
          <w:color w:val="383838"/>
          <w:lang w:eastAsia="en-GB"/>
        </w:rPr>
        <w:drawing>
          <wp:inline distT="0" distB="0" distL="0" distR="0" wp14:anchorId="4D6A79B5" wp14:editId="08CBF44B">
            <wp:extent cx="1677670"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CLARKSIG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2158" cy="618498"/>
                    </a:xfrm>
                    <a:prstGeom prst="rect">
                      <a:avLst/>
                    </a:prstGeom>
                  </pic:spPr>
                </pic:pic>
              </a:graphicData>
            </a:graphic>
          </wp:inline>
        </w:drawing>
      </w:r>
    </w:p>
    <w:p w:rsidR="00CC76A4" w:rsidRDefault="00CC76A4" w:rsidP="004A642D">
      <w:pPr>
        <w:pStyle w:val="Footer"/>
        <w:rPr>
          <w:rFonts w:asciiTheme="minorHAnsi" w:hAnsiTheme="minorHAnsi" w:cstheme="minorHAnsi"/>
          <w:color w:val="943634"/>
          <w:sz w:val="18"/>
          <w:szCs w:val="18"/>
        </w:rPr>
      </w:pPr>
    </w:p>
    <w:p w:rsidR="004A642D" w:rsidRPr="00701327" w:rsidRDefault="004A642D" w:rsidP="004A642D">
      <w:pPr>
        <w:pStyle w:val="Footer"/>
        <w:rPr>
          <w:rFonts w:asciiTheme="minorHAnsi" w:hAnsiTheme="minorHAnsi" w:cstheme="minorHAnsi"/>
          <w:color w:val="943634"/>
          <w:sz w:val="18"/>
          <w:szCs w:val="18"/>
        </w:rPr>
      </w:pPr>
      <w:r w:rsidRPr="00701327">
        <w:rPr>
          <w:rFonts w:asciiTheme="minorHAnsi" w:hAnsiTheme="minorHAnsi" w:cstheme="minorHAnsi"/>
          <w:color w:val="943634"/>
          <w:sz w:val="18"/>
          <w:szCs w:val="18"/>
        </w:rPr>
        <w:t>Battle Abbey School, Battle, East Sussex, TN33 0AD</w:t>
      </w:r>
      <w:r w:rsidRPr="00701327">
        <w:rPr>
          <w:rFonts w:asciiTheme="minorHAnsi" w:hAnsiTheme="minorHAnsi" w:cstheme="minorHAnsi"/>
          <w:color w:val="943634"/>
          <w:sz w:val="18"/>
          <w:szCs w:val="18"/>
        </w:rPr>
        <w:tab/>
      </w:r>
      <w:r w:rsidRPr="00701327">
        <w:rPr>
          <w:rFonts w:asciiTheme="minorHAnsi" w:hAnsiTheme="minorHAnsi" w:cstheme="minorHAnsi"/>
          <w:color w:val="943634"/>
          <w:sz w:val="18"/>
          <w:szCs w:val="18"/>
        </w:rPr>
        <w:tab/>
        <w:t>Headmaster: David Clark, BA M Phil (Cantab)</w:t>
      </w:r>
    </w:p>
    <w:p w:rsidR="004A642D" w:rsidRPr="00701327" w:rsidRDefault="004A642D" w:rsidP="004A642D">
      <w:pPr>
        <w:pStyle w:val="Footer"/>
        <w:rPr>
          <w:rFonts w:asciiTheme="minorHAnsi" w:hAnsiTheme="minorHAnsi" w:cstheme="minorHAnsi"/>
          <w:color w:val="943634"/>
          <w:sz w:val="18"/>
          <w:szCs w:val="18"/>
        </w:rPr>
      </w:pPr>
      <w:r w:rsidRPr="00701327">
        <w:rPr>
          <w:rFonts w:asciiTheme="minorHAnsi" w:hAnsiTheme="minorHAnsi" w:cstheme="minorHAnsi"/>
          <w:color w:val="943634"/>
          <w:sz w:val="18"/>
          <w:szCs w:val="18"/>
        </w:rPr>
        <w:t xml:space="preserve">Telephone: 01424 772385     Fax: 01424 773573   </w:t>
      </w:r>
      <w:r w:rsidRPr="00701327">
        <w:rPr>
          <w:rFonts w:asciiTheme="minorHAnsi" w:hAnsiTheme="minorHAnsi" w:cstheme="minorHAnsi"/>
          <w:color w:val="943634"/>
          <w:sz w:val="18"/>
          <w:szCs w:val="18"/>
        </w:rPr>
        <w:tab/>
      </w:r>
      <w:r w:rsidRPr="00701327">
        <w:rPr>
          <w:rFonts w:asciiTheme="minorHAnsi" w:hAnsiTheme="minorHAnsi" w:cstheme="minorHAnsi"/>
          <w:color w:val="943634"/>
          <w:sz w:val="18"/>
          <w:szCs w:val="18"/>
        </w:rPr>
        <w:tab/>
        <w:t xml:space="preserve">  Website: www.battleabbeyschool.com</w:t>
      </w:r>
    </w:p>
    <w:p w:rsidR="004A642D" w:rsidRPr="00701327" w:rsidRDefault="004A642D" w:rsidP="004A642D">
      <w:pPr>
        <w:pStyle w:val="Footer"/>
        <w:rPr>
          <w:rFonts w:asciiTheme="minorHAnsi" w:hAnsiTheme="minorHAnsi" w:cstheme="minorHAnsi"/>
          <w:sz w:val="18"/>
          <w:szCs w:val="18"/>
        </w:rPr>
      </w:pPr>
      <w:r w:rsidRPr="00701327">
        <w:rPr>
          <w:rFonts w:asciiTheme="minorHAnsi" w:hAnsiTheme="minorHAnsi" w:cstheme="minorHAnsi"/>
          <w:sz w:val="18"/>
          <w:szCs w:val="18"/>
        </w:rPr>
        <w:t>Battle Abbey School is administered by B.A.S. (School) Ltd, Registered Number 779605, a non-profit-making company registered as a harity, Number 306998</w:t>
      </w:r>
    </w:p>
    <w:p w:rsidR="00533622" w:rsidRDefault="00533622" w:rsidP="003C6722">
      <w:pPr>
        <w:autoSpaceDE w:val="0"/>
        <w:autoSpaceDN w:val="0"/>
        <w:adjustRightInd w:val="0"/>
        <w:spacing w:after="0" w:line="240" w:lineRule="auto"/>
        <w:rPr>
          <w:rFonts w:ascii="Arial" w:eastAsia="HiddenHorzOCR" w:hAnsi="Arial" w:cs="Arial"/>
          <w:color w:val="383838"/>
        </w:rPr>
        <w:sectPr w:rsidR="00533622" w:rsidSect="00FC00A7">
          <w:pgSz w:w="11906" w:h="16838"/>
          <w:pgMar w:top="1134" w:right="1134" w:bottom="1134" w:left="1134" w:header="708" w:footer="708" w:gutter="0"/>
          <w:cols w:space="708"/>
          <w:docGrid w:linePitch="360"/>
        </w:sectPr>
      </w:pPr>
    </w:p>
    <w:p w:rsidR="00AE1F46" w:rsidRDefault="00AE1F46" w:rsidP="0088248C">
      <w:pPr>
        <w:pStyle w:val="Heading1"/>
        <w:spacing w:before="0"/>
        <w:jc w:val="center"/>
        <w:rPr>
          <w:rFonts w:asciiTheme="minorHAnsi" w:hAnsiTheme="minorHAnsi" w:cstheme="minorHAnsi"/>
          <w:color w:val="auto"/>
          <w:sz w:val="22"/>
          <w:szCs w:val="22"/>
        </w:rPr>
      </w:pPr>
    </w:p>
    <w:p w:rsidR="0088248C" w:rsidRPr="0088248C" w:rsidRDefault="00CC76A4" w:rsidP="0088248C">
      <w:pPr>
        <w:pStyle w:val="Heading1"/>
        <w:spacing w:before="0"/>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THE </w:t>
      </w:r>
      <w:r w:rsidR="00DE2788">
        <w:rPr>
          <w:rFonts w:asciiTheme="minorHAnsi" w:hAnsiTheme="minorHAnsi" w:cstheme="minorHAnsi"/>
          <w:color w:val="auto"/>
          <w:sz w:val="22"/>
          <w:szCs w:val="22"/>
        </w:rPr>
        <w:t>LEARNING PLUS</w:t>
      </w:r>
      <w:r w:rsidR="0043589C">
        <w:rPr>
          <w:rFonts w:asciiTheme="minorHAnsi" w:hAnsiTheme="minorHAnsi" w:cstheme="minorHAnsi"/>
          <w:color w:val="auto"/>
          <w:sz w:val="22"/>
          <w:szCs w:val="22"/>
        </w:rPr>
        <w:t xml:space="preserve"> DEPARTMENT</w:t>
      </w:r>
    </w:p>
    <w:p w:rsidR="0088248C" w:rsidRPr="0088248C" w:rsidRDefault="0088248C" w:rsidP="0088248C">
      <w:pPr>
        <w:spacing w:after="0"/>
        <w:jc w:val="both"/>
      </w:pPr>
    </w:p>
    <w:p w:rsidR="002144B9" w:rsidRDefault="002144B9" w:rsidP="00DF2F6D">
      <w:pPr>
        <w:jc w:val="both"/>
      </w:pPr>
      <w:r>
        <w:t xml:space="preserve">As a small, family school, Learning Plus is central to our ethos to provide for the varied needs of all our </w:t>
      </w:r>
      <w:r w:rsidR="00DF2F6D">
        <w:t>pupil</w:t>
      </w:r>
      <w:r>
        <w:t xml:space="preserve">s. As a non-selective boarding school, we have </w:t>
      </w:r>
      <w:r w:rsidR="00DF2F6D">
        <w:t>pupil</w:t>
      </w:r>
      <w:r>
        <w:t xml:space="preserve">s with a wide range of additional learning needs and we are proud to provide this through our Learning Plus department. </w:t>
      </w:r>
    </w:p>
    <w:p w:rsidR="002144B9" w:rsidRDefault="002144B9" w:rsidP="00DF2F6D">
      <w:pPr>
        <w:jc w:val="both"/>
      </w:pPr>
      <w:r>
        <w:t xml:space="preserve">Our Learning Plus department supports </w:t>
      </w:r>
      <w:r w:rsidR="00DF2F6D">
        <w:t>pupils</w:t>
      </w:r>
      <w:r>
        <w:t xml:space="preserve"> who have special educational needs or a disability as well as our EAL </w:t>
      </w:r>
      <w:r w:rsidR="00DF2F6D">
        <w:t>pupil</w:t>
      </w:r>
      <w:r>
        <w:t>s from across the globe.  The department contains specialist teachers in both EAL and SEN</w:t>
      </w:r>
      <w:r w:rsidR="00DF2F6D">
        <w:t>D</w:t>
      </w:r>
      <w:r>
        <w:t xml:space="preserve"> as well as a team of Teaching Assistants. The Learning Plus Department takes an active role in assisting and training our teachers to ensure all our </w:t>
      </w:r>
      <w:r w:rsidR="00DF2F6D">
        <w:t>pupils</w:t>
      </w:r>
      <w:r>
        <w:t xml:space="preserve"> flourish. </w:t>
      </w:r>
    </w:p>
    <w:p w:rsidR="002144B9" w:rsidRDefault="002144B9" w:rsidP="00DF2F6D">
      <w:pPr>
        <w:jc w:val="both"/>
      </w:pPr>
      <w:r>
        <w:t>We boast enviable facilities and access to technology including:</w:t>
      </w:r>
    </w:p>
    <w:p w:rsidR="002144B9" w:rsidRDefault="002144B9" w:rsidP="00DF2F6D">
      <w:pPr>
        <w:pStyle w:val="ListParagraph"/>
        <w:numPr>
          <w:ilvl w:val="0"/>
          <w:numId w:val="9"/>
        </w:numPr>
        <w:spacing w:after="160" w:line="259" w:lineRule="auto"/>
        <w:jc w:val="both"/>
      </w:pPr>
      <w:r>
        <w:t>Dedicated SEND and EAL rooms;</w:t>
      </w:r>
    </w:p>
    <w:p w:rsidR="002144B9" w:rsidRDefault="002144B9" w:rsidP="00DF2F6D">
      <w:pPr>
        <w:pStyle w:val="ListParagraph"/>
        <w:numPr>
          <w:ilvl w:val="0"/>
          <w:numId w:val="9"/>
        </w:numPr>
        <w:spacing w:after="160" w:line="259" w:lineRule="auto"/>
        <w:jc w:val="both"/>
      </w:pPr>
      <w:r>
        <w:t>Access to IT and Firefly;</w:t>
      </w:r>
    </w:p>
    <w:p w:rsidR="002144B9" w:rsidRDefault="002144B9" w:rsidP="00DF2F6D">
      <w:pPr>
        <w:pStyle w:val="ListParagraph"/>
        <w:numPr>
          <w:ilvl w:val="0"/>
          <w:numId w:val="9"/>
        </w:numPr>
        <w:spacing w:after="160" w:line="259" w:lineRule="auto"/>
        <w:jc w:val="both"/>
      </w:pPr>
      <w:r>
        <w:t xml:space="preserve">Accelerated Reader and a range of other software to support our </w:t>
      </w:r>
      <w:r w:rsidR="00DF2F6D">
        <w:t>pupils</w:t>
      </w:r>
      <w:r>
        <w:t xml:space="preserve">. </w:t>
      </w:r>
    </w:p>
    <w:p w:rsidR="002144B9" w:rsidRDefault="002144B9" w:rsidP="00DF2F6D">
      <w:pPr>
        <w:jc w:val="both"/>
      </w:pPr>
      <w:r>
        <w:t xml:space="preserve">Many of our </w:t>
      </w:r>
      <w:r w:rsidR="00DF2F6D">
        <w:t>pupils</w:t>
      </w:r>
      <w:r>
        <w:t xml:space="preserve"> also have dedicated time on their timetables for interventions as well as access to in class support. We hold regular meetings with pupils, parents and teachers. We believe it is crucial to involve all the stakeholders regularly to boost the attainment and progress of all our </w:t>
      </w:r>
      <w:r w:rsidR="00DF2F6D">
        <w:t>pupils.</w:t>
      </w:r>
    </w:p>
    <w:p w:rsidR="002144B9" w:rsidRDefault="002144B9" w:rsidP="00DF2F6D">
      <w:pPr>
        <w:jc w:val="both"/>
      </w:pPr>
      <w:r>
        <w:t xml:space="preserve">The wellbeing of our </w:t>
      </w:r>
      <w:r w:rsidR="00DF2F6D">
        <w:t>pupils</w:t>
      </w:r>
      <w:r>
        <w:t xml:space="preserve"> is at the heart of every decision we make about the children in our care and we are keen to develop this further. </w:t>
      </w:r>
      <w:r w:rsidR="00BF2F5A">
        <w:t>The Learning Plus department plays</w:t>
      </w:r>
      <w:r>
        <w:t xml:space="preserve"> a crucial role in allowing all </w:t>
      </w:r>
      <w:r w:rsidR="00DF2F6D">
        <w:t>pupils</w:t>
      </w:r>
      <w:r>
        <w:t xml:space="preserve"> to be happy and fulfilled; ready to take the next steps in their education with confidence. </w:t>
      </w:r>
    </w:p>
    <w:p w:rsidR="002144B9" w:rsidRDefault="002144B9" w:rsidP="00DF2F6D">
      <w:pPr>
        <w:jc w:val="both"/>
      </w:pPr>
      <w:r>
        <w:t>We work closely with Battle Abbey Preparatory school to ensure we share good practice and ensure a smooth transition to the Senior School.</w:t>
      </w:r>
    </w:p>
    <w:p w:rsidR="002144B9" w:rsidRDefault="002144B9" w:rsidP="00DF2F6D">
      <w:pPr>
        <w:jc w:val="both"/>
      </w:pPr>
      <w:r>
        <w:t xml:space="preserve">We are excited to offer the right candidate the opportunity to join our Learning Plus team and help us to build a school that allows all </w:t>
      </w:r>
      <w:r w:rsidR="00DF2F6D">
        <w:t>pupils</w:t>
      </w:r>
      <w:r>
        <w:t xml:space="preserve"> to thrive. </w:t>
      </w:r>
    </w:p>
    <w:p w:rsidR="00165E4E" w:rsidRPr="0088248C" w:rsidRDefault="00165E4E" w:rsidP="000671FF">
      <w:pPr>
        <w:spacing w:after="0" w:line="240" w:lineRule="auto"/>
        <w:rPr>
          <w:rFonts w:cs="Arial"/>
        </w:rPr>
      </w:pPr>
    </w:p>
    <w:p w:rsidR="003A1E4F" w:rsidRDefault="003A1E4F" w:rsidP="00762DED">
      <w:pPr>
        <w:jc w:val="center"/>
        <w:rPr>
          <w:rFonts w:cs="Arial"/>
          <w:noProof/>
          <w:lang w:eastAsia="en-GB"/>
        </w:rPr>
      </w:pPr>
      <w:r>
        <w:rPr>
          <w:rFonts w:cs="Arial"/>
          <w:noProof/>
          <w:lang w:eastAsia="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144"/>
      </w:tblGrid>
      <w:tr w:rsidR="008D02BA" w:rsidTr="008D02BA">
        <w:tc>
          <w:tcPr>
            <w:tcW w:w="4144" w:type="dxa"/>
          </w:tcPr>
          <w:p w:rsidR="008D02BA" w:rsidRDefault="008D02BA" w:rsidP="008D02BA">
            <w:pPr>
              <w:autoSpaceDE w:val="0"/>
              <w:autoSpaceDN w:val="0"/>
              <w:adjustRightInd w:val="0"/>
              <w:rPr>
                <w:rFonts w:ascii="Arial" w:hAnsi="Arial" w:cs="Arial"/>
                <w:color w:val="343434"/>
              </w:rPr>
            </w:pPr>
          </w:p>
        </w:tc>
        <w:tc>
          <w:tcPr>
            <w:tcW w:w="4144" w:type="dxa"/>
          </w:tcPr>
          <w:p w:rsidR="008D02BA" w:rsidRDefault="008D02BA" w:rsidP="008D02BA">
            <w:pPr>
              <w:autoSpaceDE w:val="0"/>
              <w:autoSpaceDN w:val="0"/>
              <w:adjustRightInd w:val="0"/>
              <w:ind w:left="720"/>
              <w:jc w:val="center"/>
              <w:rPr>
                <w:rFonts w:ascii="Arial" w:hAnsi="Arial" w:cs="Arial"/>
                <w:color w:val="343434"/>
              </w:rPr>
            </w:pPr>
          </w:p>
        </w:tc>
      </w:tr>
    </w:tbl>
    <w:p w:rsidR="00035B9B" w:rsidRPr="009C6894" w:rsidRDefault="00035B9B" w:rsidP="00E46A5C">
      <w:pPr>
        <w:jc w:val="center"/>
        <w:rPr>
          <w:rFonts w:ascii="Arial" w:hAnsi="Arial" w:cs="Arial"/>
          <w:b/>
          <w:color w:val="272727"/>
        </w:rPr>
      </w:pPr>
      <w:r w:rsidRPr="00115A3A">
        <w:rPr>
          <w:rFonts w:cstheme="minorHAnsi"/>
          <w:b/>
          <w:bCs/>
          <w:color w:val="464646"/>
        </w:rPr>
        <w:t>GENERAL INFORMATION</w:t>
      </w:r>
    </w:p>
    <w:p w:rsidR="006478D0" w:rsidRPr="00115A3A" w:rsidRDefault="0051650D" w:rsidP="006478D0">
      <w:pPr>
        <w:spacing w:line="240" w:lineRule="auto"/>
        <w:rPr>
          <w:rFonts w:cstheme="minorHAnsi"/>
          <w:bCs/>
        </w:rPr>
      </w:pPr>
      <w:r w:rsidRPr="00115A3A">
        <w:rPr>
          <w:rFonts w:cstheme="minorHAnsi"/>
          <w:bCs/>
        </w:rPr>
        <w:t>Battle Abbey School is a thriving co-educational day and boarding school for children aged 2 – 18 years old</w:t>
      </w:r>
      <w:r w:rsidR="00D515F6" w:rsidRPr="00115A3A">
        <w:rPr>
          <w:rFonts w:cstheme="minorHAnsi"/>
          <w:bCs/>
        </w:rPr>
        <w:t xml:space="preserve"> and it has a special niche in the local area</w:t>
      </w:r>
      <w:r w:rsidRPr="00115A3A">
        <w:rPr>
          <w:rFonts w:cstheme="minorHAnsi"/>
          <w:bCs/>
        </w:rPr>
        <w:t>.  The Senior School (years 7 – 13) is l</w:t>
      </w:r>
      <w:r w:rsidR="00035B9B" w:rsidRPr="00115A3A">
        <w:rPr>
          <w:rFonts w:cstheme="minorHAnsi"/>
          <w:bCs/>
        </w:rPr>
        <w:t xml:space="preserve">ocated in the historic market town of Battle, near Hastings, and </w:t>
      </w:r>
      <w:r w:rsidR="00F72F78" w:rsidRPr="00115A3A">
        <w:rPr>
          <w:rFonts w:cstheme="minorHAnsi"/>
          <w:bCs/>
        </w:rPr>
        <w:t xml:space="preserve">is </w:t>
      </w:r>
      <w:r w:rsidR="00035B9B" w:rsidRPr="00115A3A">
        <w:rPr>
          <w:rFonts w:cstheme="minorHAnsi"/>
          <w:bCs/>
        </w:rPr>
        <w:t xml:space="preserve">set in the stunning </w:t>
      </w:r>
      <w:r w:rsidRPr="00115A3A">
        <w:rPr>
          <w:rFonts w:cstheme="minorHAnsi"/>
          <w:bCs/>
        </w:rPr>
        <w:t xml:space="preserve">and prestigious </w:t>
      </w:r>
      <w:r w:rsidR="00D655EA" w:rsidRPr="00115A3A">
        <w:rPr>
          <w:rFonts w:cstheme="minorHAnsi"/>
          <w:bCs/>
        </w:rPr>
        <w:t>surroundings of Battle Abbey</w:t>
      </w:r>
      <w:r w:rsidR="00D07D1B" w:rsidRPr="00115A3A">
        <w:rPr>
          <w:rFonts w:cstheme="minorHAnsi"/>
          <w:bCs/>
        </w:rPr>
        <w:t>,</w:t>
      </w:r>
      <w:r w:rsidR="00D655EA" w:rsidRPr="00115A3A">
        <w:rPr>
          <w:rFonts w:cstheme="minorHAnsi"/>
          <w:bCs/>
        </w:rPr>
        <w:t xml:space="preserve"> overlooking the famous 1066 battlefield</w:t>
      </w:r>
      <w:r w:rsidRPr="00115A3A">
        <w:rPr>
          <w:rFonts w:cstheme="minorHAnsi"/>
          <w:bCs/>
        </w:rPr>
        <w:t>.  The School is housed in some of the original 13</w:t>
      </w:r>
      <w:r w:rsidRPr="00115A3A">
        <w:rPr>
          <w:rFonts w:cstheme="minorHAnsi"/>
          <w:bCs/>
          <w:vertAlign w:val="superscript"/>
        </w:rPr>
        <w:t>th</w:t>
      </w:r>
      <w:r w:rsidRPr="00115A3A">
        <w:rPr>
          <w:rFonts w:cstheme="minorHAnsi"/>
          <w:bCs/>
        </w:rPr>
        <w:t xml:space="preserve"> century monastic buildings</w:t>
      </w:r>
      <w:r w:rsidR="00D07D1B" w:rsidRPr="00115A3A">
        <w:rPr>
          <w:rFonts w:cstheme="minorHAnsi"/>
          <w:bCs/>
        </w:rPr>
        <w:t>,</w:t>
      </w:r>
      <w:r w:rsidRPr="00115A3A">
        <w:rPr>
          <w:rFonts w:cstheme="minorHAnsi"/>
          <w:bCs/>
        </w:rPr>
        <w:t xml:space="preserve"> which are leased from English Heritage</w:t>
      </w:r>
      <w:r w:rsidR="00D07D1B" w:rsidRPr="00115A3A">
        <w:rPr>
          <w:rFonts w:cstheme="minorHAnsi"/>
          <w:bCs/>
        </w:rPr>
        <w:t>,</w:t>
      </w:r>
      <w:r w:rsidRPr="00115A3A">
        <w:rPr>
          <w:rFonts w:cstheme="minorHAnsi"/>
          <w:bCs/>
        </w:rPr>
        <w:t xml:space="preserve"> and also occupies other buildings in the town</w:t>
      </w:r>
      <w:r w:rsidR="00A038B7" w:rsidRPr="00115A3A">
        <w:rPr>
          <w:rFonts w:cstheme="minorHAnsi"/>
          <w:bCs/>
        </w:rPr>
        <w:t xml:space="preserve">, including </w:t>
      </w:r>
      <w:r w:rsidR="00A141B8">
        <w:rPr>
          <w:rFonts w:cstheme="minorHAnsi"/>
          <w:bCs/>
        </w:rPr>
        <w:t>Martlet House</w:t>
      </w:r>
      <w:r w:rsidRPr="00115A3A">
        <w:rPr>
          <w:rFonts w:cstheme="minorHAnsi"/>
          <w:bCs/>
        </w:rPr>
        <w:t xml:space="preserve">.  </w:t>
      </w:r>
    </w:p>
    <w:p w:rsidR="0051650D" w:rsidRPr="00115A3A" w:rsidRDefault="00D655EA" w:rsidP="006478D0">
      <w:pPr>
        <w:spacing w:line="240" w:lineRule="auto"/>
        <w:rPr>
          <w:rFonts w:cstheme="minorHAnsi"/>
          <w:bCs/>
        </w:rPr>
      </w:pPr>
      <w:r w:rsidRPr="00115A3A">
        <w:rPr>
          <w:rFonts w:cstheme="minorHAnsi"/>
          <w:bCs/>
        </w:rPr>
        <w:t xml:space="preserve">The Preparatory School </w:t>
      </w:r>
      <w:r w:rsidR="0051650D" w:rsidRPr="00115A3A">
        <w:rPr>
          <w:rFonts w:cstheme="minorHAnsi"/>
          <w:bCs/>
        </w:rPr>
        <w:t xml:space="preserve">(Reception to Year 6) </w:t>
      </w:r>
      <w:r w:rsidR="00D07D1B" w:rsidRPr="00115A3A">
        <w:rPr>
          <w:rFonts w:cstheme="minorHAnsi"/>
          <w:bCs/>
        </w:rPr>
        <w:t xml:space="preserve">is situated 9 miles away in Bexhill-on-Sea and </w:t>
      </w:r>
      <w:r w:rsidR="0051650D" w:rsidRPr="00115A3A">
        <w:rPr>
          <w:rFonts w:cstheme="minorHAnsi"/>
          <w:bCs/>
        </w:rPr>
        <w:t>has</w:t>
      </w:r>
      <w:r w:rsidRPr="00115A3A">
        <w:rPr>
          <w:rFonts w:cstheme="minorHAnsi"/>
          <w:bCs/>
        </w:rPr>
        <w:t xml:space="preserve"> superb facilities, including a 25</w:t>
      </w:r>
      <w:r w:rsidR="00D07D1B" w:rsidRPr="00115A3A">
        <w:rPr>
          <w:rFonts w:cstheme="minorHAnsi"/>
          <w:bCs/>
        </w:rPr>
        <w:t xml:space="preserve"> </w:t>
      </w:r>
      <w:r w:rsidRPr="00115A3A">
        <w:rPr>
          <w:rFonts w:cstheme="minorHAnsi"/>
          <w:bCs/>
        </w:rPr>
        <w:t>metre indoor swimming pool,</w:t>
      </w:r>
      <w:r w:rsidR="0051650D" w:rsidRPr="00115A3A">
        <w:rPr>
          <w:rFonts w:cstheme="minorHAnsi"/>
          <w:bCs/>
        </w:rPr>
        <w:t xml:space="preserve"> playing fields and an </w:t>
      </w:r>
      <w:r w:rsidR="008927F1">
        <w:rPr>
          <w:rFonts w:cstheme="minorHAnsi"/>
          <w:bCs/>
        </w:rPr>
        <w:t xml:space="preserve">floodlit </w:t>
      </w:r>
      <w:r w:rsidR="00DD4AEE">
        <w:rPr>
          <w:rFonts w:cstheme="minorHAnsi"/>
          <w:bCs/>
        </w:rPr>
        <w:t xml:space="preserve">astro </w:t>
      </w:r>
      <w:r w:rsidR="0051650D" w:rsidRPr="00115A3A">
        <w:rPr>
          <w:rFonts w:cstheme="minorHAnsi"/>
          <w:bCs/>
        </w:rPr>
        <w:t xml:space="preserve">pitch.  A separate Nursery is situated </w:t>
      </w:r>
      <w:r w:rsidR="00D07D1B" w:rsidRPr="00115A3A">
        <w:rPr>
          <w:rFonts w:cstheme="minorHAnsi"/>
          <w:bCs/>
        </w:rPr>
        <w:t>in the grounds of</w:t>
      </w:r>
      <w:r w:rsidR="0051650D" w:rsidRPr="00115A3A">
        <w:rPr>
          <w:rFonts w:cstheme="minorHAnsi"/>
          <w:bCs/>
        </w:rPr>
        <w:t xml:space="preserve"> the Preparatory School.</w:t>
      </w:r>
      <w:r w:rsidR="00483F51">
        <w:rPr>
          <w:rFonts w:cstheme="minorHAnsi"/>
          <w:bCs/>
        </w:rPr>
        <w:t xml:space="preserve">  The Nursery is open 0800 – 180</w:t>
      </w:r>
      <w:r w:rsidR="00D07D1B" w:rsidRPr="00115A3A">
        <w:rPr>
          <w:rFonts w:cstheme="minorHAnsi"/>
          <w:bCs/>
        </w:rPr>
        <w:t xml:space="preserve">0 hours for </w:t>
      </w:r>
      <w:r w:rsidR="008927F1">
        <w:rPr>
          <w:rFonts w:cstheme="minorHAnsi"/>
          <w:bCs/>
        </w:rPr>
        <w:t>50</w:t>
      </w:r>
      <w:r w:rsidR="00D07D1B" w:rsidRPr="00115A3A">
        <w:rPr>
          <w:rFonts w:cstheme="minorHAnsi"/>
          <w:bCs/>
        </w:rPr>
        <w:t xml:space="preserve"> weeks each year </w:t>
      </w:r>
      <w:r w:rsidR="00FC2988" w:rsidRPr="00115A3A">
        <w:rPr>
          <w:rFonts w:cstheme="minorHAnsi"/>
          <w:bCs/>
        </w:rPr>
        <w:t xml:space="preserve">and </w:t>
      </w:r>
      <w:r w:rsidR="00D07D1B" w:rsidRPr="00115A3A">
        <w:rPr>
          <w:rFonts w:cstheme="minorHAnsi"/>
          <w:bCs/>
        </w:rPr>
        <w:t>also runs a mother-and-baby drop-in group.  It has good through-links with Reception and runs exciting projects such as</w:t>
      </w:r>
      <w:r w:rsidR="008927F1">
        <w:rPr>
          <w:rFonts w:cstheme="minorHAnsi"/>
          <w:bCs/>
        </w:rPr>
        <w:t xml:space="preserve"> beach school and</w:t>
      </w:r>
      <w:r w:rsidR="00D07D1B" w:rsidRPr="00115A3A">
        <w:rPr>
          <w:rFonts w:cstheme="minorHAnsi"/>
          <w:bCs/>
        </w:rPr>
        <w:t xml:space="preserve"> forest school.</w:t>
      </w:r>
      <w:r w:rsidR="00915377" w:rsidRPr="00115A3A">
        <w:rPr>
          <w:rFonts w:cstheme="minorHAnsi"/>
          <w:bCs/>
        </w:rPr>
        <w:t xml:space="preserve">  The Preparatory School and Nursery properties are owned by the School.</w:t>
      </w:r>
    </w:p>
    <w:p w:rsidR="00A038B7" w:rsidRPr="00115A3A" w:rsidRDefault="0051650D" w:rsidP="006C5C27">
      <w:pPr>
        <w:autoSpaceDE w:val="0"/>
        <w:autoSpaceDN w:val="0"/>
        <w:adjustRightInd w:val="0"/>
        <w:spacing w:after="0" w:line="240" w:lineRule="auto"/>
        <w:rPr>
          <w:rFonts w:cstheme="minorHAnsi"/>
          <w:bCs/>
        </w:rPr>
      </w:pPr>
      <w:r w:rsidRPr="00115A3A">
        <w:rPr>
          <w:rFonts w:cstheme="minorHAnsi"/>
          <w:bCs/>
        </w:rPr>
        <w:t>The</w:t>
      </w:r>
      <w:r w:rsidR="005855AD">
        <w:rPr>
          <w:rFonts w:cstheme="minorHAnsi"/>
          <w:bCs/>
        </w:rPr>
        <w:t>re are currently 466</w:t>
      </w:r>
      <w:r w:rsidR="00626A5C">
        <w:rPr>
          <w:rFonts w:cstheme="minorHAnsi"/>
          <w:bCs/>
        </w:rPr>
        <w:t xml:space="preserve"> </w:t>
      </w:r>
      <w:r w:rsidR="00EC0741" w:rsidRPr="00115A3A">
        <w:rPr>
          <w:rFonts w:cstheme="minorHAnsi"/>
          <w:bCs/>
        </w:rPr>
        <w:t>pupils on roll</w:t>
      </w:r>
      <w:r w:rsidRPr="00115A3A">
        <w:rPr>
          <w:rFonts w:cstheme="minorHAnsi"/>
          <w:bCs/>
        </w:rPr>
        <w:t xml:space="preserve"> </w:t>
      </w:r>
      <w:r w:rsidR="00EC0741" w:rsidRPr="00115A3A">
        <w:rPr>
          <w:rFonts w:cstheme="minorHAnsi"/>
          <w:bCs/>
        </w:rPr>
        <w:t xml:space="preserve">with </w:t>
      </w:r>
      <w:r w:rsidR="005855AD">
        <w:rPr>
          <w:rFonts w:cstheme="minorHAnsi"/>
          <w:bCs/>
        </w:rPr>
        <w:t>about 60</w:t>
      </w:r>
      <w:r w:rsidR="00EC0741" w:rsidRPr="00115A3A">
        <w:rPr>
          <w:rFonts w:cstheme="minorHAnsi"/>
          <w:bCs/>
        </w:rPr>
        <w:t xml:space="preserve"> boarders in the Senior School and a </w:t>
      </w:r>
      <w:r w:rsidR="00483F51">
        <w:rPr>
          <w:rFonts w:cstheme="minorHAnsi"/>
          <w:bCs/>
        </w:rPr>
        <w:t>Sixth</w:t>
      </w:r>
      <w:r w:rsidR="00EC0741" w:rsidRPr="00115A3A">
        <w:rPr>
          <w:rFonts w:cstheme="minorHAnsi"/>
          <w:bCs/>
        </w:rPr>
        <w:t xml:space="preserve"> Form that averages between 90 and 100 pupils.  T</w:t>
      </w:r>
      <w:r w:rsidR="00915377" w:rsidRPr="00115A3A">
        <w:rPr>
          <w:rFonts w:cstheme="minorHAnsi"/>
          <w:bCs/>
        </w:rPr>
        <w:t xml:space="preserve">he </w:t>
      </w:r>
      <w:r w:rsidR="00626A5C">
        <w:rPr>
          <w:rFonts w:cstheme="minorHAnsi"/>
          <w:bCs/>
        </w:rPr>
        <w:t xml:space="preserve">majority of pupils live in a 15 </w:t>
      </w:r>
      <w:r w:rsidR="00915377" w:rsidRPr="00115A3A">
        <w:rPr>
          <w:rFonts w:cstheme="minorHAnsi"/>
          <w:bCs/>
        </w:rPr>
        <w:t xml:space="preserve">mile radius of the School, but a substantial proportion of the boarders are from overseas.  </w:t>
      </w:r>
      <w:r w:rsidR="009A1DEC" w:rsidRPr="00115A3A">
        <w:rPr>
          <w:rFonts w:cstheme="minorHAnsi"/>
          <w:bCs/>
        </w:rPr>
        <w:t>There ar</w:t>
      </w:r>
      <w:r w:rsidR="008927F1">
        <w:rPr>
          <w:rFonts w:cstheme="minorHAnsi"/>
          <w:bCs/>
        </w:rPr>
        <w:t>e 125</w:t>
      </w:r>
      <w:r w:rsidR="009A1DEC" w:rsidRPr="00115A3A">
        <w:rPr>
          <w:rFonts w:cstheme="minorHAnsi"/>
          <w:bCs/>
        </w:rPr>
        <w:t xml:space="preserve"> full and part time staff employed across the sites.</w:t>
      </w:r>
      <w:r w:rsidR="00D515F6" w:rsidRPr="00115A3A">
        <w:rPr>
          <w:rFonts w:cstheme="minorHAnsi"/>
          <w:bCs/>
        </w:rPr>
        <w:t xml:space="preserve">  </w:t>
      </w:r>
    </w:p>
    <w:p w:rsidR="00A038B7" w:rsidRPr="00115A3A" w:rsidRDefault="00A038B7" w:rsidP="006C5C27">
      <w:pPr>
        <w:autoSpaceDE w:val="0"/>
        <w:autoSpaceDN w:val="0"/>
        <w:adjustRightInd w:val="0"/>
        <w:spacing w:after="0" w:line="240" w:lineRule="auto"/>
        <w:rPr>
          <w:rFonts w:cstheme="minorHAnsi"/>
          <w:bCs/>
        </w:rPr>
      </w:pPr>
    </w:p>
    <w:p w:rsidR="00A038B7" w:rsidRPr="00115A3A" w:rsidRDefault="00A038B7" w:rsidP="006C5C27">
      <w:pPr>
        <w:autoSpaceDE w:val="0"/>
        <w:autoSpaceDN w:val="0"/>
        <w:adjustRightInd w:val="0"/>
        <w:spacing w:after="0" w:line="240" w:lineRule="auto"/>
        <w:rPr>
          <w:rFonts w:cstheme="minorHAnsi"/>
          <w:bCs/>
        </w:rPr>
      </w:pPr>
      <w:r w:rsidRPr="00115A3A">
        <w:rPr>
          <w:rFonts w:cstheme="minorHAnsi"/>
          <w:lang w:val="en-US"/>
        </w:rPr>
        <w:t xml:space="preserve">The </w:t>
      </w:r>
      <w:r w:rsidR="00915377" w:rsidRPr="00115A3A">
        <w:rPr>
          <w:rFonts w:cstheme="minorHAnsi"/>
          <w:lang w:val="en-US"/>
        </w:rPr>
        <w:t>s</w:t>
      </w:r>
      <w:r w:rsidRPr="00115A3A">
        <w:rPr>
          <w:rFonts w:cstheme="minorHAnsi"/>
          <w:lang w:val="en-US"/>
        </w:rPr>
        <w:t xml:space="preserve">chool </w:t>
      </w:r>
      <w:r w:rsidR="00915377" w:rsidRPr="00115A3A">
        <w:rPr>
          <w:rFonts w:cstheme="minorHAnsi"/>
          <w:lang w:val="en-US"/>
        </w:rPr>
        <w:t xml:space="preserve">accepts pupils who have a wide range of ability but consistently </w:t>
      </w:r>
      <w:r w:rsidRPr="00115A3A">
        <w:rPr>
          <w:rFonts w:cstheme="minorHAnsi"/>
          <w:lang w:val="en-US"/>
        </w:rPr>
        <w:t>enjoys excellent academic results</w:t>
      </w:r>
      <w:r w:rsidR="00915377" w:rsidRPr="00115A3A">
        <w:rPr>
          <w:rFonts w:cstheme="minorHAnsi"/>
          <w:lang w:val="en-US"/>
        </w:rPr>
        <w:t>.</w:t>
      </w:r>
      <w:r w:rsidRPr="00115A3A">
        <w:rPr>
          <w:rFonts w:cstheme="minorHAnsi"/>
          <w:lang w:val="en-US"/>
        </w:rPr>
        <w:t xml:space="preserve">  </w:t>
      </w:r>
      <w:r w:rsidR="008927F1">
        <w:rPr>
          <w:rFonts w:cstheme="minorHAnsi"/>
          <w:lang w:val="en-US"/>
        </w:rPr>
        <w:t xml:space="preserve">The Prep School is the only school in East Sussex to be in the Times Top 100, and the Senior School are in the Times Top 150.  </w:t>
      </w:r>
      <w:r w:rsidRPr="00115A3A">
        <w:rPr>
          <w:rFonts w:cstheme="minorHAnsi"/>
          <w:lang w:val="en-US"/>
        </w:rPr>
        <w:t xml:space="preserve">The </w:t>
      </w:r>
      <w:r w:rsidR="00915377" w:rsidRPr="00115A3A">
        <w:rPr>
          <w:rFonts w:cstheme="minorHAnsi"/>
          <w:lang w:val="en-US"/>
        </w:rPr>
        <w:t>S</w:t>
      </w:r>
      <w:r w:rsidRPr="00115A3A">
        <w:rPr>
          <w:rFonts w:cstheme="minorHAnsi"/>
          <w:lang w:val="en-US"/>
        </w:rPr>
        <w:t xml:space="preserve">chool has a </w:t>
      </w:r>
      <w:r w:rsidR="00915377" w:rsidRPr="00115A3A">
        <w:rPr>
          <w:rFonts w:cstheme="minorHAnsi"/>
          <w:lang w:val="en-US"/>
        </w:rPr>
        <w:t xml:space="preserve">particular </w:t>
      </w:r>
      <w:r w:rsidRPr="00115A3A">
        <w:rPr>
          <w:rFonts w:cstheme="minorHAnsi"/>
          <w:lang w:val="en-US"/>
        </w:rPr>
        <w:t xml:space="preserve">strength in the creative arts and </w:t>
      </w:r>
      <w:r w:rsidR="00384684">
        <w:rPr>
          <w:rFonts w:cstheme="minorHAnsi"/>
          <w:lang w:val="en-US"/>
        </w:rPr>
        <w:t xml:space="preserve">reliably </w:t>
      </w:r>
      <w:r w:rsidR="008927F1">
        <w:rPr>
          <w:rFonts w:cstheme="minorHAnsi"/>
          <w:lang w:val="en-US"/>
        </w:rPr>
        <w:t xml:space="preserve">achieves outstanding results.  </w:t>
      </w:r>
      <w:r w:rsidRPr="00115A3A">
        <w:rPr>
          <w:rFonts w:cstheme="minorHAnsi"/>
          <w:lang w:val="en-US"/>
        </w:rPr>
        <w:t xml:space="preserve">Pupils regularly take up places at top Art and Drama colleges and each year Music </w:t>
      </w:r>
      <w:r w:rsidR="003F20AF">
        <w:rPr>
          <w:rFonts w:cstheme="minorHAnsi"/>
          <w:lang w:val="en-US"/>
        </w:rPr>
        <w:t xml:space="preserve">also </w:t>
      </w:r>
      <w:r w:rsidRPr="00115A3A">
        <w:rPr>
          <w:rFonts w:cstheme="minorHAnsi"/>
          <w:lang w:val="en-US"/>
        </w:rPr>
        <w:t>features on the wide list of subjects taken up by our pupils at university.  More than a quarter of the school sing</w:t>
      </w:r>
      <w:r w:rsidR="00A36367" w:rsidRPr="00115A3A">
        <w:rPr>
          <w:rFonts w:cstheme="minorHAnsi"/>
          <w:lang w:val="en-US"/>
        </w:rPr>
        <w:t>s</w:t>
      </w:r>
      <w:r w:rsidRPr="00115A3A">
        <w:rPr>
          <w:rFonts w:cstheme="minorHAnsi"/>
          <w:lang w:val="en-US"/>
        </w:rPr>
        <w:t xml:space="preserve"> in the main choir and there are frequent </w:t>
      </w:r>
      <w:r w:rsidR="00915377" w:rsidRPr="00115A3A">
        <w:rPr>
          <w:rFonts w:cstheme="minorHAnsi"/>
          <w:lang w:val="en-US"/>
        </w:rPr>
        <w:t xml:space="preserve">and high quality </w:t>
      </w:r>
      <w:r w:rsidRPr="00115A3A">
        <w:rPr>
          <w:rFonts w:cstheme="minorHAnsi"/>
          <w:lang w:val="en-US"/>
        </w:rPr>
        <w:t xml:space="preserve">drama </w:t>
      </w:r>
      <w:r w:rsidR="00915377" w:rsidRPr="00115A3A">
        <w:rPr>
          <w:rFonts w:cstheme="minorHAnsi"/>
          <w:lang w:val="en-US"/>
        </w:rPr>
        <w:t xml:space="preserve">and music </w:t>
      </w:r>
      <w:r w:rsidRPr="00115A3A">
        <w:rPr>
          <w:rFonts w:cstheme="minorHAnsi"/>
          <w:lang w:val="en-US"/>
        </w:rPr>
        <w:t>productions.</w:t>
      </w:r>
      <w:r w:rsidR="00915377" w:rsidRPr="00115A3A">
        <w:rPr>
          <w:rFonts w:cstheme="minorHAnsi"/>
          <w:lang w:val="en-US"/>
        </w:rPr>
        <w:t xml:space="preserve">  Pupils have also won prestigious art awards</w:t>
      </w:r>
      <w:r w:rsidR="00F24DFF" w:rsidRPr="00115A3A">
        <w:rPr>
          <w:rFonts w:cstheme="minorHAnsi"/>
          <w:lang w:val="en-US"/>
        </w:rPr>
        <w:t xml:space="preserve"> at local and regional level.</w:t>
      </w:r>
      <w:r w:rsidR="00B80DE8" w:rsidRPr="00115A3A">
        <w:rPr>
          <w:rFonts w:cstheme="minorHAnsi"/>
          <w:lang w:val="en-US"/>
        </w:rPr>
        <w:t xml:space="preserve">  </w:t>
      </w:r>
    </w:p>
    <w:p w:rsidR="00B80DE8" w:rsidRPr="00115A3A" w:rsidRDefault="00B80DE8" w:rsidP="006C5C27">
      <w:pPr>
        <w:autoSpaceDE w:val="0"/>
        <w:autoSpaceDN w:val="0"/>
        <w:adjustRightInd w:val="0"/>
        <w:spacing w:after="0" w:line="240" w:lineRule="auto"/>
        <w:rPr>
          <w:rFonts w:cstheme="minorHAnsi"/>
          <w:lang w:val="en-US"/>
        </w:rPr>
      </w:pPr>
    </w:p>
    <w:p w:rsidR="00B80DE8" w:rsidRPr="00115A3A" w:rsidRDefault="00D655EA" w:rsidP="006C5C27">
      <w:pPr>
        <w:autoSpaceDE w:val="0"/>
        <w:autoSpaceDN w:val="0"/>
        <w:adjustRightInd w:val="0"/>
        <w:spacing w:after="0" w:line="240" w:lineRule="auto"/>
        <w:rPr>
          <w:rFonts w:cstheme="minorHAnsi"/>
          <w:bCs/>
        </w:rPr>
      </w:pPr>
      <w:r w:rsidRPr="00115A3A">
        <w:rPr>
          <w:rFonts w:cstheme="minorHAnsi"/>
          <w:bCs/>
        </w:rPr>
        <w:t xml:space="preserve">Continuity of education is one of </w:t>
      </w:r>
      <w:r w:rsidR="009A1DEC" w:rsidRPr="00115A3A">
        <w:rPr>
          <w:rFonts w:cstheme="minorHAnsi"/>
          <w:bCs/>
        </w:rPr>
        <w:t xml:space="preserve">the </w:t>
      </w:r>
      <w:r w:rsidR="00FC2988" w:rsidRPr="00115A3A">
        <w:rPr>
          <w:rFonts w:cstheme="minorHAnsi"/>
          <w:bCs/>
        </w:rPr>
        <w:t>S</w:t>
      </w:r>
      <w:r w:rsidR="009A1DEC" w:rsidRPr="00115A3A">
        <w:rPr>
          <w:rFonts w:cstheme="minorHAnsi"/>
          <w:bCs/>
        </w:rPr>
        <w:t>chool’s</w:t>
      </w:r>
      <w:r w:rsidRPr="00115A3A">
        <w:rPr>
          <w:rFonts w:cstheme="minorHAnsi"/>
          <w:bCs/>
        </w:rPr>
        <w:t xml:space="preserve"> key attractions and pupils may apply to join at any time during their school career</w:t>
      </w:r>
      <w:r w:rsidR="00F24DFF" w:rsidRPr="00115A3A">
        <w:rPr>
          <w:rFonts w:cstheme="minorHAnsi"/>
          <w:bCs/>
        </w:rPr>
        <w:t xml:space="preserve">.  </w:t>
      </w:r>
      <w:r w:rsidR="003F20AF">
        <w:rPr>
          <w:rFonts w:cstheme="minorHAnsi"/>
          <w:bCs/>
        </w:rPr>
        <w:t xml:space="preserve">Battle Abbey </w:t>
      </w:r>
      <w:r w:rsidRPr="00115A3A">
        <w:rPr>
          <w:rFonts w:cstheme="minorHAnsi"/>
          <w:bCs/>
        </w:rPr>
        <w:t xml:space="preserve">Preparatory School pupils </w:t>
      </w:r>
      <w:r w:rsidR="00F24DFF" w:rsidRPr="00115A3A">
        <w:rPr>
          <w:rFonts w:cstheme="minorHAnsi"/>
          <w:bCs/>
        </w:rPr>
        <w:t>are guaranteed a</w:t>
      </w:r>
      <w:r w:rsidRPr="00115A3A">
        <w:rPr>
          <w:rFonts w:cstheme="minorHAnsi"/>
          <w:bCs/>
        </w:rPr>
        <w:t xml:space="preserve"> place in the Senior School</w:t>
      </w:r>
      <w:r w:rsidR="00F24DFF" w:rsidRPr="00115A3A">
        <w:rPr>
          <w:rFonts w:cstheme="minorHAnsi"/>
          <w:bCs/>
        </w:rPr>
        <w:t xml:space="preserve"> when transferring at age 11</w:t>
      </w:r>
      <w:r w:rsidRPr="00115A3A">
        <w:rPr>
          <w:rFonts w:cstheme="minorHAnsi"/>
          <w:bCs/>
        </w:rPr>
        <w:t>.  All pupils benefit from</w:t>
      </w:r>
      <w:r w:rsidR="006241F4" w:rsidRPr="00115A3A">
        <w:rPr>
          <w:rFonts w:cstheme="minorHAnsi"/>
          <w:bCs/>
        </w:rPr>
        <w:t xml:space="preserve"> </w:t>
      </w:r>
      <w:r w:rsidRPr="00115A3A">
        <w:rPr>
          <w:rFonts w:cstheme="minorHAnsi"/>
          <w:bCs/>
        </w:rPr>
        <w:t xml:space="preserve">a holistic approach to education and the greatest care is taken to ensure that pupils settle happily </w:t>
      </w:r>
      <w:r w:rsidR="00F24DFF" w:rsidRPr="00115A3A">
        <w:rPr>
          <w:rFonts w:cstheme="minorHAnsi"/>
          <w:bCs/>
        </w:rPr>
        <w:t xml:space="preserve">and thrive </w:t>
      </w:r>
      <w:r w:rsidRPr="00115A3A">
        <w:rPr>
          <w:rFonts w:cstheme="minorHAnsi"/>
          <w:bCs/>
        </w:rPr>
        <w:t xml:space="preserve">throughout their school life.  </w:t>
      </w:r>
      <w:r w:rsidR="009A1DEC" w:rsidRPr="00115A3A">
        <w:rPr>
          <w:rFonts w:cstheme="minorHAnsi"/>
          <w:bCs/>
        </w:rPr>
        <w:t>The</w:t>
      </w:r>
      <w:r w:rsidRPr="00115A3A">
        <w:rPr>
          <w:rFonts w:cstheme="minorHAnsi"/>
          <w:bCs/>
        </w:rPr>
        <w:t xml:space="preserve"> broad curriculum ensures that each child is given every opportunity to achieve and excel academically, to create and to perform with confidence</w:t>
      </w:r>
      <w:r w:rsidR="00F24DFF" w:rsidRPr="00115A3A">
        <w:rPr>
          <w:rFonts w:cstheme="minorHAnsi"/>
          <w:bCs/>
        </w:rPr>
        <w:t xml:space="preserve"> and</w:t>
      </w:r>
      <w:r w:rsidRPr="00115A3A">
        <w:rPr>
          <w:rFonts w:cstheme="minorHAnsi"/>
          <w:bCs/>
        </w:rPr>
        <w:t xml:space="preserve"> to compete on and off the field.</w:t>
      </w:r>
      <w:r w:rsidR="00B80DE8" w:rsidRPr="00115A3A">
        <w:rPr>
          <w:rFonts w:cstheme="minorHAnsi"/>
          <w:bCs/>
        </w:rPr>
        <w:t xml:space="preserve">  We </w:t>
      </w:r>
      <w:r w:rsidR="00FC2988" w:rsidRPr="00115A3A">
        <w:rPr>
          <w:rFonts w:cstheme="minorHAnsi"/>
          <w:bCs/>
        </w:rPr>
        <w:t>are a leading IT school</w:t>
      </w:r>
      <w:r w:rsidR="00FC64D0" w:rsidRPr="00115A3A">
        <w:rPr>
          <w:rFonts w:cstheme="minorHAnsi"/>
          <w:bCs/>
        </w:rPr>
        <w:t xml:space="preserve"> having achieved e-Mature status in 2012</w:t>
      </w:r>
      <w:r w:rsidR="00FC2988" w:rsidRPr="00115A3A">
        <w:rPr>
          <w:rFonts w:cstheme="minorHAnsi"/>
          <w:bCs/>
        </w:rPr>
        <w:t xml:space="preserve">, </w:t>
      </w:r>
      <w:r w:rsidR="00B80DE8" w:rsidRPr="00115A3A">
        <w:rPr>
          <w:rFonts w:cstheme="minorHAnsi"/>
          <w:bCs/>
        </w:rPr>
        <w:t>have excellent IT facilities and encourage</w:t>
      </w:r>
      <w:r w:rsidR="00FC2988" w:rsidRPr="00115A3A">
        <w:rPr>
          <w:rFonts w:cstheme="minorHAnsi"/>
          <w:bCs/>
        </w:rPr>
        <w:t xml:space="preserve"> the development of </w:t>
      </w:r>
      <w:r w:rsidR="00B80DE8" w:rsidRPr="00115A3A">
        <w:rPr>
          <w:rFonts w:cstheme="minorHAnsi"/>
          <w:bCs/>
        </w:rPr>
        <w:t>IT skill</w:t>
      </w:r>
      <w:r w:rsidR="00FC2988" w:rsidRPr="00115A3A">
        <w:rPr>
          <w:rFonts w:cstheme="minorHAnsi"/>
          <w:bCs/>
        </w:rPr>
        <w:t>s</w:t>
      </w:r>
      <w:r w:rsidR="00B80DE8" w:rsidRPr="00115A3A">
        <w:rPr>
          <w:rFonts w:cstheme="minorHAnsi"/>
          <w:bCs/>
        </w:rPr>
        <w:t>, including touch typing from Key Stage 1.</w:t>
      </w:r>
    </w:p>
    <w:p w:rsidR="009A1DEC" w:rsidRPr="00115A3A" w:rsidRDefault="009A1DEC" w:rsidP="00A36367">
      <w:pPr>
        <w:autoSpaceDE w:val="0"/>
        <w:autoSpaceDN w:val="0"/>
        <w:adjustRightInd w:val="0"/>
        <w:spacing w:after="0" w:line="240" w:lineRule="auto"/>
        <w:rPr>
          <w:rFonts w:cstheme="minorHAnsi"/>
          <w:bCs/>
        </w:rPr>
      </w:pPr>
    </w:p>
    <w:p w:rsidR="00A6683E" w:rsidRDefault="006478D0" w:rsidP="00B80DE8">
      <w:pPr>
        <w:spacing w:line="240" w:lineRule="auto"/>
        <w:rPr>
          <w:rFonts w:cstheme="minorHAnsi"/>
          <w:lang w:val="en-US"/>
        </w:rPr>
      </w:pPr>
      <w:r w:rsidRPr="00115A3A">
        <w:rPr>
          <w:rFonts w:cstheme="minorHAnsi"/>
        </w:rPr>
        <w:t xml:space="preserve">Pupils are well-mannered and motivated to learn and have an immense loyalty to the School and to each other.  </w:t>
      </w:r>
      <w:r w:rsidRPr="00115A3A">
        <w:rPr>
          <w:rFonts w:cstheme="minorHAnsi"/>
          <w:lang w:val="en-US"/>
        </w:rPr>
        <w:t>They talk with great affection of their School, considering themselves part of an extended family.  They particularly value the friendships that exist across the various year groups</w:t>
      </w:r>
      <w:r w:rsidR="003F20AF">
        <w:rPr>
          <w:rFonts w:cstheme="minorHAnsi"/>
          <w:lang w:val="en-US"/>
        </w:rPr>
        <w:t xml:space="preserve">, </w:t>
      </w:r>
      <w:r w:rsidRPr="00115A3A">
        <w:rPr>
          <w:rFonts w:cstheme="minorHAnsi"/>
          <w:lang w:val="en-US"/>
        </w:rPr>
        <w:t xml:space="preserve">which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66B27" w:rsidTr="009C6894">
        <w:tc>
          <w:tcPr>
            <w:tcW w:w="4814" w:type="dxa"/>
          </w:tcPr>
          <w:p w:rsidR="009C6894" w:rsidRDefault="009C6894" w:rsidP="00B80DE8">
            <w:pPr>
              <w:rPr>
                <w:rFonts w:cstheme="minorHAnsi"/>
                <w:lang w:val="en-US"/>
              </w:rPr>
            </w:pPr>
            <w:r>
              <w:rPr>
                <w:rFonts w:cstheme="minorHAnsi"/>
                <w:noProof/>
                <w:lang w:eastAsia="en-GB"/>
              </w:rPr>
              <w:drawing>
                <wp:inline distT="0" distB="0" distL="0" distR="0" wp14:anchorId="54100728" wp14:editId="05EF7582">
                  <wp:extent cx="2803144" cy="17519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ISTO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5923" cy="1753702"/>
                          </a:xfrm>
                          <a:prstGeom prst="rect">
                            <a:avLst/>
                          </a:prstGeom>
                        </pic:spPr>
                      </pic:pic>
                    </a:graphicData>
                  </a:graphic>
                </wp:inline>
              </w:drawing>
            </w:r>
          </w:p>
        </w:tc>
        <w:tc>
          <w:tcPr>
            <w:tcW w:w="4814" w:type="dxa"/>
          </w:tcPr>
          <w:p w:rsidR="009C6894" w:rsidRDefault="00F66B27" w:rsidP="00B80DE8">
            <w:pPr>
              <w:rPr>
                <w:rFonts w:cstheme="minorHAnsi"/>
                <w:lang w:val="en-US"/>
              </w:rPr>
            </w:pPr>
            <w:r w:rsidRPr="00F66B27">
              <w:rPr>
                <w:rFonts w:cstheme="minorHAnsi"/>
                <w:noProof/>
                <w:lang w:eastAsia="en-GB"/>
              </w:rPr>
              <w:drawing>
                <wp:inline distT="0" distB="0" distL="0" distR="0">
                  <wp:extent cx="2867025" cy="1734260"/>
                  <wp:effectExtent l="0" t="0" r="0" b="0"/>
                  <wp:docPr id="24" name="Picture 24" descr="T:\Office\HR Manager\RECRUITMENT - ACADEMIC STAFF\2018 - 3 - History\ww1,last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ffice\HR Manager\RECRUITMENT - ACADEMIC STAFF\2018 - 3 - History\ww1,last po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3480" cy="1750263"/>
                          </a:xfrm>
                          <a:prstGeom prst="rect">
                            <a:avLst/>
                          </a:prstGeom>
                          <a:noFill/>
                          <a:ln>
                            <a:noFill/>
                          </a:ln>
                        </pic:spPr>
                      </pic:pic>
                    </a:graphicData>
                  </a:graphic>
                </wp:inline>
              </w:drawing>
            </w:r>
          </w:p>
        </w:tc>
      </w:tr>
    </w:tbl>
    <w:p w:rsidR="009C6894" w:rsidRDefault="009C6894" w:rsidP="00B80DE8">
      <w:pPr>
        <w:spacing w:line="240" w:lineRule="auto"/>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6683E" w:rsidTr="00A6683E">
        <w:tc>
          <w:tcPr>
            <w:tcW w:w="4814" w:type="dxa"/>
          </w:tcPr>
          <w:p w:rsidR="00A6683E" w:rsidRDefault="00A6683E" w:rsidP="00A6683E">
            <w:pPr>
              <w:autoSpaceDE w:val="0"/>
              <w:autoSpaceDN w:val="0"/>
              <w:adjustRightInd w:val="0"/>
              <w:rPr>
                <w:rFonts w:cstheme="minorHAnsi"/>
                <w:color w:val="232323"/>
              </w:rPr>
            </w:pPr>
          </w:p>
        </w:tc>
        <w:tc>
          <w:tcPr>
            <w:tcW w:w="4814" w:type="dxa"/>
          </w:tcPr>
          <w:p w:rsidR="00A6683E" w:rsidRDefault="00A6683E" w:rsidP="00A6683E">
            <w:pPr>
              <w:autoSpaceDE w:val="0"/>
              <w:autoSpaceDN w:val="0"/>
              <w:adjustRightInd w:val="0"/>
              <w:rPr>
                <w:rFonts w:cstheme="minorHAnsi"/>
                <w:color w:val="232323"/>
              </w:rPr>
            </w:pPr>
          </w:p>
        </w:tc>
      </w:tr>
    </w:tbl>
    <w:p w:rsidR="006478D0" w:rsidRPr="00115A3A" w:rsidRDefault="009C6894" w:rsidP="00B80DE8">
      <w:pPr>
        <w:spacing w:line="240" w:lineRule="auto"/>
        <w:rPr>
          <w:rFonts w:cstheme="minorHAnsi"/>
        </w:rPr>
      </w:pPr>
      <w:r w:rsidRPr="00115A3A">
        <w:rPr>
          <w:rFonts w:cstheme="minorHAnsi"/>
          <w:lang w:val="en-US"/>
        </w:rPr>
        <w:t>encouraged through the House system, School Guardians, School Bronzes and the Peer Suppor</w:t>
      </w:r>
      <w:r w:rsidR="003F20AF">
        <w:rPr>
          <w:rFonts w:cstheme="minorHAnsi"/>
          <w:lang w:val="en-US"/>
        </w:rPr>
        <w:t>t Groups.  The quality of pupil</w:t>
      </w:r>
      <w:r w:rsidRPr="00115A3A">
        <w:rPr>
          <w:rFonts w:cstheme="minorHAnsi"/>
          <w:lang w:val="en-US"/>
        </w:rPr>
        <w:t>s</w:t>
      </w:r>
      <w:r w:rsidR="003F20AF">
        <w:rPr>
          <w:rFonts w:cstheme="minorHAnsi"/>
          <w:lang w:val="en-US"/>
        </w:rPr>
        <w:t>’</w:t>
      </w:r>
      <w:r w:rsidRPr="00115A3A">
        <w:rPr>
          <w:rFonts w:cstheme="minorHAnsi"/>
          <w:lang w:val="en-US"/>
        </w:rPr>
        <w:t xml:space="preserve"> spiritual, moral and social </w:t>
      </w:r>
      <w:r w:rsidR="006478D0" w:rsidRPr="00115A3A">
        <w:rPr>
          <w:rFonts w:cstheme="minorHAnsi"/>
          <w:lang w:val="en-US"/>
        </w:rPr>
        <w:t xml:space="preserve">development was praised as outstanding in our latest inspection report.  </w:t>
      </w:r>
      <w:r w:rsidR="006478D0" w:rsidRPr="00115A3A">
        <w:rPr>
          <w:rFonts w:cstheme="minorHAnsi"/>
        </w:rPr>
        <w:t xml:space="preserve">The present cohort of pupils is as talented as any we have had in the last fifteen years.  The staff, both academic and support, are strong, stable and exciting to work with.  </w:t>
      </w:r>
    </w:p>
    <w:p w:rsidR="00FC2988" w:rsidRPr="00115A3A" w:rsidRDefault="0027358C" w:rsidP="00B80DE8">
      <w:pPr>
        <w:spacing w:line="240" w:lineRule="auto"/>
        <w:rPr>
          <w:rFonts w:cstheme="minorHAnsi"/>
          <w:lang w:val="en-US"/>
        </w:rPr>
      </w:pPr>
      <w:r w:rsidRPr="00115A3A">
        <w:rPr>
          <w:rFonts w:cstheme="minorHAnsi"/>
          <w:lang w:val="en-US"/>
        </w:rPr>
        <w:t xml:space="preserve">Both the Senior School and the Preparatory School encourage pupils to undertake a wide range of charitable </w:t>
      </w:r>
      <w:r w:rsidR="00B80DE8" w:rsidRPr="00115A3A">
        <w:rPr>
          <w:rFonts w:cstheme="minorHAnsi"/>
          <w:lang w:val="en-US"/>
        </w:rPr>
        <w:t xml:space="preserve">and community </w:t>
      </w:r>
      <w:r w:rsidRPr="00115A3A">
        <w:rPr>
          <w:rFonts w:cstheme="minorHAnsi"/>
          <w:lang w:val="en-US"/>
        </w:rPr>
        <w:t xml:space="preserve">activities.  These </w:t>
      </w:r>
      <w:r w:rsidR="00B80DE8" w:rsidRPr="00115A3A">
        <w:rPr>
          <w:rFonts w:cstheme="minorHAnsi"/>
          <w:lang w:val="en-US"/>
        </w:rPr>
        <w:t>include</w:t>
      </w:r>
      <w:r w:rsidRPr="00115A3A">
        <w:rPr>
          <w:rFonts w:cstheme="minorHAnsi"/>
          <w:lang w:val="en-US"/>
        </w:rPr>
        <w:t xml:space="preserve"> expeditions to Africa to build a Nursery, swimming sponsorships, mufti days</w:t>
      </w:r>
      <w:r w:rsidR="00B80DE8" w:rsidRPr="00115A3A">
        <w:rPr>
          <w:rFonts w:cstheme="minorHAnsi"/>
          <w:lang w:val="en-US"/>
        </w:rPr>
        <w:t xml:space="preserve"> and a variety of</w:t>
      </w:r>
      <w:r w:rsidRPr="00115A3A">
        <w:rPr>
          <w:rFonts w:cstheme="minorHAnsi"/>
          <w:lang w:val="en-US"/>
        </w:rPr>
        <w:t xml:space="preserve"> house-led fundraising schemes.  During the past year, </w:t>
      </w:r>
      <w:r w:rsidR="003B1F8E">
        <w:rPr>
          <w:rFonts w:cstheme="minorHAnsi"/>
          <w:lang w:val="en-US"/>
        </w:rPr>
        <w:t>up to</w:t>
      </w:r>
      <w:r w:rsidRPr="00115A3A">
        <w:rPr>
          <w:rFonts w:cstheme="minorHAnsi"/>
          <w:lang w:val="en-US"/>
        </w:rPr>
        <w:t xml:space="preserve"> £</w:t>
      </w:r>
      <w:r w:rsidR="00FC64D0" w:rsidRPr="00115A3A">
        <w:rPr>
          <w:rFonts w:cstheme="minorHAnsi"/>
          <w:lang w:val="en-US"/>
        </w:rPr>
        <w:t>1</w:t>
      </w:r>
      <w:r w:rsidRPr="00115A3A">
        <w:rPr>
          <w:rFonts w:cstheme="minorHAnsi"/>
          <w:lang w:val="en-US"/>
        </w:rPr>
        <w:t>0,000 was raised to support local, national and international charities.</w:t>
      </w:r>
      <w:r w:rsidR="00B80DE8" w:rsidRPr="00115A3A">
        <w:rPr>
          <w:rFonts w:cstheme="minorHAnsi"/>
          <w:lang w:val="en-US"/>
        </w:rPr>
        <w:t xml:space="preserve">  Cultural diversity is celebrated across the School, and particularly within the boarding community.  </w:t>
      </w:r>
    </w:p>
    <w:p w:rsidR="00B80DE8" w:rsidRPr="00115A3A" w:rsidRDefault="00B80DE8" w:rsidP="00B80DE8">
      <w:pPr>
        <w:spacing w:line="240" w:lineRule="auto"/>
        <w:rPr>
          <w:rFonts w:cstheme="minorHAnsi"/>
        </w:rPr>
      </w:pPr>
      <w:r w:rsidRPr="00115A3A">
        <w:rPr>
          <w:rFonts w:cstheme="minorHAnsi"/>
          <w:lang w:val="en-US"/>
        </w:rPr>
        <w:t>The School enjoys</w:t>
      </w:r>
      <w:r w:rsidRPr="00115A3A">
        <w:rPr>
          <w:rFonts w:cstheme="minorHAnsi"/>
        </w:rPr>
        <w:t xml:space="preserve"> excellent relations with other local </w:t>
      </w:r>
      <w:r w:rsidR="00FC64D0" w:rsidRPr="00115A3A">
        <w:rPr>
          <w:rFonts w:cstheme="minorHAnsi"/>
        </w:rPr>
        <w:t xml:space="preserve">independent and state </w:t>
      </w:r>
      <w:r w:rsidRPr="00115A3A">
        <w:rPr>
          <w:rFonts w:cstheme="minorHAnsi"/>
        </w:rPr>
        <w:t>schools, with whom we share</w:t>
      </w:r>
      <w:r w:rsidR="003F7EC6" w:rsidRPr="00115A3A">
        <w:rPr>
          <w:rFonts w:cstheme="minorHAnsi"/>
        </w:rPr>
        <w:t xml:space="preserve"> some</w:t>
      </w:r>
      <w:r w:rsidRPr="00115A3A">
        <w:rPr>
          <w:rFonts w:cstheme="minorHAnsi"/>
        </w:rPr>
        <w:t xml:space="preserve"> training and facilities.  </w:t>
      </w:r>
    </w:p>
    <w:p w:rsidR="00A038B7" w:rsidRPr="00115A3A" w:rsidRDefault="00A038B7" w:rsidP="00A36367">
      <w:pPr>
        <w:spacing w:line="240" w:lineRule="auto"/>
        <w:rPr>
          <w:rFonts w:cstheme="minorHAnsi"/>
          <w:lang w:val="en-US"/>
        </w:rPr>
      </w:pPr>
      <w:r w:rsidRPr="00115A3A">
        <w:rPr>
          <w:rFonts w:cstheme="minorHAnsi"/>
          <w:lang w:val="en-US"/>
        </w:rPr>
        <w:t>Parents value the impressive number of extra-curricular opportunities available for their children at both the Preparatory and Senior Schools but above all they value the family ethos and caring atmosphere.  Relationships with parents are good and there is frequent communication</w:t>
      </w:r>
      <w:r w:rsidR="00B17712" w:rsidRPr="00115A3A">
        <w:rPr>
          <w:rFonts w:cstheme="minorHAnsi"/>
          <w:lang w:val="en-US"/>
        </w:rPr>
        <w:t xml:space="preserve"> via the </w:t>
      </w:r>
      <w:r w:rsidR="006A501F">
        <w:rPr>
          <w:rFonts w:cstheme="minorHAnsi"/>
          <w:lang w:val="en-US"/>
        </w:rPr>
        <w:t>bi-</w:t>
      </w:r>
      <w:r w:rsidR="00B17712" w:rsidRPr="00115A3A">
        <w:rPr>
          <w:rFonts w:cstheme="minorHAnsi"/>
          <w:lang w:val="en-US"/>
        </w:rPr>
        <w:t xml:space="preserve">weekly newsletter, regular meetings and events organized by the </w:t>
      </w:r>
      <w:r w:rsidR="003F7EC6" w:rsidRPr="00115A3A">
        <w:rPr>
          <w:rFonts w:cstheme="minorHAnsi"/>
          <w:lang w:val="en-US"/>
        </w:rPr>
        <w:t>S</w:t>
      </w:r>
      <w:r w:rsidR="00B17712" w:rsidRPr="00115A3A">
        <w:rPr>
          <w:rFonts w:cstheme="minorHAnsi"/>
          <w:lang w:val="en-US"/>
        </w:rPr>
        <w:t xml:space="preserve">chool and its </w:t>
      </w:r>
      <w:r w:rsidR="003F7EC6" w:rsidRPr="00115A3A">
        <w:rPr>
          <w:rFonts w:cstheme="minorHAnsi"/>
          <w:lang w:val="en-US"/>
        </w:rPr>
        <w:t xml:space="preserve">active </w:t>
      </w:r>
      <w:r w:rsidR="00B17712" w:rsidRPr="00115A3A">
        <w:rPr>
          <w:rFonts w:cstheme="minorHAnsi"/>
          <w:lang w:val="en-US"/>
        </w:rPr>
        <w:t>parents’ committee known as Friends of Battle Abbey School (FOBAS).</w:t>
      </w:r>
    </w:p>
    <w:p w:rsidR="003F7EC6" w:rsidRDefault="003F7EC6" w:rsidP="00A36367">
      <w:pPr>
        <w:spacing w:line="240" w:lineRule="auto"/>
      </w:pPr>
      <w:r w:rsidRPr="00115A3A">
        <w:rPr>
          <w:rFonts w:cstheme="minorHAnsi"/>
          <w:lang w:val="en-US"/>
        </w:rPr>
        <w:t xml:space="preserve">The School was inspected by the Independent Schools Inspectorate in </w:t>
      </w:r>
      <w:r w:rsidR="00384684">
        <w:rPr>
          <w:rFonts w:cstheme="minorHAnsi"/>
          <w:lang w:val="en-US"/>
        </w:rPr>
        <w:t>March 2017</w:t>
      </w:r>
      <w:r w:rsidRPr="00115A3A">
        <w:rPr>
          <w:rFonts w:cstheme="minorHAnsi"/>
          <w:lang w:val="en-US"/>
        </w:rPr>
        <w:t xml:space="preserve"> and </w:t>
      </w:r>
      <w:r w:rsidR="00FC64D0" w:rsidRPr="00115A3A">
        <w:rPr>
          <w:rFonts w:cstheme="minorHAnsi"/>
          <w:lang w:val="en-US"/>
        </w:rPr>
        <w:t xml:space="preserve">underwent </w:t>
      </w:r>
      <w:r w:rsidR="00384684">
        <w:rPr>
          <w:rFonts w:cstheme="minorHAnsi"/>
          <w:lang w:val="en-US"/>
        </w:rPr>
        <w:t xml:space="preserve">both </w:t>
      </w:r>
      <w:r w:rsidR="00FC64D0" w:rsidRPr="00115A3A">
        <w:rPr>
          <w:rFonts w:cstheme="minorHAnsi"/>
          <w:lang w:val="en-US"/>
        </w:rPr>
        <w:t>an ISI</w:t>
      </w:r>
      <w:r w:rsidR="00384684">
        <w:rPr>
          <w:rFonts w:cstheme="minorHAnsi"/>
          <w:lang w:val="en-US"/>
        </w:rPr>
        <w:t xml:space="preserve"> Education Quality and Compliance Inspection.</w:t>
      </w:r>
      <w:r w:rsidR="00FC64D0" w:rsidRPr="00115A3A">
        <w:rPr>
          <w:rFonts w:cstheme="minorHAnsi"/>
          <w:lang w:val="en-US"/>
        </w:rPr>
        <w:t xml:space="preserve">  A</w:t>
      </w:r>
      <w:r w:rsidRPr="00115A3A">
        <w:rPr>
          <w:rFonts w:cstheme="minorHAnsi"/>
          <w:lang w:val="en-US"/>
        </w:rPr>
        <w:t>pplicants are invited to view the School’s latest inspection report</w:t>
      </w:r>
      <w:r w:rsidR="00FC64D0" w:rsidRPr="00115A3A">
        <w:rPr>
          <w:rFonts w:cstheme="minorHAnsi"/>
          <w:lang w:val="en-US"/>
        </w:rPr>
        <w:t>s</w:t>
      </w:r>
      <w:r w:rsidRPr="00115A3A">
        <w:rPr>
          <w:rFonts w:cstheme="minorHAnsi"/>
          <w:lang w:val="en-US"/>
        </w:rPr>
        <w:t xml:space="preserve"> at </w:t>
      </w:r>
      <w:hyperlink r:id="rId17" w:history="1">
        <w:r w:rsidR="00384684" w:rsidRPr="0093103C">
          <w:rPr>
            <w:rStyle w:val="Hyperlink"/>
          </w:rPr>
          <w:t>http://www.isi.net/school/battle-abbey-school-6229</w:t>
        </w:r>
      </w:hyperlink>
      <w:r w:rsidR="00384684">
        <w:t>.</w:t>
      </w:r>
    </w:p>
    <w:p w:rsidR="00384684" w:rsidRDefault="00384684" w:rsidP="00367FBE">
      <w:pPr>
        <w:autoSpaceDE w:val="0"/>
        <w:autoSpaceDN w:val="0"/>
        <w:adjustRightInd w:val="0"/>
        <w:spacing w:after="0" w:line="240" w:lineRule="auto"/>
        <w:jc w:val="center"/>
        <w:rPr>
          <w:rFonts w:cstheme="minorHAnsi"/>
          <w:b/>
          <w:bCs/>
          <w:color w:val="464646"/>
        </w:rPr>
      </w:pPr>
    </w:p>
    <w:p w:rsidR="00BA636D" w:rsidRPr="00115A3A" w:rsidRDefault="00AC6D80" w:rsidP="00367FBE">
      <w:pPr>
        <w:autoSpaceDE w:val="0"/>
        <w:autoSpaceDN w:val="0"/>
        <w:adjustRightInd w:val="0"/>
        <w:spacing w:after="0" w:line="240" w:lineRule="auto"/>
        <w:jc w:val="center"/>
        <w:rPr>
          <w:rFonts w:cstheme="minorHAnsi"/>
          <w:b/>
          <w:bCs/>
          <w:color w:val="343434"/>
        </w:rPr>
      </w:pPr>
      <w:r w:rsidRPr="00115A3A">
        <w:rPr>
          <w:rFonts w:cstheme="minorHAnsi"/>
          <w:b/>
          <w:bCs/>
          <w:color w:val="464646"/>
        </w:rPr>
        <w:t>HISTORI</w:t>
      </w:r>
      <w:r w:rsidRPr="00115A3A">
        <w:rPr>
          <w:rFonts w:cstheme="minorHAnsi"/>
          <w:b/>
          <w:bCs/>
          <w:color w:val="232323"/>
        </w:rPr>
        <w:t>CA</w:t>
      </w:r>
      <w:r w:rsidRPr="00115A3A">
        <w:rPr>
          <w:rFonts w:cstheme="minorHAnsi"/>
          <w:b/>
          <w:bCs/>
          <w:color w:val="464646"/>
        </w:rPr>
        <w:t xml:space="preserve">L </w:t>
      </w:r>
      <w:r w:rsidRPr="00115A3A">
        <w:rPr>
          <w:rFonts w:cstheme="minorHAnsi"/>
          <w:b/>
          <w:bCs/>
          <w:color w:val="343434"/>
        </w:rPr>
        <w:t>BACKGRO</w:t>
      </w:r>
      <w:r w:rsidRPr="00115A3A">
        <w:rPr>
          <w:rFonts w:cstheme="minorHAnsi"/>
          <w:b/>
          <w:bCs/>
          <w:color w:val="555555"/>
        </w:rPr>
        <w:t>U</w:t>
      </w:r>
      <w:r w:rsidRPr="00115A3A">
        <w:rPr>
          <w:rFonts w:cstheme="minorHAnsi"/>
          <w:b/>
          <w:bCs/>
          <w:color w:val="343434"/>
        </w:rPr>
        <w:t>ND</w:t>
      </w:r>
    </w:p>
    <w:p w:rsidR="00BA636D" w:rsidRPr="00115A3A" w:rsidRDefault="00BA636D" w:rsidP="00AC6D80">
      <w:pPr>
        <w:autoSpaceDE w:val="0"/>
        <w:autoSpaceDN w:val="0"/>
        <w:adjustRightInd w:val="0"/>
        <w:spacing w:after="0" w:line="240" w:lineRule="auto"/>
        <w:rPr>
          <w:rFonts w:cstheme="minorHAnsi"/>
          <w:b/>
          <w:bCs/>
          <w:color w:val="343434"/>
        </w:rPr>
      </w:pPr>
    </w:p>
    <w:p w:rsidR="00BA636D" w:rsidRPr="00115A3A" w:rsidRDefault="00AC6D80" w:rsidP="00035B9B">
      <w:pPr>
        <w:autoSpaceDE w:val="0"/>
        <w:autoSpaceDN w:val="0"/>
        <w:adjustRightInd w:val="0"/>
        <w:spacing w:after="0" w:line="240" w:lineRule="auto"/>
        <w:rPr>
          <w:rFonts w:cstheme="minorHAnsi"/>
          <w:color w:val="232323"/>
        </w:rPr>
      </w:pPr>
      <w:r w:rsidRPr="00115A3A">
        <w:rPr>
          <w:rFonts w:cstheme="minorHAnsi"/>
          <w:color w:val="232323"/>
        </w:rPr>
        <w:t xml:space="preserve">The </w:t>
      </w:r>
      <w:r w:rsidR="003F7EC6" w:rsidRPr="00115A3A">
        <w:rPr>
          <w:rFonts w:cstheme="minorHAnsi"/>
          <w:color w:val="232323"/>
        </w:rPr>
        <w:t>S</w:t>
      </w:r>
      <w:r w:rsidRPr="00115A3A">
        <w:rPr>
          <w:rFonts w:cstheme="minorHAnsi"/>
          <w:color w:val="232323"/>
        </w:rPr>
        <w:t xml:space="preserve">chool </w:t>
      </w:r>
      <w:r w:rsidRPr="00115A3A">
        <w:rPr>
          <w:rFonts w:cstheme="minorHAnsi"/>
          <w:color w:val="343434"/>
        </w:rPr>
        <w:t xml:space="preserve">was </w:t>
      </w:r>
      <w:r w:rsidRPr="00115A3A">
        <w:rPr>
          <w:rFonts w:cstheme="minorHAnsi"/>
          <w:color w:val="232323"/>
        </w:rPr>
        <w:t xml:space="preserve">founded in </w:t>
      </w:r>
      <w:r w:rsidRPr="00115A3A">
        <w:rPr>
          <w:rFonts w:cstheme="minorHAnsi"/>
          <w:color w:val="343434"/>
        </w:rPr>
        <w:t xml:space="preserve">Bexhill in 1912 </w:t>
      </w:r>
      <w:r w:rsidRPr="00115A3A">
        <w:rPr>
          <w:rFonts w:cstheme="minorHAnsi"/>
          <w:color w:val="232323"/>
        </w:rPr>
        <w:t>as a family</w:t>
      </w:r>
      <w:r w:rsidR="00BA636D" w:rsidRPr="00115A3A">
        <w:rPr>
          <w:rFonts w:cstheme="minorHAnsi"/>
          <w:color w:val="232323"/>
        </w:rPr>
        <w:t xml:space="preserve"> </w:t>
      </w:r>
      <w:r w:rsidRPr="00115A3A">
        <w:rPr>
          <w:rFonts w:cstheme="minorHAnsi"/>
          <w:color w:val="232323"/>
        </w:rPr>
        <w:t>owned, all</w:t>
      </w:r>
      <w:r w:rsidR="00BA636D" w:rsidRPr="00115A3A">
        <w:rPr>
          <w:rFonts w:cstheme="minorHAnsi"/>
          <w:color w:val="232323"/>
        </w:rPr>
        <w:t xml:space="preserve"> </w:t>
      </w:r>
      <w:r w:rsidRPr="00115A3A">
        <w:rPr>
          <w:rFonts w:cstheme="minorHAnsi"/>
          <w:color w:val="232323"/>
        </w:rPr>
        <w:t xml:space="preserve">girls, senior boarding school known as St </w:t>
      </w:r>
      <w:r w:rsidRPr="00115A3A">
        <w:rPr>
          <w:rFonts w:cstheme="minorHAnsi"/>
          <w:color w:val="343434"/>
        </w:rPr>
        <w:t>Etheldreda's</w:t>
      </w:r>
      <w:r w:rsidRPr="00115A3A">
        <w:rPr>
          <w:rFonts w:cstheme="minorHAnsi"/>
          <w:color w:val="555555"/>
        </w:rPr>
        <w:t>.</w:t>
      </w:r>
      <w:r w:rsidR="00BA636D" w:rsidRPr="00115A3A">
        <w:rPr>
          <w:rFonts w:cstheme="minorHAnsi"/>
          <w:color w:val="555555"/>
        </w:rPr>
        <w:t xml:space="preserve"> </w:t>
      </w:r>
      <w:r w:rsidRPr="00115A3A">
        <w:rPr>
          <w:rFonts w:cstheme="minorHAnsi"/>
          <w:color w:val="555555"/>
        </w:rPr>
        <w:t xml:space="preserve"> </w:t>
      </w:r>
      <w:r w:rsidRPr="00115A3A">
        <w:rPr>
          <w:rFonts w:cstheme="minorHAnsi"/>
          <w:color w:val="343434"/>
        </w:rPr>
        <w:t xml:space="preserve">To </w:t>
      </w:r>
      <w:r w:rsidRPr="00115A3A">
        <w:rPr>
          <w:rFonts w:cstheme="minorHAnsi"/>
          <w:color w:val="232323"/>
        </w:rPr>
        <w:t xml:space="preserve">cater for rapidly </w:t>
      </w:r>
      <w:r w:rsidRPr="00115A3A">
        <w:rPr>
          <w:rFonts w:cstheme="minorHAnsi"/>
          <w:color w:val="343434"/>
        </w:rPr>
        <w:t xml:space="preserve">increasing </w:t>
      </w:r>
      <w:r w:rsidRPr="00115A3A">
        <w:rPr>
          <w:rFonts w:cstheme="minorHAnsi"/>
          <w:color w:val="232323"/>
        </w:rPr>
        <w:t>numbers, St Etheldr</w:t>
      </w:r>
      <w:r w:rsidR="00BA636D" w:rsidRPr="00115A3A">
        <w:rPr>
          <w:rFonts w:cstheme="minorHAnsi"/>
          <w:color w:val="232323"/>
        </w:rPr>
        <w:t>e</w:t>
      </w:r>
      <w:r w:rsidRPr="00115A3A">
        <w:rPr>
          <w:rFonts w:cstheme="minorHAnsi"/>
          <w:color w:val="232323"/>
        </w:rPr>
        <w:t>da</w:t>
      </w:r>
      <w:r w:rsidRPr="00115A3A">
        <w:rPr>
          <w:rFonts w:cstheme="minorHAnsi"/>
          <w:color w:val="464646"/>
        </w:rPr>
        <w:t>'</w:t>
      </w:r>
      <w:r w:rsidRPr="00115A3A">
        <w:rPr>
          <w:rFonts w:cstheme="minorHAnsi"/>
          <w:color w:val="232323"/>
        </w:rPr>
        <w:t xml:space="preserve">s moved to </w:t>
      </w:r>
      <w:r w:rsidR="00BA636D" w:rsidRPr="00115A3A">
        <w:rPr>
          <w:rFonts w:cstheme="minorHAnsi"/>
          <w:color w:val="232323"/>
        </w:rPr>
        <w:t>B</w:t>
      </w:r>
      <w:r w:rsidRPr="00115A3A">
        <w:rPr>
          <w:rFonts w:cstheme="minorHAnsi"/>
          <w:color w:val="232323"/>
        </w:rPr>
        <w:t xml:space="preserve">attle </w:t>
      </w:r>
      <w:r w:rsidRPr="00115A3A">
        <w:rPr>
          <w:rFonts w:cstheme="minorHAnsi"/>
          <w:color w:val="343434"/>
        </w:rPr>
        <w:t xml:space="preserve">Abbey </w:t>
      </w:r>
      <w:r w:rsidRPr="00115A3A">
        <w:rPr>
          <w:rFonts w:cstheme="minorHAnsi"/>
          <w:color w:val="232323"/>
        </w:rPr>
        <w:t xml:space="preserve">in 1922 and changed its name to Battle Abbey School. </w:t>
      </w:r>
      <w:r w:rsidR="00BA636D" w:rsidRPr="00115A3A">
        <w:rPr>
          <w:rFonts w:cstheme="minorHAnsi"/>
          <w:color w:val="232323"/>
        </w:rPr>
        <w:t xml:space="preserve"> </w:t>
      </w:r>
      <w:r w:rsidRPr="00115A3A">
        <w:rPr>
          <w:rFonts w:cstheme="minorHAnsi"/>
          <w:color w:val="232323"/>
        </w:rPr>
        <w:t>In 1963 the founding family transferred ownership of</w:t>
      </w:r>
      <w:r w:rsidR="00BA636D" w:rsidRPr="00115A3A">
        <w:rPr>
          <w:rFonts w:cstheme="minorHAnsi"/>
          <w:color w:val="232323"/>
        </w:rPr>
        <w:t xml:space="preserve"> </w:t>
      </w:r>
      <w:r w:rsidRPr="00115A3A">
        <w:rPr>
          <w:rFonts w:cstheme="minorHAnsi"/>
          <w:color w:val="232323"/>
        </w:rPr>
        <w:t xml:space="preserve">the </w:t>
      </w:r>
      <w:r w:rsidR="003F7EC6" w:rsidRPr="00115A3A">
        <w:rPr>
          <w:rFonts w:cstheme="minorHAnsi"/>
          <w:color w:val="232323"/>
        </w:rPr>
        <w:t>S</w:t>
      </w:r>
      <w:r w:rsidRPr="00115A3A">
        <w:rPr>
          <w:rFonts w:cstheme="minorHAnsi"/>
          <w:color w:val="232323"/>
        </w:rPr>
        <w:t>chool to a charitable company in order to ensu</w:t>
      </w:r>
      <w:r w:rsidRPr="00115A3A">
        <w:rPr>
          <w:rFonts w:cstheme="minorHAnsi"/>
          <w:color w:val="464646"/>
        </w:rPr>
        <w:t>r</w:t>
      </w:r>
      <w:r w:rsidRPr="00115A3A">
        <w:rPr>
          <w:rFonts w:cstheme="minorHAnsi"/>
          <w:color w:val="232323"/>
        </w:rPr>
        <w:t xml:space="preserve">e its </w:t>
      </w:r>
      <w:r w:rsidRPr="00115A3A">
        <w:rPr>
          <w:rFonts w:cstheme="minorHAnsi"/>
          <w:color w:val="343434"/>
        </w:rPr>
        <w:t xml:space="preserve">continuation </w:t>
      </w:r>
      <w:r w:rsidRPr="00115A3A">
        <w:rPr>
          <w:rFonts w:cstheme="minorHAnsi"/>
          <w:color w:val="232323"/>
        </w:rPr>
        <w:t>in perpetuity</w:t>
      </w:r>
      <w:r w:rsidRPr="00115A3A">
        <w:rPr>
          <w:rFonts w:cstheme="minorHAnsi"/>
          <w:color w:val="555555"/>
        </w:rPr>
        <w:t xml:space="preserve">. </w:t>
      </w:r>
      <w:r w:rsidR="00BA636D" w:rsidRPr="00115A3A">
        <w:rPr>
          <w:rFonts w:cstheme="minorHAnsi"/>
          <w:color w:val="555555"/>
        </w:rPr>
        <w:t xml:space="preserve"> </w:t>
      </w:r>
      <w:r w:rsidRPr="00115A3A">
        <w:rPr>
          <w:rFonts w:cstheme="minorHAnsi"/>
          <w:color w:val="343434"/>
        </w:rPr>
        <w:t>Th</w:t>
      </w:r>
      <w:r w:rsidR="003F7EC6" w:rsidRPr="00115A3A">
        <w:rPr>
          <w:rFonts w:cstheme="minorHAnsi"/>
          <w:color w:val="343434"/>
        </w:rPr>
        <w:t>at</w:t>
      </w:r>
      <w:r w:rsidRPr="00115A3A">
        <w:rPr>
          <w:rFonts w:cstheme="minorHAnsi"/>
          <w:color w:val="343434"/>
        </w:rPr>
        <w:t xml:space="preserve"> </w:t>
      </w:r>
      <w:r w:rsidRPr="00115A3A">
        <w:rPr>
          <w:rFonts w:cstheme="minorHAnsi"/>
          <w:color w:val="232323"/>
        </w:rPr>
        <w:t>company, BAS</w:t>
      </w:r>
      <w:r w:rsidRPr="00115A3A">
        <w:rPr>
          <w:rFonts w:cstheme="minorHAnsi"/>
          <w:color w:val="555555"/>
        </w:rPr>
        <w:t xml:space="preserve"> </w:t>
      </w:r>
      <w:r w:rsidRPr="00115A3A">
        <w:rPr>
          <w:rFonts w:cstheme="minorHAnsi"/>
          <w:color w:val="232323"/>
        </w:rPr>
        <w:t>(School) Ltd</w:t>
      </w:r>
      <w:r w:rsidR="00BA636D" w:rsidRPr="00115A3A">
        <w:rPr>
          <w:rFonts w:cstheme="minorHAnsi"/>
          <w:color w:val="232323"/>
        </w:rPr>
        <w:t>,</w:t>
      </w:r>
      <w:r w:rsidRPr="00115A3A">
        <w:rPr>
          <w:rFonts w:cstheme="minorHAnsi"/>
          <w:color w:val="555555"/>
        </w:rPr>
        <w:t xml:space="preserve"> </w:t>
      </w:r>
      <w:r w:rsidRPr="00115A3A">
        <w:rPr>
          <w:rFonts w:cstheme="minorHAnsi"/>
          <w:color w:val="232323"/>
        </w:rPr>
        <w:t>is administered by a Boa</w:t>
      </w:r>
      <w:r w:rsidRPr="00115A3A">
        <w:rPr>
          <w:rFonts w:cstheme="minorHAnsi"/>
          <w:color w:val="464646"/>
        </w:rPr>
        <w:t>r</w:t>
      </w:r>
      <w:r w:rsidRPr="00115A3A">
        <w:rPr>
          <w:rFonts w:cstheme="minorHAnsi"/>
          <w:color w:val="232323"/>
        </w:rPr>
        <w:t xml:space="preserve">d of </w:t>
      </w:r>
      <w:r w:rsidRPr="00115A3A">
        <w:rPr>
          <w:rFonts w:cstheme="minorHAnsi"/>
          <w:color w:val="343434"/>
        </w:rPr>
        <w:t xml:space="preserve">Governors </w:t>
      </w:r>
      <w:r w:rsidRPr="00115A3A">
        <w:rPr>
          <w:rFonts w:cstheme="minorHAnsi"/>
          <w:color w:val="232323"/>
        </w:rPr>
        <w:t xml:space="preserve">and continues to run the </w:t>
      </w:r>
      <w:r w:rsidR="00FC2988" w:rsidRPr="00115A3A">
        <w:rPr>
          <w:rFonts w:cstheme="minorHAnsi"/>
          <w:color w:val="232323"/>
        </w:rPr>
        <w:t>S</w:t>
      </w:r>
      <w:r w:rsidRPr="00115A3A">
        <w:rPr>
          <w:rFonts w:cstheme="minorHAnsi"/>
          <w:color w:val="232323"/>
        </w:rPr>
        <w:t>chool today</w:t>
      </w:r>
      <w:r w:rsidR="00BA636D" w:rsidRPr="00115A3A">
        <w:rPr>
          <w:rFonts w:cstheme="minorHAnsi"/>
          <w:color w:val="232323"/>
        </w:rPr>
        <w:t>.</w:t>
      </w:r>
    </w:p>
    <w:p w:rsidR="00BA636D" w:rsidRPr="00115A3A" w:rsidRDefault="00BA636D" w:rsidP="00AC6D80">
      <w:pPr>
        <w:autoSpaceDE w:val="0"/>
        <w:autoSpaceDN w:val="0"/>
        <w:adjustRightInd w:val="0"/>
        <w:spacing w:after="0" w:line="240" w:lineRule="auto"/>
        <w:rPr>
          <w:rFonts w:cstheme="minorHAnsi"/>
          <w:color w:val="232323"/>
        </w:rPr>
      </w:pPr>
    </w:p>
    <w:p w:rsidR="006241F4" w:rsidRPr="00115A3A" w:rsidRDefault="00AC6D80" w:rsidP="00AC6D80">
      <w:pPr>
        <w:autoSpaceDE w:val="0"/>
        <w:autoSpaceDN w:val="0"/>
        <w:adjustRightInd w:val="0"/>
        <w:spacing w:after="0" w:line="240" w:lineRule="auto"/>
        <w:rPr>
          <w:rFonts w:cstheme="minorHAnsi"/>
          <w:color w:val="232323"/>
        </w:rPr>
      </w:pPr>
      <w:r w:rsidRPr="00115A3A">
        <w:rPr>
          <w:rFonts w:cstheme="minorHAnsi"/>
          <w:color w:val="232323"/>
        </w:rPr>
        <w:t xml:space="preserve">During the </w:t>
      </w:r>
      <w:r w:rsidR="00035B9B" w:rsidRPr="00115A3A">
        <w:rPr>
          <w:rFonts w:cstheme="minorHAnsi"/>
          <w:color w:val="232323"/>
        </w:rPr>
        <w:t>19</w:t>
      </w:r>
      <w:r w:rsidRPr="00115A3A">
        <w:rPr>
          <w:rFonts w:cstheme="minorHAnsi"/>
          <w:color w:val="232323"/>
        </w:rPr>
        <w:t>80s, the national trend away from s</w:t>
      </w:r>
      <w:r w:rsidRPr="00115A3A">
        <w:rPr>
          <w:rFonts w:cstheme="minorHAnsi"/>
          <w:color w:val="464646"/>
        </w:rPr>
        <w:t>i</w:t>
      </w:r>
      <w:r w:rsidRPr="00115A3A">
        <w:rPr>
          <w:rFonts w:cstheme="minorHAnsi"/>
          <w:color w:val="232323"/>
        </w:rPr>
        <w:t>ngle</w:t>
      </w:r>
      <w:r w:rsidRPr="00115A3A">
        <w:rPr>
          <w:rFonts w:cstheme="minorHAnsi"/>
          <w:color w:val="464646"/>
        </w:rPr>
        <w:t>-</w:t>
      </w:r>
      <w:r w:rsidRPr="00115A3A">
        <w:rPr>
          <w:rFonts w:cstheme="minorHAnsi"/>
          <w:color w:val="232323"/>
        </w:rPr>
        <w:t>sex boarding schools convinced the Governors that co</w:t>
      </w:r>
      <w:r w:rsidR="003A3B62" w:rsidRPr="00115A3A">
        <w:rPr>
          <w:rFonts w:cstheme="minorHAnsi"/>
          <w:color w:val="232323"/>
        </w:rPr>
        <w:t>-</w:t>
      </w:r>
      <w:r w:rsidRPr="00115A3A">
        <w:rPr>
          <w:rFonts w:cstheme="minorHAnsi"/>
          <w:color w:val="232323"/>
        </w:rPr>
        <w:t xml:space="preserve">education was the way forward. </w:t>
      </w:r>
      <w:r w:rsidR="00BA636D" w:rsidRPr="00115A3A">
        <w:rPr>
          <w:rFonts w:cstheme="minorHAnsi"/>
          <w:color w:val="232323"/>
        </w:rPr>
        <w:t xml:space="preserve"> </w:t>
      </w:r>
      <w:r w:rsidRPr="00115A3A">
        <w:rPr>
          <w:rFonts w:cstheme="minorHAnsi"/>
          <w:color w:val="232323"/>
        </w:rPr>
        <w:t xml:space="preserve">Consequently, </w:t>
      </w:r>
      <w:r w:rsidRPr="00115A3A">
        <w:rPr>
          <w:rFonts w:cstheme="minorHAnsi"/>
          <w:color w:val="343434"/>
        </w:rPr>
        <w:t xml:space="preserve">in </w:t>
      </w:r>
      <w:r w:rsidRPr="00115A3A">
        <w:rPr>
          <w:rFonts w:cstheme="minorHAnsi"/>
          <w:color w:val="232323"/>
        </w:rPr>
        <w:t>September 1989, they took over the nearby Gl</w:t>
      </w:r>
      <w:r w:rsidR="00035B9B" w:rsidRPr="00115A3A">
        <w:rPr>
          <w:rFonts w:cstheme="minorHAnsi"/>
          <w:color w:val="232323"/>
        </w:rPr>
        <w:t>e</w:t>
      </w:r>
      <w:r w:rsidRPr="00115A3A">
        <w:rPr>
          <w:rFonts w:cstheme="minorHAnsi"/>
          <w:color w:val="232323"/>
        </w:rPr>
        <w:t xml:space="preserve">ngorse and </w:t>
      </w:r>
      <w:r w:rsidRPr="00115A3A">
        <w:rPr>
          <w:rFonts w:cstheme="minorHAnsi"/>
          <w:color w:val="343434"/>
        </w:rPr>
        <w:t>Hydneye</w:t>
      </w:r>
      <w:r w:rsidR="006241F4" w:rsidRPr="00115A3A">
        <w:rPr>
          <w:rFonts w:cstheme="minorHAnsi"/>
          <w:color w:val="343434"/>
        </w:rPr>
        <w:t xml:space="preserve"> Preparatory School</w:t>
      </w:r>
      <w:r w:rsidRPr="00115A3A">
        <w:rPr>
          <w:rFonts w:cstheme="minorHAnsi"/>
          <w:color w:val="343434"/>
        </w:rPr>
        <w:t xml:space="preserve">, </w:t>
      </w:r>
      <w:r w:rsidRPr="00115A3A">
        <w:rPr>
          <w:rFonts w:cstheme="minorHAnsi"/>
          <w:color w:val="232323"/>
        </w:rPr>
        <w:t xml:space="preserve">giving Battle Abbey School instant co-education and an </w:t>
      </w:r>
      <w:r w:rsidRPr="00115A3A">
        <w:rPr>
          <w:rFonts w:cstheme="minorHAnsi"/>
          <w:color w:val="343434"/>
        </w:rPr>
        <w:t xml:space="preserve">instant </w:t>
      </w:r>
      <w:r w:rsidRPr="00115A3A">
        <w:rPr>
          <w:rFonts w:cstheme="minorHAnsi"/>
          <w:color w:val="232323"/>
        </w:rPr>
        <w:t>preparatory department.</w:t>
      </w:r>
      <w:r w:rsidR="00147B17" w:rsidRPr="00115A3A">
        <w:rPr>
          <w:rFonts w:cstheme="minorHAnsi"/>
          <w:color w:val="232323"/>
        </w:rPr>
        <w:t xml:space="preserve"> </w:t>
      </w:r>
      <w:r w:rsidR="00035B9B" w:rsidRPr="00115A3A">
        <w:rPr>
          <w:rFonts w:cstheme="minorHAnsi"/>
          <w:color w:val="232323"/>
        </w:rPr>
        <w:t xml:space="preserve"> </w:t>
      </w:r>
      <w:r w:rsidRPr="00115A3A">
        <w:rPr>
          <w:rFonts w:cstheme="minorHAnsi"/>
          <w:color w:val="232323"/>
        </w:rPr>
        <w:t xml:space="preserve">Despite the recession, Battle Abbey School experienced a steady growth in numbers throughout </w:t>
      </w:r>
      <w:r w:rsidRPr="00115A3A">
        <w:rPr>
          <w:rFonts w:cstheme="minorHAnsi"/>
          <w:color w:val="343434"/>
        </w:rPr>
        <w:t xml:space="preserve">the </w:t>
      </w:r>
      <w:r w:rsidRPr="00115A3A">
        <w:rPr>
          <w:rFonts w:cstheme="minorHAnsi"/>
          <w:color w:val="232323"/>
        </w:rPr>
        <w:t xml:space="preserve">years </w:t>
      </w:r>
      <w:r w:rsidRPr="00115A3A">
        <w:rPr>
          <w:rFonts w:cstheme="minorHAnsi"/>
          <w:color w:val="343434"/>
        </w:rPr>
        <w:t xml:space="preserve">that </w:t>
      </w:r>
      <w:r w:rsidRPr="00115A3A">
        <w:rPr>
          <w:rFonts w:cstheme="minorHAnsi"/>
          <w:color w:val="232323"/>
        </w:rPr>
        <w:t>followed and</w:t>
      </w:r>
      <w:r w:rsidR="006241F4" w:rsidRPr="00115A3A">
        <w:rPr>
          <w:rFonts w:cstheme="minorHAnsi"/>
          <w:color w:val="232323"/>
        </w:rPr>
        <w:t xml:space="preserve"> b</w:t>
      </w:r>
      <w:r w:rsidRPr="00115A3A">
        <w:rPr>
          <w:rFonts w:cstheme="minorHAnsi"/>
          <w:color w:val="232323"/>
        </w:rPr>
        <w:t xml:space="preserve">y </w:t>
      </w:r>
      <w:r w:rsidRPr="00115A3A">
        <w:rPr>
          <w:rFonts w:cstheme="minorHAnsi"/>
          <w:color w:val="343434"/>
        </w:rPr>
        <w:t xml:space="preserve">1994 </w:t>
      </w:r>
      <w:r w:rsidRPr="00115A3A">
        <w:rPr>
          <w:rFonts w:cstheme="minorHAnsi"/>
          <w:color w:val="232323"/>
        </w:rPr>
        <w:t xml:space="preserve">the problem facing the Governors </w:t>
      </w:r>
      <w:r w:rsidRPr="00115A3A">
        <w:rPr>
          <w:rFonts w:cstheme="minorHAnsi"/>
          <w:color w:val="343434"/>
        </w:rPr>
        <w:t xml:space="preserve">was that </w:t>
      </w:r>
      <w:r w:rsidRPr="00115A3A">
        <w:rPr>
          <w:rFonts w:cstheme="minorHAnsi"/>
          <w:color w:val="232323"/>
        </w:rPr>
        <w:t>of running out of space</w:t>
      </w:r>
      <w:r w:rsidR="0027358C" w:rsidRPr="00115A3A">
        <w:rPr>
          <w:rFonts w:cstheme="minorHAnsi"/>
          <w:color w:val="232323"/>
        </w:rPr>
        <w:t>.</w:t>
      </w:r>
      <w:r w:rsidR="00147B17" w:rsidRPr="00115A3A">
        <w:rPr>
          <w:rFonts w:cstheme="minorHAnsi"/>
          <w:color w:val="232323"/>
        </w:rPr>
        <w:t xml:space="preserve"> </w:t>
      </w:r>
      <w:r w:rsidR="00035B9B" w:rsidRPr="00115A3A">
        <w:rPr>
          <w:rFonts w:cstheme="minorHAnsi"/>
          <w:color w:val="232323"/>
        </w:rPr>
        <w:t xml:space="preserve"> </w:t>
      </w:r>
    </w:p>
    <w:p w:rsidR="00115A3A" w:rsidRPr="00115A3A" w:rsidRDefault="00115A3A" w:rsidP="00AC6D80">
      <w:pPr>
        <w:autoSpaceDE w:val="0"/>
        <w:autoSpaceDN w:val="0"/>
        <w:adjustRightInd w:val="0"/>
        <w:spacing w:after="0" w:line="240" w:lineRule="auto"/>
        <w:rPr>
          <w:rFonts w:cstheme="minorHAnsi"/>
          <w:color w:val="2323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15A3A" w:rsidTr="00A6683E">
        <w:tc>
          <w:tcPr>
            <w:tcW w:w="4814" w:type="dxa"/>
          </w:tcPr>
          <w:p w:rsidR="00115A3A" w:rsidRDefault="00115A3A" w:rsidP="00AC6D80">
            <w:pPr>
              <w:autoSpaceDE w:val="0"/>
              <w:autoSpaceDN w:val="0"/>
              <w:adjustRightInd w:val="0"/>
              <w:rPr>
                <w:rFonts w:cstheme="minorHAnsi"/>
                <w:color w:val="232323"/>
              </w:rPr>
            </w:pPr>
            <w:r w:rsidRPr="00115A3A">
              <w:rPr>
                <w:rFonts w:cstheme="minorHAnsi"/>
                <w:noProof/>
                <w:color w:val="343434"/>
                <w:lang w:eastAsia="en-GB"/>
              </w:rPr>
              <w:drawing>
                <wp:inline distT="0" distB="0" distL="0" distR="0" wp14:anchorId="38401D11" wp14:editId="0EA7DD8F">
                  <wp:extent cx="2880360" cy="18013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c>
          <w:tcPr>
            <w:tcW w:w="4814" w:type="dxa"/>
          </w:tcPr>
          <w:p w:rsidR="00115A3A" w:rsidRDefault="00115A3A" w:rsidP="00AC6D80">
            <w:pPr>
              <w:autoSpaceDE w:val="0"/>
              <w:autoSpaceDN w:val="0"/>
              <w:adjustRightInd w:val="0"/>
              <w:rPr>
                <w:rFonts w:cstheme="minorHAnsi"/>
                <w:color w:val="232323"/>
              </w:rPr>
            </w:pPr>
            <w:r w:rsidRPr="00115A3A">
              <w:rPr>
                <w:rFonts w:cstheme="minorHAnsi"/>
                <w:noProof/>
                <w:color w:val="343434"/>
                <w:lang w:eastAsia="en-GB"/>
              </w:rPr>
              <w:drawing>
                <wp:inline distT="0" distB="0" distL="0" distR="0" wp14:anchorId="02070770" wp14:editId="62B507FC">
                  <wp:extent cx="2880360" cy="18013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r>
    </w:tbl>
    <w:p w:rsidR="00115A3A" w:rsidRDefault="00115A3A" w:rsidP="00AC6D80">
      <w:pPr>
        <w:autoSpaceDE w:val="0"/>
        <w:autoSpaceDN w:val="0"/>
        <w:adjustRightInd w:val="0"/>
        <w:spacing w:after="0" w:line="240" w:lineRule="auto"/>
        <w:rPr>
          <w:rFonts w:cstheme="minorHAnsi"/>
          <w:color w:val="232323"/>
        </w:rPr>
      </w:pPr>
    </w:p>
    <w:p w:rsidR="005E48D9" w:rsidRDefault="005E48D9" w:rsidP="00115A3A">
      <w:pPr>
        <w:autoSpaceDE w:val="0"/>
        <w:autoSpaceDN w:val="0"/>
        <w:adjustRightInd w:val="0"/>
        <w:spacing w:after="0" w:line="240" w:lineRule="auto"/>
        <w:rPr>
          <w:rFonts w:cstheme="minorHAnsi"/>
          <w:color w:val="232323"/>
        </w:rPr>
      </w:pPr>
    </w:p>
    <w:p w:rsidR="00F41D66" w:rsidRDefault="00F41D66" w:rsidP="00115A3A">
      <w:pPr>
        <w:autoSpaceDE w:val="0"/>
        <w:autoSpaceDN w:val="0"/>
        <w:adjustRightInd w:val="0"/>
        <w:spacing w:after="0" w:line="240" w:lineRule="auto"/>
        <w:rPr>
          <w:rFonts w:cstheme="minorHAnsi"/>
          <w:color w:val="232323"/>
        </w:rPr>
      </w:pPr>
    </w:p>
    <w:p w:rsidR="00115A3A" w:rsidRDefault="00115A3A" w:rsidP="00115A3A">
      <w:pPr>
        <w:autoSpaceDE w:val="0"/>
        <w:autoSpaceDN w:val="0"/>
        <w:adjustRightInd w:val="0"/>
        <w:spacing w:after="0" w:line="240" w:lineRule="auto"/>
        <w:rPr>
          <w:rFonts w:cstheme="minorHAnsi"/>
          <w:color w:val="232323"/>
        </w:rPr>
      </w:pPr>
      <w:r w:rsidRPr="00115A3A">
        <w:rPr>
          <w:rFonts w:cstheme="minorHAnsi"/>
          <w:color w:val="232323"/>
        </w:rPr>
        <w:t xml:space="preserve">At around that time the Governors were </w:t>
      </w:r>
      <w:r w:rsidRPr="00115A3A">
        <w:rPr>
          <w:rFonts w:cstheme="minorHAnsi"/>
          <w:color w:val="343434"/>
        </w:rPr>
        <w:t xml:space="preserve">approached </w:t>
      </w:r>
      <w:r w:rsidRPr="00115A3A">
        <w:rPr>
          <w:rFonts w:cstheme="minorHAnsi"/>
          <w:color w:val="232323"/>
        </w:rPr>
        <w:t xml:space="preserve">by </w:t>
      </w:r>
      <w:r w:rsidRPr="00115A3A">
        <w:rPr>
          <w:rFonts w:cstheme="minorHAnsi"/>
          <w:color w:val="343434"/>
        </w:rPr>
        <w:t xml:space="preserve">The </w:t>
      </w:r>
      <w:r w:rsidRPr="00115A3A">
        <w:rPr>
          <w:rFonts w:cstheme="minorHAnsi"/>
          <w:color w:val="232323"/>
        </w:rPr>
        <w:t>Girls’ Day School Trust who owned Charters-Ancaster School in Bexhill</w:t>
      </w:r>
      <w:r w:rsidRPr="00115A3A">
        <w:rPr>
          <w:rFonts w:cstheme="minorHAnsi"/>
          <w:color w:val="555555"/>
        </w:rPr>
        <w:t xml:space="preserve">.  </w:t>
      </w:r>
      <w:r w:rsidRPr="00115A3A">
        <w:rPr>
          <w:rFonts w:cstheme="minorHAnsi"/>
          <w:color w:val="343434"/>
        </w:rPr>
        <w:t xml:space="preserve">Following </w:t>
      </w:r>
      <w:r w:rsidRPr="00115A3A">
        <w:rPr>
          <w:rFonts w:cstheme="minorHAnsi"/>
          <w:color w:val="232323"/>
        </w:rPr>
        <w:t xml:space="preserve">extensive negotiations, </w:t>
      </w:r>
      <w:r w:rsidRPr="00115A3A">
        <w:rPr>
          <w:rFonts w:cstheme="minorHAnsi"/>
          <w:color w:val="343434"/>
        </w:rPr>
        <w:t xml:space="preserve">Charters-Ancaster </w:t>
      </w:r>
      <w:r w:rsidRPr="00115A3A">
        <w:rPr>
          <w:rFonts w:cstheme="minorHAnsi"/>
          <w:color w:val="232323"/>
        </w:rPr>
        <w:t>School was taken over and merged with Battle Abbey School in September 1995</w:t>
      </w:r>
      <w:r w:rsidRPr="00115A3A">
        <w:rPr>
          <w:rFonts w:cstheme="minorHAnsi"/>
          <w:color w:val="464646"/>
        </w:rPr>
        <w:t xml:space="preserve">.  </w:t>
      </w:r>
      <w:r w:rsidRPr="00115A3A">
        <w:rPr>
          <w:rFonts w:cstheme="minorHAnsi"/>
          <w:color w:val="232323"/>
        </w:rPr>
        <w:t>As part of the merger agreement, Battle Abbey School</w:t>
      </w:r>
      <w:r w:rsidRPr="00115A3A">
        <w:rPr>
          <w:rFonts w:cstheme="minorHAnsi"/>
          <w:color w:val="464646"/>
        </w:rPr>
        <w:t>'</w:t>
      </w:r>
      <w:r w:rsidRPr="00115A3A">
        <w:rPr>
          <w:rFonts w:cstheme="minorHAnsi"/>
          <w:color w:val="232323"/>
        </w:rPr>
        <w:t>s preparatory department moved into ‘</w:t>
      </w:r>
      <w:r w:rsidRPr="00115A3A">
        <w:rPr>
          <w:rFonts w:cstheme="minorHAnsi"/>
          <w:iCs/>
          <w:color w:val="232323"/>
        </w:rPr>
        <w:t xml:space="preserve">The </w:t>
      </w:r>
      <w:r w:rsidRPr="00115A3A">
        <w:rPr>
          <w:rFonts w:cstheme="minorHAnsi"/>
          <w:iCs/>
          <w:color w:val="343434"/>
        </w:rPr>
        <w:t>Gate’</w:t>
      </w:r>
      <w:r w:rsidRPr="00115A3A">
        <w:rPr>
          <w:rFonts w:cstheme="minorHAnsi"/>
          <w:i/>
          <w:iCs/>
          <w:color w:val="343434"/>
        </w:rPr>
        <w:t xml:space="preserve"> </w:t>
      </w:r>
      <w:r w:rsidRPr="00115A3A">
        <w:rPr>
          <w:rFonts w:cstheme="minorHAnsi"/>
          <w:color w:val="232323"/>
        </w:rPr>
        <w:t xml:space="preserve">on </w:t>
      </w:r>
      <w:r w:rsidRPr="00115A3A">
        <w:rPr>
          <w:rFonts w:cstheme="minorHAnsi"/>
          <w:color w:val="343434"/>
        </w:rPr>
        <w:t xml:space="preserve">Hastings </w:t>
      </w:r>
      <w:r w:rsidRPr="00115A3A">
        <w:rPr>
          <w:rFonts w:cstheme="minorHAnsi"/>
          <w:color w:val="232323"/>
        </w:rPr>
        <w:t xml:space="preserve">Road, Bexhill (the premises formerly occupied by Charters-Ancaster School's </w:t>
      </w:r>
      <w:r w:rsidRPr="00115A3A">
        <w:rPr>
          <w:rFonts w:cstheme="minorHAnsi"/>
          <w:color w:val="343434"/>
        </w:rPr>
        <w:t xml:space="preserve">preparatory </w:t>
      </w:r>
      <w:r w:rsidRPr="00115A3A">
        <w:rPr>
          <w:rFonts w:cstheme="minorHAnsi"/>
          <w:color w:val="232323"/>
        </w:rPr>
        <w:t xml:space="preserve">department). </w:t>
      </w:r>
    </w:p>
    <w:p w:rsidR="00115A3A" w:rsidRDefault="00115A3A" w:rsidP="00AC6D80">
      <w:pPr>
        <w:autoSpaceDE w:val="0"/>
        <w:autoSpaceDN w:val="0"/>
        <w:adjustRightInd w:val="0"/>
        <w:spacing w:after="0" w:line="240" w:lineRule="auto"/>
        <w:rPr>
          <w:rFonts w:cstheme="minorHAnsi"/>
          <w:color w:val="232323"/>
        </w:rPr>
      </w:pPr>
    </w:p>
    <w:p w:rsidR="000C7C06" w:rsidRPr="00115A3A" w:rsidRDefault="00AC6D80" w:rsidP="00AC6D80">
      <w:pPr>
        <w:autoSpaceDE w:val="0"/>
        <w:autoSpaceDN w:val="0"/>
        <w:adjustRightInd w:val="0"/>
        <w:spacing w:after="0" w:line="240" w:lineRule="auto"/>
        <w:rPr>
          <w:rFonts w:cstheme="minorHAnsi"/>
          <w:color w:val="232323"/>
        </w:rPr>
      </w:pPr>
      <w:r w:rsidRPr="00115A3A">
        <w:rPr>
          <w:rFonts w:cstheme="minorHAnsi"/>
          <w:color w:val="232323"/>
        </w:rPr>
        <w:t xml:space="preserve">The move of the </w:t>
      </w:r>
      <w:r w:rsidR="003F7EC6" w:rsidRPr="00115A3A">
        <w:rPr>
          <w:rFonts w:cstheme="minorHAnsi"/>
          <w:color w:val="232323"/>
        </w:rPr>
        <w:t>P</w:t>
      </w:r>
      <w:r w:rsidRPr="00115A3A">
        <w:rPr>
          <w:rFonts w:cstheme="minorHAnsi"/>
          <w:color w:val="232323"/>
        </w:rPr>
        <w:t xml:space="preserve">reparatory </w:t>
      </w:r>
      <w:r w:rsidR="003F7EC6" w:rsidRPr="00115A3A">
        <w:rPr>
          <w:rFonts w:cstheme="minorHAnsi"/>
          <w:color w:val="232323"/>
        </w:rPr>
        <w:t>School</w:t>
      </w:r>
      <w:r w:rsidRPr="00115A3A">
        <w:rPr>
          <w:rFonts w:cstheme="minorHAnsi"/>
          <w:color w:val="232323"/>
        </w:rPr>
        <w:t xml:space="preserve"> </w:t>
      </w:r>
      <w:r w:rsidRPr="00115A3A">
        <w:rPr>
          <w:rFonts w:cstheme="minorHAnsi"/>
          <w:color w:val="343434"/>
        </w:rPr>
        <w:t xml:space="preserve">to </w:t>
      </w:r>
      <w:r w:rsidRPr="00115A3A">
        <w:rPr>
          <w:rFonts w:cstheme="minorHAnsi"/>
          <w:color w:val="232323"/>
        </w:rPr>
        <w:t xml:space="preserve">Bexhill and the consequent </w:t>
      </w:r>
      <w:r w:rsidRPr="00115A3A">
        <w:rPr>
          <w:rFonts w:cstheme="minorHAnsi"/>
          <w:color w:val="343434"/>
        </w:rPr>
        <w:t xml:space="preserve">release </w:t>
      </w:r>
      <w:r w:rsidRPr="00115A3A">
        <w:rPr>
          <w:rFonts w:cstheme="minorHAnsi"/>
          <w:color w:val="232323"/>
        </w:rPr>
        <w:t>of valuable space</w:t>
      </w:r>
      <w:r w:rsidR="003F7EC6" w:rsidRPr="00115A3A">
        <w:rPr>
          <w:rFonts w:cstheme="minorHAnsi"/>
          <w:color w:val="232323"/>
        </w:rPr>
        <w:t xml:space="preserve"> at the Abbey</w:t>
      </w:r>
      <w:r w:rsidRPr="00115A3A">
        <w:rPr>
          <w:rFonts w:cstheme="minorHAnsi"/>
          <w:color w:val="232323"/>
        </w:rPr>
        <w:t xml:space="preserve">, together with </w:t>
      </w:r>
      <w:r w:rsidR="006D4FC9" w:rsidRPr="00115A3A">
        <w:rPr>
          <w:rFonts w:cstheme="minorHAnsi"/>
          <w:color w:val="232323"/>
        </w:rPr>
        <w:t>steadily growing pupil numbers</w:t>
      </w:r>
      <w:r w:rsidRPr="00115A3A">
        <w:rPr>
          <w:rFonts w:cstheme="minorHAnsi"/>
          <w:color w:val="464646"/>
        </w:rPr>
        <w:t xml:space="preserve">, </w:t>
      </w:r>
      <w:r w:rsidRPr="00115A3A">
        <w:rPr>
          <w:rFonts w:cstheme="minorHAnsi"/>
          <w:color w:val="232323"/>
        </w:rPr>
        <w:t xml:space="preserve">has enabled extensive improvements to be made to the </w:t>
      </w:r>
      <w:r w:rsidR="00D07167" w:rsidRPr="00115A3A">
        <w:rPr>
          <w:rFonts w:cstheme="minorHAnsi"/>
          <w:color w:val="232323"/>
        </w:rPr>
        <w:t>Senior Schoo</w:t>
      </w:r>
      <w:r w:rsidR="003F7EC6" w:rsidRPr="00115A3A">
        <w:rPr>
          <w:rFonts w:cstheme="minorHAnsi"/>
          <w:color w:val="232323"/>
        </w:rPr>
        <w:t>l’s</w:t>
      </w:r>
      <w:r w:rsidR="00D07167" w:rsidRPr="00115A3A">
        <w:rPr>
          <w:rFonts w:cstheme="minorHAnsi"/>
          <w:color w:val="232323"/>
        </w:rPr>
        <w:t xml:space="preserve"> </w:t>
      </w:r>
      <w:r w:rsidRPr="00115A3A">
        <w:rPr>
          <w:rFonts w:cstheme="minorHAnsi"/>
          <w:color w:val="232323"/>
        </w:rPr>
        <w:t>facilities</w:t>
      </w:r>
      <w:r w:rsidR="003F7EC6" w:rsidRPr="00115A3A">
        <w:rPr>
          <w:rFonts w:cstheme="minorHAnsi"/>
          <w:color w:val="232323"/>
        </w:rPr>
        <w:t>.  T</w:t>
      </w:r>
      <w:r w:rsidRPr="00115A3A">
        <w:rPr>
          <w:rFonts w:cstheme="minorHAnsi"/>
          <w:color w:val="343434"/>
        </w:rPr>
        <w:t xml:space="preserve">hese include </w:t>
      </w:r>
      <w:r w:rsidRPr="00115A3A">
        <w:rPr>
          <w:rFonts w:cstheme="minorHAnsi"/>
          <w:color w:val="232323"/>
        </w:rPr>
        <w:t>new</w:t>
      </w:r>
      <w:r w:rsidR="000D53AE" w:rsidRPr="00115A3A">
        <w:rPr>
          <w:rFonts w:cstheme="minorHAnsi"/>
          <w:color w:val="232323"/>
        </w:rPr>
        <w:t xml:space="preserve"> </w:t>
      </w:r>
      <w:r w:rsidR="003F7EC6" w:rsidRPr="00115A3A">
        <w:rPr>
          <w:rFonts w:cstheme="minorHAnsi"/>
          <w:color w:val="232323"/>
        </w:rPr>
        <w:t>science</w:t>
      </w:r>
      <w:r w:rsidRPr="00115A3A">
        <w:rPr>
          <w:rFonts w:cstheme="minorHAnsi"/>
          <w:color w:val="232323"/>
        </w:rPr>
        <w:t xml:space="preserve"> </w:t>
      </w:r>
      <w:r w:rsidRPr="00115A3A">
        <w:rPr>
          <w:rFonts w:cstheme="minorHAnsi"/>
          <w:color w:val="343434"/>
        </w:rPr>
        <w:t xml:space="preserve">laboratories, </w:t>
      </w:r>
      <w:r w:rsidRPr="00115A3A">
        <w:rPr>
          <w:rFonts w:cstheme="minorHAnsi"/>
          <w:color w:val="232323"/>
        </w:rPr>
        <w:t xml:space="preserve">a </w:t>
      </w:r>
      <w:r w:rsidR="006D4FC9" w:rsidRPr="00115A3A">
        <w:rPr>
          <w:rFonts w:cstheme="minorHAnsi"/>
          <w:color w:val="232323"/>
        </w:rPr>
        <w:t xml:space="preserve">Performing Arts Centre, a Business Education Centre and new boarding accommodation in </w:t>
      </w:r>
      <w:r w:rsidR="00F357AC">
        <w:rPr>
          <w:rFonts w:cstheme="minorHAnsi"/>
          <w:color w:val="232323"/>
        </w:rPr>
        <w:t xml:space="preserve">a </w:t>
      </w:r>
      <w:r w:rsidR="006D4FC9" w:rsidRPr="00115A3A">
        <w:rPr>
          <w:rFonts w:cstheme="minorHAnsi"/>
          <w:color w:val="232323"/>
        </w:rPr>
        <w:t>pr</w:t>
      </w:r>
      <w:r w:rsidR="00D07167" w:rsidRPr="00115A3A">
        <w:rPr>
          <w:rFonts w:cstheme="minorHAnsi"/>
          <w:color w:val="232323"/>
        </w:rPr>
        <w:t>operty</w:t>
      </w:r>
      <w:r w:rsidR="006D4FC9" w:rsidRPr="00115A3A">
        <w:rPr>
          <w:rFonts w:cstheme="minorHAnsi"/>
          <w:color w:val="232323"/>
        </w:rPr>
        <w:t xml:space="preserve"> on the High Street.  </w:t>
      </w:r>
      <w:r w:rsidR="00115A3A">
        <w:rPr>
          <w:rFonts w:cstheme="minorHAnsi"/>
          <w:color w:val="232323"/>
        </w:rPr>
        <w:t xml:space="preserve">In 2014, the School purchased a 4.5 acre property one mile from the </w:t>
      </w:r>
      <w:r w:rsidR="00A67D9A">
        <w:rPr>
          <w:rFonts w:cstheme="minorHAnsi"/>
          <w:color w:val="232323"/>
        </w:rPr>
        <w:t>Senior</w:t>
      </w:r>
      <w:r w:rsidR="00115A3A">
        <w:rPr>
          <w:rFonts w:cstheme="minorHAnsi"/>
          <w:color w:val="232323"/>
        </w:rPr>
        <w:t xml:space="preserve"> School </w:t>
      </w:r>
      <w:r w:rsidR="00716A1A">
        <w:rPr>
          <w:rFonts w:cstheme="minorHAnsi"/>
          <w:color w:val="232323"/>
        </w:rPr>
        <w:t xml:space="preserve">which is </w:t>
      </w:r>
      <w:r w:rsidR="00A67D9A">
        <w:rPr>
          <w:rFonts w:cstheme="minorHAnsi"/>
          <w:color w:val="232323"/>
        </w:rPr>
        <w:t xml:space="preserve">used as boarding accommodation for our </w:t>
      </w:r>
      <w:r w:rsidR="00483F51">
        <w:rPr>
          <w:rFonts w:cstheme="minorHAnsi"/>
          <w:color w:val="232323"/>
        </w:rPr>
        <w:t>Sixth</w:t>
      </w:r>
      <w:r w:rsidR="00A67D9A">
        <w:rPr>
          <w:rFonts w:cstheme="minorHAnsi"/>
          <w:color w:val="232323"/>
        </w:rPr>
        <w:t xml:space="preserve"> Form pupils.  </w:t>
      </w:r>
      <w:r w:rsidR="00716A1A">
        <w:rPr>
          <w:rFonts w:cstheme="minorHAnsi"/>
          <w:color w:val="232323"/>
        </w:rPr>
        <w:t>In 2016 w</w:t>
      </w:r>
      <w:r w:rsidR="00F357AC">
        <w:rPr>
          <w:rFonts w:cstheme="minorHAnsi"/>
          <w:color w:val="232323"/>
        </w:rPr>
        <w:t>e opened M</w:t>
      </w:r>
      <w:r w:rsidR="00D72CA2">
        <w:rPr>
          <w:rFonts w:cstheme="minorHAnsi"/>
          <w:color w:val="232323"/>
        </w:rPr>
        <w:t xml:space="preserve">artlet House, a property on Battle </w:t>
      </w:r>
      <w:r w:rsidR="00F357AC">
        <w:rPr>
          <w:rFonts w:cstheme="minorHAnsi"/>
          <w:color w:val="232323"/>
        </w:rPr>
        <w:t>High Str</w:t>
      </w:r>
      <w:r w:rsidR="00483F51">
        <w:rPr>
          <w:rFonts w:cstheme="minorHAnsi"/>
          <w:color w:val="232323"/>
        </w:rPr>
        <w:t>eet, catering for a variety of Sixth</w:t>
      </w:r>
      <w:r w:rsidR="00F357AC">
        <w:rPr>
          <w:rFonts w:cstheme="minorHAnsi"/>
          <w:color w:val="232323"/>
        </w:rPr>
        <w:t xml:space="preserve"> Form subjects, and home to Textiles and Photography.  </w:t>
      </w:r>
      <w:r w:rsidR="006D4FC9" w:rsidRPr="00115A3A">
        <w:rPr>
          <w:rFonts w:cstheme="minorHAnsi"/>
          <w:color w:val="232323"/>
        </w:rPr>
        <w:t xml:space="preserve">At the Preparatory School, </w:t>
      </w:r>
      <w:r w:rsidR="005A6584" w:rsidRPr="00115A3A">
        <w:rPr>
          <w:rFonts w:cstheme="minorHAnsi"/>
          <w:color w:val="232323"/>
        </w:rPr>
        <w:t xml:space="preserve">a </w:t>
      </w:r>
      <w:r w:rsidR="000D53AE" w:rsidRPr="00115A3A">
        <w:rPr>
          <w:rFonts w:cstheme="minorHAnsi"/>
          <w:color w:val="232323"/>
        </w:rPr>
        <w:t>separate</w:t>
      </w:r>
      <w:r w:rsidR="006D4FC9" w:rsidRPr="00115A3A">
        <w:rPr>
          <w:rFonts w:cstheme="minorHAnsi"/>
          <w:color w:val="232323"/>
        </w:rPr>
        <w:t xml:space="preserve"> </w:t>
      </w:r>
      <w:r w:rsidR="00483F51">
        <w:rPr>
          <w:rFonts w:cstheme="minorHAnsi"/>
          <w:color w:val="232323"/>
        </w:rPr>
        <w:t xml:space="preserve">purpose built </w:t>
      </w:r>
      <w:r w:rsidR="005855AD">
        <w:rPr>
          <w:rFonts w:cstheme="minorHAnsi"/>
          <w:color w:val="232323"/>
        </w:rPr>
        <w:t>Early Years</w:t>
      </w:r>
      <w:r w:rsidR="006D4FC9" w:rsidRPr="00115A3A">
        <w:rPr>
          <w:rFonts w:cstheme="minorHAnsi"/>
          <w:color w:val="232323"/>
        </w:rPr>
        <w:t xml:space="preserve"> </w:t>
      </w:r>
      <w:r w:rsidR="000D53AE" w:rsidRPr="00115A3A">
        <w:rPr>
          <w:rFonts w:cstheme="minorHAnsi"/>
          <w:color w:val="232323"/>
        </w:rPr>
        <w:t xml:space="preserve">facility </w:t>
      </w:r>
      <w:r w:rsidR="005A6584" w:rsidRPr="00115A3A">
        <w:rPr>
          <w:rFonts w:cstheme="minorHAnsi"/>
          <w:color w:val="232323"/>
        </w:rPr>
        <w:t xml:space="preserve">was </w:t>
      </w:r>
      <w:r w:rsidR="00FD3C3A">
        <w:rPr>
          <w:rFonts w:cstheme="minorHAnsi"/>
          <w:color w:val="232323"/>
        </w:rPr>
        <w:t>ope</w:t>
      </w:r>
      <w:r w:rsidR="005855AD">
        <w:rPr>
          <w:rFonts w:cstheme="minorHAnsi"/>
          <w:color w:val="232323"/>
        </w:rPr>
        <w:t>ned</w:t>
      </w:r>
      <w:r w:rsidR="005A6584" w:rsidRPr="00115A3A">
        <w:rPr>
          <w:rFonts w:cstheme="minorHAnsi"/>
          <w:color w:val="232323"/>
        </w:rPr>
        <w:t xml:space="preserve"> in </w:t>
      </w:r>
      <w:r w:rsidR="00483F51">
        <w:rPr>
          <w:rFonts w:cstheme="minorHAnsi"/>
          <w:color w:val="232323"/>
        </w:rPr>
        <w:t>September 2018</w:t>
      </w:r>
      <w:r w:rsidR="00B0662E" w:rsidRPr="00115A3A">
        <w:rPr>
          <w:rFonts w:cstheme="minorHAnsi"/>
          <w:color w:val="232323"/>
        </w:rPr>
        <w:t xml:space="preserve">.  </w:t>
      </w:r>
    </w:p>
    <w:p w:rsidR="00B0662E" w:rsidRPr="00115A3A" w:rsidRDefault="00B0662E" w:rsidP="00AC6D80">
      <w:pPr>
        <w:autoSpaceDE w:val="0"/>
        <w:autoSpaceDN w:val="0"/>
        <w:adjustRightInd w:val="0"/>
        <w:spacing w:after="0" w:line="240" w:lineRule="auto"/>
        <w:rPr>
          <w:rFonts w:cstheme="minorHAnsi"/>
          <w:color w:val="232323"/>
        </w:rPr>
      </w:pPr>
    </w:p>
    <w:p w:rsidR="000C7C06" w:rsidRPr="00115A3A" w:rsidRDefault="00074646" w:rsidP="00AC6D80">
      <w:pPr>
        <w:autoSpaceDE w:val="0"/>
        <w:autoSpaceDN w:val="0"/>
        <w:adjustRightInd w:val="0"/>
        <w:spacing w:after="0" w:line="240" w:lineRule="auto"/>
        <w:rPr>
          <w:rFonts w:cstheme="minorHAnsi"/>
          <w:color w:val="232323"/>
        </w:rPr>
      </w:pPr>
      <w:r w:rsidRPr="00115A3A">
        <w:rPr>
          <w:rFonts w:cstheme="minorHAnsi"/>
          <w:color w:val="232323"/>
        </w:rPr>
        <w:t>The Sc</w:t>
      </w:r>
      <w:r w:rsidR="00716A1A">
        <w:rPr>
          <w:rFonts w:cstheme="minorHAnsi"/>
          <w:color w:val="232323"/>
        </w:rPr>
        <w:t>hool celebrated its centenary in</w:t>
      </w:r>
      <w:r w:rsidRPr="00115A3A">
        <w:rPr>
          <w:rFonts w:cstheme="minorHAnsi"/>
          <w:color w:val="232323"/>
        </w:rPr>
        <w:t xml:space="preserve"> 2012 and is well placed to </w:t>
      </w:r>
      <w:r w:rsidRPr="00115A3A">
        <w:rPr>
          <w:rFonts w:cstheme="minorHAnsi"/>
          <w:color w:val="343434"/>
        </w:rPr>
        <w:t xml:space="preserve">face </w:t>
      </w:r>
      <w:r w:rsidRPr="00115A3A">
        <w:rPr>
          <w:rFonts w:cstheme="minorHAnsi"/>
          <w:color w:val="232323"/>
        </w:rPr>
        <w:t xml:space="preserve">the challenges and opportunities of the future.  </w:t>
      </w:r>
    </w:p>
    <w:p w:rsidR="00E0240D" w:rsidRPr="00115A3A" w:rsidRDefault="00E0240D" w:rsidP="00AC6D80">
      <w:pPr>
        <w:autoSpaceDE w:val="0"/>
        <w:autoSpaceDN w:val="0"/>
        <w:adjustRightInd w:val="0"/>
        <w:spacing w:after="0" w:line="240" w:lineRule="auto"/>
        <w:rPr>
          <w:rFonts w:cstheme="minorHAnsi"/>
          <w:color w:val="343434"/>
        </w:rPr>
      </w:pPr>
    </w:p>
    <w:p w:rsidR="00BA636D" w:rsidRPr="00115A3A" w:rsidRDefault="00FC2988" w:rsidP="005A6584">
      <w:pPr>
        <w:autoSpaceDE w:val="0"/>
        <w:autoSpaceDN w:val="0"/>
        <w:adjustRightInd w:val="0"/>
        <w:spacing w:after="0" w:line="240" w:lineRule="auto"/>
        <w:jc w:val="center"/>
        <w:rPr>
          <w:rFonts w:cstheme="minorHAnsi"/>
          <w:b/>
          <w:color w:val="555555"/>
        </w:rPr>
      </w:pPr>
      <w:r w:rsidRPr="00115A3A">
        <w:rPr>
          <w:rFonts w:cstheme="minorHAnsi"/>
          <w:b/>
          <w:color w:val="383838"/>
        </w:rPr>
        <w:t xml:space="preserve">ETHOS, CHARACTER AND </w:t>
      </w:r>
      <w:r w:rsidR="00523F81" w:rsidRPr="00115A3A">
        <w:rPr>
          <w:rFonts w:cstheme="minorHAnsi"/>
          <w:b/>
          <w:color w:val="383838"/>
        </w:rPr>
        <w:t>AIMS</w:t>
      </w:r>
      <w:r w:rsidR="00AC6D80" w:rsidRPr="00115A3A">
        <w:rPr>
          <w:rFonts w:eastAsia="HiddenHorzOCR" w:cstheme="minorHAnsi"/>
          <w:b/>
          <w:color w:val="383838"/>
        </w:rPr>
        <w:t xml:space="preserve"> </w:t>
      </w:r>
      <w:r w:rsidR="00AC6D80" w:rsidRPr="00115A3A">
        <w:rPr>
          <w:rFonts w:cstheme="minorHAnsi"/>
          <w:b/>
          <w:color w:val="383838"/>
        </w:rPr>
        <w:t>OF THE SC</w:t>
      </w:r>
      <w:r w:rsidR="00BA636D" w:rsidRPr="00115A3A">
        <w:rPr>
          <w:rFonts w:cstheme="minorHAnsi"/>
          <w:b/>
          <w:color w:val="555555"/>
        </w:rPr>
        <w:t>H</w:t>
      </w:r>
      <w:r w:rsidR="00AC6D80" w:rsidRPr="00115A3A">
        <w:rPr>
          <w:rFonts w:cstheme="minorHAnsi"/>
          <w:b/>
          <w:color w:val="383838"/>
        </w:rPr>
        <w:t>OO</w:t>
      </w:r>
      <w:r w:rsidR="00AC6D80" w:rsidRPr="00115A3A">
        <w:rPr>
          <w:rFonts w:cstheme="minorHAnsi"/>
          <w:b/>
          <w:color w:val="555555"/>
        </w:rPr>
        <w:t>L</w:t>
      </w:r>
    </w:p>
    <w:p w:rsidR="00BA636D" w:rsidRPr="00115A3A" w:rsidRDefault="00BA636D" w:rsidP="00AC6D80">
      <w:pPr>
        <w:autoSpaceDE w:val="0"/>
        <w:autoSpaceDN w:val="0"/>
        <w:adjustRightInd w:val="0"/>
        <w:spacing w:after="0" w:line="240" w:lineRule="auto"/>
        <w:rPr>
          <w:rFonts w:cstheme="minorHAnsi"/>
          <w:color w:val="555555"/>
        </w:rPr>
      </w:pPr>
    </w:p>
    <w:p w:rsidR="0027358C" w:rsidRPr="00115A3A" w:rsidRDefault="0027358C" w:rsidP="0027358C">
      <w:pPr>
        <w:autoSpaceDE w:val="0"/>
        <w:autoSpaceDN w:val="0"/>
        <w:adjustRightInd w:val="0"/>
        <w:spacing w:after="0" w:line="240" w:lineRule="auto"/>
        <w:rPr>
          <w:rFonts w:cstheme="minorHAnsi"/>
          <w:bCs/>
        </w:rPr>
      </w:pPr>
      <w:r w:rsidRPr="00115A3A">
        <w:rPr>
          <w:rFonts w:cstheme="minorHAnsi"/>
          <w:bCs/>
        </w:rPr>
        <w:t xml:space="preserve">Battle Abbey School aims to be a small family school with high quality pastoral care and sensitive discipline, accompanied by strong academic results, focussing on the importance of each individual child.  </w:t>
      </w:r>
      <w:r w:rsidR="000D53AE" w:rsidRPr="00115A3A">
        <w:rPr>
          <w:rFonts w:cstheme="minorHAnsi"/>
          <w:bCs/>
        </w:rPr>
        <w:t>Its s</w:t>
      </w:r>
      <w:r w:rsidRPr="00115A3A">
        <w:rPr>
          <w:rFonts w:cstheme="minorHAnsi"/>
          <w:bCs/>
        </w:rPr>
        <w:t>pecific aims are:</w:t>
      </w:r>
    </w:p>
    <w:p w:rsidR="0027358C" w:rsidRPr="00115A3A" w:rsidRDefault="0027358C" w:rsidP="0027358C">
      <w:pPr>
        <w:autoSpaceDE w:val="0"/>
        <w:autoSpaceDN w:val="0"/>
        <w:adjustRightInd w:val="0"/>
        <w:spacing w:after="0" w:line="240" w:lineRule="auto"/>
        <w:rPr>
          <w:rFonts w:cstheme="minorHAnsi"/>
          <w:bCs/>
        </w:rPr>
      </w:pPr>
    </w:p>
    <w:p w:rsidR="0027358C" w:rsidRPr="00115A3A" w:rsidRDefault="0027358C" w:rsidP="002144B9">
      <w:pPr>
        <w:pStyle w:val="ListParagraph"/>
        <w:numPr>
          <w:ilvl w:val="0"/>
          <w:numId w:val="2"/>
        </w:numPr>
        <w:autoSpaceDE w:val="0"/>
        <w:autoSpaceDN w:val="0"/>
        <w:adjustRightInd w:val="0"/>
        <w:spacing w:after="0" w:line="240" w:lineRule="auto"/>
        <w:rPr>
          <w:rFonts w:cstheme="minorHAnsi"/>
          <w:bCs/>
        </w:rPr>
      </w:pPr>
      <w:r w:rsidRPr="00115A3A">
        <w:rPr>
          <w:rFonts w:cstheme="minorHAnsi"/>
          <w:bCs/>
        </w:rPr>
        <w:t>To continue to inspire pupils to aspire for excellence in all that they undertake and to acknowledge and reward the achievements of each individual according to his or her aptitudes and interests.</w:t>
      </w:r>
      <w:r w:rsidRPr="00115A3A">
        <w:rPr>
          <w:rFonts w:cstheme="minorHAnsi"/>
          <w:bCs/>
        </w:rPr>
        <w:br/>
      </w:r>
    </w:p>
    <w:p w:rsidR="0027358C" w:rsidRPr="00115A3A" w:rsidRDefault="0027358C" w:rsidP="002144B9">
      <w:pPr>
        <w:pStyle w:val="ListParagraph"/>
        <w:numPr>
          <w:ilvl w:val="0"/>
          <w:numId w:val="2"/>
        </w:numPr>
        <w:autoSpaceDE w:val="0"/>
        <w:autoSpaceDN w:val="0"/>
        <w:adjustRightInd w:val="0"/>
        <w:spacing w:after="0" w:line="240" w:lineRule="auto"/>
        <w:rPr>
          <w:rFonts w:cstheme="minorHAnsi"/>
          <w:bCs/>
        </w:rPr>
      </w:pPr>
      <w:r w:rsidRPr="00115A3A">
        <w:rPr>
          <w:rFonts w:cstheme="minorHAnsi"/>
          <w:bCs/>
        </w:rPr>
        <w:t>To promote balance</w:t>
      </w:r>
      <w:r w:rsidR="000D53AE" w:rsidRPr="00115A3A">
        <w:rPr>
          <w:rFonts w:cstheme="minorHAnsi"/>
          <w:bCs/>
        </w:rPr>
        <w:t>d</w:t>
      </w:r>
      <w:r w:rsidRPr="00115A3A">
        <w:rPr>
          <w:rFonts w:cstheme="minorHAnsi"/>
          <w:bCs/>
        </w:rPr>
        <w:t xml:space="preserve"> social development through warm and sensitive pastoral care within our disciplined day and boarding community.</w:t>
      </w:r>
      <w:r w:rsidRPr="00115A3A">
        <w:rPr>
          <w:rFonts w:cstheme="minorHAnsi"/>
          <w:bCs/>
        </w:rPr>
        <w:br/>
      </w:r>
    </w:p>
    <w:p w:rsidR="0027358C" w:rsidRPr="00115A3A" w:rsidRDefault="0027358C" w:rsidP="002144B9">
      <w:pPr>
        <w:pStyle w:val="ListParagraph"/>
        <w:numPr>
          <w:ilvl w:val="0"/>
          <w:numId w:val="2"/>
        </w:numPr>
        <w:autoSpaceDE w:val="0"/>
        <w:autoSpaceDN w:val="0"/>
        <w:adjustRightInd w:val="0"/>
        <w:spacing w:after="0" w:line="240" w:lineRule="auto"/>
        <w:rPr>
          <w:rFonts w:cstheme="minorHAnsi"/>
          <w:bCs/>
        </w:rPr>
      </w:pPr>
      <w:r w:rsidRPr="00115A3A">
        <w:rPr>
          <w:rFonts w:cstheme="minorHAnsi"/>
          <w:bCs/>
        </w:rPr>
        <w:t>To prepare pupils for life after school by providing an all</w:t>
      </w:r>
      <w:r w:rsidR="000D53AE" w:rsidRPr="00115A3A">
        <w:rPr>
          <w:rFonts w:cstheme="minorHAnsi"/>
          <w:bCs/>
        </w:rPr>
        <w:t>-</w:t>
      </w:r>
      <w:r w:rsidRPr="00115A3A">
        <w:rPr>
          <w:rFonts w:cstheme="minorHAnsi"/>
          <w:bCs/>
        </w:rPr>
        <w:t>round education in which pupils of all ages are valued as individuals and develop the self-respect, self-confidence and empathy f</w:t>
      </w:r>
      <w:r w:rsidR="006A5BC6" w:rsidRPr="00115A3A">
        <w:rPr>
          <w:rFonts w:cstheme="minorHAnsi"/>
          <w:bCs/>
        </w:rPr>
        <w:t>o</w:t>
      </w:r>
      <w:r w:rsidRPr="00115A3A">
        <w:rPr>
          <w:rFonts w:cstheme="minorHAnsi"/>
          <w:bCs/>
        </w:rPr>
        <w:t>r the needs and desires of others that will enable them to contribute positively to our changing world.</w:t>
      </w:r>
      <w:r w:rsidRPr="00115A3A">
        <w:rPr>
          <w:rFonts w:cstheme="minorHAnsi"/>
          <w:bCs/>
        </w:rPr>
        <w:br/>
      </w:r>
    </w:p>
    <w:p w:rsidR="0027358C" w:rsidRPr="00115A3A" w:rsidRDefault="0027358C" w:rsidP="002144B9">
      <w:pPr>
        <w:pStyle w:val="ListParagraph"/>
        <w:numPr>
          <w:ilvl w:val="0"/>
          <w:numId w:val="2"/>
        </w:numPr>
        <w:autoSpaceDE w:val="0"/>
        <w:autoSpaceDN w:val="0"/>
        <w:adjustRightInd w:val="0"/>
        <w:spacing w:after="0" w:line="240" w:lineRule="auto"/>
        <w:rPr>
          <w:rFonts w:cstheme="minorHAnsi"/>
          <w:bCs/>
        </w:rPr>
      </w:pPr>
      <w:r w:rsidRPr="00115A3A">
        <w:rPr>
          <w:rFonts w:cstheme="minorHAnsi"/>
          <w:bCs/>
        </w:rPr>
        <w:t>To continue to develop the facilities and resources of the School to ensure that they underpin the achievement of the Schools aims and objectives.</w:t>
      </w:r>
      <w:r w:rsidR="000D53AE" w:rsidRPr="00115A3A">
        <w:rPr>
          <w:rFonts w:cstheme="minorHAnsi"/>
          <w:bCs/>
        </w:rPr>
        <w:br/>
      </w:r>
    </w:p>
    <w:p w:rsidR="00C234EE" w:rsidRPr="00115A3A" w:rsidRDefault="000D53AE" w:rsidP="008F69A2">
      <w:pPr>
        <w:autoSpaceDE w:val="0"/>
        <w:autoSpaceDN w:val="0"/>
        <w:adjustRightInd w:val="0"/>
        <w:spacing w:after="0" w:line="240" w:lineRule="auto"/>
        <w:rPr>
          <w:rFonts w:cstheme="minorHAnsi"/>
          <w:bCs/>
        </w:rPr>
      </w:pPr>
      <w:r w:rsidRPr="00115A3A">
        <w:rPr>
          <w:rFonts w:cstheme="minorHAnsi"/>
          <w:bCs/>
        </w:rPr>
        <w:t>When visitors come to the School, they are struck by the family atmosphere, the physical environment and the friendliness of the greeting.  The pupils talk with great affection of their School.  Battle Abbey School is a gentle place to be and good manners flow naturally from mutual respect, which is encouraged throughout the School.  Individuals can thrive and strive to accomplish their best and pupils’ achievements are acknowledged and celebrated.  Battle Abbey is a small school and</w:t>
      </w:r>
      <w:r w:rsidR="00716A1A">
        <w:rPr>
          <w:rFonts w:cstheme="minorHAnsi"/>
          <w:bCs/>
        </w:rPr>
        <w:t xml:space="preserve"> we are good at the things that</w:t>
      </w:r>
      <w:r w:rsidRPr="00115A3A">
        <w:rPr>
          <w:rFonts w:cstheme="minorHAnsi"/>
          <w:bCs/>
        </w:rPr>
        <w:t xml:space="preserve"> people associate with such size – nurturing, tutoring and caring.</w:t>
      </w:r>
    </w:p>
    <w:p w:rsidR="00A67D9A" w:rsidRDefault="00A67D9A" w:rsidP="00A67D9A">
      <w:pPr>
        <w:autoSpaceDE w:val="0"/>
        <w:autoSpaceDN w:val="0"/>
        <w:adjustRightInd w:val="0"/>
        <w:spacing w:after="0" w:line="240" w:lineRule="auto"/>
        <w:rPr>
          <w:rFonts w:ascii="Arial" w:hAnsi="Arial" w:cs="Arial"/>
          <w:color w:val="272727"/>
        </w:rPr>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A67D9A" w:rsidTr="00A67D9A">
        <w:tc>
          <w:tcPr>
            <w:tcW w:w="4752" w:type="dxa"/>
          </w:tcPr>
          <w:p w:rsidR="00A67D9A" w:rsidRDefault="00A67D9A" w:rsidP="00A67D9A">
            <w:pPr>
              <w:autoSpaceDE w:val="0"/>
              <w:autoSpaceDN w:val="0"/>
              <w:adjustRightInd w:val="0"/>
              <w:jc w:val="center"/>
              <w:rPr>
                <w:rFonts w:ascii="Arial" w:hAnsi="Arial" w:cs="Arial"/>
                <w:color w:val="343434"/>
              </w:rPr>
            </w:pPr>
            <w:r>
              <w:rPr>
                <w:rFonts w:ascii="Arial" w:hAnsi="Arial" w:cs="Arial"/>
                <w:noProof/>
                <w:color w:val="343434"/>
                <w:lang w:eastAsia="en-GB"/>
              </w:rPr>
              <w:drawing>
                <wp:inline distT="0" distB="0" distL="0" distR="0" wp14:anchorId="27B74B87" wp14:editId="3DD94FFC">
                  <wp:extent cx="2650948" cy="16578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5204" cy="1666810"/>
                          </a:xfrm>
                          <a:prstGeom prst="rect">
                            <a:avLst/>
                          </a:prstGeom>
                        </pic:spPr>
                      </pic:pic>
                    </a:graphicData>
                  </a:graphic>
                </wp:inline>
              </w:drawing>
            </w:r>
          </w:p>
        </w:tc>
        <w:tc>
          <w:tcPr>
            <w:tcW w:w="4752" w:type="dxa"/>
          </w:tcPr>
          <w:p w:rsidR="00A67D9A" w:rsidRDefault="00A6683E" w:rsidP="00A67D9A">
            <w:pPr>
              <w:autoSpaceDE w:val="0"/>
              <w:autoSpaceDN w:val="0"/>
              <w:adjustRightInd w:val="0"/>
              <w:jc w:val="center"/>
              <w:rPr>
                <w:rFonts w:ascii="Arial" w:hAnsi="Arial" w:cs="Arial"/>
                <w:color w:val="343434"/>
              </w:rPr>
            </w:pPr>
            <w:r>
              <w:rPr>
                <w:rFonts w:ascii="Arial" w:hAnsi="Arial" w:cs="Arial"/>
                <w:noProof/>
                <w:color w:val="343434"/>
                <w:lang w:eastAsia="en-GB"/>
              </w:rPr>
              <w:drawing>
                <wp:inline distT="0" distB="0" distL="0" distR="0">
                  <wp:extent cx="2631791" cy="16448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FFVSPUPIL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6929" cy="1660525"/>
                          </a:xfrm>
                          <a:prstGeom prst="rect">
                            <a:avLst/>
                          </a:prstGeom>
                        </pic:spPr>
                      </pic:pic>
                    </a:graphicData>
                  </a:graphic>
                </wp:inline>
              </w:drawing>
            </w:r>
          </w:p>
        </w:tc>
      </w:tr>
    </w:tbl>
    <w:p w:rsidR="00BA636D" w:rsidRPr="00A67D9A" w:rsidRDefault="007337E8" w:rsidP="00B0662E">
      <w:pPr>
        <w:autoSpaceDE w:val="0"/>
        <w:autoSpaceDN w:val="0"/>
        <w:adjustRightInd w:val="0"/>
        <w:spacing w:after="0" w:line="240" w:lineRule="auto"/>
        <w:jc w:val="center"/>
        <w:rPr>
          <w:rFonts w:cstheme="minorHAnsi"/>
          <w:b/>
          <w:color w:val="383838"/>
        </w:rPr>
      </w:pPr>
      <w:r w:rsidRPr="00A67D9A">
        <w:rPr>
          <w:rFonts w:eastAsia="HiddenHorzOCR" w:cstheme="minorHAnsi"/>
          <w:b/>
          <w:color w:val="383838"/>
        </w:rPr>
        <w:t xml:space="preserve">GOVERNANCE AND </w:t>
      </w:r>
      <w:r w:rsidR="00BA636D" w:rsidRPr="00A67D9A">
        <w:rPr>
          <w:rFonts w:eastAsia="HiddenHorzOCR" w:cstheme="minorHAnsi"/>
          <w:b/>
          <w:color w:val="383838"/>
        </w:rPr>
        <w:t>MANAGEME</w:t>
      </w:r>
      <w:r w:rsidR="00AC6D80" w:rsidRPr="00A67D9A">
        <w:rPr>
          <w:rFonts w:eastAsia="HiddenHorzOCR" w:cstheme="minorHAnsi"/>
          <w:b/>
          <w:color w:val="383838"/>
        </w:rPr>
        <w:t>N</w:t>
      </w:r>
      <w:r w:rsidR="005E1A98" w:rsidRPr="00A67D9A">
        <w:rPr>
          <w:rFonts w:eastAsia="HiddenHorzOCR" w:cstheme="minorHAnsi"/>
          <w:b/>
          <w:color w:val="555555"/>
        </w:rPr>
        <w:t>T</w:t>
      </w:r>
    </w:p>
    <w:p w:rsidR="00BA636D" w:rsidRPr="00A67D9A" w:rsidRDefault="00BA636D" w:rsidP="00AC6D80">
      <w:pPr>
        <w:autoSpaceDE w:val="0"/>
        <w:autoSpaceDN w:val="0"/>
        <w:adjustRightInd w:val="0"/>
        <w:spacing w:after="0" w:line="240" w:lineRule="auto"/>
        <w:rPr>
          <w:rFonts w:cstheme="minorHAnsi"/>
          <w:color w:val="383838"/>
        </w:rPr>
      </w:pPr>
    </w:p>
    <w:p w:rsidR="00F65163" w:rsidRPr="00A67D9A" w:rsidRDefault="00AC6D80" w:rsidP="0080236B">
      <w:pPr>
        <w:autoSpaceDE w:val="0"/>
        <w:autoSpaceDN w:val="0"/>
        <w:adjustRightInd w:val="0"/>
        <w:spacing w:after="0" w:line="240" w:lineRule="auto"/>
        <w:rPr>
          <w:rFonts w:cstheme="minorHAnsi"/>
        </w:rPr>
      </w:pPr>
      <w:r w:rsidRPr="00A67D9A">
        <w:rPr>
          <w:rFonts w:cstheme="minorHAnsi"/>
          <w:color w:val="272727"/>
        </w:rPr>
        <w:t xml:space="preserve">The </w:t>
      </w:r>
      <w:r w:rsidR="005E1A98" w:rsidRPr="00A67D9A">
        <w:rPr>
          <w:rFonts w:cstheme="minorHAnsi"/>
          <w:color w:val="272727"/>
        </w:rPr>
        <w:t>S</w:t>
      </w:r>
      <w:r w:rsidRPr="00A67D9A">
        <w:rPr>
          <w:rFonts w:cstheme="minorHAnsi"/>
          <w:color w:val="272727"/>
        </w:rPr>
        <w:t xml:space="preserve">chool is </w:t>
      </w:r>
      <w:r w:rsidRPr="00A67D9A">
        <w:rPr>
          <w:rFonts w:cstheme="minorHAnsi"/>
          <w:color w:val="383838"/>
        </w:rPr>
        <w:t xml:space="preserve">run </w:t>
      </w:r>
      <w:r w:rsidRPr="00A67D9A">
        <w:rPr>
          <w:rFonts w:cstheme="minorHAnsi"/>
          <w:color w:val="272727"/>
        </w:rPr>
        <w:t xml:space="preserve">by B.A.S. (School) </w:t>
      </w:r>
      <w:r w:rsidRPr="00A67D9A">
        <w:rPr>
          <w:rFonts w:cstheme="minorHAnsi"/>
          <w:color w:val="383838"/>
        </w:rPr>
        <w:t xml:space="preserve">Ltd, a registered </w:t>
      </w:r>
      <w:r w:rsidRPr="00A67D9A">
        <w:rPr>
          <w:rFonts w:cstheme="minorHAnsi"/>
          <w:color w:val="272727"/>
        </w:rPr>
        <w:t xml:space="preserve">company limited </w:t>
      </w:r>
      <w:r w:rsidRPr="00A67D9A">
        <w:rPr>
          <w:rFonts w:cstheme="minorHAnsi"/>
          <w:color w:val="383838"/>
        </w:rPr>
        <w:t xml:space="preserve">by </w:t>
      </w:r>
      <w:r w:rsidRPr="00A67D9A">
        <w:rPr>
          <w:rFonts w:cstheme="minorHAnsi"/>
          <w:color w:val="272727"/>
        </w:rPr>
        <w:t>guarantee a</w:t>
      </w:r>
      <w:r w:rsidR="00D07167" w:rsidRPr="00A67D9A">
        <w:rPr>
          <w:rFonts w:cstheme="minorHAnsi"/>
          <w:color w:val="272727"/>
        </w:rPr>
        <w:t>n</w:t>
      </w:r>
      <w:r w:rsidRPr="00A67D9A">
        <w:rPr>
          <w:rFonts w:cstheme="minorHAnsi"/>
          <w:color w:val="272727"/>
        </w:rPr>
        <w:t>d</w:t>
      </w:r>
      <w:r w:rsidR="00147B17" w:rsidRPr="00A67D9A">
        <w:rPr>
          <w:rFonts w:cstheme="minorHAnsi"/>
          <w:color w:val="272727"/>
        </w:rPr>
        <w:t xml:space="preserve"> </w:t>
      </w:r>
      <w:r w:rsidRPr="00A67D9A">
        <w:rPr>
          <w:rFonts w:cstheme="minorHAnsi"/>
          <w:color w:val="272727"/>
        </w:rPr>
        <w:t xml:space="preserve">registered as a charity. </w:t>
      </w:r>
      <w:r w:rsidR="005E1A98" w:rsidRPr="00A67D9A">
        <w:rPr>
          <w:rFonts w:cstheme="minorHAnsi"/>
          <w:color w:val="272727"/>
        </w:rPr>
        <w:t xml:space="preserve"> </w:t>
      </w:r>
      <w:r w:rsidRPr="00A67D9A">
        <w:rPr>
          <w:rFonts w:cstheme="minorHAnsi"/>
          <w:color w:val="383838"/>
        </w:rPr>
        <w:t xml:space="preserve">The </w:t>
      </w:r>
      <w:r w:rsidRPr="00A67D9A">
        <w:rPr>
          <w:rFonts w:cstheme="minorHAnsi"/>
          <w:color w:val="272727"/>
        </w:rPr>
        <w:t xml:space="preserve">company has a board </w:t>
      </w:r>
      <w:r w:rsidRPr="00A67D9A">
        <w:rPr>
          <w:rFonts w:cstheme="minorHAnsi"/>
          <w:color w:val="383838"/>
        </w:rPr>
        <w:t xml:space="preserve">of Governors </w:t>
      </w:r>
      <w:r w:rsidR="005E1A98" w:rsidRPr="00A67D9A">
        <w:rPr>
          <w:rFonts w:cstheme="minorHAnsi"/>
          <w:color w:val="383838"/>
        </w:rPr>
        <w:t xml:space="preserve">(known as the Full Court) who </w:t>
      </w:r>
      <w:r w:rsidRPr="00A67D9A">
        <w:rPr>
          <w:rFonts w:cstheme="minorHAnsi"/>
          <w:color w:val="272727"/>
        </w:rPr>
        <w:t>meet</w:t>
      </w:r>
      <w:r w:rsidR="005A6584" w:rsidRPr="00A67D9A">
        <w:rPr>
          <w:rFonts w:cstheme="minorHAnsi"/>
          <w:color w:val="272727"/>
        </w:rPr>
        <w:t>s at least</w:t>
      </w:r>
      <w:r w:rsidRPr="00A67D9A">
        <w:rPr>
          <w:rFonts w:cstheme="minorHAnsi"/>
          <w:color w:val="272727"/>
        </w:rPr>
        <w:t xml:space="preserve"> once each term</w:t>
      </w:r>
      <w:r w:rsidR="005E1A98" w:rsidRPr="00A67D9A">
        <w:rPr>
          <w:rFonts w:cstheme="minorHAnsi"/>
          <w:color w:val="272727"/>
        </w:rPr>
        <w:t xml:space="preserve">.  The </w:t>
      </w:r>
      <w:r w:rsidRPr="00A67D9A">
        <w:rPr>
          <w:rFonts w:cstheme="minorHAnsi"/>
          <w:color w:val="383838"/>
        </w:rPr>
        <w:t xml:space="preserve">Finance </w:t>
      </w:r>
      <w:r w:rsidRPr="00A67D9A">
        <w:rPr>
          <w:rFonts w:cstheme="minorHAnsi"/>
          <w:color w:val="272727"/>
        </w:rPr>
        <w:t xml:space="preserve">and General Purposes </w:t>
      </w:r>
      <w:r w:rsidR="005E1A98" w:rsidRPr="00A67D9A">
        <w:rPr>
          <w:rFonts w:cstheme="minorHAnsi"/>
          <w:color w:val="272727"/>
        </w:rPr>
        <w:t>C</w:t>
      </w:r>
      <w:r w:rsidRPr="00A67D9A">
        <w:rPr>
          <w:rFonts w:cstheme="minorHAnsi"/>
          <w:color w:val="272727"/>
        </w:rPr>
        <w:t>ommittee</w:t>
      </w:r>
      <w:r w:rsidR="00147B17" w:rsidRPr="00A67D9A">
        <w:rPr>
          <w:rFonts w:cstheme="minorHAnsi"/>
          <w:color w:val="272727"/>
        </w:rPr>
        <w:t xml:space="preserve"> </w:t>
      </w:r>
      <w:r w:rsidR="005E1A98" w:rsidRPr="00A67D9A">
        <w:rPr>
          <w:rFonts w:cstheme="minorHAnsi"/>
          <w:color w:val="272727"/>
        </w:rPr>
        <w:t>meets twice each term</w:t>
      </w:r>
      <w:r w:rsidR="0080236B" w:rsidRPr="00A67D9A">
        <w:rPr>
          <w:rFonts w:cstheme="minorHAnsi"/>
          <w:color w:val="272727"/>
        </w:rPr>
        <w:t xml:space="preserve"> and the Academic Committee meets termly</w:t>
      </w:r>
      <w:r w:rsidRPr="00A67D9A">
        <w:rPr>
          <w:rFonts w:cstheme="minorHAnsi"/>
          <w:color w:val="272727"/>
        </w:rPr>
        <w:t xml:space="preserve">. </w:t>
      </w:r>
      <w:r w:rsidR="005E1A98" w:rsidRPr="00A67D9A">
        <w:rPr>
          <w:rFonts w:cstheme="minorHAnsi"/>
          <w:color w:val="272727"/>
        </w:rPr>
        <w:t xml:space="preserve"> </w:t>
      </w:r>
      <w:r w:rsidR="0080236B" w:rsidRPr="00A67D9A">
        <w:rPr>
          <w:rFonts w:cstheme="minorHAnsi"/>
        </w:rPr>
        <w:t xml:space="preserve">The Governing body has over the last year or so welcomed a number of new members and currently comprises 10 individuals from a range of professional backgrounds.  </w:t>
      </w:r>
    </w:p>
    <w:p w:rsidR="0080236B" w:rsidRPr="00A67D9A" w:rsidRDefault="0080236B" w:rsidP="0080236B">
      <w:pPr>
        <w:autoSpaceDE w:val="0"/>
        <w:autoSpaceDN w:val="0"/>
        <w:adjustRightInd w:val="0"/>
        <w:spacing w:after="0" w:line="240" w:lineRule="auto"/>
        <w:rPr>
          <w:rFonts w:cstheme="minorHAnsi"/>
        </w:rPr>
      </w:pPr>
    </w:p>
    <w:p w:rsidR="0050377E" w:rsidRPr="00A67D9A" w:rsidRDefault="00483F51" w:rsidP="00AC6D80">
      <w:pPr>
        <w:autoSpaceDE w:val="0"/>
        <w:autoSpaceDN w:val="0"/>
        <w:adjustRightInd w:val="0"/>
        <w:spacing w:after="0" w:line="240" w:lineRule="auto"/>
        <w:rPr>
          <w:rFonts w:cstheme="minorHAnsi"/>
          <w:color w:val="272727"/>
        </w:rPr>
      </w:pPr>
      <w:r>
        <w:rPr>
          <w:rFonts w:cstheme="minorHAnsi"/>
          <w:color w:val="272727"/>
        </w:rPr>
        <w:t>T</w:t>
      </w:r>
      <w:r w:rsidR="0050377E" w:rsidRPr="00A67D9A">
        <w:rPr>
          <w:rFonts w:cstheme="minorHAnsi"/>
          <w:color w:val="272727"/>
        </w:rPr>
        <w:t>he</w:t>
      </w:r>
      <w:r w:rsidR="0080236B" w:rsidRPr="00A67D9A">
        <w:rPr>
          <w:rFonts w:cstheme="minorHAnsi"/>
          <w:color w:val="272727"/>
        </w:rPr>
        <w:t xml:space="preserve"> </w:t>
      </w:r>
      <w:r w:rsidR="0050377E" w:rsidRPr="00A67D9A">
        <w:rPr>
          <w:rFonts w:cstheme="minorHAnsi"/>
          <w:color w:val="272727"/>
        </w:rPr>
        <w:t>Senior Leadership Team</w:t>
      </w:r>
      <w:r w:rsidR="0080236B" w:rsidRPr="00A67D9A">
        <w:rPr>
          <w:rFonts w:cstheme="minorHAnsi"/>
          <w:color w:val="272727"/>
        </w:rPr>
        <w:t xml:space="preserve"> comprise</w:t>
      </w:r>
      <w:r w:rsidR="006A6416" w:rsidRPr="00A67D9A">
        <w:rPr>
          <w:rFonts w:cstheme="minorHAnsi"/>
          <w:color w:val="272727"/>
        </w:rPr>
        <w:t>s</w:t>
      </w:r>
      <w:r w:rsidR="0050377E" w:rsidRPr="00A67D9A">
        <w:rPr>
          <w:rFonts w:cstheme="minorHAnsi"/>
          <w:color w:val="272727"/>
        </w:rPr>
        <w:t xml:space="preserve"> the Head, Prepar</w:t>
      </w:r>
      <w:r>
        <w:rPr>
          <w:rFonts w:cstheme="minorHAnsi"/>
          <w:color w:val="272727"/>
        </w:rPr>
        <w:t xml:space="preserve">atory School Head, Deputy Head, Director of Studies </w:t>
      </w:r>
      <w:r w:rsidR="0050377E" w:rsidRPr="00A67D9A">
        <w:rPr>
          <w:rFonts w:cstheme="minorHAnsi"/>
          <w:color w:val="272727"/>
        </w:rPr>
        <w:t>and the Bursar.  Within the Senior School there is also a Senior Management Team</w:t>
      </w:r>
      <w:r w:rsidR="000B261B" w:rsidRPr="00A67D9A">
        <w:rPr>
          <w:rFonts w:cstheme="minorHAnsi"/>
          <w:color w:val="272727"/>
        </w:rPr>
        <w:t xml:space="preserve"> </w:t>
      </w:r>
      <w:r w:rsidR="0050377E" w:rsidRPr="00A67D9A">
        <w:rPr>
          <w:rFonts w:cstheme="minorHAnsi"/>
          <w:color w:val="272727"/>
        </w:rPr>
        <w:t xml:space="preserve">which comprises the Head, the </w:t>
      </w:r>
      <w:r w:rsidR="005A6584" w:rsidRPr="00A67D9A">
        <w:rPr>
          <w:rFonts w:cstheme="minorHAnsi"/>
          <w:color w:val="272727"/>
        </w:rPr>
        <w:t>D</w:t>
      </w:r>
      <w:r w:rsidR="0050377E" w:rsidRPr="00A67D9A">
        <w:rPr>
          <w:rFonts w:cstheme="minorHAnsi"/>
          <w:color w:val="272727"/>
        </w:rPr>
        <w:t xml:space="preserve">eputy </w:t>
      </w:r>
      <w:r w:rsidR="005A6584" w:rsidRPr="00A67D9A">
        <w:rPr>
          <w:rFonts w:cstheme="minorHAnsi"/>
          <w:color w:val="272727"/>
        </w:rPr>
        <w:t>H</w:t>
      </w:r>
      <w:r w:rsidR="0050377E" w:rsidRPr="00A67D9A">
        <w:rPr>
          <w:rFonts w:cstheme="minorHAnsi"/>
          <w:color w:val="272727"/>
        </w:rPr>
        <w:t xml:space="preserve">ead, the </w:t>
      </w:r>
      <w:r w:rsidR="0080236B" w:rsidRPr="00A67D9A">
        <w:rPr>
          <w:rFonts w:cstheme="minorHAnsi"/>
          <w:color w:val="272727"/>
        </w:rPr>
        <w:t xml:space="preserve">Director of Studies, </w:t>
      </w:r>
      <w:r w:rsidR="0050377E" w:rsidRPr="00A67D9A">
        <w:rPr>
          <w:rFonts w:cstheme="minorHAnsi"/>
          <w:color w:val="272727"/>
        </w:rPr>
        <w:t xml:space="preserve">3 Key Stage </w:t>
      </w:r>
      <w:r w:rsidR="005A6584" w:rsidRPr="00A67D9A">
        <w:rPr>
          <w:rFonts w:cstheme="minorHAnsi"/>
          <w:color w:val="272727"/>
        </w:rPr>
        <w:t>H</w:t>
      </w:r>
      <w:r w:rsidR="0050377E" w:rsidRPr="00A67D9A">
        <w:rPr>
          <w:rFonts w:cstheme="minorHAnsi"/>
          <w:color w:val="272727"/>
        </w:rPr>
        <w:t>eads, Head of Boarding and the Bursar.</w:t>
      </w:r>
      <w:r w:rsidR="000D53AE" w:rsidRPr="00A67D9A">
        <w:rPr>
          <w:rFonts w:cstheme="minorHAnsi"/>
          <w:color w:val="272727"/>
        </w:rPr>
        <w:t xml:space="preserve">  Dedicated, caring and supportive leadership and management at all levels serve the School well</w:t>
      </w:r>
      <w:r w:rsidR="000B261B" w:rsidRPr="00A67D9A">
        <w:rPr>
          <w:rFonts w:cstheme="minorHAnsi"/>
          <w:color w:val="272727"/>
        </w:rPr>
        <w:t>, ensuring that it remains true to its aims and ethos.</w:t>
      </w:r>
    </w:p>
    <w:p w:rsidR="003C6722" w:rsidRPr="00A67D9A" w:rsidRDefault="003C6722" w:rsidP="00AC6D80">
      <w:pPr>
        <w:autoSpaceDE w:val="0"/>
        <w:autoSpaceDN w:val="0"/>
        <w:adjustRightInd w:val="0"/>
        <w:spacing w:after="0" w:line="240" w:lineRule="auto"/>
        <w:rPr>
          <w:rFonts w:cstheme="minorHAnsi"/>
          <w:color w:val="272727"/>
        </w:rPr>
      </w:pPr>
    </w:p>
    <w:p w:rsidR="00F65163" w:rsidRPr="00A67D9A" w:rsidRDefault="003C6722" w:rsidP="00F65163">
      <w:pPr>
        <w:autoSpaceDE w:val="0"/>
        <w:autoSpaceDN w:val="0"/>
        <w:adjustRightInd w:val="0"/>
        <w:spacing w:after="0" w:line="240" w:lineRule="auto"/>
        <w:rPr>
          <w:rFonts w:cstheme="minorHAnsi"/>
          <w:color w:val="272727"/>
        </w:rPr>
      </w:pPr>
      <w:r w:rsidRPr="00A67D9A">
        <w:rPr>
          <w:rFonts w:cstheme="minorHAnsi"/>
          <w:color w:val="272727"/>
        </w:rPr>
        <w:t xml:space="preserve">The </w:t>
      </w:r>
      <w:r w:rsidR="000B261B" w:rsidRPr="00A67D9A">
        <w:rPr>
          <w:rFonts w:cstheme="minorHAnsi"/>
          <w:color w:val="272727"/>
        </w:rPr>
        <w:t>S</w:t>
      </w:r>
      <w:r w:rsidRPr="00A67D9A">
        <w:rPr>
          <w:rFonts w:cstheme="minorHAnsi"/>
          <w:color w:val="272727"/>
        </w:rPr>
        <w:t>chool is financi</w:t>
      </w:r>
      <w:r w:rsidR="007337E8" w:rsidRPr="00A67D9A">
        <w:rPr>
          <w:rFonts w:cstheme="minorHAnsi"/>
          <w:color w:val="272727"/>
        </w:rPr>
        <w:t xml:space="preserve">ally sound and the annual accounts are available on the Charity Commission website at </w:t>
      </w:r>
      <w:hyperlink r:id="rId22" w:history="1">
        <w:r w:rsidR="007337E8" w:rsidRPr="00A67D9A">
          <w:rPr>
            <w:rStyle w:val="Hyperlink"/>
            <w:rFonts w:cstheme="minorHAnsi"/>
          </w:rPr>
          <w:t>www.charity-commission.gov.uk</w:t>
        </w:r>
      </w:hyperlink>
      <w:r w:rsidR="007337E8" w:rsidRPr="00A67D9A">
        <w:rPr>
          <w:rFonts w:cstheme="minorHAnsi"/>
          <w:color w:val="272727"/>
        </w:rPr>
        <w:t xml:space="preserve"> (registered number 306998).</w:t>
      </w:r>
    </w:p>
    <w:p w:rsidR="00A67D9A" w:rsidRPr="00A67D9A" w:rsidRDefault="00A67D9A" w:rsidP="00F65163">
      <w:pPr>
        <w:autoSpaceDE w:val="0"/>
        <w:autoSpaceDN w:val="0"/>
        <w:adjustRightInd w:val="0"/>
        <w:spacing w:after="0" w:line="240" w:lineRule="auto"/>
        <w:rPr>
          <w:rFonts w:cstheme="minorHAnsi"/>
          <w:color w:val="272727"/>
        </w:rPr>
      </w:pPr>
    </w:p>
    <w:p w:rsidR="006B0AD1" w:rsidRDefault="006B0AD1" w:rsidP="006B0AD1">
      <w:pPr>
        <w:autoSpaceDE w:val="0"/>
        <w:autoSpaceDN w:val="0"/>
        <w:adjustRightInd w:val="0"/>
        <w:spacing w:after="0" w:line="240" w:lineRule="auto"/>
        <w:jc w:val="center"/>
        <w:rPr>
          <w:rFonts w:ascii="Arial" w:hAnsi="Arial" w:cs="Arial"/>
          <w:b/>
          <w:bCs/>
          <w:color w:val="464646"/>
        </w:rPr>
      </w:pPr>
      <w:r>
        <w:rPr>
          <w:rFonts w:ascii="Arial" w:hAnsi="Arial" w:cs="Arial"/>
          <w:b/>
          <w:bCs/>
          <w:color w:val="464646"/>
        </w:rPr>
        <w:t>GCS</w:t>
      </w:r>
      <w:r w:rsidR="008428BF">
        <w:rPr>
          <w:rFonts w:ascii="Arial" w:hAnsi="Arial" w:cs="Arial"/>
          <w:b/>
          <w:bCs/>
          <w:color w:val="464646"/>
        </w:rPr>
        <w:t>E AND A LEVEL EXAM RESULTS (2015 – 2018</w:t>
      </w:r>
      <w:r>
        <w:rPr>
          <w:rFonts w:ascii="Arial" w:hAnsi="Arial" w:cs="Arial"/>
          <w:b/>
          <w:bCs/>
          <w:color w:val="464646"/>
        </w:rPr>
        <w:t>)</w:t>
      </w:r>
    </w:p>
    <w:p w:rsidR="006B0AD1" w:rsidRDefault="006B0AD1" w:rsidP="006B0AD1">
      <w:pPr>
        <w:autoSpaceDE w:val="0"/>
        <w:autoSpaceDN w:val="0"/>
        <w:adjustRightInd w:val="0"/>
        <w:spacing w:after="0" w:line="240" w:lineRule="auto"/>
        <w:rPr>
          <w:rFonts w:ascii="Arial" w:hAnsi="Arial" w:cs="Arial"/>
          <w:b/>
          <w:bCs/>
          <w:color w:val="464646"/>
        </w:rPr>
      </w:pPr>
      <w:r>
        <w:rPr>
          <w:rFonts w:ascii="Arial" w:hAnsi="Arial" w:cs="Arial"/>
          <w:b/>
          <w:bCs/>
          <w:color w:val="464646"/>
        </w:rPr>
        <w:t>GCSE results</w:t>
      </w:r>
    </w:p>
    <w:tbl>
      <w:tblPr>
        <w:tblW w:w="8817" w:type="dxa"/>
        <w:tblInd w:w="-29" w:type="dxa"/>
        <w:tblLayout w:type="fixed"/>
        <w:tblLook w:val="04A0" w:firstRow="1" w:lastRow="0" w:firstColumn="1" w:lastColumn="0" w:noHBand="0" w:noVBand="1"/>
      </w:tblPr>
      <w:tblGrid>
        <w:gridCol w:w="707"/>
        <w:gridCol w:w="854"/>
        <w:gridCol w:w="965"/>
        <w:gridCol w:w="904"/>
        <w:gridCol w:w="1561"/>
        <w:gridCol w:w="992"/>
        <w:gridCol w:w="1417"/>
        <w:gridCol w:w="1417"/>
      </w:tblGrid>
      <w:tr w:rsidR="006B0AD1" w:rsidTr="005000DC">
        <w:trPr>
          <w:trHeight w:val="80"/>
        </w:trPr>
        <w:tc>
          <w:tcPr>
            <w:tcW w:w="707" w:type="dxa"/>
            <w:noWrap/>
            <w:vAlign w:val="bottom"/>
            <w:hideMark/>
          </w:tcPr>
          <w:p w:rsidR="006B0AD1" w:rsidRDefault="006B0AD1" w:rsidP="005E48D9">
            <w:pPr>
              <w:rPr>
                <w:rFonts w:ascii="Arial" w:hAnsi="Arial" w:cs="Arial"/>
                <w:b/>
                <w:bCs/>
                <w:color w:val="464646"/>
              </w:rPr>
            </w:pPr>
          </w:p>
        </w:tc>
        <w:tc>
          <w:tcPr>
            <w:tcW w:w="854" w:type="dxa"/>
            <w:noWrap/>
            <w:vAlign w:val="bottom"/>
            <w:hideMark/>
          </w:tcPr>
          <w:p w:rsidR="006B0AD1" w:rsidRDefault="006B0AD1" w:rsidP="005E48D9">
            <w:pPr>
              <w:spacing w:after="160" w:line="256" w:lineRule="auto"/>
              <w:rPr>
                <w:sz w:val="20"/>
                <w:szCs w:val="20"/>
                <w:lang w:eastAsia="en-GB"/>
              </w:rPr>
            </w:pPr>
          </w:p>
        </w:tc>
        <w:tc>
          <w:tcPr>
            <w:tcW w:w="965" w:type="dxa"/>
            <w:noWrap/>
            <w:vAlign w:val="bottom"/>
            <w:hideMark/>
          </w:tcPr>
          <w:p w:rsidR="006B0AD1" w:rsidRDefault="006B0AD1" w:rsidP="005E48D9">
            <w:pPr>
              <w:spacing w:after="160" w:line="256" w:lineRule="auto"/>
              <w:rPr>
                <w:sz w:val="20"/>
                <w:szCs w:val="20"/>
                <w:lang w:eastAsia="en-GB"/>
              </w:rPr>
            </w:pPr>
          </w:p>
        </w:tc>
        <w:tc>
          <w:tcPr>
            <w:tcW w:w="904" w:type="dxa"/>
            <w:noWrap/>
            <w:vAlign w:val="bottom"/>
            <w:hideMark/>
          </w:tcPr>
          <w:p w:rsidR="006B0AD1" w:rsidRDefault="006B0AD1" w:rsidP="005E48D9">
            <w:pPr>
              <w:spacing w:after="160" w:line="256" w:lineRule="auto"/>
              <w:rPr>
                <w:sz w:val="20"/>
                <w:szCs w:val="20"/>
                <w:lang w:eastAsia="en-GB"/>
              </w:rPr>
            </w:pPr>
          </w:p>
        </w:tc>
        <w:tc>
          <w:tcPr>
            <w:tcW w:w="1561" w:type="dxa"/>
            <w:noWrap/>
            <w:vAlign w:val="bottom"/>
            <w:hideMark/>
          </w:tcPr>
          <w:p w:rsidR="006B0AD1" w:rsidRDefault="006B0AD1" w:rsidP="005E48D9">
            <w:pPr>
              <w:spacing w:after="160" w:line="256" w:lineRule="auto"/>
              <w:rPr>
                <w:sz w:val="20"/>
                <w:szCs w:val="20"/>
                <w:lang w:eastAsia="en-GB"/>
              </w:rPr>
            </w:pPr>
          </w:p>
        </w:tc>
        <w:tc>
          <w:tcPr>
            <w:tcW w:w="992" w:type="dxa"/>
            <w:tcBorders>
              <w:bottom w:val="single" w:sz="4" w:space="0" w:color="auto"/>
            </w:tcBorders>
            <w:noWrap/>
            <w:vAlign w:val="bottom"/>
            <w:hideMark/>
          </w:tcPr>
          <w:p w:rsidR="006B0AD1" w:rsidRDefault="006B0AD1" w:rsidP="005E48D9">
            <w:pPr>
              <w:spacing w:after="160" w:line="256" w:lineRule="auto"/>
              <w:rPr>
                <w:sz w:val="20"/>
                <w:szCs w:val="20"/>
                <w:lang w:eastAsia="en-GB"/>
              </w:rPr>
            </w:pPr>
          </w:p>
        </w:tc>
        <w:tc>
          <w:tcPr>
            <w:tcW w:w="1417" w:type="dxa"/>
            <w:noWrap/>
            <w:vAlign w:val="bottom"/>
            <w:hideMark/>
          </w:tcPr>
          <w:p w:rsidR="006B0AD1" w:rsidRDefault="006B0AD1" w:rsidP="005E48D9">
            <w:pPr>
              <w:spacing w:after="160" w:line="256" w:lineRule="auto"/>
              <w:rPr>
                <w:sz w:val="20"/>
                <w:szCs w:val="20"/>
                <w:lang w:eastAsia="en-GB"/>
              </w:rPr>
            </w:pPr>
          </w:p>
        </w:tc>
        <w:tc>
          <w:tcPr>
            <w:tcW w:w="1417" w:type="dxa"/>
          </w:tcPr>
          <w:p w:rsidR="006B0AD1" w:rsidRDefault="006B0AD1" w:rsidP="005E48D9">
            <w:pPr>
              <w:spacing w:after="160" w:line="256" w:lineRule="auto"/>
              <w:rPr>
                <w:sz w:val="20"/>
                <w:szCs w:val="20"/>
                <w:lang w:eastAsia="en-GB"/>
              </w:rPr>
            </w:pPr>
          </w:p>
        </w:tc>
      </w:tr>
      <w:tr w:rsidR="006B0AD1" w:rsidTr="005000DC">
        <w:trPr>
          <w:trHeight w:val="591"/>
        </w:trPr>
        <w:tc>
          <w:tcPr>
            <w:tcW w:w="707"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6B0AD1" w:rsidRDefault="006B0AD1"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Total</w:t>
            </w:r>
          </w:p>
        </w:tc>
        <w:tc>
          <w:tcPr>
            <w:tcW w:w="854"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Pupils</w:t>
            </w:r>
          </w:p>
        </w:tc>
        <w:tc>
          <w:tcPr>
            <w:tcW w:w="965"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Entries</w:t>
            </w:r>
          </w:p>
        </w:tc>
        <w:tc>
          <w:tcPr>
            <w:tcW w:w="904"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(9-7)</w:t>
            </w:r>
          </w:p>
          <w:p w:rsidR="00E00CEE" w:rsidRDefault="00E00CEE"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A*-A</w:t>
            </w:r>
          </w:p>
        </w:tc>
        <w:tc>
          <w:tcPr>
            <w:tcW w:w="1561" w:type="dxa"/>
            <w:tcBorders>
              <w:top w:val="single" w:sz="4" w:space="0" w:color="auto"/>
              <w:left w:val="nil"/>
              <w:bottom w:val="single" w:sz="4" w:space="0" w:color="auto"/>
              <w:right w:val="single" w:sz="4" w:space="0" w:color="auto"/>
            </w:tcBorders>
            <w:shd w:val="clear" w:color="auto" w:fill="CCECFF"/>
            <w:vAlign w:val="center"/>
            <w:hideMark/>
          </w:tcPr>
          <w:p w:rsidR="001F612B" w:rsidRPr="001F612B" w:rsidRDefault="001F612B" w:rsidP="001F612B">
            <w:pPr>
              <w:spacing w:after="0" w:line="240" w:lineRule="auto"/>
              <w:jc w:val="center"/>
              <w:rPr>
                <w:rFonts w:ascii="Arial" w:eastAsia="Times New Roman" w:hAnsi="Arial" w:cs="Arial"/>
                <w:b/>
                <w:bCs/>
                <w:sz w:val="8"/>
                <w:szCs w:val="8"/>
                <w:lang w:eastAsia="en-GB"/>
              </w:rPr>
            </w:pPr>
          </w:p>
          <w:p w:rsidR="006B0AD1" w:rsidRDefault="006B0AD1"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(9-4)</w:t>
            </w:r>
          </w:p>
          <w:p w:rsidR="001F612B" w:rsidRDefault="001F612B"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A*-C</w:t>
            </w:r>
          </w:p>
          <w:p w:rsidR="006B0AD1" w:rsidRDefault="006B0AD1" w:rsidP="001F612B">
            <w:pPr>
              <w:spacing w:after="0" w:line="240" w:lineRule="auto"/>
              <w:jc w:val="center"/>
              <w:rPr>
                <w:rFonts w:ascii="Arial" w:eastAsia="Times New Roman" w:hAnsi="Arial" w:cs="Arial"/>
                <w:b/>
                <w:bCs/>
                <w:sz w:val="20"/>
                <w:szCs w:val="20"/>
                <w:lang w:eastAsia="en-GB"/>
              </w:rPr>
            </w:pPr>
          </w:p>
        </w:tc>
        <w:tc>
          <w:tcPr>
            <w:tcW w:w="992"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Z*</w:t>
            </w:r>
          </w:p>
        </w:tc>
        <w:tc>
          <w:tcPr>
            <w:tcW w:w="1417"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6B0AD1" w:rsidRDefault="006B0AD1"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A*/A</w:t>
            </w:r>
          </w:p>
        </w:tc>
        <w:tc>
          <w:tcPr>
            <w:tcW w:w="1417" w:type="dxa"/>
            <w:tcBorders>
              <w:top w:val="single" w:sz="4" w:space="0" w:color="auto"/>
              <w:left w:val="nil"/>
              <w:bottom w:val="single" w:sz="4" w:space="0" w:color="auto"/>
              <w:right w:val="single" w:sz="4" w:space="0" w:color="auto"/>
            </w:tcBorders>
            <w:shd w:val="clear" w:color="auto" w:fill="CCECFF"/>
            <w:vAlign w:val="center"/>
          </w:tcPr>
          <w:p w:rsidR="006B0AD1" w:rsidRPr="001F612B" w:rsidRDefault="006B0AD1" w:rsidP="001F612B">
            <w:pPr>
              <w:spacing w:after="0" w:line="240" w:lineRule="auto"/>
              <w:jc w:val="center"/>
              <w:rPr>
                <w:rFonts w:ascii="Arial" w:eastAsia="Times New Roman" w:hAnsi="Arial" w:cs="Arial"/>
                <w:b/>
                <w:bCs/>
                <w:sz w:val="8"/>
                <w:szCs w:val="8"/>
                <w:lang w:eastAsia="en-GB"/>
              </w:rPr>
            </w:pPr>
          </w:p>
          <w:p w:rsidR="006B0AD1" w:rsidRDefault="006B0AD1"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A*-C</w:t>
            </w:r>
          </w:p>
          <w:p w:rsidR="006B0AD1" w:rsidRDefault="006B0AD1" w:rsidP="001F612B">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(9-4)</w:t>
            </w:r>
          </w:p>
        </w:tc>
      </w:tr>
      <w:tr w:rsidR="008428BF" w:rsidTr="005855AD">
        <w:trPr>
          <w:trHeight w:val="340"/>
        </w:trPr>
        <w:tc>
          <w:tcPr>
            <w:tcW w:w="707" w:type="dxa"/>
            <w:tcBorders>
              <w:top w:val="nil"/>
              <w:left w:val="single" w:sz="4" w:space="0" w:color="auto"/>
              <w:bottom w:val="single" w:sz="4" w:space="0" w:color="auto"/>
              <w:right w:val="single" w:sz="4" w:space="0" w:color="auto"/>
            </w:tcBorders>
            <w:vAlign w:val="center"/>
          </w:tcPr>
          <w:p w:rsidR="008428BF" w:rsidRDefault="008428BF"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2018</w:t>
            </w:r>
          </w:p>
        </w:tc>
        <w:tc>
          <w:tcPr>
            <w:tcW w:w="854" w:type="dxa"/>
            <w:tcBorders>
              <w:top w:val="nil"/>
              <w:left w:val="nil"/>
              <w:bottom w:val="single" w:sz="4" w:space="0" w:color="auto"/>
              <w:right w:val="single" w:sz="4" w:space="0" w:color="auto"/>
            </w:tcBorders>
            <w:noWrap/>
            <w:vAlign w:val="center"/>
          </w:tcPr>
          <w:p w:rsidR="008428BF" w:rsidRDefault="001F612B"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36</w:t>
            </w:r>
          </w:p>
        </w:tc>
        <w:tc>
          <w:tcPr>
            <w:tcW w:w="965" w:type="dxa"/>
            <w:tcBorders>
              <w:top w:val="nil"/>
              <w:left w:val="nil"/>
              <w:bottom w:val="single" w:sz="4" w:space="0" w:color="auto"/>
              <w:right w:val="single" w:sz="4" w:space="0" w:color="auto"/>
            </w:tcBorders>
            <w:noWrap/>
            <w:vAlign w:val="center"/>
          </w:tcPr>
          <w:p w:rsidR="008428BF" w:rsidRDefault="001F612B"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342</w:t>
            </w:r>
          </w:p>
        </w:tc>
        <w:tc>
          <w:tcPr>
            <w:tcW w:w="904" w:type="dxa"/>
            <w:tcBorders>
              <w:top w:val="nil"/>
              <w:left w:val="nil"/>
              <w:bottom w:val="single" w:sz="4" w:space="0" w:color="auto"/>
              <w:right w:val="single" w:sz="4" w:space="0" w:color="auto"/>
            </w:tcBorders>
            <w:noWrap/>
            <w:vAlign w:val="center"/>
          </w:tcPr>
          <w:p w:rsidR="008428BF" w:rsidRDefault="00E00CEE"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135</w:t>
            </w:r>
          </w:p>
        </w:tc>
        <w:tc>
          <w:tcPr>
            <w:tcW w:w="1561" w:type="dxa"/>
            <w:tcBorders>
              <w:top w:val="nil"/>
              <w:left w:val="nil"/>
              <w:bottom w:val="single" w:sz="4" w:space="0" w:color="auto"/>
              <w:right w:val="single" w:sz="4" w:space="0" w:color="auto"/>
            </w:tcBorders>
            <w:noWrap/>
            <w:vAlign w:val="center"/>
          </w:tcPr>
          <w:p w:rsidR="008428BF" w:rsidRDefault="00E00CEE"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317</w:t>
            </w:r>
          </w:p>
        </w:tc>
        <w:tc>
          <w:tcPr>
            <w:tcW w:w="992" w:type="dxa"/>
            <w:tcBorders>
              <w:top w:val="single" w:sz="4" w:space="0" w:color="auto"/>
              <w:left w:val="nil"/>
              <w:bottom w:val="single" w:sz="4" w:space="0" w:color="auto"/>
              <w:right w:val="single" w:sz="4" w:space="0" w:color="auto"/>
            </w:tcBorders>
            <w:noWrap/>
            <w:vAlign w:val="center"/>
          </w:tcPr>
          <w:p w:rsidR="008428BF" w:rsidRDefault="00E00CEE" w:rsidP="005E48D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35</w:t>
            </w:r>
          </w:p>
        </w:tc>
        <w:tc>
          <w:tcPr>
            <w:tcW w:w="1417" w:type="dxa"/>
            <w:tcBorders>
              <w:top w:val="nil"/>
              <w:left w:val="single" w:sz="4" w:space="0" w:color="auto"/>
              <w:bottom w:val="single" w:sz="4" w:space="0" w:color="auto"/>
              <w:right w:val="single" w:sz="4" w:space="0" w:color="auto"/>
            </w:tcBorders>
            <w:noWrap/>
            <w:vAlign w:val="bottom"/>
          </w:tcPr>
          <w:p w:rsidR="008428BF" w:rsidRDefault="00E00CEE"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39%</w:t>
            </w:r>
          </w:p>
        </w:tc>
        <w:tc>
          <w:tcPr>
            <w:tcW w:w="1417" w:type="dxa"/>
            <w:tcBorders>
              <w:top w:val="nil"/>
              <w:left w:val="nil"/>
              <w:bottom w:val="single" w:sz="4" w:space="0" w:color="auto"/>
              <w:right w:val="single" w:sz="4" w:space="0" w:color="auto"/>
            </w:tcBorders>
          </w:tcPr>
          <w:p w:rsidR="008428BF" w:rsidRDefault="00E00CEE"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93%</w:t>
            </w:r>
          </w:p>
        </w:tc>
      </w:tr>
      <w:tr w:rsidR="006B0AD1" w:rsidTr="005855AD">
        <w:trPr>
          <w:trHeight w:val="340"/>
        </w:trPr>
        <w:tc>
          <w:tcPr>
            <w:tcW w:w="707"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2017</w:t>
            </w:r>
          </w:p>
        </w:tc>
        <w:tc>
          <w:tcPr>
            <w:tcW w:w="85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44</w:t>
            </w:r>
          </w:p>
        </w:tc>
        <w:tc>
          <w:tcPr>
            <w:tcW w:w="965"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386</w:t>
            </w:r>
          </w:p>
        </w:tc>
        <w:tc>
          <w:tcPr>
            <w:tcW w:w="90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126</w:t>
            </w:r>
          </w:p>
        </w:tc>
        <w:tc>
          <w:tcPr>
            <w:tcW w:w="1561"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321</w:t>
            </w:r>
          </w:p>
        </w:tc>
        <w:tc>
          <w:tcPr>
            <w:tcW w:w="992" w:type="dxa"/>
            <w:tcBorders>
              <w:top w:val="single" w:sz="4" w:space="0" w:color="auto"/>
              <w:left w:val="nil"/>
              <w:bottom w:val="single" w:sz="4" w:space="0" w:color="auto"/>
              <w:right w:val="single" w:sz="4" w:space="0" w:color="auto"/>
            </w:tcBorders>
            <w:noWrap/>
            <w:vAlign w:val="center"/>
          </w:tcPr>
          <w:p w:rsidR="006B0AD1" w:rsidRDefault="006B0AD1" w:rsidP="005E48D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35</w:t>
            </w:r>
          </w:p>
        </w:tc>
        <w:tc>
          <w:tcPr>
            <w:tcW w:w="1417" w:type="dxa"/>
            <w:tcBorders>
              <w:top w:val="nil"/>
              <w:left w:val="single" w:sz="4" w:space="0" w:color="auto"/>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33%</w:t>
            </w:r>
          </w:p>
        </w:tc>
        <w:tc>
          <w:tcPr>
            <w:tcW w:w="1417" w:type="dxa"/>
            <w:tcBorders>
              <w:top w:val="nil"/>
              <w:left w:val="nil"/>
              <w:bottom w:val="single" w:sz="4" w:space="0" w:color="auto"/>
              <w:right w:val="single" w:sz="4" w:space="0" w:color="auto"/>
            </w:tcBorders>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83%</w:t>
            </w:r>
          </w:p>
        </w:tc>
      </w:tr>
      <w:tr w:rsidR="006B0AD1" w:rsidTr="005855AD">
        <w:trPr>
          <w:trHeight w:val="340"/>
        </w:trPr>
        <w:tc>
          <w:tcPr>
            <w:tcW w:w="707"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2016</w:t>
            </w:r>
          </w:p>
        </w:tc>
        <w:tc>
          <w:tcPr>
            <w:tcW w:w="85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48</w:t>
            </w:r>
          </w:p>
        </w:tc>
        <w:tc>
          <w:tcPr>
            <w:tcW w:w="965"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430</w:t>
            </w:r>
          </w:p>
        </w:tc>
        <w:tc>
          <w:tcPr>
            <w:tcW w:w="90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130</w:t>
            </w:r>
          </w:p>
        </w:tc>
        <w:tc>
          <w:tcPr>
            <w:tcW w:w="1561"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369</w:t>
            </w:r>
          </w:p>
        </w:tc>
        <w:tc>
          <w:tcPr>
            <w:tcW w:w="992" w:type="dxa"/>
            <w:tcBorders>
              <w:top w:val="single" w:sz="4" w:space="0" w:color="auto"/>
              <w:left w:val="nil"/>
              <w:bottom w:val="single" w:sz="4" w:space="0" w:color="auto"/>
              <w:right w:val="single" w:sz="4" w:space="0" w:color="auto"/>
            </w:tcBorders>
            <w:noWrap/>
            <w:vAlign w:val="center"/>
          </w:tcPr>
          <w:p w:rsidR="006B0AD1" w:rsidRDefault="006B0AD1" w:rsidP="005E48D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43</w:t>
            </w:r>
          </w:p>
        </w:tc>
        <w:tc>
          <w:tcPr>
            <w:tcW w:w="1417" w:type="dxa"/>
            <w:tcBorders>
              <w:top w:val="nil"/>
              <w:left w:val="single" w:sz="4" w:space="0" w:color="auto"/>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30%</w:t>
            </w:r>
          </w:p>
        </w:tc>
        <w:tc>
          <w:tcPr>
            <w:tcW w:w="1417" w:type="dxa"/>
            <w:tcBorders>
              <w:top w:val="nil"/>
              <w:left w:val="nil"/>
              <w:bottom w:val="single" w:sz="4" w:space="0" w:color="auto"/>
              <w:right w:val="single" w:sz="4" w:space="0" w:color="auto"/>
            </w:tcBorders>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86%</w:t>
            </w:r>
          </w:p>
        </w:tc>
      </w:tr>
      <w:tr w:rsidR="006B0AD1" w:rsidTr="005855AD">
        <w:trPr>
          <w:trHeight w:val="340"/>
        </w:trPr>
        <w:tc>
          <w:tcPr>
            <w:tcW w:w="707"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2015</w:t>
            </w:r>
          </w:p>
        </w:tc>
        <w:tc>
          <w:tcPr>
            <w:tcW w:w="85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67</w:t>
            </w:r>
          </w:p>
        </w:tc>
        <w:tc>
          <w:tcPr>
            <w:tcW w:w="965"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584</w:t>
            </w:r>
          </w:p>
        </w:tc>
        <w:tc>
          <w:tcPr>
            <w:tcW w:w="90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248</w:t>
            </w:r>
          </w:p>
        </w:tc>
        <w:tc>
          <w:tcPr>
            <w:tcW w:w="1561"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431</w:t>
            </w:r>
          </w:p>
        </w:tc>
        <w:tc>
          <w:tcPr>
            <w:tcW w:w="992" w:type="dxa"/>
            <w:tcBorders>
              <w:top w:val="single" w:sz="4" w:space="0" w:color="auto"/>
              <w:left w:val="nil"/>
              <w:bottom w:val="single" w:sz="4" w:space="0" w:color="auto"/>
              <w:right w:val="single" w:sz="4" w:space="0" w:color="auto"/>
            </w:tcBorders>
            <w:noWrap/>
            <w:vAlign w:val="center"/>
          </w:tcPr>
          <w:p w:rsidR="006B0AD1" w:rsidRDefault="006B0AD1" w:rsidP="005E48D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57</w:t>
            </w:r>
          </w:p>
        </w:tc>
        <w:tc>
          <w:tcPr>
            <w:tcW w:w="1417" w:type="dxa"/>
            <w:tcBorders>
              <w:top w:val="nil"/>
              <w:left w:val="single" w:sz="4" w:space="0" w:color="auto"/>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42%</w:t>
            </w:r>
          </w:p>
        </w:tc>
        <w:tc>
          <w:tcPr>
            <w:tcW w:w="1417" w:type="dxa"/>
            <w:tcBorders>
              <w:top w:val="nil"/>
              <w:left w:val="nil"/>
              <w:bottom w:val="single" w:sz="4" w:space="0" w:color="auto"/>
              <w:right w:val="single" w:sz="4" w:space="0" w:color="auto"/>
            </w:tcBorders>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73%</w:t>
            </w:r>
          </w:p>
        </w:tc>
      </w:tr>
    </w:tbl>
    <w:p w:rsidR="006B0AD1" w:rsidRDefault="006B0AD1" w:rsidP="006B0AD1">
      <w:pPr>
        <w:autoSpaceDE w:val="0"/>
        <w:autoSpaceDN w:val="0"/>
        <w:adjustRightInd w:val="0"/>
        <w:spacing w:after="0" w:line="240" w:lineRule="auto"/>
        <w:rPr>
          <w:rFonts w:ascii="Arial" w:hAnsi="Arial" w:cs="Arial"/>
          <w:b/>
          <w:bCs/>
          <w:color w:val="464646"/>
        </w:rPr>
      </w:pPr>
    </w:p>
    <w:p w:rsidR="006B0AD1" w:rsidRDefault="006B0AD1" w:rsidP="006B0AD1">
      <w:pPr>
        <w:autoSpaceDE w:val="0"/>
        <w:autoSpaceDN w:val="0"/>
        <w:adjustRightInd w:val="0"/>
        <w:spacing w:after="0" w:line="240" w:lineRule="auto"/>
        <w:rPr>
          <w:rFonts w:ascii="Arial" w:hAnsi="Arial" w:cs="Arial"/>
          <w:bCs/>
          <w:color w:val="464646"/>
        </w:rPr>
      </w:pPr>
      <w:r>
        <w:rPr>
          <w:rFonts w:ascii="Arial" w:hAnsi="Arial" w:cs="Arial"/>
          <w:bCs/>
          <w:color w:val="464646"/>
        </w:rPr>
        <w:t>Z* - Pupils achieving 5 A*-C including English Language and Maths</w:t>
      </w:r>
    </w:p>
    <w:p w:rsidR="006B0AD1" w:rsidRDefault="006B0AD1" w:rsidP="006B0AD1">
      <w:pPr>
        <w:autoSpaceDE w:val="0"/>
        <w:autoSpaceDN w:val="0"/>
        <w:adjustRightInd w:val="0"/>
        <w:spacing w:after="0" w:line="240" w:lineRule="auto"/>
        <w:rPr>
          <w:rFonts w:ascii="Arial" w:hAnsi="Arial" w:cs="Arial"/>
          <w:b/>
          <w:bCs/>
          <w:color w:val="464646"/>
        </w:rPr>
      </w:pPr>
    </w:p>
    <w:p w:rsidR="006B0AD1" w:rsidRDefault="006B0AD1" w:rsidP="006B0AD1">
      <w:pPr>
        <w:autoSpaceDE w:val="0"/>
        <w:autoSpaceDN w:val="0"/>
        <w:adjustRightInd w:val="0"/>
        <w:spacing w:after="0" w:line="240" w:lineRule="auto"/>
        <w:rPr>
          <w:rFonts w:ascii="Arial" w:hAnsi="Arial" w:cs="Arial"/>
          <w:b/>
          <w:bCs/>
          <w:color w:val="464646"/>
        </w:rPr>
      </w:pPr>
      <w:r>
        <w:rPr>
          <w:rFonts w:ascii="Arial" w:hAnsi="Arial" w:cs="Arial"/>
          <w:b/>
          <w:bCs/>
          <w:color w:val="464646"/>
        </w:rPr>
        <w:t>A level</w:t>
      </w:r>
      <w:r w:rsidR="00E00CEE">
        <w:rPr>
          <w:rFonts w:ascii="Arial" w:hAnsi="Arial" w:cs="Arial"/>
          <w:b/>
          <w:bCs/>
          <w:color w:val="464646"/>
        </w:rPr>
        <w:t>, EPQ and BTEC</w:t>
      </w:r>
      <w:r>
        <w:rPr>
          <w:rFonts w:ascii="Arial" w:hAnsi="Arial" w:cs="Arial"/>
          <w:b/>
          <w:bCs/>
          <w:color w:val="464646"/>
        </w:rPr>
        <w:t xml:space="preserve"> results</w:t>
      </w:r>
    </w:p>
    <w:tbl>
      <w:tblPr>
        <w:tblW w:w="8620" w:type="dxa"/>
        <w:tblInd w:w="98" w:type="dxa"/>
        <w:tblLook w:val="04A0" w:firstRow="1" w:lastRow="0" w:firstColumn="1" w:lastColumn="0" w:noHBand="0" w:noVBand="1"/>
      </w:tblPr>
      <w:tblGrid>
        <w:gridCol w:w="960"/>
        <w:gridCol w:w="860"/>
        <w:gridCol w:w="940"/>
        <w:gridCol w:w="700"/>
        <w:gridCol w:w="700"/>
        <w:gridCol w:w="700"/>
        <w:gridCol w:w="700"/>
        <w:gridCol w:w="700"/>
        <w:gridCol w:w="700"/>
        <w:gridCol w:w="700"/>
        <w:gridCol w:w="960"/>
      </w:tblGrid>
      <w:tr w:rsidR="006B0AD1" w:rsidTr="005E48D9">
        <w:trPr>
          <w:trHeight w:val="340"/>
        </w:trPr>
        <w:tc>
          <w:tcPr>
            <w:tcW w:w="960" w:type="dxa"/>
            <w:noWrap/>
            <w:vAlign w:val="bottom"/>
            <w:hideMark/>
          </w:tcPr>
          <w:p w:rsidR="006B0AD1" w:rsidRDefault="006B0AD1" w:rsidP="005E48D9">
            <w:pPr>
              <w:rPr>
                <w:rFonts w:ascii="Arial" w:hAnsi="Arial" w:cs="Arial"/>
                <w:b/>
                <w:bCs/>
                <w:color w:val="464646"/>
              </w:rPr>
            </w:pPr>
          </w:p>
        </w:tc>
        <w:tc>
          <w:tcPr>
            <w:tcW w:w="860" w:type="dxa"/>
            <w:noWrap/>
            <w:vAlign w:val="bottom"/>
            <w:hideMark/>
          </w:tcPr>
          <w:p w:rsidR="006B0AD1" w:rsidRDefault="006B0AD1" w:rsidP="005E48D9">
            <w:pPr>
              <w:spacing w:after="160" w:line="256" w:lineRule="auto"/>
              <w:rPr>
                <w:sz w:val="20"/>
                <w:szCs w:val="20"/>
                <w:lang w:eastAsia="en-GB"/>
              </w:rPr>
            </w:pPr>
          </w:p>
        </w:tc>
        <w:tc>
          <w:tcPr>
            <w:tcW w:w="94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960" w:type="dxa"/>
            <w:noWrap/>
            <w:vAlign w:val="bottom"/>
            <w:hideMark/>
          </w:tcPr>
          <w:p w:rsidR="006B0AD1" w:rsidRDefault="006B0AD1" w:rsidP="005E48D9">
            <w:pPr>
              <w:spacing w:after="160" w:line="256" w:lineRule="auto"/>
              <w:rPr>
                <w:sz w:val="20"/>
                <w:szCs w:val="20"/>
                <w:lang w:eastAsia="en-GB"/>
              </w:rPr>
            </w:pPr>
          </w:p>
        </w:tc>
      </w:tr>
      <w:tr w:rsidR="006B0AD1" w:rsidTr="005E48D9">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Total</w:t>
            </w:r>
          </w:p>
        </w:tc>
        <w:tc>
          <w:tcPr>
            <w:tcW w:w="86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Pupils</w:t>
            </w:r>
          </w:p>
        </w:tc>
        <w:tc>
          <w:tcPr>
            <w:tcW w:w="94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Entries</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B</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C</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D</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E</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U</w:t>
            </w:r>
          </w:p>
        </w:tc>
        <w:tc>
          <w:tcPr>
            <w:tcW w:w="96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A*-B</w:t>
            </w:r>
          </w:p>
        </w:tc>
      </w:tr>
      <w:tr w:rsidR="008428BF" w:rsidTr="005E48D9">
        <w:trPr>
          <w:trHeight w:val="340"/>
        </w:trPr>
        <w:tc>
          <w:tcPr>
            <w:tcW w:w="960" w:type="dxa"/>
            <w:tcBorders>
              <w:top w:val="nil"/>
              <w:left w:val="single" w:sz="4" w:space="0" w:color="auto"/>
              <w:bottom w:val="single" w:sz="4" w:space="0" w:color="auto"/>
              <w:right w:val="single" w:sz="4" w:space="0" w:color="auto"/>
            </w:tcBorders>
            <w:vAlign w:val="center"/>
          </w:tcPr>
          <w:p w:rsidR="008428BF" w:rsidRDefault="008428BF"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2018</w:t>
            </w:r>
          </w:p>
        </w:tc>
        <w:tc>
          <w:tcPr>
            <w:tcW w:w="860" w:type="dxa"/>
            <w:tcBorders>
              <w:top w:val="nil"/>
              <w:left w:val="nil"/>
              <w:bottom w:val="single" w:sz="4" w:space="0" w:color="auto"/>
              <w:right w:val="single" w:sz="4" w:space="0" w:color="auto"/>
            </w:tcBorders>
            <w:noWrap/>
            <w:vAlign w:val="center"/>
          </w:tcPr>
          <w:p w:rsidR="008428BF" w:rsidRDefault="00E00CEE"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42</w:t>
            </w:r>
          </w:p>
        </w:tc>
        <w:tc>
          <w:tcPr>
            <w:tcW w:w="940" w:type="dxa"/>
            <w:tcBorders>
              <w:top w:val="nil"/>
              <w:left w:val="nil"/>
              <w:bottom w:val="single" w:sz="4" w:space="0" w:color="auto"/>
              <w:right w:val="single" w:sz="4" w:space="0" w:color="auto"/>
            </w:tcBorders>
            <w:noWrap/>
            <w:vAlign w:val="center"/>
          </w:tcPr>
          <w:p w:rsidR="008428BF" w:rsidRDefault="00E00CEE"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136</w:t>
            </w:r>
          </w:p>
        </w:tc>
        <w:tc>
          <w:tcPr>
            <w:tcW w:w="700" w:type="dxa"/>
            <w:tcBorders>
              <w:top w:val="nil"/>
              <w:left w:val="nil"/>
              <w:bottom w:val="single" w:sz="4" w:space="0" w:color="auto"/>
              <w:right w:val="single" w:sz="4" w:space="0" w:color="auto"/>
            </w:tcBorders>
            <w:noWrap/>
            <w:vAlign w:val="center"/>
          </w:tcPr>
          <w:p w:rsidR="008428BF" w:rsidRDefault="001F612B"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24</w:t>
            </w:r>
          </w:p>
        </w:tc>
        <w:tc>
          <w:tcPr>
            <w:tcW w:w="700" w:type="dxa"/>
            <w:tcBorders>
              <w:top w:val="nil"/>
              <w:left w:val="nil"/>
              <w:bottom w:val="single" w:sz="4" w:space="0" w:color="auto"/>
              <w:right w:val="single" w:sz="4" w:space="0" w:color="auto"/>
            </w:tcBorders>
            <w:noWrap/>
            <w:vAlign w:val="center"/>
          </w:tcPr>
          <w:p w:rsidR="008428BF" w:rsidRDefault="001F612B"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37</w:t>
            </w:r>
          </w:p>
        </w:tc>
        <w:tc>
          <w:tcPr>
            <w:tcW w:w="700" w:type="dxa"/>
            <w:tcBorders>
              <w:top w:val="nil"/>
              <w:left w:val="nil"/>
              <w:bottom w:val="single" w:sz="4" w:space="0" w:color="auto"/>
              <w:right w:val="single" w:sz="4" w:space="0" w:color="auto"/>
            </w:tcBorders>
            <w:noWrap/>
            <w:vAlign w:val="center"/>
          </w:tcPr>
          <w:p w:rsidR="008428BF" w:rsidRDefault="001F612B"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40</w:t>
            </w:r>
          </w:p>
        </w:tc>
        <w:tc>
          <w:tcPr>
            <w:tcW w:w="700" w:type="dxa"/>
            <w:tcBorders>
              <w:top w:val="nil"/>
              <w:left w:val="nil"/>
              <w:bottom w:val="single" w:sz="4" w:space="0" w:color="auto"/>
              <w:right w:val="single" w:sz="4" w:space="0" w:color="auto"/>
            </w:tcBorders>
            <w:noWrap/>
            <w:vAlign w:val="center"/>
          </w:tcPr>
          <w:p w:rsidR="008428BF" w:rsidRDefault="001F612B"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21</w:t>
            </w:r>
          </w:p>
        </w:tc>
        <w:tc>
          <w:tcPr>
            <w:tcW w:w="700" w:type="dxa"/>
            <w:tcBorders>
              <w:top w:val="nil"/>
              <w:left w:val="nil"/>
              <w:bottom w:val="single" w:sz="4" w:space="0" w:color="auto"/>
              <w:right w:val="single" w:sz="4" w:space="0" w:color="auto"/>
            </w:tcBorders>
            <w:noWrap/>
            <w:vAlign w:val="center"/>
          </w:tcPr>
          <w:p w:rsidR="008428BF" w:rsidRDefault="001F612B"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w:t>
            </w:r>
          </w:p>
        </w:tc>
        <w:tc>
          <w:tcPr>
            <w:tcW w:w="700" w:type="dxa"/>
            <w:tcBorders>
              <w:top w:val="nil"/>
              <w:left w:val="nil"/>
              <w:bottom w:val="single" w:sz="4" w:space="0" w:color="auto"/>
              <w:right w:val="single" w:sz="4" w:space="0" w:color="auto"/>
            </w:tcBorders>
            <w:noWrap/>
            <w:vAlign w:val="center"/>
          </w:tcPr>
          <w:p w:rsidR="008428BF" w:rsidRDefault="001F612B"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700" w:type="dxa"/>
            <w:tcBorders>
              <w:top w:val="nil"/>
              <w:left w:val="nil"/>
              <w:bottom w:val="single" w:sz="4" w:space="0" w:color="auto"/>
              <w:right w:val="single" w:sz="4" w:space="0" w:color="auto"/>
            </w:tcBorders>
            <w:noWrap/>
            <w:vAlign w:val="center"/>
          </w:tcPr>
          <w:p w:rsidR="008428BF" w:rsidRDefault="001F612B"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60" w:type="dxa"/>
            <w:tcBorders>
              <w:top w:val="nil"/>
              <w:left w:val="nil"/>
              <w:bottom w:val="single" w:sz="4" w:space="0" w:color="auto"/>
              <w:right w:val="single" w:sz="4" w:space="0" w:color="auto"/>
            </w:tcBorders>
            <w:noWrap/>
            <w:vAlign w:val="bottom"/>
          </w:tcPr>
          <w:p w:rsidR="008428BF" w:rsidRDefault="00E00CEE"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74%</w:t>
            </w:r>
          </w:p>
        </w:tc>
      </w:tr>
      <w:tr w:rsidR="006B0AD1" w:rsidTr="005E48D9">
        <w:trPr>
          <w:trHeight w:val="340"/>
        </w:trPr>
        <w:tc>
          <w:tcPr>
            <w:tcW w:w="960"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2017</w:t>
            </w:r>
          </w:p>
        </w:tc>
        <w:tc>
          <w:tcPr>
            <w:tcW w:w="86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54</w:t>
            </w:r>
          </w:p>
        </w:tc>
        <w:tc>
          <w:tcPr>
            <w:tcW w:w="94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171</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25</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45</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42</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29</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15</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12</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960"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65%</w:t>
            </w:r>
          </w:p>
        </w:tc>
      </w:tr>
      <w:tr w:rsidR="006B0AD1" w:rsidTr="005E48D9">
        <w:trPr>
          <w:trHeight w:val="340"/>
        </w:trPr>
        <w:tc>
          <w:tcPr>
            <w:tcW w:w="960"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2016</w:t>
            </w:r>
          </w:p>
        </w:tc>
        <w:tc>
          <w:tcPr>
            <w:tcW w:w="86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50</w:t>
            </w:r>
          </w:p>
        </w:tc>
        <w:tc>
          <w:tcPr>
            <w:tcW w:w="94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168</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19</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38</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56</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31</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17</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960"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66%</w:t>
            </w:r>
          </w:p>
        </w:tc>
      </w:tr>
      <w:tr w:rsidR="006B0AD1" w:rsidTr="005E48D9">
        <w:trPr>
          <w:trHeight w:val="340"/>
        </w:trPr>
        <w:tc>
          <w:tcPr>
            <w:tcW w:w="960"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2015</w:t>
            </w:r>
          </w:p>
        </w:tc>
        <w:tc>
          <w:tcPr>
            <w:tcW w:w="86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44</w:t>
            </w:r>
          </w:p>
        </w:tc>
        <w:tc>
          <w:tcPr>
            <w:tcW w:w="94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131</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10</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24</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48</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34</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60"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63%</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5040"/>
      </w:tblGrid>
      <w:tr w:rsidR="00A67D9A" w:rsidTr="00483F51">
        <w:trPr>
          <w:trHeight w:val="3287"/>
        </w:trPr>
        <w:tc>
          <w:tcPr>
            <w:tcW w:w="4598" w:type="dxa"/>
          </w:tcPr>
          <w:p w:rsidR="00483F51" w:rsidRDefault="00483F51" w:rsidP="002B15F7">
            <w:pPr>
              <w:jc w:val="center"/>
              <w:rPr>
                <w:rFonts w:cstheme="minorHAnsi"/>
                <w:b/>
                <w:bCs/>
                <w:color w:val="464646"/>
              </w:rPr>
            </w:pPr>
          </w:p>
          <w:p w:rsidR="00A67D9A" w:rsidRDefault="00173385" w:rsidP="00762DED">
            <w:pPr>
              <w:jc w:val="center"/>
              <w:rPr>
                <w:rFonts w:cstheme="minorHAnsi"/>
                <w:b/>
                <w:bCs/>
                <w:color w:val="464646"/>
              </w:rPr>
            </w:pPr>
            <w:r w:rsidRPr="002B15F7">
              <w:rPr>
                <w:rFonts w:cstheme="minorHAnsi"/>
                <w:b/>
                <w:bCs/>
                <w:noProof/>
                <w:color w:val="464646"/>
                <w:lang w:eastAsia="en-GB"/>
              </w:rPr>
              <w:drawing>
                <wp:anchor distT="0" distB="0" distL="114300" distR="114300" simplePos="0" relativeHeight="251659264" behindDoc="0" locked="0" layoutInCell="1" allowOverlap="1">
                  <wp:simplePos x="0" y="0"/>
                  <wp:positionH relativeFrom="column">
                    <wp:posOffset>1049655</wp:posOffset>
                  </wp:positionH>
                  <wp:positionV relativeFrom="page">
                    <wp:posOffset>247650</wp:posOffset>
                  </wp:positionV>
                  <wp:extent cx="3285759" cy="2190750"/>
                  <wp:effectExtent l="0" t="0" r="0" b="0"/>
                  <wp:wrapNone/>
                  <wp:docPr id="7" name="Picture 7" descr="C:\Users\ambrosea\AppData\Local\Temp\Temp1_wetransfer-7645d5.zip\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rosea\AppData\Local\Temp\Temp1_wetransfer-7645d5.zip\DSC_00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5759"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40" w:type="dxa"/>
          </w:tcPr>
          <w:p w:rsidR="00A67D9A" w:rsidRDefault="00A67D9A">
            <w:pPr>
              <w:rPr>
                <w:rFonts w:cstheme="minorHAnsi"/>
                <w:b/>
                <w:bCs/>
                <w:color w:val="464646"/>
              </w:rPr>
            </w:pPr>
          </w:p>
          <w:p w:rsidR="00762DED" w:rsidRDefault="00762DED">
            <w:pPr>
              <w:rPr>
                <w:rFonts w:cstheme="minorHAnsi"/>
                <w:b/>
                <w:bCs/>
                <w:color w:val="464646"/>
              </w:rPr>
            </w:pPr>
          </w:p>
          <w:p w:rsidR="00762DED" w:rsidRDefault="00762DED" w:rsidP="00762DED">
            <w:pPr>
              <w:jc w:val="center"/>
              <w:rPr>
                <w:rFonts w:cstheme="minorHAnsi"/>
                <w:b/>
                <w:bCs/>
                <w:color w:val="464646"/>
              </w:rPr>
            </w:pPr>
          </w:p>
        </w:tc>
      </w:tr>
    </w:tbl>
    <w:p w:rsidR="00F774DC" w:rsidRPr="00A67D9A" w:rsidRDefault="00F774DC" w:rsidP="00762DED">
      <w:pPr>
        <w:pStyle w:val="NormalWeb"/>
        <w:rPr>
          <w:rFonts w:cstheme="minorHAnsi"/>
        </w:rPr>
      </w:pPr>
    </w:p>
    <w:tbl>
      <w:tblPr>
        <w:tblStyle w:val="TableGrid"/>
        <w:tblpPr w:leftFromText="180" w:rightFromText="180" w:vertAnchor="text" w:horzAnchor="margin" w:tblpY="11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E74C89" w:rsidTr="00E74C89">
        <w:tc>
          <w:tcPr>
            <w:tcW w:w="4752" w:type="dxa"/>
          </w:tcPr>
          <w:p w:rsidR="00E74C89" w:rsidRDefault="00E74C89" w:rsidP="00762DED">
            <w:pPr>
              <w:autoSpaceDE w:val="0"/>
              <w:autoSpaceDN w:val="0"/>
              <w:adjustRightInd w:val="0"/>
              <w:rPr>
                <w:rFonts w:ascii="Arial" w:hAnsi="Arial" w:cs="Arial"/>
                <w:color w:val="343434"/>
              </w:rPr>
            </w:pPr>
          </w:p>
        </w:tc>
        <w:tc>
          <w:tcPr>
            <w:tcW w:w="4752" w:type="dxa"/>
          </w:tcPr>
          <w:p w:rsidR="00E74C89" w:rsidRDefault="00E74C89" w:rsidP="00E74C89">
            <w:pPr>
              <w:autoSpaceDE w:val="0"/>
              <w:autoSpaceDN w:val="0"/>
              <w:adjustRightInd w:val="0"/>
              <w:jc w:val="center"/>
              <w:rPr>
                <w:rFonts w:ascii="Arial" w:hAnsi="Arial" w:cs="Arial"/>
                <w:color w:val="343434"/>
              </w:rPr>
            </w:pPr>
          </w:p>
        </w:tc>
      </w:tr>
    </w:tbl>
    <w:p w:rsidR="00FC3D6E" w:rsidRPr="00A67D9A" w:rsidRDefault="00FC3D6E" w:rsidP="00762DED">
      <w:pPr>
        <w:autoSpaceDE w:val="0"/>
        <w:autoSpaceDN w:val="0"/>
        <w:adjustRightInd w:val="0"/>
        <w:spacing w:after="0" w:line="240" w:lineRule="auto"/>
        <w:jc w:val="center"/>
        <w:rPr>
          <w:rFonts w:cstheme="minorHAnsi"/>
          <w:bCs/>
          <w:color w:val="464646"/>
        </w:rPr>
      </w:pPr>
      <w:r w:rsidRPr="00A67D9A">
        <w:rPr>
          <w:rFonts w:cstheme="minorHAnsi"/>
          <w:b/>
          <w:bCs/>
          <w:color w:val="464646"/>
        </w:rPr>
        <w:t>BATTLE AND THE LOCAL AREA</w:t>
      </w:r>
    </w:p>
    <w:p w:rsidR="00FC3D6E" w:rsidRPr="00A67D9A" w:rsidRDefault="00FC3D6E" w:rsidP="00FC3D6E">
      <w:pPr>
        <w:autoSpaceDE w:val="0"/>
        <w:autoSpaceDN w:val="0"/>
        <w:adjustRightInd w:val="0"/>
        <w:spacing w:after="0" w:line="240" w:lineRule="auto"/>
        <w:rPr>
          <w:rFonts w:cstheme="minorHAnsi"/>
          <w:bCs/>
          <w:color w:val="464646"/>
        </w:rPr>
      </w:pPr>
    </w:p>
    <w:p w:rsidR="00911D73" w:rsidRPr="00A67D9A" w:rsidRDefault="00234AE4" w:rsidP="00FC3D6E">
      <w:pPr>
        <w:autoSpaceDE w:val="0"/>
        <w:autoSpaceDN w:val="0"/>
        <w:adjustRightInd w:val="0"/>
        <w:spacing w:after="0" w:line="240" w:lineRule="auto"/>
        <w:rPr>
          <w:rFonts w:cstheme="minorHAnsi"/>
          <w:bCs/>
          <w:color w:val="464646"/>
        </w:rPr>
      </w:pPr>
      <w:r w:rsidRPr="00A67D9A">
        <w:rPr>
          <w:rFonts w:cstheme="minorHAnsi"/>
          <w:bCs/>
          <w:color w:val="464646"/>
        </w:rPr>
        <w:t xml:space="preserve">Battle Abbey School is located in the heart of East Sussex, commonly known as the 1066 countryside with its rolling hills, steam railways and </w:t>
      </w:r>
      <w:r w:rsidR="005A6584" w:rsidRPr="00A67D9A">
        <w:rPr>
          <w:rFonts w:cstheme="minorHAnsi"/>
          <w:bCs/>
          <w:color w:val="464646"/>
        </w:rPr>
        <w:t>historic</w:t>
      </w:r>
      <w:r w:rsidRPr="00A67D9A">
        <w:rPr>
          <w:rFonts w:cstheme="minorHAnsi"/>
          <w:bCs/>
          <w:color w:val="464646"/>
        </w:rPr>
        <w:t xml:space="preserve"> castles.  There are numerous attractions and further information is available at </w:t>
      </w:r>
      <w:hyperlink r:id="rId24" w:history="1">
        <w:r w:rsidRPr="00A67D9A">
          <w:rPr>
            <w:rStyle w:val="Hyperlink"/>
            <w:rFonts w:cstheme="minorHAnsi"/>
            <w:bCs/>
          </w:rPr>
          <w:t>www.visit1066country.com</w:t>
        </w:r>
      </w:hyperlink>
      <w:r w:rsidRPr="00A67D9A">
        <w:rPr>
          <w:rFonts w:cstheme="minorHAnsi"/>
          <w:bCs/>
          <w:color w:val="464646"/>
        </w:rPr>
        <w:t xml:space="preserve"> and </w:t>
      </w:r>
      <w:hyperlink r:id="rId25" w:history="1">
        <w:r w:rsidRPr="00A67D9A">
          <w:rPr>
            <w:rStyle w:val="Hyperlink"/>
            <w:rFonts w:cstheme="minorHAnsi"/>
            <w:bCs/>
          </w:rPr>
          <w:t>www.english-heritage.org.uk/daysout/properties/1066-battle-of-hastings-abbey-and-battlefield</w:t>
        </w:r>
      </w:hyperlink>
      <w:r w:rsidRPr="00A67D9A">
        <w:rPr>
          <w:rFonts w:cstheme="minorHAnsi"/>
          <w:bCs/>
          <w:color w:val="464646"/>
        </w:rPr>
        <w:t xml:space="preserve"> Transport links to London</w:t>
      </w:r>
      <w:r w:rsidR="005A6584" w:rsidRPr="00A67D9A">
        <w:rPr>
          <w:rFonts w:cstheme="minorHAnsi"/>
          <w:bCs/>
          <w:color w:val="464646"/>
        </w:rPr>
        <w:t>, Brighton</w:t>
      </w:r>
      <w:r w:rsidRPr="00A67D9A">
        <w:rPr>
          <w:rFonts w:cstheme="minorHAnsi"/>
          <w:bCs/>
          <w:color w:val="464646"/>
        </w:rPr>
        <w:t xml:space="preserve"> and the continent are excellent.</w:t>
      </w:r>
      <w:r w:rsidR="0045180E" w:rsidRPr="00A67D9A">
        <w:rPr>
          <w:rFonts w:cstheme="minorHAnsi"/>
          <w:bCs/>
          <w:color w:val="464646"/>
        </w:rPr>
        <w:t xml:space="preserve">  </w:t>
      </w:r>
      <w:r w:rsidR="0045180E" w:rsidRPr="00A67D9A">
        <w:rPr>
          <w:rFonts w:cstheme="minorHAnsi"/>
          <w:color w:val="414141"/>
        </w:rPr>
        <w:t>The following extracts from tourist information publications give a feel for the area:</w:t>
      </w:r>
    </w:p>
    <w:p w:rsidR="00911D73" w:rsidRDefault="00911D73" w:rsidP="00FC3D6E">
      <w:pPr>
        <w:autoSpaceDE w:val="0"/>
        <w:autoSpaceDN w:val="0"/>
        <w:adjustRightInd w:val="0"/>
        <w:spacing w:after="0" w:line="240" w:lineRule="auto"/>
        <w:rPr>
          <w:rFonts w:ascii="Arial" w:hAnsi="Arial" w:cs="Arial"/>
          <w:bCs/>
          <w:color w:val="464646"/>
        </w:rPr>
      </w:pPr>
    </w:p>
    <w:p w:rsidR="00911D73" w:rsidRDefault="00911D73" w:rsidP="00911D73">
      <w:pPr>
        <w:autoSpaceDE w:val="0"/>
        <w:autoSpaceDN w:val="0"/>
        <w:adjustRightInd w:val="0"/>
        <w:spacing w:after="0" w:line="240" w:lineRule="auto"/>
        <w:jc w:val="center"/>
        <w:rPr>
          <w:rFonts w:ascii="Arial" w:hAnsi="Arial" w:cs="Arial"/>
          <w:bCs/>
          <w:color w:val="464646"/>
        </w:rPr>
      </w:pPr>
      <w:r>
        <w:rPr>
          <w:rFonts w:ascii="Arial" w:hAnsi="Arial" w:cs="Arial"/>
          <w:noProof/>
          <w:color w:val="414141"/>
          <w:lang w:eastAsia="en-GB"/>
        </w:rPr>
        <w:drawing>
          <wp:inline distT="0" distB="0" distL="0" distR="0" wp14:anchorId="49146DF9" wp14:editId="2FCBBBE1">
            <wp:extent cx="5751411" cy="3448050"/>
            <wp:effectExtent l="0" t="0" r="1905" b="0"/>
            <wp:docPr id="2" name="Picture 2" descr="1066 Country Map, Ha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6 Country Map, Hasting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412" cy="3449250"/>
                    </a:xfrm>
                    <a:prstGeom prst="rect">
                      <a:avLst/>
                    </a:prstGeom>
                    <a:noFill/>
                    <a:ln>
                      <a:noFill/>
                    </a:ln>
                  </pic:spPr>
                </pic:pic>
              </a:graphicData>
            </a:graphic>
          </wp:inline>
        </w:drawing>
      </w:r>
    </w:p>
    <w:p w:rsidR="0045180E" w:rsidRDefault="0045180E" w:rsidP="00911D73">
      <w:pPr>
        <w:autoSpaceDE w:val="0"/>
        <w:autoSpaceDN w:val="0"/>
        <w:adjustRightInd w:val="0"/>
        <w:spacing w:after="0" w:line="240" w:lineRule="auto"/>
        <w:jc w:val="center"/>
        <w:rPr>
          <w:rFonts w:ascii="Arial" w:hAnsi="Arial" w:cs="Arial"/>
          <w:bCs/>
          <w:color w:val="46464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5256"/>
      </w:tblGrid>
      <w:tr w:rsidR="00DE6D08" w:rsidTr="0060584A">
        <w:tc>
          <w:tcPr>
            <w:tcW w:w="4598" w:type="dxa"/>
            <w:vAlign w:val="center"/>
          </w:tcPr>
          <w:p w:rsidR="00DE6D08" w:rsidRPr="00A67D9A" w:rsidRDefault="0045180E" w:rsidP="0045180E">
            <w:pPr>
              <w:pStyle w:val="NormalWeb"/>
              <w:rPr>
                <w:rFonts w:asciiTheme="minorHAnsi" w:hAnsiTheme="minorHAnsi" w:cstheme="minorHAnsi"/>
                <w:color w:val="414141"/>
                <w:sz w:val="22"/>
                <w:szCs w:val="22"/>
              </w:rPr>
            </w:pPr>
            <w:r>
              <w:rPr>
                <w:rFonts w:ascii="Arial" w:hAnsi="Arial" w:cs="Arial"/>
                <w:b/>
                <w:i/>
                <w:color w:val="414141"/>
                <w:sz w:val="20"/>
                <w:szCs w:val="20"/>
              </w:rPr>
              <w:br/>
            </w:r>
            <w:r w:rsidR="00DE6D08" w:rsidRPr="00A67D9A">
              <w:rPr>
                <w:rFonts w:asciiTheme="minorHAnsi" w:hAnsiTheme="minorHAnsi" w:cstheme="minorHAnsi"/>
                <w:b/>
                <w:color w:val="414141"/>
                <w:sz w:val="20"/>
                <w:szCs w:val="20"/>
              </w:rPr>
              <w:t>Battle</w:t>
            </w:r>
            <w:r w:rsidR="00DE6D08" w:rsidRPr="00A67D9A">
              <w:rPr>
                <w:rFonts w:asciiTheme="minorHAnsi" w:hAnsiTheme="minorHAnsi" w:cstheme="minorHAnsi"/>
                <w:color w:val="414141"/>
                <w:sz w:val="20"/>
                <w:szCs w:val="20"/>
              </w:rPr>
              <w:t xml:space="preserve"> has a unique historical backdrop.  The picturesque high street, quaint 'twittens' (passageways) and squares offer treasures of every kind.  Visit 'history' attractions, discover beautiful gardens and spend time in quality independent shops and galleries.  Battle has great walking and outdoor activities too.  Take a self-guided tour around the town with the Battle Town Trail, walk through the nearby impressive Battle Great Wood, play golf on one of our stunning local courses or watch a cricket match on a summer Saturday afternoon on the historic George Meadow.  Why not visit Yesterday's World, set in the beautifully preserved 15th century Wealden Hall House and described as 'the very best museum of its kind'</w:t>
            </w:r>
            <w:r w:rsidR="0019383D" w:rsidRPr="00A67D9A">
              <w:rPr>
                <w:rFonts w:asciiTheme="minorHAnsi" w:hAnsiTheme="minorHAnsi" w:cstheme="minorHAnsi"/>
                <w:color w:val="414141"/>
                <w:sz w:val="20"/>
                <w:szCs w:val="20"/>
              </w:rPr>
              <w:t>.  And the town is proud of its superb choice of top class restaurants too.  Whatever your taste, you will be able to relax and unwind in a bistro, cafe, inn, pub or tearoom found dotted around the town.</w:t>
            </w:r>
            <w:r w:rsidRPr="00A67D9A">
              <w:rPr>
                <w:rFonts w:asciiTheme="minorHAnsi" w:hAnsiTheme="minorHAnsi" w:cstheme="minorHAnsi"/>
                <w:color w:val="414141"/>
                <w:sz w:val="20"/>
                <w:szCs w:val="20"/>
              </w:rPr>
              <w:br/>
            </w:r>
          </w:p>
        </w:tc>
        <w:tc>
          <w:tcPr>
            <w:tcW w:w="5256" w:type="dxa"/>
            <w:vAlign w:val="center"/>
          </w:tcPr>
          <w:p w:rsidR="00DE6D08" w:rsidRDefault="0019383D" w:rsidP="005E2536">
            <w:pPr>
              <w:pStyle w:val="NormalWeb"/>
              <w:jc w:val="center"/>
              <w:rPr>
                <w:rFonts w:ascii="Arial" w:hAnsi="Arial" w:cs="Arial"/>
                <w:color w:val="414141"/>
                <w:sz w:val="22"/>
                <w:szCs w:val="22"/>
              </w:rPr>
            </w:pPr>
            <w:r>
              <w:rPr>
                <w:rFonts w:ascii="Arial" w:hAnsi="Arial" w:cs="Arial"/>
                <w:noProof/>
                <w:sz w:val="15"/>
                <w:szCs w:val="15"/>
                <w:lang w:val="en-GB" w:eastAsia="en-GB"/>
              </w:rPr>
              <w:drawing>
                <wp:inline distT="0" distB="0" distL="0" distR="0" wp14:anchorId="35F37916" wp14:editId="58790C5E">
                  <wp:extent cx="3190875" cy="2752725"/>
                  <wp:effectExtent l="0" t="0" r="9525" b="9525"/>
                  <wp:docPr id="9" name="Picture 9" descr="http://www.english-heritage.org.uk/content/properties/1066-battle-of-hastings-abbey-and-battlefield/gallery-for-1066-battle-of-hastings-abbey-and-battlefield/gallerysebattl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english-heritage.org.uk/content/properties/1066-battle-of-hastings-abbey-and-battlefield/gallery-for-1066-battle-of-hastings-abbey-and-battlefield/gallerysebattle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5546" cy="2765381"/>
                          </a:xfrm>
                          <a:prstGeom prst="rect">
                            <a:avLst/>
                          </a:prstGeom>
                          <a:noFill/>
                          <a:ln>
                            <a:noFill/>
                          </a:ln>
                        </pic:spPr>
                      </pic:pic>
                    </a:graphicData>
                  </a:graphic>
                </wp:inline>
              </w:drawing>
            </w:r>
          </w:p>
        </w:tc>
      </w:tr>
    </w:tbl>
    <w:p w:rsidR="005E2536" w:rsidRDefault="005E2536"/>
    <w:p w:rsidR="005E2536" w:rsidRDefault="005E25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885"/>
      </w:tblGrid>
      <w:tr w:rsidR="00DE6D08" w:rsidTr="009F1CC9">
        <w:tc>
          <w:tcPr>
            <w:tcW w:w="4868" w:type="dxa"/>
            <w:vAlign w:val="center"/>
          </w:tcPr>
          <w:p w:rsidR="00DE6D08" w:rsidRDefault="005E2536" w:rsidP="005E2536">
            <w:pPr>
              <w:pStyle w:val="NormalWeb"/>
              <w:jc w:val="center"/>
              <w:rPr>
                <w:rFonts w:ascii="Arial" w:hAnsi="Arial" w:cs="Arial"/>
                <w:color w:val="414141"/>
                <w:sz w:val="22"/>
                <w:szCs w:val="22"/>
              </w:rPr>
            </w:pPr>
            <w:r>
              <w:rPr>
                <w:rFonts w:ascii="Arial" w:hAnsi="Arial" w:cs="Arial"/>
                <w:noProof/>
                <w:color w:val="414141"/>
                <w:lang w:val="en-GB" w:eastAsia="en-GB"/>
              </w:rPr>
              <w:drawing>
                <wp:inline distT="0" distB="0" distL="0" distR="0" wp14:anchorId="36DC6803" wp14:editId="408F0A37">
                  <wp:extent cx="2943225" cy="2077023"/>
                  <wp:effectExtent l="0" t="0" r="0" b="0"/>
                  <wp:docPr id="4" name="Picture 4" descr="Colonnade, Bexhill seafront - copyright T Lindfield/B Sto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nnade, Bexhill seafront - copyright T Lindfield/B Storke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225" cy="2077023"/>
                          </a:xfrm>
                          <a:prstGeom prst="rect">
                            <a:avLst/>
                          </a:prstGeom>
                          <a:noFill/>
                          <a:ln>
                            <a:noFill/>
                          </a:ln>
                        </pic:spPr>
                      </pic:pic>
                    </a:graphicData>
                  </a:graphic>
                </wp:inline>
              </w:drawing>
            </w:r>
          </w:p>
        </w:tc>
        <w:tc>
          <w:tcPr>
            <w:tcW w:w="4986" w:type="dxa"/>
            <w:vAlign w:val="center"/>
          </w:tcPr>
          <w:p w:rsidR="00DE6D08" w:rsidRDefault="0045180E" w:rsidP="008315B3">
            <w:pPr>
              <w:pStyle w:val="NormalWeb"/>
              <w:shd w:val="clear" w:color="auto" w:fill="FFFFFF"/>
              <w:rPr>
                <w:rFonts w:ascii="Arial" w:hAnsi="Arial" w:cs="Arial"/>
                <w:color w:val="414141"/>
                <w:sz w:val="22"/>
                <w:szCs w:val="22"/>
              </w:rPr>
            </w:pPr>
            <w:r>
              <w:rPr>
                <w:noProof/>
                <w:lang w:val="en-GB" w:eastAsia="en-GB"/>
              </w:rPr>
              <w:drawing>
                <wp:inline distT="0" distB="0" distL="0" distR="0" wp14:anchorId="4A87B2A0" wp14:editId="52DC8B60">
                  <wp:extent cx="3028950" cy="2072904"/>
                  <wp:effectExtent l="0" t="0" r="0" b="3810"/>
                  <wp:docPr id="10" name="Picture 10" descr="http://www.dlwp.com/Images/newsletters/NEW_WEBSITE/frontofbuildingcolour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lwp.com/Images/newsletters/NEW_WEBSITE/frontofbuildingcolour_6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9829" cy="2080350"/>
                          </a:xfrm>
                          <a:prstGeom prst="rect">
                            <a:avLst/>
                          </a:prstGeom>
                          <a:noFill/>
                          <a:ln>
                            <a:noFill/>
                          </a:ln>
                        </pic:spPr>
                      </pic:pic>
                    </a:graphicData>
                  </a:graphic>
                </wp:inline>
              </w:drawing>
            </w:r>
          </w:p>
        </w:tc>
      </w:tr>
      <w:tr w:rsidR="005E2536" w:rsidTr="0060584A">
        <w:tc>
          <w:tcPr>
            <w:tcW w:w="9854" w:type="dxa"/>
            <w:gridSpan w:val="2"/>
          </w:tcPr>
          <w:p w:rsidR="005E2536" w:rsidRDefault="008315B3" w:rsidP="0045180E">
            <w:pPr>
              <w:pStyle w:val="NormalWeb"/>
              <w:shd w:val="clear" w:color="auto" w:fill="FFFFFF"/>
              <w:rPr>
                <w:rFonts w:ascii="Arial" w:hAnsi="Arial" w:cs="Arial"/>
                <w:color w:val="414141"/>
                <w:sz w:val="22"/>
                <w:szCs w:val="22"/>
              </w:rPr>
            </w:pPr>
            <w:r>
              <w:rPr>
                <w:rFonts w:ascii="Arial" w:hAnsi="Arial" w:cs="Arial"/>
                <w:i/>
                <w:color w:val="414141"/>
                <w:sz w:val="20"/>
                <w:szCs w:val="20"/>
              </w:rPr>
              <w:br/>
            </w:r>
            <w:r w:rsidR="0045180E" w:rsidRPr="00A67D9A">
              <w:rPr>
                <w:rFonts w:asciiTheme="minorHAnsi" w:hAnsiTheme="minorHAnsi" w:cstheme="minorHAnsi"/>
                <w:b/>
                <w:color w:val="414141"/>
                <w:sz w:val="20"/>
                <w:szCs w:val="20"/>
              </w:rPr>
              <w:t>Bexhill-on-Sea</w:t>
            </w:r>
            <w:r w:rsidR="0045180E" w:rsidRPr="00A67D9A">
              <w:rPr>
                <w:rFonts w:asciiTheme="minorHAnsi" w:hAnsiTheme="minorHAnsi" w:cstheme="minorHAnsi"/>
                <w:color w:val="414141"/>
                <w:sz w:val="20"/>
                <w:szCs w:val="20"/>
              </w:rPr>
              <w:t>, the timeless Edwardian seaside town, is the birthplace of British motor racing, home to the De La Warr Pavilion - one of the UK’s finest examples of modernist architecture - and also has a two mile stretch of level promenade and beach to enjoy.</w:t>
            </w:r>
            <w:r w:rsidR="0045180E" w:rsidRPr="00A67D9A">
              <w:rPr>
                <w:rFonts w:asciiTheme="minorHAnsi" w:hAnsiTheme="minorHAnsi" w:cstheme="minorHAnsi"/>
                <w:color w:val="414141"/>
                <w:sz w:val="20"/>
                <w:szCs w:val="20"/>
              </w:rPr>
              <w:br/>
              <w:t>Bexhill’s colourful history is first recorded in 772 during the reign of King Offa.  The 8</w:t>
            </w:r>
            <w:r w:rsidR="0045180E" w:rsidRPr="00A67D9A">
              <w:rPr>
                <w:rFonts w:asciiTheme="minorHAnsi" w:hAnsiTheme="minorHAnsi" w:cstheme="minorHAnsi"/>
                <w:color w:val="414141"/>
                <w:sz w:val="20"/>
                <w:szCs w:val="20"/>
                <w:vertAlign w:val="superscript"/>
              </w:rPr>
              <w:t>th</w:t>
            </w:r>
            <w:r w:rsidR="0045180E" w:rsidRPr="00A67D9A">
              <w:rPr>
                <w:rFonts w:asciiTheme="minorHAnsi" w:hAnsiTheme="minorHAnsi" w:cstheme="minorHAnsi"/>
                <w:color w:val="414141"/>
                <w:sz w:val="20"/>
                <w:szCs w:val="20"/>
              </w:rPr>
              <w:t xml:space="preserve"> Earl of De la Warr developed Bexhill as a fashionable resort - the town was the first place in Britain to permit mixed bathing and had one of the country’s first cinemas.</w:t>
            </w:r>
            <w:r w:rsidR="0045180E" w:rsidRPr="00A67D9A">
              <w:rPr>
                <w:rFonts w:asciiTheme="minorHAnsi" w:hAnsiTheme="minorHAnsi" w:cstheme="minorHAnsi"/>
                <w:color w:val="414141"/>
                <w:sz w:val="20"/>
                <w:szCs w:val="20"/>
              </w:rPr>
              <w:br/>
            </w:r>
            <w:r w:rsidR="005E2536" w:rsidRPr="00A67D9A">
              <w:rPr>
                <w:rFonts w:asciiTheme="minorHAnsi" w:hAnsiTheme="minorHAnsi" w:cstheme="minorHAnsi"/>
                <w:color w:val="414141"/>
                <w:sz w:val="20"/>
                <w:szCs w:val="20"/>
              </w:rPr>
              <w:t>Bexhill has beach huts to hire, rock pools to explore and the sea is safe for many water sports - sailing, rowing, windsurfing, kite-surfing and angling.  Bexhill Sailing Club has a full programme of racing each weekend throughout March to November and members of the local Rowing Club can often be seen on the sea.  The picturesque, tranquil Bexhill Old Town is set inland above the town centre with antique shops and charming architecture.  Enjoy the classic Georgian buildings, 16</w:t>
            </w:r>
            <w:r w:rsidR="005E2536" w:rsidRPr="00A67D9A">
              <w:rPr>
                <w:rFonts w:asciiTheme="minorHAnsi" w:hAnsiTheme="minorHAnsi" w:cstheme="minorHAnsi"/>
                <w:color w:val="414141"/>
                <w:sz w:val="20"/>
                <w:szCs w:val="20"/>
                <w:vertAlign w:val="superscript"/>
              </w:rPr>
              <w:t>th</w:t>
            </w:r>
            <w:r w:rsidR="005E2536" w:rsidRPr="00A67D9A">
              <w:rPr>
                <w:rFonts w:asciiTheme="minorHAnsi" w:hAnsiTheme="minorHAnsi" w:cstheme="minorHAnsi"/>
                <w:color w:val="414141"/>
                <w:sz w:val="20"/>
                <w:szCs w:val="20"/>
              </w:rPr>
              <w:t xml:space="preserve"> century cottages and the Parish Church of St Peter with its 8</w:t>
            </w:r>
            <w:r w:rsidR="005E2536" w:rsidRPr="00A67D9A">
              <w:rPr>
                <w:rFonts w:asciiTheme="minorHAnsi" w:hAnsiTheme="minorHAnsi" w:cstheme="minorHAnsi"/>
                <w:color w:val="414141"/>
                <w:sz w:val="20"/>
                <w:szCs w:val="20"/>
                <w:vertAlign w:val="superscript"/>
              </w:rPr>
              <w:t>th</w:t>
            </w:r>
            <w:r w:rsidR="005E2536" w:rsidRPr="00A67D9A">
              <w:rPr>
                <w:rFonts w:asciiTheme="minorHAnsi" w:hAnsiTheme="minorHAnsi" w:cstheme="minorHAnsi"/>
                <w:color w:val="414141"/>
                <w:sz w:val="20"/>
                <w:szCs w:val="20"/>
              </w:rPr>
              <w:t xml:space="preserve"> century reliquary stone and the peaceful Manor Gardens.  In the town centre there is an excellent selection of small, independent shops including vintage and retro clothing as well as some great restaurants, cafes, tearooms and pubs</w:t>
            </w:r>
            <w:r w:rsidR="005E2536" w:rsidRPr="005E2536">
              <w:rPr>
                <w:rFonts w:ascii="Arial" w:hAnsi="Arial" w:cs="Arial"/>
                <w:i/>
                <w:color w:val="414141"/>
                <w:sz w:val="20"/>
                <w:szCs w:val="20"/>
              </w:rPr>
              <w:t>.</w:t>
            </w:r>
          </w:p>
        </w:tc>
      </w:tr>
      <w:tr w:rsidR="008315B3" w:rsidTr="0060584A">
        <w:tc>
          <w:tcPr>
            <w:tcW w:w="9854" w:type="dxa"/>
            <w:gridSpan w:val="2"/>
          </w:tcPr>
          <w:p w:rsidR="008315B3" w:rsidRPr="005E2536" w:rsidRDefault="008315B3" w:rsidP="005E2536">
            <w:pPr>
              <w:pStyle w:val="NormalWeb"/>
              <w:shd w:val="clear" w:color="auto" w:fill="FFFFFF"/>
              <w:rPr>
                <w:rFonts w:ascii="Arial" w:hAnsi="Arial" w:cs="Arial"/>
                <w:i/>
                <w:color w:val="414141"/>
                <w:sz w:val="20"/>
                <w:szCs w:val="20"/>
              </w:rPr>
            </w:pPr>
          </w:p>
        </w:tc>
      </w:tr>
      <w:tr w:rsidR="005E2536" w:rsidTr="00EF440A">
        <w:tc>
          <w:tcPr>
            <w:tcW w:w="4868" w:type="dxa"/>
          </w:tcPr>
          <w:p w:rsidR="005E2536" w:rsidRPr="00A67D9A" w:rsidRDefault="00B740F2" w:rsidP="0045180E">
            <w:pPr>
              <w:pStyle w:val="NormalWeb"/>
              <w:shd w:val="clear" w:color="auto" w:fill="FFFFFF"/>
              <w:rPr>
                <w:rFonts w:asciiTheme="minorHAnsi" w:hAnsiTheme="minorHAnsi" w:cstheme="minorHAnsi"/>
                <w:color w:val="414141"/>
                <w:sz w:val="22"/>
                <w:szCs w:val="22"/>
              </w:rPr>
            </w:pPr>
            <w:r w:rsidRPr="00A67D9A">
              <w:rPr>
                <w:rFonts w:asciiTheme="minorHAnsi" w:hAnsiTheme="minorHAnsi" w:cstheme="minorHAnsi"/>
                <w:b/>
                <w:color w:val="414141"/>
                <w:sz w:val="20"/>
                <w:szCs w:val="20"/>
              </w:rPr>
              <w:t>Hastings</w:t>
            </w:r>
            <w:r w:rsidRPr="00A67D9A">
              <w:rPr>
                <w:rFonts w:asciiTheme="minorHAnsi" w:hAnsiTheme="minorHAnsi" w:cstheme="minorHAnsi"/>
                <w:color w:val="414141"/>
                <w:sz w:val="20"/>
                <w:szCs w:val="20"/>
              </w:rPr>
              <w:t xml:space="preserve"> is home to the largest beach-launched fishing fleet in Europe, the remains of the first castle in England to be built by William the Conqueror, a preserved Old Town and a strong local arts community.  It is also home to the Jerwood Gallery, a stunning new art gallery housing a collection of 20</w:t>
            </w:r>
            <w:r w:rsidRPr="00A67D9A">
              <w:rPr>
                <w:rFonts w:asciiTheme="minorHAnsi" w:hAnsiTheme="minorHAnsi" w:cstheme="minorHAnsi"/>
                <w:color w:val="414141"/>
                <w:sz w:val="20"/>
                <w:szCs w:val="20"/>
                <w:vertAlign w:val="superscript"/>
              </w:rPr>
              <w:t>th</w:t>
            </w:r>
            <w:r w:rsidRPr="00A67D9A">
              <w:rPr>
                <w:rFonts w:asciiTheme="minorHAnsi" w:hAnsiTheme="minorHAnsi" w:cstheme="minorHAnsi"/>
                <w:color w:val="414141"/>
                <w:sz w:val="20"/>
                <w:szCs w:val="20"/>
              </w:rPr>
              <w:t xml:space="preserve"> and 21</w:t>
            </w:r>
            <w:r w:rsidRPr="00A67D9A">
              <w:rPr>
                <w:rFonts w:asciiTheme="minorHAnsi" w:hAnsiTheme="minorHAnsi" w:cstheme="minorHAnsi"/>
                <w:color w:val="414141"/>
                <w:sz w:val="20"/>
                <w:szCs w:val="20"/>
                <w:vertAlign w:val="superscript"/>
              </w:rPr>
              <w:t>st</w:t>
            </w:r>
            <w:r w:rsidRPr="00A67D9A">
              <w:rPr>
                <w:rFonts w:asciiTheme="minorHAnsi" w:hAnsiTheme="minorHAnsi" w:cstheme="minorHAnsi"/>
                <w:color w:val="414141"/>
                <w:sz w:val="20"/>
                <w:szCs w:val="20"/>
              </w:rPr>
              <w:t xml:space="preserve"> century British art.</w:t>
            </w:r>
            <w:r w:rsidR="0045180E" w:rsidRPr="00A67D9A">
              <w:rPr>
                <w:rFonts w:asciiTheme="minorHAnsi" w:hAnsiTheme="minorHAnsi" w:cstheme="minorHAnsi"/>
                <w:color w:val="414141"/>
                <w:sz w:val="20"/>
                <w:szCs w:val="20"/>
              </w:rPr>
              <w:br/>
            </w:r>
            <w:r w:rsidRPr="00A67D9A">
              <w:rPr>
                <w:rFonts w:asciiTheme="minorHAnsi" w:hAnsiTheme="minorHAnsi" w:cstheme="minorHAnsi"/>
                <w:color w:val="414141"/>
                <w:sz w:val="20"/>
                <w:szCs w:val="20"/>
              </w:rPr>
              <w:t>Hastings is a Cinque Port, and up until the 16</w:t>
            </w:r>
            <w:r w:rsidRPr="00A67D9A">
              <w:rPr>
                <w:rFonts w:asciiTheme="minorHAnsi" w:hAnsiTheme="minorHAnsi" w:cstheme="minorHAnsi"/>
                <w:color w:val="414141"/>
                <w:sz w:val="20"/>
                <w:szCs w:val="20"/>
                <w:vertAlign w:val="superscript"/>
              </w:rPr>
              <w:t>th</w:t>
            </w:r>
            <w:r w:rsidRPr="00A67D9A">
              <w:rPr>
                <w:rFonts w:asciiTheme="minorHAnsi" w:hAnsiTheme="minorHAnsi" w:cstheme="minorHAnsi"/>
                <w:color w:val="414141"/>
                <w:sz w:val="20"/>
                <w:szCs w:val="20"/>
              </w:rPr>
              <w:t xml:space="preserve"> century, with other coastal towns</w:t>
            </w:r>
            <w:r w:rsidR="003276A0">
              <w:rPr>
                <w:rFonts w:asciiTheme="minorHAnsi" w:hAnsiTheme="minorHAnsi" w:cstheme="minorHAnsi"/>
                <w:color w:val="414141"/>
                <w:sz w:val="20"/>
                <w:szCs w:val="20"/>
              </w:rPr>
              <w:t>,</w:t>
            </w:r>
            <w:r w:rsidRPr="00A67D9A">
              <w:rPr>
                <w:rFonts w:asciiTheme="minorHAnsi" w:hAnsiTheme="minorHAnsi" w:cstheme="minorHAnsi"/>
                <w:color w:val="414141"/>
                <w:sz w:val="20"/>
                <w:szCs w:val="20"/>
              </w:rPr>
              <w:t xml:space="preserve"> provided the ships and men who guarded king and country from frequent and vicious attacks in return for special privileges. </w:t>
            </w:r>
            <w:r w:rsidR="008315B3" w:rsidRPr="00A67D9A">
              <w:rPr>
                <w:rFonts w:asciiTheme="minorHAnsi" w:hAnsiTheme="minorHAnsi" w:cstheme="minorHAnsi"/>
                <w:color w:val="414141"/>
                <w:sz w:val="20"/>
                <w:szCs w:val="20"/>
              </w:rPr>
              <w:t xml:space="preserve"> </w:t>
            </w:r>
            <w:r w:rsidRPr="00A67D9A">
              <w:rPr>
                <w:rFonts w:asciiTheme="minorHAnsi" w:hAnsiTheme="minorHAnsi" w:cstheme="minorHAnsi"/>
                <w:color w:val="414141"/>
                <w:sz w:val="20"/>
                <w:szCs w:val="20"/>
              </w:rPr>
              <w:t>This unique confederation of South East England Channel ports was the original force behind England’s maritime power.</w:t>
            </w:r>
          </w:p>
        </w:tc>
        <w:tc>
          <w:tcPr>
            <w:tcW w:w="4986" w:type="dxa"/>
            <w:vAlign w:val="center"/>
          </w:tcPr>
          <w:p w:rsidR="005E2536" w:rsidRDefault="00B740F2" w:rsidP="008315B3">
            <w:pPr>
              <w:pStyle w:val="NormalWeb"/>
              <w:jc w:val="center"/>
              <w:rPr>
                <w:rFonts w:ascii="Arial" w:hAnsi="Arial" w:cs="Arial"/>
                <w:color w:val="414141"/>
                <w:sz w:val="22"/>
                <w:szCs w:val="22"/>
              </w:rPr>
            </w:pPr>
            <w:r>
              <w:rPr>
                <w:rFonts w:ascii="Arial" w:hAnsi="Arial" w:cs="Arial"/>
                <w:noProof/>
                <w:color w:val="414141"/>
                <w:lang w:val="en-GB" w:eastAsia="en-GB"/>
              </w:rPr>
              <w:drawing>
                <wp:inline distT="0" distB="0" distL="0" distR="0" wp14:anchorId="71DBC740" wp14:editId="1777D93D">
                  <wp:extent cx="3009900" cy="2057400"/>
                  <wp:effectExtent l="0" t="0" r="0" b="0"/>
                  <wp:docPr id="6" name="Picture 6" descr="Hastings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tings Cast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4369" cy="2060455"/>
                          </a:xfrm>
                          <a:prstGeom prst="rect">
                            <a:avLst/>
                          </a:prstGeom>
                          <a:noFill/>
                          <a:ln>
                            <a:noFill/>
                          </a:ln>
                        </pic:spPr>
                      </pic:pic>
                    </a:graphicData>
                  </a:graphic>
                </wp:inline>
              </w:drawing>
            </w:r>
          </w:p>
        </w:tc>
      </w:tr>
      <w:tr w:rsidR="005F36B0" w:rsidTr="00EF440A">
        <w:tc>
          <w:tcPr>
            <w:tcW w:w="4868" w:type="dxa"/>
          </w:tcPr>
          <w:p w:rsidR="005F36B0" w:rsidRDefault="005F36B0" w:rsidP="0045180E">
            <w:pPr>
              <w:pStyle w:val="NormalWeb"/>
              <w:shd w:val="clear" w:color="auto" w:fill="FFFFFF"/>
              <w:rPr>
                <w:rFonts w:ascii="Arial" w:hAnsi="Arial" w:cs="Arial"/>
                <w:b/>
                <w:i/>
                <w:color w:val="414141"/>
                <w:sz w:val="20"/>
                <w:szCs w:val="20"/>
              </w:rPr>
            </w:pPr>
          </w:p>
        </w:tc>
        <w:tc>
          <w:tcPr>
            <w:tcW w:w="4986" w:type="dxa"/>
            <w:vAlign w:val="center"/>
          </w:tcPr>
          <w:p w:rsidR="005F36B0" w:rsidRDefault="005F36B0" w:rsidP="008315B3">
            <w:pPr>
              <w:pStyle w:val="NormalWeb"/>
              <w:jc w:val="center"/>
              <w:rPr>
                <w:rFonts w:ascii="Arial" w:hAnsi="Arial" w:cs="Arial"/>
                <w:noProof/>
                <w:color w:val="414141"/>
                <w:lang w:val="en-GB" w:eastAsia="en-GB"/>
              </w:rPr>
            </w:pPr>
          </w:p>
        </w:tc>
      </w:tr>
      <w:tr w:rsidR="005F36B0" w:rsidTr="00EF440A">
        <w:tc>
          <w:tcPr>
            <w:tcW w:w="4868" w:type="dxa"/>
          </w:tcPr>
          <w:p w:rsidR="005F36B0" w:rsidRDefault="005F36B0" w:rsidP="0045180E">
            <w:pPr>
              <w:pStyle w:val="NormalWeb"/>
              <w:shd w:val="clear" w:color="auto" w:fill="FFFFFF"/>
              <w:rPr>
                <w:rFonts w:ascii="Arial" w:hAnsi="Arial" w:cs="Arial"/>
                <w:b/>
                <w:i/>
                <w:color w:val="414141"/>
                <w:sz w:val="20"/>
                <w:szCs w:val="20"/>
              </w:rPr>
            </w:pPr>
            <w:r>
              <w:rPr>
                <w:rFonts w:ascii="Arial" w:hAnsi="Arial" w:cs="Arial"/>
                <w:b/>
                <w:i/>
                <w:noProof/>
                <w:color w:val="414141"/>
                <w:sz w:val="20"/>
                <w:szCs w:val="20"/>
                <w:lang w:val="en-GB" w:eastAsia="en-GB"/>
              </w:rPr>
              <w:drawing>
                <wp:inline distT="0" distB="0" distL="0" distR="0" wp14:anchorId="6BD5BDB8" wp14:editId="01DC1D68">
                  <wp:extent cx="2880360" cy="1801368"/>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c>
          <w:tcPr>
            <w:tcW w:w="4986" w:type="dxa"/>
            <w:vAlign w:val="center"/>
          </w:tcPr>
          <w:p w:rsidR="005F36B0" w:rsidRDefault="005F36B0" w:rsidP="008315B3">
            <w:pPr>
              <w:pStyle w:val="NormalWeb"/>
              <w:jc w:val="center"/>
              <w:rPr>
                <w:rFonts w:ascii="Arial" w:hAnsi="Arial" w:cs="Arial"/>
                <w:noProof/>
                <w:color w:val="414141"/>
                <w:lang w:val="en-GB" w:eastAsia="en-GB"/>
              </w:rPr>
            </w:pPr>
            <w:r>
              <w:rPr>
                <w:rFonts w:ascii="Arial" w:hAnsi="Arial" w:cs="Arial"/>
                <w:noProof/>
                <w:color w:val="414141"/>
                <w:lang w:val="en-GB" w:eastAsia="en-GB"/>
              </w:rPr>
              <w:drawing>
                <wp:inline distT="0" distB="0" distL="0" distR="0" wp14:anchorId="7460BEEC" wp14:editId="3E896104">
                  <wp:extent cx="2981325" cy="17989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5274" cy="1801368"/>
                          </a:xfrm>
                          <a:prstGeom prst="rect">
                            <a:avLst/>
                          </a:prstGeom>
                        </pic:spPr>
                      </pic:pic>
                    </a:graphicData>
                  </a:graphic>
                </wp:inline>
              </w:drawing>
            </w:r>
          </w:p>
        </w:tc>
      </w:tr>
    </w:tbl>
    <w:p w:rsidR="009F1CC9" w:rsidRDefault="009F1CC9" w:rsidP="006E1832">
      <w:pPr>
        <w:jc w:val="center"/>
        <w:rPr>
          <w:rFonts w:ascii="Arial" w:hAnsi="Arial" w:cs="Arial"/>
          <w:b/>
          <w:color w:val="272727"/>
        </w:rPr>
      </w:pPr>
    </w:p>
    <w:p w:rsidR="00423415" w:rsidRDefault="00423415" w:rsidP="00423415">
      <w:pPr>
        <w:autoSpaceDE w:val="0"/>
        <w:autoSpaceDN w:val="0"/>
        <w:adjustRightInd w:val="0"/>
        <w:spacing w:after="0" w:line="240" w:lineRule="auto"/>
        <w:rPr>
          <w:rFonts w:cs="Arial"/>
          <w:b/>
          <w:color w:val="272727"/>
        </w:rPr>
      </w:pPr>
      <w:r>
        <w:rPr>
          <w:rFonts w:ascii="Verdana" w:hAnsi="Verdana" w:cs="Arial"/>
          <w:noProof/>
          <w:sz w:val="20"/>
          <w:szCs w:val="20"/>
          <w:lang w:eastAsia="en-GB"/>
        </w:rPr>
        <w:drawing>
          <wp:inline distT="0" distB="0" distL="0" distR="0" wp14:anchorId="1A1C3BF1" wp14:editId="48345E39">
            <wp:extent cx="819150" cy="849945"/>
            <wp:effectExtent l="0" t="0" r="0" b="7620"/>
            <wp:docPr id="22" name="Picture 22" descr="Cente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nary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4306" cy="855295"/>
                    </a:xfrm>
                    <a:prstGeom prst="rect">
                      <a:avLst/>
                    </a:prstGeom>
                    <a:noFill/>
                    <a:ln>
                      <a:noFill/>
                    </a:ln>
                  </pic:spPr>
                </pic:pic>
              </a:graphicData>
            </a:graphic>
          </wp:inline>
        </w:drawing>
      </w:r>
      <w:r>
        <w:rPr>
          <w:rFonts w:cs="Arial"/>
          <w:b/>
          <w:color w:val="272727"/>
        </w:rPr>
        <w:tab/>
      </w:r>
      <w:r>
        <w:rPr>
          <w:rFonts w:cs="Arial"/>
          <w:b/>
          <w:color w:val="272727"/>
        </w:rPr>
        <w:tab/>
      </w:r>
      <w:r>
        <w:rPr>
          <w:rFonts w:cs="Arial"/>
          <w:b/>
          <w:color w:val="272727"/>
        </w:rPr>
        <w:tab/>
      </w:r>
      <w:r>
        <w:rPr>
          <w:rFonts w:cs="Arial"/>
          <w:b/>
          <w:color w:val="272727"/>
        </w:rPr>
        <w:tab/>
      </w:r>
      <w:r w:rsidRPr="00A828D6">
        <w:rPr>
          <w:rFonts w:cs="Arial"/>
          <w:b/>
          <w:color w:val="272727"/>
        </w:rPr>
        <w:t>JOB DESCRIPTION</w:t>
      </w:r>
    </w:p>
    <w:p w:rsidR="00423415" w:rsidRDefault="00423415" w:rsidP="00423415">
      <w:pPr>
        <w:autoSpaceDE w:val="0"/>
        <w:autoSpaceDN w:val="0"/>
        <w:adjustRightInd w:val="0"/>
        <w:spacing w:after="0" w:line="240" w:lineRule="auto"/>
        <w:rPr>
          <w:rFonts w:cs="Arial"/>
          <w:b/>
          <w:color w:val="272727"/>
        </w:rPr>
      </w:pPr>
    </w:p>
    <w:p w:rsidR="00423415" w:rsidRDefault="00423415" w:rsidP="002144B9">
      <w:pPr>
        <w:numPr>
          <w:ilvl w:val="0"/>
          <w:numId w:val="8"/>
        </w:numPr>
        <w:spacing w:after="0" w:line="240" w:lineRule="auto"/>
      </w:pPr>
      <w:r>
        <w:t>To ensure pupils with SEND and EAL can meet their potential and make good progress.</w:t>
      </w:r>
    </w:p>
    <w:p w:rsidR="00423415" w:rsidRDefault="00423415" w:rsidP="002144B9">
      <w:pPr>
        <w:numPr>
          <w:ilvl w:val="0"/>
          <w:numId w:val="8"/>
        </w:numPr>
        <w:spacing w:after="0" w:line="240" w:lineRule="auto"/>
      </w:pPr>
      <w:r>
        <w:t xml:space="preserve">To strategically lead </w:t>
      </w:r>
      <w:r w:rsidR="00C3334C">
        <w:t>our Learning Plus department</w:t>
      </w:r>
      <w:r>
        <w:t>.</w:t>
      </w:r>
    </w:p>
    <w:p w:rsidR="00423415" w:rsidRDefault="00423415" w:rsidP="002144B9">
      <w:pPr>
        <w:numPr>
          <w:ilvl w:val="0"/>
          <w:numId w:val="8"/>
        </w:numPr>
        <w:spacing w:after="0" w:line="240" w:lineRule="auto"/>
      </w:pPr>
      <w:r>
        <w:t>To work closely with the SENCO at Battle Abbey Prep</w:t>
      </w:r>
      <w:r w:rsidR="00C3334C">
        <w:t>aratory</w:t>
      </w:r>
      <w:r>
        <w:t xml:space="preserve"> School and our feeder Primaries to ensure smooth transition and the sharing of good practice.  </w:t>
      </w:r>
    </w:p>
    <w:p w:rsidR="00423415" w:rsidRDefault="00423415" w:rsidP="002144B9">
      <w:pPr>
        <w:numPr>
          <w:ilvl w:val="0"/>
          <w:numId w:val="8"/>
        </w:numPr>
        <w:spacing w:after="0" w:line="240" w:lineRule="auto"/>
      </w:pPr>
      <w:r>
        <w:t>To monitor, evaluate and report on the progress</w:t>
      </w:r>
      <w:r w:rsidR="00C3334C">
        <w:t xml:space="preserve"> and attainment of </w:t>
      </w:r>
      <w:r>
        <w:t>pupils</w:t>
      </w:r>
      <w:r w:rsidR="00C3334C">
        <w:t xml:space="preserve"> involved with our Learning Plus department</w:t>
      </w:r>
      <w:r>
        <w:t>.</w:t>
      </w:r>
    </w:p>
    <w:p w:rsidR="00423415" w:rsidRDefault="00423415" w:rsidP="002144B9">
      <w:pPr>
        <w:numPr>
          <w:ilvl w:val="0"/>
          <w:numId w:val="8"/>
        </w:numPr>
        <w:spacing w:after="0" w:line="240" w:lineRule="auto"/>
      </w:pPr>
      <w:r>
        <w:t xml:space="preserve">To assist with promoting wellbeing across the school and develop innovative and effective provision in these areas. </w:t>
      </w:r>
    </w:p>
    <w:p w:rsidR="00423415" w:rsidRDefault="00423415" w:rsidP="002144B9">
      <w:pPr>
        <w:numPr>
          <w:ilvl w:val="0"/>
          <w:numId w:val="8"/>
        </w:numPr>
        <w:spacing w:after="0" w:line="240" w:lineRule="auto"/>
      </w:pPr>
      <w:r>
        <w:t>To analyse and evaluate SEND and EAL data available and present positive outcomes, areas for development and areas for concern to the Line Manager, Headmaster and Governors when appropriate or required.</w:t>
      </w:r>
    </w:p>
    <w:p w:rsidR="00423415" w:rsidRDefault="00423415" w:rsidP="002144B9">
      <w:pPr>
        <w:numPr>
          <w:ilvl w:val="0"/>
          <w:numId w:val="8"/>
        </w:numPr>
        <w:spacing w:after="0" w:line="240" w:lineRule="auto"/>
      </w:pPr>
      <w:r>
        <w:t>To plan and teach outstanding lessons whether in a classroom, small group or one to one setting.</w:t>
      </w:r>
    </w:p>
    <w:p w:rsidR="00423415" w:rsidRDefault="00423415" w:rsidP="002144B9">
      <w:pPr>
        <w:numPr>
          <w:ilvl w:val="0"/>
          <w:numId w:val="8"/>
        </w:numPr>
        <w:spacing w:after="0" w:line="240" w:lineRule="auto"/>
      </w:pPr>
      <w:r>
        <w:t>To lead on the implementation of the SEND Code of Practice and SEND policy.</w:t>
      </w:r>
    </w:p>
    <w:p w:rsidR="00423415" w:rsidRDefault="00423415" w:rsidP="002144B9">
      <w:pPr>
        <w:numPr>
          <w:ilvl w:val="0"/>
          <w:numId w:val="8"/>
        </w:numPr>
        <w:spacing w:after="0" w:line="240" w:lineRule="auto"/>
      </w:pPr>
      <w:r>
        <w:t xml:space="preserve">To develop and </w:t>
      </w:r>
      <w:r w:rsidR="00C3334C">
        <w:t xml:space="preserve">oversee </w:t>
      </w:r>
      <w:r>
        <w:t xml:space="preserve">provision for EAL pupils. </w:t>
      </w:r>
    </w:p>
    <w:p w:rsidR="00423415" w:rsidRDefault="00423415" w:rsidP="002144B9">
      <w:pPr>
        <w:numPr>
          <w:ilvl w:val="0"/>
          <w:numId w:val="8"/>
        </w:numPr>
        <w:spacing w:after="0" w:line="240" w:lineRule="auto"/>
      </w:pPr>
      <w:r>
        <w:t>To provide the highest levels of support to the SEND and EAL team.</w:t>
      </w:r>
    </w:p>
    <w:p w:rsidR="00C3334C" w:rsidRDefault="00C3334C" w:rsidP="00C3334C">
      <w:pPr>
        <w:numPr>
          <w:ilvl w:val="0"/>
          <w:numId w:val="8"/>
        </w:numPr>
        <w:spacing w:after="0" w:line="240" w:lineRule="auto"/>
      </w:pPr>
      <w:r>
        <w:t>To ensure all teaching staff have the highest level of training and can access comprehensive support from the Learning Plus department, to ensure every pupil makes progress.</w:t>
      </w:r>
    </w:p>
    <w:p w:rsidR="00423415" w:rsidRDefault="00423415" w:rsidP="002144B9">
      <w:pPr>
        <w:numPr>
          <w:ilvl w:val="0"/>
          <w:numId w:val="8"/>
        </w:numPr>
        <w:spacing w:after="0" w:line="240" w:lineRule="auto"/>
      </w:pPr>
      <w:r>
        <w:t>To keep up to date with national and local developments in SEND legislation, policy, teaching pedagogy and initiatives.</w:t>
      </w:r>
    </w:p>
    <w:p w:rsidR="00423415" w:rsidRDefault="00423415" w:rsidP="002144B9">
      <w:pPr>
        <w:numPr>
          <w:ilvl w:val="0"/>
          <w:numId w:val="8"/>
        </w:numPr>
        <w:spacing w:after="0" w:line="240" w:lineRule="auto"/>
      </w:pPr>
      <w:r>
        <w:t>To liaise with the Examinations Officer and Access Arrangements Assessor to ensure pupils have the right access with examination and validating bodies and the appropriate provision is put in place.</w:t>
      </w:r>
    </w:p>
    <w:p w:rsidR="00423415" w:rsidRDefault="00423415" w:rsidP="002144B9">
      <w:pPr>
        <w:numPr>
          <w:ilvl w:val="0"/>
          <w:numId w:val="8"/>
        </w:numPr>
        <w:spacing w:after="0" w:line="240" w:lineRule="auto"/>
      </w:pPr>
      <w:r>
        <w:t xml:space="preserve">To manage exam requirements including </w:t>
      </w:r>
      <w:r w:rsidR="00C3334C">
        <w:t>IELTS and Cambridge First exams alongside our Exams Secretary.</w:t>
      </w:r>
    </w:p>
    <w:p w:rsidR="00423415" w:rsidRDefault="00423415" w:rsidP="002144B9">
      <w:pPr>
        <w:numPr>
          <w:ilvl w:val="0"/>
          <w:numId w:val="8"/>
        </w:numPr>
        <w:spacing w:after="0" w:line="240" w:lineRule="auto"/>
      </w:pPr>
      <w:r>
        <w:t>To help run the Accelerated Reader Programme.</w:t>
      </w:r>
    </w:p>
    <w:p w:rsidR="00423415" w:rsidRDefault="00423415" w:rsidP="002144B9">
      <w:pPr>
        <w:numPr>
          <w:ilvl w:val="0"/>
          <w:numId w:val="8"/>
        </w:numPr>
        <w:spacing w:after="0" w:line="240" w:lineRule="auto"/>
      </w:pPr>
      <w:r>
        <w:t>To take responsibility for the identification and screening of pupils with SEND.</w:t>
      </w:r>
    </w:p>
    <w:p w:rsidR="00423415" w:rsidRDefault="00423415" w:rsidP="002144B9">
      <w:pPr>
        <w:numPr>
          <w:ilvl w:val="0"/>
          <w:numId w:val="8"/>
        </w:numPr>
        <w:spacing w:after="0" w:line="240" w:lineRule="auto"/>
      </w:pPr>
      <w:r>
        <w:t>To quality assure the provision for SEND through observations, data analysis “book looks” and pupil interviews and take the necessary interventions on areas for action.</w:t>
      </w:r>
    </w:p>
    <w:p w:rsidR="00423415" w:rsidRDefault="00423415" w:rsidP="002144B9">
      <w:pPr>
        <w:numPr>
          <w:ilvl w:val="0"/>
          <w:numId w:val="8"/>
        </w:numPr>
        <w:spacing w:after="0" w:line="240" w:lineRule="auto"/>
      </w:pPr>
      <w:r>
        <w:t>To ensure accurate information and data are available to staff via ISAMS and the SEND register, taking account of GDPR practices.</w:t>
      </w:r>
    </w:p>
    <w:p w:rsidR="00423415" w:rsidRDefault="00423415" w:rsidP="002144B9">
      <w:pPr>
        <w:numPr>
          <w:ilvl w:val="0"/>
          <w:numId w:val="8"/>
        </w:numPr>
        <w:spacing w:after="0" w:line="240" w:lineRule="auto"/>
      </w:pPr>
      <w:r>
        <w:t xml:space="preserve">To write, in liaison with your line manager, an annual development plan, including costings and provide an analysis of the outcomes annually, reporting on the performance and development of the SEND department. </w:t>
      </w:r>
    </w:p>
    <w:p w:rsidR="00423415" w:rsidRDefault="00423415" w:rsidP="002144B9">
      <w:pPr>
        <w:pStyle w:val="ListParagraph"/>
        <w:numPr>
          <w:ilvl w:val="0"/>
          <w:numId w:val="8"/>
        </w:numPr>
        <w:spacing w:after="0" w:line="240" w:lineRule="auto"/>
      </w:pPr>
      <w:r>
        <w:t>To promote excellent working partnerships with parents, establishing open channels of communication and provide support for families of SEND and EAL pupils.</w:t>
      </w:r>
    </w:p>
    <w:p w:rsidR="00423415" w:rsidRDefault="00423415" w:rsidP="00423415"/>
    <w:p w:rsidR="00423415" w:rsidRDefault="00423415" w:rsidP="00423415"/>
    <w:p w:rsidR="00423415" w:rsidRPr="00A828D6" w:rsidRDefault="00423415" w:rsidP="00423415">
      <w:pPr>
        <w:autoSpaceDE w:val="0"/>
        <w:autoSpaceDN w:val="0"/>
        <w:adjustRightInd w:val="0"/>
        <w:spacing w:after="0" w:line="240" w:lineRule="auto"/>
        <w:rPr>
          <w:rFonts w:cs="Arial"/>
          <w:b/>
          <w:color w:val="272727"/>
        </w:rPr>
      </w:pPr>
    </w:p>
    <w:p w:rsidR="00423415" w:rsidRPr="00A828D6" w:rsidRDefault="00423415" w:rsidP="00423415">
      <w:pPr>
        <w:autoSpaceDE w:val="0"/>
        <w:autoSpaceDN w:val="0"/>
        <w:adjustRightInd w:val="0"/>
        <w:spacing w:after="0" w:line="240" w:lineRule="auto"/>
        <w:rPr>
          <w:rFonts w:cs="Arial"/>
          <w:color w:val="272727"/>
        </w:rPr>
      </w:pPr>
    </w:p>
    <w:p w:rsidR="00423415" w:rsidRDefault="00423415" w:rsidP="00423415">
      <w:pPr>
        <w:spacing w:after="160" w:line="259" w:lineRule="auto"/>
        <w:ind w:left="720" w:firstLine="720"/>
        <w:jc w:val="center"/>
      </w:pPr>
      <w:r>
        <w:br w:type="page"/>
      </w:r>
    </w:p>
    <w:p w:rsidR="00423415" w:rsidRDefault="00423415" w:rsidP="00423415">
      <w:pPr>
        <w:rPr>
          <w:rFonts w:ascii="Arial" w:hAnsi="Arial" w:cs="Arial"/>
          <w:b/>
          <w:color w:val="272727"/>
        </w:rPr>
        <w:sectPr w:rsidR="00423415" w:rsidSect="00C90CE8">
          <w:pgSz w:w="11906" w:h="16838" w:code="9"/>
          <w:pgMar w:top="1134" w:right="1134" w:bottom="1134" w:left="1134" w:header="709" w:footer="709" w:gutter="0"/>
          <w:cols w:space="708"/>
          <w:docGrid w:linePitch="360"/>
        </w:sectPr>
      </w:pPr>
    </w:p>
    <w:p w:rsidR="00423415" w:rsidRPr="00A828D6" w:rsidRDefault="00423415" w:rsidP="00423415">
      <w:pPr>
        <w:pStyle w:val="ListParagraph"/>
        <w:autoSpaceDE w:val="0"/>
        <w:autoSpaceDN w:val="0"/>
        <w:adjustRightInd w:val="0"/>
        <w:spacing w:after="0" w:line="240" w:lineRule="auto"/>
        <w:ind w:left="360"/>
        <w:jc w:val="center"/>
        <w:rPr>
          <w:rFonts w:cs="Arial"/>
          <w:b/>
          <w:color w:val="272727"/>
        </w:rPr>
      </w:pPr>
      <w:r w:rsidRPr="00A828D6">
        <w:rPr>
          <w:rFonts w:cs="Arial"/>
          <w:b/>
          <w:color w:val="272727"/>
        </w:rPr>
        <w:t>PERSON SPECIFICATION</w:t>
      </w:r>
    </w:p>
    <w:p w:rsidR="00423415" w:rsidRPr="00A828D6" w:rsidRDefault="00423415" w:rsidP="00423415">
      <w:pPr>
        <w:autoSpaceDE w:val="0"/>
        <w:autoSpaceDN w:val="0"/>
        <w:adjustRightInd w:val="0"/>
        <w:spacing w:after="0" w:line="240" w:lineRule="auto"/>
        <w:rPr>
          <w:rFonts w:cs="Arial"/>
          <w:b/>
          <w:color w:val="272727"/>
        </w:rPr>
      </w:pPr>
    </w:p>
    <w:tbl>
      <w:tblPr>
        <w:tblStyle w:val="TableGrid"/>
        <w:tblW w:w="14175" w:type="dxa"/>
        <w:tblInd w:w="-5" w:type="dxa"/>
        <w:tblLook w:val="04A0" w:firstRow="1" w:lastRow="0" w:firstColumn="1" w:lastColumn="0" w:noHBand="0" w:noVBand="1"/>
      </w:tblPr>
      <w:tblGrid>
        <w:gridCol w:w="1401"/>
        <w:gridCol w:w="4978"/>
        <w:gridCol w:w="4678"/>
        <w:gridCol w:w="3118"/>
      </w:tblGrid>
      <w:tr w:rsidR="00423415" w:rsidRPr="00917E0C" w:rsidTr="00C90CE8">
        <w:tc>
          <w:tcPr>
            <w:tcW w:w="1401" w:type="dxa"/>
            <w:tcBorders>
              <w:top w:val="single" w:sz="4" w:space="0" w:color="auto"/>
            </w:tcBorders>
          </w:tcPr>
          <w:p w:rsidR="00423415" w:rsidRPr="00917E0C" w:rsidRDefault="00423415" w:rsidP="00C90CE8">
            <w:pPr>
              <w:autoSpaceDE w:val="0"/>
              <w:autoSpaceDN w:val="0"/>
              <w:adjustRightInd w:val="0"/>
              <w:jc w:val="center"/>
              <w:rPr>
                <w:rFonts w:cstheme="minorHAnsi"/>
                <w:b/>
                <w:color w:val="272727"/>
                <w:sz w:val="20"/>
                <w:szCs w:val="20"/>
              </w:rPr>
            </w:pPr>
            <w:r w:rsidRPr="00917E0C">
              <w:rPr>
                <w:rFonts w:cstheme="minorHAnsi"/>
                <w:b/>
                <w:color w:val="272727"/>
                <w:sz w:val="20"/>
                <w:szCs w:val="20"/>
              </w:rPr>
              <w:t>Attribute</w:t>
            </w:r>
          </w:p>
        </w:tc>
        <w:tc>
          <w:tcPr>
            <w:tcW w:w="4978" w:type="dxa"/>
            <w:tcBorders>
              <w:top w:val="single" w:sz="4" w:space="0" w:color="auto"/>
            </w:tcBorders>
          </w:tcPr>
          <w:p w:rsidR="00423415" w:rsidRPr="00917E0C" w:rsidRDefault="00423415" w:rsidP="00C90CE8">
            <w:pPr>
              <w:autoSpaceDE w:val="0"/>
              <w:autoSpaceDN w:val="0"/>
              <w:adjustRightInd w:val="0"/>
              <w:jc w:val="center"/>
              <w:rPr>
                <w:rFonts w:cstheme="minorHAnsi"/>
                <w:b/>
                <w:color w:val="272727"/>
                <w:sz w:val="20"/>
                <w:szCs w:val="20"/>
              </w:rPr>
            </w:pPr>
            <w:r w:rsidRPr="00917E0C">
              <w:rPr>
                <w:rFonts w:cstheme="minorHAnsi"/>
                <w:b/>
                <w:color w:val="272727"/>
                <w:sz w:val="20"/>
                <w:szCs w:val="20"/>
              </w:rPr>
              <w:t>Essential</w:t>
            </w:r>
          </w:p>
        </w:tc>
        <w:tc>
          <w:tcPr>
            <w:tcW w:w="4678" w:type="dxa"/>
            <w:tcBorders>
              <w:top w:val="single" w:sz="4" w:space="0" w:color="auto"/>
            </w:tcBorders>
          </w:tcPr>
          <w:p w:rsidR="00423415" w:rsidRPr="00917E0C" w:rsidRDefault="00423415" w:rsidP="00C90CE8">
            <w:pPr>
              <w:autoSpaceDE w:val="0"/>
              <w:autoSpaceDN w:val="0"/>
              <w:adjustRightInd w:val="0"/>
              <w:jc w:val="center"/>
              <w:rPr>
                <w:rFonts w:cstheme="minorHAnsi"/>
                <w:b/>
                <w:color w:val="272727"/>
              </w:rPr>
            </w:pPr>
            <w:r w:rsidRPr="00917E0C">
              <w:rPr>
                <w:rFonts w:cstheme="minorHAnsi"/>
                <w:b/>
                <w:color w:val="272727"/>
              </w:rPr>
              <w:t>Desirable</w:t>
            </w:r>
          </w:p>
        </w:tc>
        <w:tc>
          <w:tcPr>
            <w:tcW w:w="3118" w:type="dxa"/>
            <w:tcBorders>
              <w:top w:val="single" w:sz="4" w:space="0" w:color="auto"/>
            </w:tcBorders>
          </w:tcPr>
          <w:p w:rsidR="00423415" w:rsidRPr="00917E0C" w:rsidRDefault="00423415" w:rsidP="00C90CE8">
            <w:pPr>
              <w:autoSpaceDE w:val="0"/>
              <w:autoSpaceDN w:val="0"/>
              <w:adjustRightInd w:val="0"/>
              <w:jc w:val="center"/>
              <w:rPr>
                <w:rFonts w:cstheme="minorHAnsi"/>
                <w:b/>
                <w:color w:val="272727"/>
              </w:rPr>
            </w:pPr>
            <w:r w:rsidRPr="00917E0C">
              <w:rPr>
                <w:rFonts w:cstheme="minorHAnsi"/>
                <w:b/>
                <w:color w:val="272727"/>
              </w:rPr>
              <w:t>How identified</w:t>
            </w:r>
          </w:p>
        </w:tc>
      </w:tr>
      <w:tr w:rsidR="00423415" w:rsidRPr="00917E0C" w:rsidTr="00C90CE8">
        <w:tc>
          <w:tcPr>
            <w:tcW w:w="1401" w:type="dxa"/>
          </w:tcPr>
          <w:p w:rsidR="00423415" w:rsidRPr="00917E0C" w:rsidRDefault="00423415" w:rsidP="00C90CE8">
            <w:pPr>
              <w:autoSpaceDE w:val="0"/>
              <w:autoSpaceDN w:val="0"/>
              <w:adjustRightInd w:val="0"/>
              <w:rPr>
                <w:rFonts w:cstheme="minorHAnsi"/>
                <w:color w:val="272727"/>
                <w:sz w:val="20"/>
                <w:szCs w:val="20"/>
              </w:rPr>
            </w:pPr>
            <w:r w:rsidRPr="00917E0C">
              <w:rPr>
                <w:rFonts w:cstheme="minorHAnsi"/>
                <w:color w:val="272727"/>
                <w:sz w:val="20"/>
                <w:szCs w:val="20"/>
              </w:rPr>
              <w:t>Qualifications</w:t>
            </w:r>
          </w:p>
        </w:tc>
        <w:tc>
          <w:tcPr>
            <w:tcW w:w="4978" w:type="dxa"/>
          </w:tcPr>
          <w:p w:rsidR="00423415" w:rsidRPr="00917E0C" w:rsidRDefault="00423415" w:rsidP="002144B9">
            <w:pPr>
              <w:pStyle w:val="ListParagraph"/>
              <w:numPr>
                <w:ilvl w:val="0"/>
                <w:numId w:val="4"/>
              </w:numPr>
              <w:autoSpaceDE w:val="0"/>
              <w:autoSpaceDN w:val="0"/>
              <w:adjustRightInd w:val="0"/>
              <w:rPr>
                <w:rFonts w:cstheme="minorHAnsi"/>
                <w:color w:val="272727"/>
                <w:sz w:val="20"/>
                <w:szCs w:val="20"/>
              </w:rPr>
            </w:pPr>
            <w:r>
              <w:rPr>
                <w:rFonts w:cstheme="minorHAnsi"/>
                <w:color w:val="272727"/>
                <w:sz w:val="20"/>
                <w:szCs w:val="20"/>
              </w:rPr>
              <w:t>Qualified SENCO status (or working towards this qualification).</w:t>
            </w:r>
          </w:p>
        </w:tc>
        <w:tc>
          <w:tcPr>
            <w:tcW w:w="4678" w:type="dxa"/>
          </w:tcPr>
          <w:p w:rsidR="00423415" w:rsidRPr="000926B6" w:rsidRDefault="00423415" w:rsidP="002144B9">
            <w:pPr>
              <w:pStyle w:val="ListParagraph"/>
              <w:numPr>
                <w:ilvl w:val="0"/>
                <w:numId w:val="4"/>
              </w:numPr>
              <w:autoSpaceDE w:val="0"/>
              <w:autoSpaceDN w:val="0"/>
              <w:adjustRightInd w:val="0"/>
              <w:rPr>
                <w:rFonts w:cstheme="minorHAnsi"/>
                <w:color w:val="272727"/>
                <w:sz w:val="20"/>
                <w:szCs w:val="20"/>
              </w:rPr>
            </w:pPr>
            <w:r>
              <w:rPr>
                <w:rFonts w:cstheme="minorHAnsi"/>
                <w:sz w:val="20"/>
                <w:szCs w:val="20"/>
              </w:rPr>
              <w:t xml:space="preserve">A good track </w:t>
            </w:r>
            <w:r w:rsidRPr="00917E0C">
              <w:rPr>
                <w:rFonts w:cstheme="minorHAnsi"/>
                <w:sz w:val="20"/>
                <w:szCs w:val="20"/>
              </w:rPr>
              <w:t>record of recent, relevant professional development</w:t>
            </w:r>
            <w:r>
              <w:rPr>
                <w:rFonts w:cstheme="minorHAnsi"/>
                <w:sz w:val="20"/>
                <w:szCs w:val="20"/>
              </w:rPr>
              <w:t>.</w:t>
            </w:r>
          </w:p>
          <w:p w:rsidR="00423415" w:rsidRPr="002A3746" w:rsidRDefault="00423415" w:rsidP="002144B9">
            <w:pPr>
              <w:pStyle w:val="ListParagraph"/>
              <w:numPr>
                <w:ilvl w:val="0"/>
                <w:numId w:val="4"/>
              </w:numPr>
              <w:rPr>
                <w:sz w:val="20"/>
                <w:szCs w:val="20"/>
              </w:rPr>
            </w:pPr>
            <w:r w:rsidRPr="000926B6">
              <w:rPr>
                <w:sz w:val="20"/>
                <w:szCs w:val="20"/>
              </w:rPr>
              <w:t xml:space="preserve">Experience and relevant qualifications for the testing of pupils with SEND needs. </w:t>
            </w:r>
          </w:p>
        </w:tc>
        <w:tc>
          <w:tcPr>
            <w:tcW w:w="3118" w:type="dxa"/>
          </w:tcPr>
          <w:p w:rsidR="00423415" w:rsidRPr="00917E0C" w:rsidRDefault="00423415" w:rsidP="002144B9">
            <w:pPr>
              <w:pStyle w:val="ListParagraph"/>
              <w:numPr>
                <w:ilvl w:val="0"/>
                <w:numId w:val="4"/>
              </w:numPr>
              <w:autoSpaceDE w:val="0"/>
              <w:autoSpaceDN w:val="0"/>
              <w:adjustRightInd w:val="0"/>
              <w:rPr>
                <w:rFonts w:cstheme="minorHAnsi"/>
                <w:color w:val="272727"/>
                <w:sz w:val="20"/>
                <w:szCs w:val="20"/>
              </w:rPr>
            </w:pPr>
            <w:r w:rsidRPr="00917E0C">
              <w:rPr>
                <w:rFonts w:cstheme="minorHAnsi"/>
                <w:color w:val="272727"/>
                <w:sz w:val="20"/>
                <w:szCs w:val="20"/>
              </w:rPr>
              <w:t>Application form</w:t>
            </w:r>
          </w:p>
          <w:p w:rsidR="00423415" w:rsidRPr="00917E0C" w:rsidRDefault="00423415" w:rsidP="002144B9">
            <w:pPr>
              <w:pStyle w:val="ListParagraph"/>
              <w:numPr>
                <w:ilvl w:val="0"/>
                <w:numId w:val="4"/>
              </w:numPr>
              <w:autoSpaceDE w:val="0"/>
              <w:autoSpaceDN w:val="0"/>
              <w:adjustRightInd w:val="0"/>
              <w:rPr>
                <w:rFonts w:cstheme="minorHAnsi"/>
                <w:color w:val="272727"/>
                <w:sz w:val="20"/>
                <w:szCs w:val="20"/>
              </w:rPr>
            </w:pPr>
            <w:r w:rsidRPr="00917E0C">
              <w:rPr>
                <w:rFonts w:cstheme="minorHAnsi"/>
                <w:color w:val="272727"/>
                <w:sz w:val="20"/>
                <w:szCs w:val="20"/>
              </w:rPr>
              <w:t>Qualification certificates</w:t>
            </w:r>
          </w:p>
        </w:tc>
      </w:tr>
      <w:tr w:rsidR="00423415" w:rsidRPr="00917E0C" w:rsidTr="00C90CE8">
        <w:trPr>
          <w:trHeight w:val="1257"/>
        </w:trPr>
        <w:tc>
          <w:tcPr>
            <w:tcW w:w="1401" w:type="dxa"/>
          </w:tcPr>
          <w:p w:rsidR="00423415" w:rsidRPr="00917E0C" w:rsidRDefault="00423415" w:rsidP="00C90CE8">
            <w:pPr>
              <w:autoSpaceDE w:val="0"/>
              <w:autoSpaceDN w:val="0"/>
              <w:adjustRightInd w:val="0"/>
              <w:rPr>
                <w:rFonts w:cstheme="minorHAnsi"/>
                <w:color w:val="272727"/>
                <w:sz w:val="20"/>
                <w:szCs w:val="20"/>
              </w:rPr>
            </w:pPr>
            <w:r w:rsidRPr="00917E0C">
              <w:rPr>
                <w:rFonts w:cstheme="minorHAnsi"/>
                <w:color w:val="272727"/>
                <w:sz w:val="20"/>
                <w:szCs w:val="20"/>
              </w:rPr>
              <w:t>Experience</w:t>
            </w:r>
          </w:p>
        </w:tc>
        <w:tc>
          <w:tcPr>
            <w:tcW w:w="4978" w:type="dxa"/>
          </w:tcPr>
          <w:p w:rsidR="00423415" w:rsidRPr="0069175C" w:rsidRDefault="00423415" w:rsidP="002144B9">
            <w:pPr>
              <w:pStyle w:val="ListParagraph"/>
              <w:numPr>
                <w:ilvl w:val="0"/>
                <w:numId w:val="5"/>
              </w:numPr>
              <w:autoSpaceDE w:val="0"/>
              <w:autoSpaceDN w:val="0"/>
              <w:adjustRightInd w:val="0"/>
              <w:rPr>
                <w:rFonts w:cstheme="minorHAnsi"/>
                <w:color w:val="272727"/>
                <w:sz w:val="20"/>
                <w:szCs w:val="20"/>
              </w:rPr>
            </w:pPr>
            <w:r w:rsidRPr="0069175C">
              <w:rPr>
                <w:sz w:val="20"/>
                <w:szCs w:val="20"/>
              </w:rPr>
              <w:t>Experience of working with and en</w:t>
            </w:r>
            <w:r w:rsidR="00C3334C">
              <w:rPr>
                <w:sz w:val="20"/>
                <w:szCs w:val="20"/>
              </w:rPr>
              <w:t xml:space="preserve">suring good progress of </w:t>
            </w:r>
            <w:r w:rsidRPr="0069175C">
              <w:rPr>
                <w:sz w:val="20"/>
                <w:szCs w:val="20"/>
              </w:rPr>
              <w:t xml:space="preserve">SEND </w:t>
            </w:r>
            <w:r>
              <w:rPr>
                <w:sz w:val="20"/>
                <w:szCs w:val="20"/>
              </w:rPr>
              <w:t>pupils</w:t>
            </w:r>
            <w:r w:rsidRPr="0069175C">
              <w:rPr>
                <w:sz w:val="20"/>
                <w:szCs w:val="20"/>
              </w:rPr>
              <w:t>.</w:t>
            </w:r>
            <w:r>
              <w:t xml:space="preserve"> </w:t>
            </w:r>
          </w:p>
        </w:tc>
        <w:tc>
          <w:tcPr>
            <w:tcW w:w="4678" w:type="dxa"/>
          </w:tcPr>
          <w:p w:rsidR="00423415" w:rsidRDefault="00423415" w:rsidP="002144B9">
            <w:pPr>
              <w:pStyle w:val="ListParagraph"/>
              <w:numPr>
                <w:ilvl w:val="0"/>
                <w:numId w:val="5"/>
              </w:numPr>
              <w:rPr>
                <w:sz w:val="20"/>
                <w:szCs w:val="20"/>
              </w:rPr>
            </w:pPr>
            <w:r w:rsidRPr="000926B6">
              <w:rPr>
                <w:sz w:val="20"/>
                <w:szCs w:val="20"/>
              </w:rPr>
              <w:t>An up-to-date knowledge and track record of working with pupils</w:t>
            </w:r>
            <w:r>
              <w:rPr>
                <w:sz w:val="20"/>
                <w:szCs w:val="20"/>
              </w:rPr>
              <w:t xml:space="preserve"> </w:t>
            </w:r>
            <w:r w:rsidR="00C3334C">
              <w:rPr>
                <w:sz w:val="20"/>
                <w:szCs w:val="20"/>
              </w:rPr>
              <w:t xml:space="preserve">experiencing </w:t>
            </w:r>
            <w:r>
              <w:rPr>
                <w:sz w:val="20"/>
                <w:szCs w:val="20"/>
              </w:rPr>
              <w:t xml:space="preserve">anxiety and other </w:t>
            </w:r>
            <w:r w:rsidRPr="000926B6">
              <w:rPr>
                <w:sz w:val="20"/>
                <w:szCs w:val="20"/>
              </w:rPr>
              <w:t>mental health issues as well as promoting emotional and social wellbeing.</w:t>
            </w:r>
          </w:p>
          <w:p w:rsidR="00423415" w:rsidRDefault="00423415" w:rsidP="002144B9">
            <w:pPr>
              <w:pStyle w:val="ListParagraph"/>
              <w:numPr>
                <w:ilvl w:val="0"/>
                <w:numId w:val="5"/>
              </w:numPr>
              <w:rPr>
                <w:sz w:val="20"/>
                <w:szCs w:val="20"/>
              </w:rPr>
            </w:pPr>
            <w:r w:rsidRPr="000926B6">
              <w:rPr>
                <w:sz w:val="20"/>
                <w:szCs w:val="20"/>
              </w:rPr>
              <w:t xml:space="preserve">Experience of arranging exam concessions. </w:t>
            </w:r>
          </w:p>
          <w:p w:rsidR="00C3334C" w:rsidRPr="002A3746" w:rsidRDefault="00C3334C" w:rsidP="002144B9">
            <w:pPr>
              <w:pStyle w:val="ListParagraph"/>
              <w:numPr>
                <w:ilvl w:val="0"/>
                <w:numId w:val="5"/>
              </w:numPr>
              <w:rPr>
                <w:sz w:val="20"/>
                <w:szCs w:val="20"/>
              </w:rPr>
            </w:pPr>
            <w:r>
              <w:rPr>
                <w:sz w:val="20"/>
                <w:szCs w:val="20"/>
              </w:rPr>
              <w:t>Experience or knowledge of working with EAL pupils.</w:t>
            </w:r>
          </w:p>
        </w:tc>
        <w:tc>
          <w:tcPr>
            <w:tcW w:w="3118" w:type="dxa"/>
          </w:tcPr>
          <w:p w:rsidR="00423415" w:rsidRPr="00917E0C" w:rsidRDefault="00423415" w:rsidP="002144B9">
            <w:pPr>
              <w:pStyle w:val="ListParagraph"/>
              <w:numPr>
                <w:ilvl w:val="0"/>
                <w:numId w:val="5"/>
              </w:numPr>
              <w:autoSpaceDE w:val="0"/>
              <w:autoSpaceDN w:val="0"/>
              <w:adjustRightInd w:val="0"/>
              <w:rPr>
                <w:rFonts w:cstheme="minorHAnsi"/>
                <w:color w:val="272727"/>
                <w:sz w:val="20"/>
                <w:szCs w:val="20"/>
              </w:rPr>
            </w:pPr>
            <w:r w:rsidRPr="00917E0C">
              <w:rPr>
                <w:rFonts w:cstheme="minorHAnsi"/>
                <w:color w:val="272727"/>
                <w:sz w:val="20"/>
                <w:szCs w:val="20"/>
              </w:rPr>
              <w:t>Application form</w:t>
            </w:r>
          </w:p>
          <w:p w:rsidR="00423415" w:rsidRPr="00917E0C" w:rsidRDefault="00423415" w:rsidP="002144B9">
            <w:pPr>
              <w:pStyle w:val="ListParagraph"/>
              <w:numPr>
                <w:ilvl w:val="0"/>
                <w:numId w:val="5"/>
              </w:numPr>
              <w:autoSpaceDE w:val="0"/>
              <w:autoSpaceDN w:val="0"/>
              <w:adjustRightInd w:val="0"/>
              <w:rPr>
                <w:rFonts w:cstheme="minorHAnsi"/>
                <w:color w:val="272727"/>
                <w:sz w:val="20"/>
                <w:szCs w:val="20"/>
              </w:rPr>
            </w:pPr>
            <w:r w:rsidRPr="00917E0C">
              <w:rPr>
                <w:rFonts w:cstheme="minorHAnsi"/>
                <w:color w:val="272727"/>
                <w:sz w:val="20"/>
                <w:szCs w:val="20"/>
              </w:rPr>
              <w:t>Interview</w:t>
            </w:r>
          </w:p>
        </w:tc>
      </w:tr>
      <w:tr w:rsidR="00423415" w:rsidRPr="00917E0C" w:rsidTr="00C90CE8">
        <w:tc>
          <w:tcPr>
            <w:tcW w:w="1401" w:type="dxa"/>
          </w:tcPr>
          <w:p w:rsidR="00423415" w:rsidRPr="00917E0C" w:rsidRDefault="00423415" w:rsidP="00C90CE8">
            <w:pPr>
              <w:autoSpaceDE w:val="0"/>
              <w:autoSpaceDN w:val="0"/>
              <w:adjustRightInd w:val="0"/>
              <w:rPr>
                <w:rFonts w:cstheme="minorHAnsi"/>
                <w:color w:val="272727"/>
                <w:sz w:val="20"/>
                <w:szCs w:val="20"/>
              </w:rPr>
            </w:pPr>
            <w:r w:rsidRPr="00917E0C">
              <w:rPr>
                <w:rFonts w:cstheme="minorHAnsi"/>
                <w:color w:val="272727"/>
                <w:sz w:val="20"/>
                <w:szCs w:val="20"/>
              </w:rPr>
              <w:t>Skills</w:t>
            </w:r>
          </w:p>
        </w:tc>
        <w:tc>
          <w:tcPr>
            <w:tcW w:w="4978" w:type="dxa"/>
          </w:tcPr>
          <w:p w:rsidR="00423415" w:rsidRPr="0069175C" w:rsidRDefault="00423415" w:rsidP="002144B9">
            <w:pPr>
              <w:pStyle w:val="ListParagraph"/>
              <w:numPr>
                <w:ilvl w:val="0"/>
                <w:numId w:val="5"/>
              </w:numPr>
              <w:rPr>
                <w:sz w:val="20"/>
                <w:szCs w:val="20"/>
              </w:rPr>
            </w:pPr>
            <w:r w:rsidRPr="0069175C">
              <w:rPr>
                <w:sz w:val="20"/>
                <w:szCs w:val="20"/>
              </w:rPr>
              <w:t>A clear knowledge of the SEND Code of Practice</w:t>
            </w:r>
            <w:r w:rsidR="004168F0">
              <w:rPr>
                <w:sz w:val="20"/>
                <w:szCs w:val="20"/>
              </w:rPr>
              <w:t>.</w:t>
            </w:r>
            <w:r w:rsidRPr="0069175C">
              <w:rPr>
                <w:sz w:val="20"/>
                <w:szCs w:val="20"/>
              </w:rPr>
              <w:t xml:space="preserve"> </w:t>
            </w:r>
          </w:p>
          <w:p w:rsidR="00423415" w:rsidRPr="0069175C" w:rsidRDefault="00423415" w:rsidP="002144B9">
            <w:pPr>
              <w:pStyle w:val="ListParagraph"/>
              <w:numPr>
                <w:ilvl w:val="0"/>
                <w:numId w:val="5"/>
              </w:numPr>
              <w:rPr>
                <w:sz w:val="20"/>
                <w:szCs w:val="20"/>
              </w:rPr>
            </w:pPr>
            <w:r w:rsidRPr="0069175C">
              <w:rPr>
                <w:sz w:val="20"/>
                <w:szCs w:val="20"/>
              </w:rPr>
              <w:t xml:space="preserve">Outstanding classroom practice and the ability to deliver effective and creative interventions for </w:t>
            </w:r>
            <w:r>
              <w:rPr>
                <w:sz w:val="20"/>
                <w:szCs w:val="20"/>
              </w:rPr>
              <w:t>pupils</w:t>
            </w:r>
            <w:r w:rsidRPr="0069175C">
              <w:rPr>
                <w:sz w:val="20"/>
                <w:szCs w:val="20"/>
              </w:rPr>
              <w:t>.</w:t>
            </w:r>
          </w:p>
          <w:p w:rsidR="00423415" w:rsidRPr="002A3746" w:rsidRDefault="00423415" w:rsidP="004168F0">
            <w:pPr>
              <w:pStyle w:val="ListParagraph"/>
              <w:numPr>
                <w:ilvl w:val="0"/>
                <w:numId w:val="5"/>
              </w:numPr>
              <w:autoSpaceDE w:val="0"/>
              <w:autoSpaceDN w:val="0"/>
              <w:adjustRightInd w:val="0"/>
              <w:rPr>
                <w:rFonts w:cstheme="minorHAnsi"/>
                <w:color w:val="272727"/>
                <w:sz w:val="20"/>
                <w:szCs w:val="20"/>
              </w:rPr>
            </w:pPr>
            <w:r w:rsidRPr="0069175C">
              <w:rPr>
                <w:sz w:val="20"/>
                <w:szCs w:val="20"/>
              </w:rPr>
              <w:t xml:space="preserve">The ability to articulate and deliver a compelling vision for creating an outstanding </w:t>
            </w:r>
            <w:r w:rsidR="004168F0">
              <w:rPr>
                <w:sz w:val="20"/>
                <w:szCs w:val="20"/>
              </w:rPr>
              <w:t>Learning Plus</w:t>
            </w:r>
            <w:r w:rsidR="003276A0">
              <w:rPr>
                <w:sz w:val="20"/>
                <w:szCs w:val="20"/>
              </w:rPr>
              <w:t xml:space="preserve"> department</w:t>
            </w:r>
            <w:r w:rsidRPr="0069175C">
              <w:rPr>
                <w:sz w:val="20"/>
                <w:szCs w:val="20"/>
              </w:rPr>
              <w:t xml:space="preserve"> that provides opportunities for </w:t>
            </w:r>
            <w:r w:rsidRPr="0069175C">
              <w:rPr>
                <w:b/>
                <w:sz w:val="20"/>
                <w:szCs w:val="20"/>
              </w:rPr>
              <w:t xml:space="preserve">all </w:t>
            </w:r>
            <w:r>
              <w:rPr>
                <w:sz w:val="20"/>
                <w:szCs w:val="20"/>
              </w:rPr>
              <w:t>pupils</w:t>
            </w:r>
            <w:r w:rsidRPr="0069175C">
              <w:rPr>
                <w:sz w:val="20"/>
                <w:szCs w:val="20"/>
              </w:rPr>
              <w:t xml:space="preserve"> to make excellent progress.</w:t>
            </w:r>
          </w:p>
        </w:tc>
        <w:tc>
          <w:tcPr>
            <w:tcW w:w="4678" w:type="dxa"/>
          </w:tcPr>
          <w:p w:rsidR="00423415" w:rsidRDefault="00423415" w:rsidP="002144B9">
            <w:pPr>
              <w:pStyle w:val="ListParagraph"/>
              <w:numPr>
                <w:ilvl w:val="0"/>
                <w:numId w:val="5"/>
              </w:numPr>
            </w:pPr>
            <w:r w:rsidRPr="000926B6">
              <w:rPr>
                <w:sz w:val="20"/>
                <w:szCs w:val="20"/>
              </w:rPr>
              <w:t xml:space="preserve">Evidence of making an impact across a school to improve standards of teaching and learning for SEND and EAL </w:t>
            </w:r>
            <w:r>
              <w:rPr>
                <w:sz w:val="20"/>
                <w:szCs w:val="20"/>
              </w:rPr>
              <w:t>pupils</w:t>
            </w:r>
            <w:r>
              <w:t>.</w:t>
            </w:r>
          </w:p>
          <w:p w:rsidR="00423415" w:rsidRPr="000926B6" w:rsidRDefault="00423415" w:rsidP="002144B9">
            <w:pPr>
              <w:numPr>
                <w:ilvl w:val="0"/>
                <w:numId w:val="5"/>
              </w:numPr>
              <w:rPr>
                <w:rFonts w:cstheme="minorHAnsi"/>
                <w:color w:val="272727"/>
                <w:sz w:val="20"/>
                <w:szCs w:val="20"/>
              </w:rPr>
            </w:pPr>
            <w:r w:rsidRPr="000926B6">
              <w:rPr>
                <w:sz w:val="20"/>
                <w:szCs w:val="20"/>
              </w:rPr>
              <w:t>The ability to collate, analyse and present data to inform interventions.</w:t>
            </w:r>
          </w:p>
          <w:p w:rsidR="00423415" w:rsidRPr="002A3746" w:rsidRDefault="00423415" w:rsidP="002144B9">
            <w:pPr>
              <w:pStyle w:val="ListParagraph"/>
              <w:numPr>
                <w:ilvl w:val="0"/>
                <w:numId w:val="5"/>
              </w:numPr>
              <w:rPr>
                <w:sz w:val="20"/>
                <w:szCs w:val="20"/>
              </w:rPr>
            </w:pPr>
            <w:r w:rsidRPr="000926B6">
              <w:rPr>
                <w:sz w:val="20"/>
                <w:szCs w:val="20"/>
              </w:rPr>
              <w:t>The ability to deliver CPD across the school.</w:t>
            </w:r>
          </w:p>
        </w:tc>
        <w:tc>
          <w:tcPr>
            <w:tcW w:w="3118" w:type="dxa"/>
          </w:tcPr>
          <w:p w:rsidR="00423415" w:rsidRPr="00917E0C" w:rsidRDefault="00423415" w:rsidP="002144B9">
            <w:pPr>
              <w:pStyle w:val="ListParagraph"/>
              <w:numPr>
                <w:ilvl w:val="0"/>
                <w:numId w:val="5"/>
              </w:numPr>
              <w:autoSpaceDE w:val="0"/>
              <w:autoSpaceDN w:val="0"/>
              <w:adjustRightInd w:val="0"/>
              <w:rPr>
                <w:rFonts w:cstheme="minorHAnsi"/>
                <w:color w:val="272727"/>
                <w:sz w:val="20"/>
                <w:szCs w:val="20"/>
              </w:rPr>
            </w:pPr>
            <w:r w:rsidRPr="00917E0C">
              <w:rPr>
                <w:rFonts w:cstheme="minorHAnsi"/>
                <w:color w:val="272727"/>
                <w:sz w:val="20"/>
                <w:szCs w:val="20"/>
              </w:rPr>
              <w:t>Covering letter</w:t>
            </w:r>
          </w:p>
          <w:p w:rsidR="00423415" w:rsidRPr="00917E0C" w:rsidRDefault="00423415" w:rsidP="002144B9">
            <w:pPr>
              <w:pStyle w:val="ListParagraph"/>
              <w:numPr>
                <w:ilvl w:val="0"/>
                <w:numId w:val="5"/>
              </w:numPr>
              <w:autoSpaceDE w:val="0"/>
              <w:autoSpaceDN w:val="0"/>
              <w:adjustRightInd w:val="0"/>
              <w:rPr>
                <w:rFonts w:cstheme="minorHAnsi"/>
                <w:color w:val="272727"/>
                <w:sz w:val="20"/>
                <w:szCs w:val="20"/>
              </w:rPr>
            </w:pPr>
            <w:r w:rsidRPr="00917E0C">
              <w:rPr>
                <w:rFonts w:cstheme="minorHAnsi"/>
                <w:color w:val="272727"/>
                <w:sz w:val="20"/>
                <w:szCs w:val="20"/>
              </w:rPr>
              <w:t>Application form</w:t>
            </w:r>
          </w:p>
          <w:p w:rsidR="00423415" w:rsidRPr="00917E0C" w:rsidRDefault="00423415" w:rsidP="002144B9">
            <w:pPr>
              <w:pStyle w:val="ListParagraph"/>
              <w:numPr>
                <w:ilvl w:val="0"/>
                <w:numId w:val="5"/>
              </w:numPr>
              <w:autoSpaceDE w:val="0"/>
              <w:autoSpaceDN w:val="0"/>
              <w:adjustRightInd w:val="0"/>
              <w:rPr>
                <w:rFonts w:cstheme="minorHAnsi"/>
                <w:color w:val="272727"/>
                <w:sz w:val="20"/>
                <w:szCs w:val="20"/>
              </w:rPr>
            </w:pPr>
            <w:r w:rsidRPr="00917E0C">
              <w:rPr>
                <w:rFonts w:cstheme="minorHAnsi"/>
                <w:color w:val="272727"/>
                <w:sz w:val="20"/>
                <w:szCs w:val="20"/>
              </w:rPr>
              <w:t>Interview</w:t>
            </w:r>
          </w:p>
          <w:p w:rsidR="00423415" w:rsidRPr="00917E0C" w:rsidRDefault="00423415" w:rsidP="002144B9">
            <w:pPr>
              <w:pStyle w:val="ListParagraph"/>
              <w:numPr>
                <w:ilvl w:val="0"/>
                <w:numId w:val="5"/>
              </w:numPr>
              <w:autoSpaceDE w:val="0"/>
              <w:autoSpaceDN w:val="0"/>
              <w:adjustRightInd w:val="0"/>
              <w:rPr>
                <w:rFonts w:cstheme="minorHAnsi"/>
                <w:color w:val="272727"/>
                <w:sz w:val="20"/>
                <w:szCs w:val="20"/>
              </w:rPr>
            </w:pPr>
            <w:r w:rsidRPr="00917E0C">
              <w:rPr>
                <w:rFonts w:cstheme="minorHAnsi"/>
                <w:color w:val="272727"/>
                <w:sz w:val="20"/>
                <w:szCs w:val="20"/>
              </w:rPr>
              <w:t>References</w:t>
            </w:r>
          </w:p>
          <w:p w:rsidR="00423415" w:rsidRPr="00917E0C" w:rsidRDefault="00423415" w:rsidP="002144B9">
            <w:pPr>
              <w:pStyle w:val="ListParagraph"/>
              <w:numPr>
                <w:ilvl w:val="0"/>
                <w:numId w:val="5"/>
              </w:numPr>
              <w:autoSpaceDE w:val="0"/>
              <w:autoSpaceDN w:val="0"/>
              <w:adjustRightInd w:val="0"/>
              <w:rPr>
                <w:rFonts w:cstheme="minorHAnsi"/>
                <w:color w:val="272727"/>
                <w:sz w:val="20"/>
                <w:szCs w:val="20"/>
              </w:rPr>
            </w:pPr>
            <w:r w:rsidRPr="00917E0C">
              <w:rPr>
                <w:rFonts w:cstheme="minorHAnsi"/>
                <w:color w:val="272727"/>
                <w:sz w:val="20"/>
                <w:szCs w:val="20"/>
              </w:rPr>
              <w:t>Lesson observation</w:t>
            </w:r>
          </w:p>
        </w:tc>
      </w:tr>
      <w:tr w:rsidR="00423415" w:rsidRPr="00917E0C" w:rsidTr="00C90CE8">
        <w:tc>
          <w:tcPr>
            <w:tcW w:w="1401" w:type="dxa"/>
          </w:tcPr>
          <w:p w:rsidR="00423415" w:rsidRPr="00917E0C" w:rsidRDefault="00423415" w:rsidP="00C90CE8">
            <w:pPr>
              <w:autoSpaceDE w:val="0"/>
              <w:autoSpaceDN w:val="0"/>
              <w:adjustRightInd w:val="0"/>
              <w:rPr>
                <w:rFonts w:cstheme="minorHAnsi"/>
                <w:color w:val="272727"/>
                <w:sz w:val="20"/>
                <w:szCs w:val="20"/>
              </w:rPr>
            </w:pPr>
            <w:r w:rsidRPr="00917E0C">
              <w:rPr>
                <w:rFonts w:cstheme="minorHAnsi"/>
                <w:color w:val="272727"/>
                <w:sz w:val="20"/>
                <w:szCs w:val="20"/>
              </w:rPr>
              <w:t>Personal competencies</w:t>
            </w:r>
          </w:p>
        </w:tc>
        <w:tc>
          <w:tcPr>
            <w:tcW w:w="4978" w:type="dxa"/>
          </w:tcPr>
          <w:p w:rsidR="00423415" w:rsidRDefault="00423415" w:rsidP="004168F0">
            <w:pPr>
              <w:pStyle w:val="ListParagraph"/>
              <w:numPr>
                <w:ilvl w:val="0"/>
                <w:numId w:val="7"/>
              </w:numPr>
              <w:rPr>
                <w:sz w:val="20"/>
                <w:szCs w:val="20"/>
              </w:rPr>
            </w:pPr>
            <w:r w:rsidRPr="0069175C">
              <w:rPr>
                <w:sz w:val="20"/>
                <w:szCs w:val="20"/>
              </w:rPr>
              <w:t xml:space="preserve">Enthusiasm and the ability to work in a small, family school. </w:t>
            </w:r>
          </w:p>
          <w:p w:rsidR="00423415" w:rsidRDefault="00423415" w:rsidP="004168F0">
            <w:pPr>
              <w:pStyle w:val="ListParagraph"/>
              <w:numPr>
                <w:ilvl w:val="0"/>
                <w:numId w:val="7"/>
              </w:numPr>
              <w:rPr>
                <w:sz w:val="20"/>
                <w:szCs w:val="20"/>
              </w:rPr>
            </w:pPr>
            <w:r w:rsidRPr="0069175C">
              <w:rPr>
                <w:sz w:val="20"/>
                <w:szCs w:val="20"/>
              </w:rPr>
              <w:t xml:space="preserve">A clear recognition of the opportunities and challenges that accompany this setting. </w:t>
            </w:r>
          </w:p>
          <w:p w:rsidR="004168F0" w:rsidRDefault="004168F0" w:rsidP="004168F0">
            <w:pPr>
              <w:pStyle w:val="ListParagraph"/>
              <w:numPr>
                <w:ilvl w:val="0"/>
                <w:numId w:val="7"/>
              </w:numPr>
              <w:rPr>
                <w:sz w:val="20"/>
                <w:szCs w:val="20"/>
              </w:rPr>
            </w:pPr>
            <w:r>
              <w:rPr>
                <w:sz w:val="20"/>
                <w:szCs w:val="20"/>
              </w:rPr>
              <w:t>The ability to lead a large and diverse team.</w:t>
            </w:r>
          </w:p>
          <w:p w:rsidR="004168F0" w:rsidRPr="004168F0" w:rsidRDefault="004168F0" w:rsidP="004168F0">
            <w:pPr>
              <w:numPr>
                <w:ilvl w:val="0"/>
                <w:numId w:val="7"/>
              </w:numPr>
              <w:rPr>
                <w:sz w:val="20"/>
                <w:szCs w:val="20"/>
              </w:rPr>
            </w:pPr>
            <w:r w:rsidRPr="004168F0">
              <w:rPr>
                <w:sz w:val="20"/>
                <w:szCs w:val="20"/>
              </w:rPr>
              <w:t>To lead training and development of support staff and teaching staff to ensure staff development needs are met on SEND matters.</w:t>
            </w:r>
          </w:p>
          <w:p w:rsidR="004168F0" w:rsidRPr="004168F0" w:rsidRDefault="004168F0" w:rsidP="004168F0">
            <w:pPr>
              <w:rPr>
                <w:sz w:val="20"/>
                <w:szCs w:val="20"/>
              </w:rPr>
            </w:pPr>
          </w:p>
          <w:p w:rsidR="00423415" w:rsidRPr="000926B6" w:rsidRDefault="00423415" w:rsidP="00C90CE8">
            <w:pPr>
              <w:pStyle w:val="ListParagraph"/>
              <w:ind w:left="360"/>
              <w:rPr>
                <w:rFonts w:eastAsia="Arial" w:cstheme="minorHAnsi"/>
                <w:sz w:val="20"/>
                <w:szCs w:val="20"/>
              </w:rPr>
            </w:pPr>
          </w:p>
        </w:tc>
        <w:tc>
          <w:tcPr>
            <w:tcW w:w="4678" w:type="dxa"/>
          </w:tcPr>
          <w:p w:rsidR="00423415" w:rsidRPr="000926B6" w:rsidRDefault="00423415" w:rsidP="002144B9">
            <w:pPr>
              <w:pStyle w:val="ListParagraph"/>
              <w:numPr>
                <w:ilvl w:val="0"/>
                <w:numId w:val="6"/>
              </w:numPr>
              <w:ind w:right="942"/>
              <w:rPr>
                <w:rFonts w:eastAsia="Arial" w:cstheme="minorHAnsi"/>
                <w:sz w:val="20"/>
                <w:szCs w:val="20"/>
              </w:rPr>
            </w:pPr>
            <w:r w:rsidRPr="000926B6">
              <w:rPr>
                <w:sz w:val="20"/>
                <w:szCs w:val="20"/>
              </w:rPr>
              <w:t>The ability to line manage the SEND department and provide a clear vision for staff.</w:t>
            </w:r>
          </w:p>
          <w:p w:rsidR="00423415" w:rsidRPr="00917E0C" w:rsidRDefault="00423415" w:rsidP="002144B9">
            <w:pPr>
              <w:numPr>
                <w:ilvl w:val="0"/>
                <w:numId w:val="6"/>
              </w:numPr>
              <w:rPr>
                <w:rFonts w:cstheme="minorHAnsi"/>
                <w:b/>
                <w:sz w:val="20"/>
                <w:szCs w:val="20"/>
              </w:rPr>
            </w:pPr>
            <w:r w:rsidRPr="00917E0C">
              <w:rPr>
                <w:rFonts w:cstheme="minorHAnsi"/>
                <w:color w:val="000000"/>
                <w:sz w:val="20"/>
                <w:szCs w:val="20"/>
              </w:rPr>
              <w:t>Personal impact and presence</w:t>
            </w:r>
            <w:r>
              <w:rPr>
                <w:rFonts w:cstheme="minorHAnsi"/>
                <w:color w:val="000000"/>
                <w:sz w:val="20"/>
                <w:szCs w:val="20"/>
              </w:rPr>
              <w:t>.</w:t>
            </w:r>
          </w:p>
          <w:p w:rsidR="00423415" w:rsidRPr="00917E0C" w:rsidRDefault="00423415" w:rsidP="002144B9">
            <w:pPr>
              <w:numPr>
                <w:ilvl w:val="0"/>
                <w:numId w:val="6"/>
              </w:numPr>
              <w:rPr>
                <w:rFonts w:cstheme="minorHAnsi"/>
                <w:b/>
                <w:sz w:val="20"/>
                <w:szCs w:val="20"/>
              </w:rPr>
            </w:pPr>
            <w:r w:rsidRPr="00917E0C">
              <w:rPr>
                <w:rFonts w:cstheme="minorHAnsi"/>
                <w:color w:val="000000"/>
                <w:sz w:val="20"/>
                <w:szCs w:val="20"/>
              </w:rPr>
              <w:t>Willingness to participate actively in the wider school community</w:t>
            </w:r>
            <w:r>
              <w:rPr>
                <w:rFonts w:cstheme="minorHAnsi"/>
                <w:color w:val="000000"/>
                <w:sz w:val="20"/>
                <w:szCs w:val="20"/>
              </w:rPr>
              <w:t>.</w:t>
            </w:r>
          </w:p>
          <w:p w:rsidR="00423415" w:rsidRPr="000926B6" w:rsidRDefault="00423415" w:rsidP="002144B9">
            <w:pPr>
              <w:numPr>
                <w:ilvl w:val="0"/>
                <w:numId w:val="6"/>
              </w:numPr>
              <w:rPr>
                <w:rFonts w:cstheme="minorHAnsi"/>
                <w:b/>
                <w:sz w:val="20"/>
                <w:szCs w:val="20"/>
              </w:rPr>
            </w:pPr>
            <w:r w:rsidRPr="00917E0C">
              <w:rPr>
                <w:rFonts w:cstheme="minorHAnsi"/>
                <w:color w:val="000000"/>
                <w:sz w:val="20"/>
                <w:szCs w:val="20"/>
              </w:rPr>
              <w:t>Ability to overcome setbacks</w:t>
            </w:r>
            <w:r>
              <w:rPr>
                <w:rFonts w:cstheme="minorHAnsi"/>
                <w:color w:val="000000"/>
                <w:sz w:val="20"/>
                <w:szCs w:val="20"/>
              </w:rPr>
              <w:t>.</w:t>
            </w:r>
          </w:p>
          <w:p w:rsidR="00423415" w:rsidRPr="002A3746" w:rsidRDefault="00423415" w:rsidP="004168F0">
            <w:pPr>
              <w:rPr>
                <w:rFonts w:cstheme="minorHAnsi"/>
                <w:b/>
                <w:sz w:val="20"/>
                <w:szCs w:val="20"/>
              </w:rPr>
            </w:pPr>
          </w:p>
        </w:tc>
        <w:tc>
          <w:tcPr>
            <w:tcW w:w="3118" w:type="dxa"/>
          </w:tcPr>
          <w:p w:rsidR="00423415" w:rsidRPr="00917E0C" w:rsidRDefault="00423415" w:rsidP="002144B9">
            <w:pPr>
              <w:pStyle w:val="ListParagraph"/>
              <w:numPr>
                <w:ilvl w:val="0"/>
                <w:numId w:val="6"/>
              </w:numPr>
              <w:autoSpaceDE w:val="0"/>
              <w:autoSpaceDN w:val="0"/>
              <w:adjustRightInd w:val="0"/>
              <w:rPr>
                <w:rFonts w:cstheme="minorHAnsi"/>
                <w:color w:val="272727"/>
                <w:sz w:val="20"/>
                <w:szCs w:val="20"/>
              </w:rPr>
            </w:pPr>
            <w:r w:rsidRPr="00917E0C">
              <w:rPr>
                <w:rFonts w:cstheme="minorHAnsi"/>
                <w:color w:val="272727"/>
                <w:sz w:val="20"/>
                <w:szCs w:val="20"/>
              </w:rPr>
              <w:t>Application form</w:t>
            </w:r>
          </w:p>
          <w:p w:rsidR="00423415" w:rsidRPr="00917E0C" w:rsidRDefault="00423415" w:rsidP="002144B9">
            <w:pPr>
              <w:pStyle w:val="ListParagraph"/>
              <w:numPr>
                <w:ilvl w:val="0"/>
                <w:numId w:val="6"/>
              </w:numPr>
              <w:autoSpaceDE w:val="0"/>
              <w:autoSpaceDN w:val="0"/>
              <w:adjustRightInd w:val="0"/>
              <w:rPr>
                <w:rFonts w:cstheme="minorHAnsi"/>
                <w:color w:val="272727"/>
                <w:sz w:val="20"/>
                <w:szCs w:val="20"/>
              </w:rPr>
            </w:pPr>
            <w:r w:rsidRPr="00917E0C">
              <w:rPr>
                <w:rFonts w:cstheme="minorHAnsi"/>
                <w:color w:val="272727"/>
                <w:sz w:val="20"/>
                <w:szCs w:val="20"/>
              </w:rPr>
              <w:t>Interview</w:t>
            </w:r>
          </w:p>
          <w:p w:rsidR="00423415" w:rsidRPr="00917E0C" w:rsidRDefault="00423415" w:rsidP="002144B9">
            <w:pPr>
              <w:pStyle w:val="ListParagraph"/>
              <w:numPr>
                <w:ilvl w:val="0"/>
                <w:numId w:val="6"/>
              </w:numPr>
              <w:autoSpaceDE w:val="0"/>
              <w:autoSpaceDN w:val="0"/>
              <w:adjustRightInd w:val="0"/>
              <w:rPr>
                <w:rFonts w:cstheme="minorHAnsi"/>
                <w:color w:val="272727"/>
                <w:sz w:val="20"/>
                <w:szCs w:val="20"/>
              </w:rPr>
            </w:pPr>
            <w:r w:rsidRPr="00917E0C">
              <w:rPr>
                <w:rFonts w:cstheme="minorHAnsi"/>
                <w:color w:val="272727"/>
                <w:sz w:val="20"/>
                <w:szCs w:val="20"/>
              </w:rPr>
              <w:t>References</w:t>
            </w:r>
          </w:p>
          <w:p w:rsidR="00423415" w:rsidRPr="00917E0C" w:rsidRDefault="00423415" w:rsidP="002144B9">
            <w:pPr>
              <w:pStyle w:val="ListParagraph"/>
              <w:numPr>
                <w:ilvl w:val="0"/>
                <w:numId w:val="6"/>
              </w:numPr>
              <w:autoSpaceDE w:val="0"/>
              <w:autoSpaceDN w:val="0"/>
              <w:adjustRightInd w:val="0"/>
              <w:rPr>
                <w:rFonts w:cstheme="minorHAnsi"/>
                <w:color w:val="272727"/>
                <w:sz w:val="20"/>
                <w:szCs w:val="20"/>
              </w:rPr>
            </w:pPr>
            <w:r w:rsidRPr="00917E0C">
              <w:rPr>
                <w:rFonts w:cstheme="minorHAnsi"/>
                <w:color w:val="272727"/>
                <w:sz w:val="20"/>
                <w:szCs w:val="20"/>
              </w:rPr>
              <w:t>Lesson observation</w:t>
            </w:r>
          </w:p>
        </w:tc>
      </w:tr>
      <w:tr w:rsidR="00423415" w:rsidRPr="00917E0C" w:rsidTr="00C90CE8">
        <w:tc>
          <w:tcPr>
            <w:tcW w:w="1401" w:type="dxa"/>
          </w:tcPr>
          <w:p w:rsidR="00423415" w:rsidRPr="00917E0C" w:rsidRDefault="00423415" w:rsidP="00C90CE8">
            <w:pPr>
              <w:autoSpaceDE w:val="0"/>
              <w:autoSpaceDN w:val="0"/>
              <w:adjustRightInd w:val="0"/>
              <w:rPr>
                <w:rFonts w:cstheme="minorHAnsi"/>
                <w:color w:val="272727"/>
                <w:sz w:val="20"/>
                <w:szCs w:val="20"/>
              </w:rPr>
            </w:pPr>
            <w:r w:rsidRPr="00917E0C">
              <w:rPr>
                <w:rFonts w:cstheme="minorHAnsi"/>
                <w:color w:val="272727"/>
                <w:sz w:val="20"/>
                <w:szCs w:val="20"/>
              </w:rPr>
              <w:t>Interests</w:t>
            </w:r>
          </w:p>
        </w:tc>
        <w:tc>
          <w:tcPr>
            <w:tcW w:w="4978" w:type="dxa"/>
          </w:tcPr>
          <w:p w:rsidR="00423415" w:rsidRPr="00D13A24" w:rsidRDefault="00423415" w:rsidP="002144B9">
            <w:pPr>
              <w:pStyle w:val="ListParagraph"/>
              <w:numPr>
                <w:ilvl w:val="0"/>
                <w:numId w:val="6"/>
              </w:numPr>
              <w:tabs>
                <w:tab w:val="left" w:pos="520"/>
              </w:tabs>
              <w:spacing w:line="263" w:lineRule="exact"/>
              <w:ind w:right="-20"/>
              <w:rPr>
                <w:rFonts w:eastAsia="Arial" w:cstheme="minorHAnsi"/>
                <w:sz w:val="20"/>
                <w:szCs w:val="20"/>
              </w:rPr>
            </w:pPr>
            <w:r w:rsidRPr="00D13A24">
              <w:rPr>
                <w:rFonts w:eastAsia="Arial" w:cstheme="minorHAnsi"/>
                <w:sz w:val="20"/>
                <w:szCs w:val="20"/>
              </w:rPr>
              <w:t>A willingness to contribute in a boarding</w:t>
            </w:r>
            <w:r>
              <w:rPr>
                <w:rFonts w:eastAsia="Arial" w:cstheme="minorHAnsi"/>
                <w:sz w:val="20"/>
                <w:szCs w:val="20"/>
              </w:rPr>
              <w:t xml:space="preserve"> </w:t>
            </w:r>
            <w:r w:rsidRPr="00D13A24">
              <w:rPr>
                <w:rFonts w:eastAsia="Arial" w:cstheme="minorHAnsi"/>
                <w:sz w:val="20"/>
                <w:szCs w:val="20"/>
              </w:rPr>
              <w:t>school setting</w:t>
            </w:r>
            <w:r>
              <w:rPr>
                <w:rFonts w:eastAsia="Arial" w:cstheme="minorHAnsi"/>
                <w:sz w:val="20"/>
                <w:szCs w:val="20"/>
              </w:rPr>
              <w:t>.</w:t>
            </w:r>
          </w:p>
          <w:p w:rsidR="00423415" w:rsidRPr="00D13A24" w:rsidRDefault="00423415" w:rsidP="002144B9">
            <w:pPr>
              <w:pStyle w:val="ListParagraph"/>
              <w:numPr>
                <w:ilvl w:val="0"/>
                <w:numId w:val="6"/>
              </w:numPr>
              <w:tabs>
                <w:tab w:val="left" w:pos="520"/>
              </w:tabs>
              <w:spacing w:line="263" w:lineRule="exact"/>
              <w:ind w:right="-20"/>
              <w:rPr>
                <w:rFonts w:eastAsia="Arial" w:cstheme="minorHAnsi"/>
                <w:sz w:val="20"/>
                <w:szCs w:val="20"/>
              </w:rPr>
            </w:pPr>
            <w:r w:rsidRPr="00D13A24">
              <w:rPr>
                <w:rFonts w:eastAsia="Arial" w:cstheme="minorHAnsi"/>
                <w:sz w:val="20"/>
                <w:szCs w:val="20"/>
              </w:rPr>
              <w:t>Potential to offer something extra to the</w:t>
            </w:r>
            <w:r>
              <w:rPr>
                <w:rFonts w:eastAsia="Arial" w:cstheme="minorHAnsi"/>
                <w:sz w:val="20"/>
                <w:szCs w:val="20"/>
              </w:rPr>
              <w:t xml:space="preserve"> </w:t>
            </w:r>
            <w:r w:rsidRPr="00D13A24">
              <w:rPr>
                <w:rFonts w:eastAsia="Arial" w:cstheme="minorHAnsi"/>
                <w:sz w:val="20"/>
                <w:szCs w:val="20"/>
              </w:rPr>
              <w:t>School and its pupils that will enhance the</w:t>
            </w:r>
            <w:r>
              <w:rPr>
                <w:rFonts w:eastAsia="Arial" w:cstheme="minorHAnsi"/>
                <w:sz w:val="20"/>
                <w:szCs w:val="20"/>
              </w:rPr>
              <w:t xml:space="preserve"> </w:t>
            </w:r>
            <w:r w:rsidRPr="00D13A24">
              <w:rPr>
                <w:rFonts w:eastAsia="Arial" w:cstheme="minorHAnsi"/>
                <w:sz w:val="20"/>
                <w:szCs w:val="20"/>
              </w:rPr>
              <w:t>pupils’ learning and life experience</w:t>
            </w:r>
            <w:r>
              <w:rPr>
                <w:rFonts w:eastAsia="Arial" w:cstheme="minorHAnsi"/>
                <w:sz w:val="20"/>
                <w:szCs w:val="20"/>
              </w:rPr>
              <w:t>.</w:t>
            </w:r>
          </w:p>
        </w:tc>
        <w:tc>
          <w:tcPr>
            <w:tcW w:w="4678" w:type="dxa"/>
          </w:tcPr>
          <w:p w:rsidR="00423415" w:rsidRPr="00917E0C" w:rsidRDefault="00423415" w:rsidP="002144B9">
            <w:pPr>
              <w:pStyle w:val="ListParagraph"/>
              <w:numPr>
                <w:ilvl w:val="0"/>
                <w:numId w:val="6"/>
              </w:numPr>
              <w:autoSpaceDE w:val="0"/>
              <w:autoSpaceDN w:val="0"/>
              <w:adjustRightInd w:val="0"/>
              <w:rPr>
                <w:rFonts w:cstheme="minorHAnsi"/>
                <w:color w:val="272727"/>
              </w:rPr>
            </w:pPr>
            <w:r w:rsidRPr="00917E0C">
              <w:rPr>
                <w:rFonts w:cstheme="minorHAnsi"/>
                <w:color w:val="272727"/>
                <w:sz w:val="20"/>
                <w:szCs w:val="20"/>
              </w:rPr>
              <w:t>Evidence of involvement in extra-curricular activities</w:t>
            </w:r>
            <w:r>
              <w:rPr>
                <w:rFonts w:cstheme="minorHAnsi"/>
                <w:color w:val="272727"/>
                <w:sz w:val="20"/>
                <w:szCs w:val="20"/>
              </w:rPr>
              <w:t>.</w:t>
            </w:r>
          </w:p>
        </w:tc>
        <w:tc>
          <w:tcPr>
            <w:tcW w:w="3118" w:type="dxa"/>
          </w:tcPr>
          <w:p w:rsidR="00423415" w:rsidRPr="00917E0C" w:rsidRDefault="00423415" w:rsidP="002144B9">
            <w:pPr>
              <w:pStyle w:val="ListParagraph"/>
              <w:numPr>
                <w:ilvl w:val="0"/>
                <w:numId w:val="6"/>
              </w:numPr>
              <w:autoSpaceDE w:val="0"/>
              <w:autoSpaceDN w:val="0"/>
              <w:adjustRightInd w:val="0"/>
              <w:rPr>
                <w:rFonts w:cstheme="minorHAnsi"/>
                <w:color w:val="272727"/>
                <w:sz w:val="20"/>
                <w:szCs w:val="20"/>
              </w:rPr>
            </w:pPr>
            <w:r w:rsidRPr="00917E0C">
              <w:rPr>
                <w:rFonts w:cstheme="minorHAnsi"/>
                <w:color w:val="272727"/>
                <w:sz w:val="20"/>
                <w:szCs w:val="20"/>
              </w:rPr>
              <w:t>Application</w:t>
            </w:r>
          </w:p>
          <w:p w:rsidR="00423415" w:rsidRPr="00917E0C" w:rsidRDefault="00423415" w:rsidP="002144B9">
            <w:pPr>
              <w:pStyle w:val="ListParagraph"/>
              <w:numPr>
                <w:ilvl w:val="0"/>
                <w:numId w:val="6"/>
              </w:numPr>
              <w:autoSpaceDE w:val="0"/>
              <w:autoSpaceDN w:val="0"/>
              <w:adjustRightInd w:val="0"/>
              <w:rPr>
                <w:rFonts w:cstheme="minorHAnsi"/>
                <w:color w:val="272727"/>
                <w:sz w:val="20"/>
                <w:szCs w:val="20"/>
              </w:rPr>
            </w:pPr>
            <w:r w:rsidRPr="00917E0C">
              <w:rPr>
                <w:rFonts w:cstheme="minorHAnsi"/>
                <w:color w:val="272727"/>
                <w:sz w:val="20"/>
                <w:szCs w:val="20"/>
              </w:rPr>
              <w:t>Interview</w:t>
            </w:r>
          </w:p>
        </w:tc>
      </w:tr>
    </w:tbl>
    <w:p w:rsidR="00A828D6" w:rsidRDefault="00A828D6" w:rsidP="00A828D6">
      <w:pPr>
        <w:autoSpaceDE w:val="0"/>
        <w:autoSpaceDN w:val="0"/>
        <w:adjustRightInd w:val="0"/>
        <w:spacing w:after="0" w:line="240" w:lineRule="auto"/>
        <w:rPr>
          <w:rFonts w:ascii="Arial" w:hAnsi="Arial" w:cs="Arial"/>
          <w:b/>
          <w:color w:val="272727"/>
        </w:rPr>
      </w:pPr>
    </w:p>
    <w:p w:rsidR="00A828D6" w:rsidRDefault="00A828D6" w:rsidP="00A828D6">
      <w:pPr>
        <w:autoSpaceDE w:val="0"/>
        <w:autoSpaceDN w:val="0"/>
        <w:adjustRightInd w:val="0"/>
        <w:spacing w:after="0" w:line="240" w:lineRule="auto"/>
        <w:rPr>
          <w:rFonts w:ascii="Arial" w:hAnsi="Arial" w:cs="Arial"/>
          <w:color w:val="272727"/>
        </w:rPr>
        <w:sectPr w:rsidR="00A828D6" w:rsidSect="00626A5C">
          <w:pgSz w:w="16838" w:h="11906" w:orient="landscape"/>
          <w:pgMar w:top="1134" w:right="1134" w:bottom="1134" w:left="1134" w:header="708" w:footer="708" w:gutter="0"/>
          <w:cols w:space="708"/>
          <w:docGrid w:linePitch="360"/>
        </w:sectPr>
      </w:pPr>
    </w:p>
    <w:tbl>
      <w:tblPr>
        <w:tblStyle w:val="TableGrid"/>
        <w:tblW w:w="14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561"/>
        <w:gridCol w:w="5198"/>
        <w:gridCol w:w="2355"/>
        <w:gridCol w:w="2282"/>
        <w:gridCol w:w="2609"/>
      </w:tblGrid>
      <w:tr w:rsidR="00B85468" w:rsidRPr="00C510AC" w:rsidTr="00A828D6">
        <w:trPr>
          <w:gridAfter w:val="2"/>
          <w:wAfter w:w="4891" w:type="dxa"/>
          <w:trHeight w:val="274"/>
        </w:trPr>
        <w:tc>
          <w:tcPr>
            <w:tcW w:w="2216" w:type="dxa"/>
            <w:gridSpan w:val="2"/>
          </w:tcPr>
          <w:p w:rsidR="00FC00A7" w:rsidRDefault="00FC00A7" w:rsidP="00B85468">
            <w:pPr>
              <w:pStyle w:val="Default"/>
              <w:jc w:val="both"/>
              <w:rPr>
                <w:rFonts w:ascii="Verdana" w:hAnsi="Verdana" w:cs="Arial"/>
                <w:b/>
                <w:sz w:val="20"/>
                <w:szCs w:val="20"/>
                <w:lang w:val="en-GB"/>
              </w:rPr>
            </w:pPr>
          </w:p>
        </w:tc>
        <w:tc>
          <w:tcPr>
            <w:tcW w:w="7553" w:type="dxa"/>
            <w:gridSpan w:val="2"/>
            <w:vAlign w:val="center"/>
          </w:tcPr>
          <w:p w:rsidR="00B85468" w:rsidRPr="00C510AC" w:rsidRDefault="00B85468" w:rsidP="00FC00A7">
            <w:pPr>
              <w:pStyle w:val="Default"/>
              <w:jc w:val="center"/>
              <w:rPr>
                <w:rFonts w:ascii="Arial" w:hAnsi="Arial" w:cs="Arial"/>
                <w:b/>
                <w:sz w:val="22"/>
                <w:szCs w:val="22"/>
                <w:lang w:val="en-GB"/>
              </w:rPr>
            </w:pPr>
          </w:p>
        </w:tc>
      </w:tr>
      <w:tr w:rsidR="00FC00A7" w:rsidRPr="004F5F05" w:rsidTr="00A8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60" w:type="dxa"/>
            <w:gridSpan w:val="6"/>
            <w:tcBorders>
              <w:top w:val="nil"/>
              <w:left w:val="nil"/>
              <w:bottom w:val="nil"/>
              <w:right w:val="nil"/>
            </w:tcBorders>
            <w:shd w:val="clear" w:color="auto" w:fill="auto"/>
          </w:tcPr>
          <w:p w:rsidR="00FC00A7" w:rsidRPr="004F5F05" w:rsidRDefault="00FC00A7" w:rsidP="00876420">
            <w:pPr>
              <w:autoSpaceDE w:val="0"/>
              <w:autoSpaceDN w:val="0"/>
              <w:adjustRightInd w:val="0"/>
              <w:rPr>
                <w:rFonts w:cstheme="minorHAnsi"/>
                <w:b/>
                <w:color w:val="272727"/>
              </w:rPr>
            </w:pPr>
          </w:p>
        </w:tc>
      </w:tr>
      <w:tr w:rsidR="00FC00A7" w:rsidRPr="004F5F05" w:rsidTr="00A8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655" w:type="dxa"/>
            <w:tcBorders>
              <w:top w:val="nil"/>
              <w:left w:val="nil"/>
              <w:bottom w:val="nil"/>
              <w:right w:val="nil"/>
            </w:tcBorders>
            <w:shd w:val="clear" w:color="auto" w:fill="auto"/>
          </w:tcPr>
          <w:p w:rsidR="00FC00A7" w:rsidRPr="004F5F05" w:rsidRDefault="00FC00A7" w:rsidP="00FC00A7">
            <w:pPr>
              <w:autoSpaceDE w:val="0"/>
              <w:autoSpaceDN w:val="0"/>
              <w:adjustRightInd w:val="0"/>
              <w:jc w:val="center"/>
              <w:rPr>
                <w:rFonts w:cstheme="minorHAnsi"/>
                <w:b/>
                <w:color w:val="272727"/>
              </w:rPr>
            </w:pPr>
          </w:p>
        </w:tc>
        <w:tc>
          <w:tcPr>
            <w:tcW w:w="5759" w:type="dxa"/>
            <w:gridSpan w:val="2"/>
            <w:tcBorders>
              <w:top w:val="nil"/>
              <w:left w:val="nil"/>
              <w:bottom w:val="nil"/>
              <w:right w:val="nil"/>
            </w:tcBorders>
            <w:shd w:val="clear" w:color="auto" w:fill="auto"/>
          </w:tcPr>
          <w:p w:rsidR="00FC00A7" w:rsidRPr="004F5F05" w:rsidRDefault="00FC00A7" w:rsidP="004168F0">
            <w:pPr>
              <w:autoSpaceDE w:val="0"/>
              <w:autoSpaceDN w:val="0"/>
              <w:adjustRightInd w:val="0"/>
              <w:rPr>
                <w:rFonts w:cstheme="minorHAnsi"/>
                <w:b/>
                <w:color w:val="272727"/>
              </w:rPr>
            </w:pPr>
          </w:p>
        </w:tc>
        <w:tc>
          <w:tcPr>
            <w:tcW w:w="4637" w:type="dxa"/>
            <w:gridSpan w:val="2"/>
            <w:tcBorders>
              <w:top w:val="nil"/>
              <w:left w:val="nil"/>
              <w:bottom w:val="nil"/>
              <w:right w:val="nil"/>
            </w:tcBorders>
            <w:shd w:val="clear" w:color="auto" w:fill="auto"/>
          </w:tcPr>
          <w:p w:rsidR="00FC00A7" w:rsidRPr="004F5F05" w:rsidRDefault="00FC00A7" w:rsidP="00FC00A7">
            <w:pPr>
              <w:autoSpaceDE w:val="0"/>
              <w:autoSpaceDN w:val="0"/>
              <w:adjustRightInd w:val="0"/>
              <w:jc w:val="center"/>
              <w:rPr>
                <w:rFonts w:cstheme="minorHAnsi"/>
                <w:b/>
                <w:color w:val="272727"/>
              </w:rPr>
            </w:pPr>
          </w:p>
        </w:tc>
        <w:tc>
          <w:tcPr>
            <w:tcW w:w="2609" w:type="dxa"/>
            <w:tcBorders>
              <w:top w:val="nil"/>
              <w:left w:val="nil"/>
              <w:bottom w:val="nil"/>
              <w:right w:val="nil"/>
            </w:tcBorders>
            <w:shd w:val="clear" w:color="auto" w:fill="auto"/>
          </w:tcPr>
          <w:p w:rsidR="00FC00A7" w:rsidRPr="004F5F05" w:rsidRDefault="00FC00A7" w:rsidP="00FC00A7">
            <w:pPr>
              <w:autoSpaceDE w:val="0"/>
              <w:autoSpaceDN w:val="0"/>
              <w:adjustRightInd w:val="0"/>
              <w:jc w:val="center"/>
              <w:rPr>
                <w:rFonts w:cstheme="minorHAnsi"/>
                <w:b/>
                <w:color w:val="272727"/>
              </w:rPr>
            </w:pPr>
          </w:p>
        </w:tc>
      </w:tr>
      <w:tr w:rsidR="00A828D6" w:rsidRPr="004F5F05" w:rsidTr="00A8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655" w:type="dxa"/>
            <w:tcBorders>
              <w:top w:val="nil"/>
              <w:left w:val="nil"/>
              <w:bottom w:val="nil"/>
              <w:right w:val="nil"/>
            </w:tcBorders>
            <w:shd w:val="clear" w:color="auto" w:fill="auto"/>
          </w:tcPr>
          <w:p w:rsidR="00A828D6" w:rsidRPr="004F5F05" w:rsidRDefault="00A828D6" w:rsidP="00FC00A7">
            <w:pPr>
              <w:autoSpaceDE w:val="0"/>
              <w:autoSpaceDN w:val="0"/>
              <w:adjustRightInd w:val="0"/>
              <w:jc w:val="center"/>
              <w:rPr>
                <w:rFonts w:cstheme="minorHAnsi"/>
                <w:b/>
                <w:color w:val="272727"/>
              </w:rPr>
            </w:pPr>
          </w:p>
        </w:tc>
        <w:tc>
          <w:tcPr>
            <w:tcW w:w="5759" w:type="dxa"/>
            <w:gridSpan w:val="2"/>
            <w:tcBorders>
              <w:top w:val="nil"/>
              <w:left w:val="nil"/>
              <w:bottom w:val="nil"/>
              <w:right w:val="nil"/>
            </w:tcBorders>
            <w:shd w:val="clear" w:color="auto" w:fill="auto"/>
          </w:tcPr>
          <w:p w:rsidR="00A828D6" w:rsidRPr="004F5F05" w:rsidRDefault="00A828D6" w:rsidP="001A1CC2">
            <w:pPr>
              <w:autoSpaceDE w:val="0"/>
              <w:autoSpaceDN w:val="0"/>
              <w:adjustRightInd w:val="0"/>
              <w:rPr>
                <w:rFonts w:cstheme="minorHAnsi"/>
                <w:b/>
                <w:color w:val="272727"/>
              </w:rPr>
            </w:pPr>
          </w:p>
        </w:tc>
        <w:tc>
          <w:tcPr>
            <w:tcW w:w="4637" w:type="dxa"/>
            <w:gridSpan w:val="2"/>
            <w:tcBorders>
              <w:top w:val="nil"/>
              <w:left w:val="nil"/>
              <w:bottom w:val="nil"/>
              <w:right w:val="nil"/>
            </w:tcBorders>
            <w:shd w:val="clear" w:color="auto" w:fill="auto"/>
          </w:tcPr>
          <w:p w:rsidR="00A828D6" w:rsidRPr="004F5F05" w:rsidRDefault="00A828D6" w:rsidP="00FC00A7">
            <w:pPr>
              <w:autoSpaceDE w:val="0"/>
              <w:autoSpaceDN w:val="0"/>
              <w:adjustRightInd w:val="0"/>
              <w:jc w:val="center"/>
              <w:rPr>
                <w:rFonts w:cstheme="minorHAnsi"/>
                <w:b/>
                <w:color w:val="272727"/>
              </w:rPr>
            </w:pPr>
          </w:p>
        </w:tc>
        <w:tc>
          <w:tcPr>
            <w:tcW w:w="2609" w:type="dxa"/>
            <w:tcBorders>
              <w:top w:val="nil"/>
              <w:left w:val="nil"/>
              <w:bottom w:val="nil"/>
              <w:right w:val="nil"/>
            </w:tcBorders>
            <w:shd w:val="clear" w:color="auto" w:fill="auto"/>
          </w:tcPr>
          <w:p w:rsidR="00A828D6" w:rsidRPr="004F5F05" w:rsidRDefault="00A828D6" w:rsidP="00FC00A7">
            <w:pPr>
              <w:autoSpaceDE w:val="0"/>
              <w:autoSpaceDN w:val="0"/>
              <w:adjustRightInd w:val="0"/>
              <w:jc w:val="center"/>
              <w:rPr>
                <w:rFonts w:cstheme="minorHAnsi"/>
                <w:b/>
                <w:color w:val="272727"/>
              </w:rPr>
            </w:pPr>
          </w:p>
        </w:tc>
      </w:tr>
    </w:tbl>
    <w:p w:rsidR="00165E4E" w:rsidRDefault="00165E4E" w:rsidP="00F66B27">
      <w:pPr>
        <w:autoSpaceDE w:val="0"/>
        <w:autoSpaceDN w:val="0"/>
        <w:adjustRightInd w:val="0"/>
        <w:spacing w:after="0" w:line="240" w:lineRule="auto"/>
        <w:jc w:val="center"/>
        <w:rPr>
          <w:rFonts w:ascii="Arial" w:hAnsi="Arial" w:cs="Arial"/>
          <w:b/>
          <w:color w:val="272727"/>
        </w:rPr>
      </w:pPr>
      <w:r>
        <w:rPr>
          <w:rFonts w:ascii="Arial" w:hAnsi="Arial" w:cs="Arial"/>
          <w:b/>
          <w:color w:val="272727"/>
        </w:rPr>
        <w:t>REMUNERATION PACKAGE</w:t>
      </w:r>
    </w:p>
    <w:p w:rsidR="00165E4E" w:rsidRDefault="00165E4E" w:rsidP="00165E4E">
      <w:pPr>
        <w:autoSpaceDE w:val="0"/>
        <w:autoSpaceDN w:val="0"/>
        <w:adjustRightInd w:val="0"/>
        <w:spacing w:after="0" w:line="240" w:lineRule="auto"/>
        <w:rPr>
          <w:rFonts w:ascii="Arial" w:hAnsi="Arial" w:cs="Arial"/>
          <w:color w:val="2C2C2C"/>
        </w:rPr>
      </w:pPr>
    </w:p>
    <w:p w:rsidR="00165E4E" w:rsidRDefault="00165E4E" w:rsidP="00165E4E">
      <w:pPr>
        <w:autoSpaceDE w:val="0"/>
        <w:autoSpaceDN w:val="0"/>
        <w:adjustRightInd w:val="0"/>
        <w:spacing w:after="0" w:line="240" w:lineRule="auto"/>
        <w:rPr>
          <w:rFonts w:ascii="Arial" w:hAnsi="Arial" w:cs="Arial"/>
          <w:color w:val="2C2C2C"/>
        </w:rPr>
      </w:pPr>
      <w:r>
        <w:rPr>
          <w:rFonts w:ascii="Arial" w:hAnsi="Arial" w:cs="Arial"/>
          <w:color w:val="2C2C2C"/>
        </w:rPr>
        <w:t xml:space="preserve">The salary will be commensurate with qualifications and experience and is subject to negotiation.  </w:t>
      </w:r>
    </w:p>
    <w:p w:rsidR="00165E4E" w:rsidRDefault="00165E4E" w:rsidP="00165E4E">
      <w:pPr>
        <w:autoSpaceDE w:val="0"/>
        <w:autoSpaceDN w:val="0"/>
        <w:adjustRightInd w:val="0"/>
        <w:spacing w:after="0" w:line="240" w:lineRule="auto"/>
        <w:rPr>
          <w:rFonts w:ascii="Arial" w:hAnsi="Arial" w:cs="Arial"/>
          <w:color w:val="2C2C2C"/>
        </w:rPr>
      </w:pPr>
    </w:p>
    <w:p w:rsidR="00165E4E" w:rsidRDefault="00165E4E" w:rsidP="00165E4E">
      <w:pPr>
        <w:autoSpaceDE w:val="0"/>
        <w:autoSpaceDN w:val="0"/>
        <w:adjustRightInd w:val="0"/>
        <w:spacing w:after="0" w:line="240" w:lineRule="auto"/>
        <w:jc w:val="center"/>
        <w:rPr>
          <w:rFonts w:ascii="Arial" w:hAnsi="Arial" w:cs="Arial"/>
          <w:b/>
          <w:bCs/>
          <w:color w:val="3D3D3D"/>
        </w:rPr>
      </w:pPr>
      <w:r>
        <w:rPr>
          <w:rFonts w:ascii="Arial" w:hAnsi="Arial" w:cs="Arial"/>
          <w:b/>
          <w:bCs/>
          <w:color w:val="3D3D3D"/>
        </w:rPr>
        <w:t>APPLICATION FORM AND KEY DATES</w:t>
      </w:r>
    </w:p>
    <w:p w:rsidR="00165E4E" w:rsidRDefault="00165E4E" w:rsidP="00165E4E">
      <w:pPr>
        <w:autoSpaceDE w:val="0"/>
        <w:autoSpaceDN w:val="0"/>
        <w:adjustRightInd w:val="0"/>
        <w:spacing w:after="0" w:line="240" w:lineRule="auto"/>
        <w:rPr>
          <w:rFonts w:ascii="Arial" w:hAnsi="Arial" w:cs="Arial"/>
          <w:b/>
          <w:bCs/>
          <w:color w:val="3D3D3D"/>
        </w:rPr>
      </w:pPr>
    </w:p>
    <w:p w:rsidR="00165E4E" w:rsidRDefault="00165E4E" w:rsidP="002144B9">
      <w:pPr>
        <w:pStyle w:val="ListParagraph"/>
        <w:numPr>
          <w:ilvl w:val="0"/>
          <w:numId w:val="3"/>
        </w:numPr>
        <w:autoSpaceDE w:val="0"/>
        <w:autoSpaceDN w:val="0"/>
        <w:adjustRightInd w:val="0"/>
        <w:spacing w:after="0" w:line="240" w:lineRule="auto"/>
        <w:rPr>
          <w:rFonts w:ascii="Arial" w:hAnsi="Arial" w:cs="Arial"/>
          <w:color w:val="282828"/>
        </w:rPr>
      </w:pPr>
      <w:r>
        <w:rPr>
          <w:rFonts w:ascii="Arial" w:hAnsi="Arial" w:cs="Arial"/>
          <w:color w:val="282828"/>
        </w:rPr>
        <w:t>Closing da</w:t>
      </w:r>
      <w:r w:rsidR="0039551A">
        <w:rPr>
          <w:rFonts w:ascii="Arial" w:hAnsi="Arial" w:cs="Arial"/>
          <w:color w:val="282828"/>
        </w:rPr>
        <w:t>te for receipt of applications:</w:t>
      </w:r>
      <w:r w:rsidR="007713E9">
        <w:rPr>
          <w:rFonts w:ascii="Arial" w:hAnsi="Arial" w:cs="Arial"/>
          <w:color w:val="282828"/>
        </w:rPr>
        <w:t xml:space="preserve">  Monday, </w:t>
      </w:r>
      <w:r w:rsidR="00DE2788">
        <w:rPr>
          <w:rFonts w:ascii="Arial" w:hAnsi="Arial" w:cs="Arial"/>
          <w:color w:val="282828"/>
        </w:rPr>
        <w:t>2</w:t>
      </w:r>
      <w:r w:rsidR="007713E9">
        <w:rPr>
          <w:rFonts w:ascii="Arial" w:hAnsi="Arial" w:cs="Arial"/>
          <w:color w:val="282828"/>
        </w:rPr>
        <w:t>8</w:t>
      </w:r>
      <w:r w:rsidR="007713E9" w:rsidRPr="007713E9">
        <w:rPr>
          <w:rFonts w:ascii="Arial" w:hAnsi="Arial" w:cs="Arial"/>
          <w:color w:val="282828"/>
          <w:vertAlign w:val="superscript"/>
        </w:rPr>
        <w:t>th</w:t>
      </w:r>
      <w:r w:rsidR="007713E9">
        <w:rPr>
          <w:rFonts w:ascii="Arial" w:hAnsi="Arial" w:cs="Arial"/>
          <w:color w:val="282828"/>
        </w:rPr>
        <w:t xml:space="preserve"> </w:t>
      </w:r>
      <w:r w:rsidR="00DE2788">
        <w:rPr>
          <w:rFonts w:ascii="Arial" w:hAnsi="Arial" w:cs="Arial"/>
          <w:color w:val="282828"/>
        </w:rPr>
        <w:t>January 2019</w:t>
      </w:r>
      <w:r w:rsidR="007713E9">
        <w:rPr>
          <w:rFonts w:ascii="Arial" w:hAnsi="Arial" w:cs="Arial"/>
          <w:color w:val="282828"/>
        </w:rPr>
        <w:t xml:space="preserve"> at 9am</w:t>
      </w:r>
      <w:r w:rsidR="0039551A">
        <w:rPr>
          <w:rFonts w:ascii="Arial" w:hAnsi="Arial" w:cs="Arial"/>
          <w:color w:val="282828"/>
        </w:rPr>
        <w:t xml:space="preserve">  </w:t>
      </w:r>
    </w:p>
    <w:p w:rsidR="00165E4E" w:rsidRDefault="00165E4E" w:rsidP="00165E4E">
      <w:pPr>
        <w:autoSpaceDE w:val="0"/>
        <w:autoSpaceDN w:val="0"/>
        <w:adjustRightInd w:val="0"/>
        <w:spacing w:after="0" w:line="240" w:lineRule="auto"/>
        <w:rPr>
          <w:rFonts w:ascii="Arial" w:hAnsi="Arial" w:cs="Arial"/>
          <w:color w:val="282828"/>
        </w:rPr>
      </w:pPr>
    </w:p>
    <w:p w:rsidR="00165E4E" w:rsidRDefault="00165E4E" w:rsidP="002144B9">
      <w:pPr>
        <w:pStyle w:val="ListParagraph"/>
        <w:numPr>
          <w:ilvl w:val="0"/>
          <w:numId w:val="3"/>
        </w:numPr>
        <w:autoSpaceDE w:val="0"/>
        <w:autoSpaceDN w:val="0"/>
        <w:adjustRightInd w:val="0"/>
        <w:spacing w:after="0" w:line="240" w:lineRule="auto"/>
        <w:rPr>
          <w:rFonts w:ascii="Arial" w:hAnsi="Arial" w:cs="Arial"/>
          <w:color w:val="282828"/>
        </w:rPr>
      </w:pPr>
      <w:r>
        <w:rPr>
          <w:rFonts w:ascii="Arial" w:hAnsi="Arial" w:cs="Arial"/>
          <w:color w:val="282828"/>
        </w:rPr>
        <w:t>Interviews for shortlisted candidates:</w:t>
      </w:r>
      <w:r w:rsidR="007713E9">
        <w:rPr>
          <w:rFonts w:ascii="Arial" w:hAnsi="Arial" w:cs="Arial"/>
          <w:color w:val="282828"/>
        </w:rPr>
        <w:t xml:space="preserve">  </w:t>
      </w:r>
      <w:r w:rsidR="00DE2788">
        <w:rPr>
          <w:rFonts w:ascii="Arial" w:hAnsi="Arial" w:cs="Arial"/>
          <w:color w:val="282828"/>
        </w:rPr>
        <w:t>Week starting Monday, 11</w:t>
      </w:r>
      <w:r w:rsidR="00DE2788" w:rsidRPr="00DE2788">
        <w:rPr>
          <w:rFonts w:ascii="Arial" w:hAnsi="Arial" w:cs="Arial"/>
          <w:color w:val="282828"/>
          <w:vertAlign w:val="superscript"/>
        </w:rPr>
        <w:t>th</w:t>
      </w:r>
      <w:r w:rsidR="00DE2788">
        <w:rPr>
          <w:rFonts w:ascii="Arial" w:hAnsi="Arial" w:cs="Arial"/>
          <w:color w:val="282828"/>
        </w:rPr>
        <w:t xml:space="preserve"> February 2019</w:t>
      </w:r>
      <w:r>
        <w:rPr>
          <w:rFonts w:ascii="Arial" w:hAnsi="Arial" w:cs="Arial"/>
          <w:color w:val="282828"/>
        </w:rPr>
        <w:br/>
      </w:r>
    </w:p>
    <w:p w:rsidR="00165E4E" w:rsidRDefault="00165E4E" w:rsidP="00165E4E">
      <w:pPr>
        <w:autoSpaceDE w:val="0"/>
        <w:autoSpaceDN w:val="0"/>
        <w:adjustRightInd w:val="0"/>
        <w:spacing w:after="0" w:line="240" w:lineRule="auto"/>
        <w:rPr>
          <w:rFonts w:ascii="Arial" w:hAnsi="Arial" w:cs="Arial"/>
          <w:color w:val="282828"/>
        </w:rPr>
      </w:pPr>
      <w:r>
        <w:rPr>
          <w:rFonts w:ascii="Arial" w:hAnsi="Arial" w:cs="Arial"/>
          <w:color w:val="282828"/>
        </w:rPr>
        <w:t xml:space="preserve">Applications must be made on the attached application form and should be emailed, together with a short covering letter, to Mrs </w:t>
      </w:r>
      <w:r w:rsidR="00886802">
        <w:rPr>
          <w:rFonts w:ascii="Arial" w:hAnsi="Arial" w:cs="Arial"/>
          <w:color w:val="282828"/>
        </w:rPr>
        <w:t>Alison Ambrose, HR Manager</w:t>
      </w:r>
      <w:r>
        <w:rPr>
          <w:rFonts w:ascii="Arial" w:hAnsi="Arial" w:cs="Arial"/>
          <w:color w:val="282828"/>
        </w:rPr>
        <w:t xml:space="preserve"> at </w:t>
      </w:r>
      <w:hyperlink r:id="rId34" w:history="1">
        <w:r w:rsidR="00886802" w:rsidRPr="00A438A7">
          <w:rPr>
            <w:rStyle w:val="Hyperlink"/>
            <w:rFonts w:ascii="Arial" w:hAnsi="Arial" w:cs="Arial"/>
          </w:rPr>
          <w:t>hr@battleabbeyschool.com</w:t>
        </w:r>
      </w:hyperlink>
      <w:r>
        <w:rPr>
          <w:rFonts w:ascii="Arial" w:hAnsi="Arial" w:cs="Arial"/>
          <w:color w:val="282828"/>
        </w:rPr>
        <w:br/>
      </w:r>
    </w:p>
    <w:p w:rsidR="00165E4E" w:rsidRDefault="00165E4E" w:rsidP="00165E4E">
      <w:pPr>
        <w:autoSpaceDE w:val="0"/>
        <w:autoSpaceDN w:val="0"/>
        <w:adjustRightInd w:val="0"/>
        <w:spacing w:after="0" w:line="240" w:lineRule="auto"/>
        <w:rPr>
          <w:rFonts w:ascii="Arial" w:hAnsi="Arial" w:cs="Arial"/>
          <w:color w:val="282828"/>
        </w:rPr>
      </w:pPr>
      <w:r>
        <w:rPr>
          <w:rFonts w:ascii="Arial" w:hAnsi="Arial" w:cs="Arial"/>
          <w:color w:val="282828"/>
        </w:rPr>
        <w:t>Should you wish to discuss any aspect of your application or require any further information, please d</w:t>
      </w:r>
      <w:r w:rsidR="009E4791">
        <w:rPr>
          <w:rFonts w:ascii="Arial" w:hAnsi="Arial" w:cs="Arial"/>
          <w:color w:val="282828"/>
        </w:rPr>
        <w:t xml:space="preserve">o not hesitate to contact </w:t>
      </w:r>
      <w:r w:rsidR="00886802">
        <w:rPr>
          <w:rFonts w:ascii="Arial" w:hAnsi="Arial" w:cs="Arial"/>
          <w:color w:val="282828"/>
        </w:rPr>
        <w:t>Alison on 01424 776808</w:t>
      </w:r>
      <w:r>
        <w:rPr>
          <w:rFonts w:ascii="Arial" w:hAnsi="Arial" w:cs="Arial"/>
          <w:color w:val="282828"/>
        </w:rPr>
        <w:t xml:space="preserve"> or </w:t>
      </w:r>
      <w:hyperlink r:id="rId35" w:history="1">
        <w:r w:rsidR="00886802" w:rsidRPr="00A438A7">
          <w:rPr>
            <w:rStyle w:val="Hyperlink"/>
            <w:rFonts w:ascii="Arial" w:hAnsi="Arial" w:cs="Arial"/>
          </w:rPr>
          <w:t>hr@battleabbeyschool.com</w:t>
        </w:r>
      </w:hyperlink>
    </w:p>
    <w:p w:rsidR="00165E4E" w:rsidRDefault="00165E4E" w:rsidP="00165E4E">
      <w:pPr>
        <w:autoSpaceDE w:val="0"/>
        <w:autoSpaceDN w:val="0"/>
        <w:adjustRightInd w:val="0"/>
        <w:spacing w:after="0" w:line="240" w:lineRule="auto"/>
        <w:rPr>
          <w:rFonts w:ascii="Arial" w:hAnsi="Arial" w:cs="Arial"/>
          <w:color w:val="282828"/>
        </w:rPr>
      </w:pPr>
    </w:p>
    <w:p w:rsidR="00FB23E5" w:rsidRPr="004F5F05" w:rsidRDefault="00FB23E5" w:rsidP="00165E4E">
      <w:pPr>
        <w:autoSpaceDE w:val="0"/>
        <w:autoSpaceDN w:val="0"/>
        <w:adjustRightInd w:val="0"/>
        <w:spacing w:after="0" w:line="240" w:lineRule="auto"/>
        <w:jc w:val="center"/>
        <w:rPr>
          <w:rFonts w:cstheme="minorHAnsi"/>
          <w:color w:val="282828"/>
        </w:rPr>
      </w:pPr>
    </w:p>
    <w:sectPr w:rsidR="00FB23E5" w:rsidRPr="004F5F05" w:rsidSect="00FC00A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6A0" w:rsidRDefault="003276A0" w:rsidP="000C7C06">
      <w:pPr>
        <w:spacing w:after="0" w:line="240" w:lineRule="auto"/>
      </w:pPr>
      <w:r>
        <w:separator/>
      </w:r>
    </w:p>
  </w:endnote>
  <w:endnote w:type="continuationSeparator" w:id="0">
    <w:p w:rsidR="003276A0" w:rsidRDefault="003276A0" w:rsidP="000C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6A0" w:rsidRDefault="003276A0" w:rsidP="000C7C06">
      <w:pPr>
        <w:spacing w:after="0" w:line="240" w:lineRule="auto"/>
      </w:pPr>
      <w:r>
        <w:separator/>
      </w:r>
    </w:p>
  </w:footnote>
  <w:footnote w:type="continuationSeparator" w:id="0">
    <w:p w:rsidR="003276A0" w:rsidRDefault="003276A0" w:rsidP="000C7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7536C"/>
    <w:multiLevelType w:val="hybridMultilevel"/>
    <w:tmpl w:val="3C9CA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9AC78DA"/>
    <w:multiLevelType w:val="hybridMultilevel"/>
    <w:tmpl w:val="425E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D97ABF"/>
    <w:multiLevelType w:val="hybridMultilevel"/>
    <w:tmpl w:val="2918C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A31A91"/>
    <w:multiLevelType w:val="hybridMultilevel"/>
    <w:tmpl w:val="AB209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A7FC1"/>
    <w:multiLevelType w:val="hybridMultilevel"/>
    <w:tmpl w:val="9E467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CD416DA"/>
    <w:multiLevelType w:val="hybridMultilevel"/>
    <w:tmpl w:val="B63A7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975631"/>
    <w:multiLevelType w:val="hybridMultilevel"/>
    <w:tmpl w:val="A314A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840370"/>
    <w:multiLevelType w:val="hybridMultilevel"/>
    <w:tmpl w:val="3B2EA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FB546B"/>
    <w:multiLevelType w:val="hybridMultilevel"/>
    <w:tmpl w:val="5ACC9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7"/>
  </w:num>
  <w:num w:numId="5">
    <w:abstractNumId w:val="4"/>
  </w:num>
  <w:num w:numId="6">
    <w:abstractNumId w:val="2"/>
  </w:num>
  <w:num w:numId="7">
    <w:abstractNumId w:val="6"/>
  </w:num>
  <w:num w:numId="8">
    <w:abstractNumId w:val="8"/>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D80"/>
    <w:rsid w:val="00035B9B"/>
    <w:rsid w:val="000365BE"/>
    <w:rsid w:val="000671FF"/>
    <w:rsid w:val="00074646"/>
    <w:rsid w:val="00076BC9"/>
    <w:rsid w:val="00077098"/>
    <w:rsid w:val="00083DF5"/>
    <w:rsid w:val="00094B49"/>
    <w:rsid w:val="000A65EC"/>
    <w:rsid w:val="000B261B"/>
    <w:rsid w:val="000C226E"/>
    <w:rsid w:val="000C7C06"/>
    <w:rsid w:val="000D53AE"/>
    <w:rsid w:val="00100F21"/>
    <w:rsid w:val="00101359"/>
    <w:rsid w:val="00115A3A"/>
    <w:rsid w:val="00120EC5"/>
    <w:rsid w:val="00122A96"/>
    <w:rsid w:val="00131FFF"/>
    <w:rsid w:val="00134883"/>
    <w:rsid w:val="001414BF"/>
    <w:rsid w:val="00147B17"/>
    <w:rsid w:val="00165775"/>
    <w:rsid w:val="00165E4E"/>
    <w:rsid w:val="00173385"/>
    <w:rsid w:val="00177546"/>
    <w:rsid w:val="001857B5"/>
    <w:rsid w:val="00185BC8"/>
    <w:rsid w:val="0019383D"/>
    <w:rsid w:val="00195D70"/>
    <w:rsid w:val="0019711E"/>
    <w:rsid w:val="00197BE2"/>
    <w:rsid w:val="001A1CC2"/>
    <w:rsid w:val="001A3A33"/>
    <w:rsid w:val="001A4978"/>
    <w:rsid w:val="001A5ED0"/>
    <w:rsid w:val="001B549E"/>
    <w:rsid w:val="001D478E"/>
    <w:rsid w:val="001F414D"/>
    <w:rsid w:val="001F612B"/>
    <w:rsid w:val="0020543A"/>
    <w:rsid w:val="00206D85"/>
    <w:rsid w:val="002144B9"/>
    <w:rsid w:val="00226A3E"/>
    <w:rsid w:val="0023453B"/>
    <w:rsid w:val="00234AE4"/>
    <w:rsid w:val="002403CE"/>
    <w:rsid w:val="002511B1"/>
    <w:rsid w:val="002576FF"/>
    <w:rsid w:val="00265F41"/>
    <w:rsid w:val="0027358C"/>
    <w:rsid w:val="00286C1B"/>
    <w:rsid w:val="00287C5B"/>
    <w:rsid w:val="00296624"/>
    <w:rsid w:val="002A01FC"/>
    <w:rsid w:val="002B15F7"/>
    <w:rsid w:val="002D57B0"/>
    <w:rsid w:val="002F702C"/>
    <w:rsid w:val="003227A3"/>
    <w:rsid w:val="00323691"/>
    <w:rsid w:val="003276A0"/>
    <w:rsid w:val="00362EC0"/>
    <w:rsid w:val="00367FBE"/>
    <w:rsid w:val="00373B4E"/>
    <w:rsid w:val="00377029"/>
    <w:rsid w:val="00384684"/>
    <w:rsid w:val="0039351F"/>
    <w:rsid w:val="0039551A"/>
    <w:rsid w:val="003A1E4F"/>
    <w:rsid w:val="003A3B62"/>
    <w:rsid w:val="003A66D6"/>
    <w:rsid w:val="003B1F8E"/>
    <w:rsid w:val="003B5FB5"/>
    <w:rsid w:val="003C389B"/>
    <w:rsid w:val="003C6722"/>
    <w:rsid w:val="003F20AF"/>
    <w:rsid w:val="003F7EC6"/>
    <w:rsid w:val="00400A32"/>
    <w:rsid w:val="00411A49"/>
    <w:rsid w:val="004168F0"/>
    <w:rsid w:val="004214CA"/>
    <w:rsid w:val="00421B07"/>
    <w:rsid w:val="00423415"/>
    <w:rsid w:val="004248BF"/>
    <w:rsid w:val="00434632"/>
    <w:rsid w:val="0043589C"/>
    <w:rsid w:val="00441DA9"/>
    <w:rsid w:val="00442938"/>
    <w:rsid w:val="00445096"/>
    <w:rsid w:val="0045180E"/>
    <w:rsid w:val="00464959"/>
    <w:rsid w:val="00464FBA"/>
    <w:rsid w:val="0047155E"/>
    <w:rsid w:val="00472FDC"/>
    <w:rsid w:val="00483F51"/>
    <w:rsid w:val="004A642D"/>
    <w:rsid w:val="004C0E34"/>
    <w:rsid w:val="004C43AD"/>
    <w:rsid w:val="004E60A4"/>
    <w:rsid w:val="004F5F05"/>
    <w:rsid w:val="005000DC"/>
    <w:rsid w:val="0050377E"/>
    <w:rsid w:val="00511AC6"/>
    <w:rsid w:val="005145DC"/>
    <w:rsid w:val="0051650D"/>
    <w:rsid w:val="00517545"/>
    <w:rsid w:val="00517F02"/>
    <w:rsid w:val="00523F81"/>
    <w:rsid w:val="00525570"/>
    <w:rsid w:val="00533622"/>
    <w:rsid w:val="00541C92"/>
    <w:rsid w:val="00546F97"/>
    <w:rsid w:val="00570444"/>
    <w:rsid w:val="0057139B"/>
    <w:rsid w:val="005753A2"/>
    <w:rsid w:val="00581AA7"/>
    <w:rsid w:val="005855AD"/>
    <w:rsid w:val="005944C5"/>
    <w:rsid w:val="005A60A0"/>
    <w:rsid w:val="005A6584"/>
    <w:rsid w:val="005C012C"/>
    <w:rsid w:val="005C166F"/>
    <w:rsid w:val="005C375D"/>
    <w:rsid w:val="005C73DB"/>
    <w:rsid w:val="005E1A98"/>
    <w:rsid w:val="005E2536"/>
    <w:rsid w:val="005E48D9"/>
    <w:rsid w:val="005E6567"/>
    <w:rsid w:val="005F36B0"/>
    <w:rsid w:val="006019B2"/>
    <w:rsid w:val="006026B2"/>
    <w:rsid w:val="0060584A"/>
    <w:rsid w:val="00616F1E"/>
    <w:rsid w:val="006210E1"/>
    <w:rsid w:val="006241F4"/>
    <w:rsid w:val="00626A5C"/>
    <w:rsid w:val="00634AA1"/>
    <w:rsid w:val="00641E34"/>
    <w:rsid w:val="006478D0"/>
    <w:rsid w:val="00682266"/>
    <w:rsid w:val="0068262E"/>
    <w:rsid w:val="00684D19"/>
    <w:rsid w:val="00692A0A"/>
    <w:rsid w:val="006A501F"/>
    <w:rsid w:val="006A5BC6"/>
    <w:rsid w:val="006A6416"/>
    <w:rsid w:val="006B0AD1"/>
    <w:rsid w:val="006C0B7C"/>
    <w:rsid w:val="006C0E25"/>
    <w:rsid w:val="006C5C27"/>
    <w:rsid w:val="006D1726"/>
    <w:rsid w:val="006D264F"/>
    <w:rsid w:val="006D4FC9"/>
    <w:rsid w:val="006E1832"/>
    <w:rsid w:val="006E59CE"/>
    <w:rsid w:val="006E7E6A"/>
    <w:rsid w:val="006E7F29"/>
    <w:rsid w:val="00701327"/>
    <w:rsid w:val="0070631D"/>
    <w:rsid w:val="00707402"/>
    <w:rsid w:val="00707A4A"/>
    <w:rsid w:val="00716A1A"/>
    <w:rsid w:val="00717985"/>
    <w:rsid w:val="007337E8"/>
    <w:rsid w:val="00740881"/>
    <w:rsid w:val="00741798"/>
    <w:rsid w:val="0075343C"/>
    <w:rsid w:val="00762DED"/>
    <w:rsid w:val="007713E9"/>
    <w:rsid w:val="007969E9"/>
    <w:rsid w:val="007A3E06"/>
    <w:rsid w:val="007E3E9F"/>
    <w:rsid w:val="007E476D"/>
    <w:rsid w:val="007F5CE2"/>
    <w:rsid w:val="007F6FA1"/>
    <w:rsid w:val="0080236B"/>
    <w:rsid w:val="0081116D"/>
    <w:rsid w:val="00813B79"/>
    <w:rsid w:val="008315B3"/>
    <w:rsid w:val="0084084C"/>
    <w:rsid w:val="008428BF"/>
    <w:rsid w:val="00861679"/>
    <w:rsid w:val="008652C3"/>
    <w:rsid w:val="008745EF"/>
    <w:rsid w:val="00876420"/>
    <w:rsid w:val="0088248C"/>
    <w:rsid w:val="008857CF"/>
    <w:rsid w:val="00886802"/>
    <w:rsid w:val="0089007A"/>
    <w:rsid w:val="008927F1"/>
    <w:rsid w:val="008973B8"/>
    <w:rsid w:val="008C282C"/>
    <w:rsid w:val="008C5535"/>
    <w:rsid w:val="008D02BA"/>
    <w:rsid w:val="008D3FF4"/>
    <w:rsid w:val="008E6EB7"/>
    <w:rsid w:val="008F69A2"/>
    <w:rsid w:val="008F773F"/>
    <w:rsid w:val="0091046D"/>
    <w:rsid w:val="00911D73"/>
    <w:rsid w:val="00914FE0"/>
    <w:rsid w:val="00915377"/>
    <w:rsid w:val="00923A39"/>
    <w:rsid w:val="00930680"/>
    <w:rsid w:val="009422F5"/>
    <w:rsid w:val="00943F4D"/>
    <w:rsid w:val="00945CA4"/>
    <w:rsid w:val="00977CF9"/>
    <w:rsid w:val="00980034"/>
    <w:rsid w:val="009878C8"/>
    <w:rsid w:val="009910F2"/>
    <w:rsid w:val="00994D2B"/>
    <w:rsid w:val="0099529C"/>
    <w:rsid w:val="009A1DEC"/>
    <w:rsid w:val="009A4636"/>
    <w:rsid w:val="009B345C"/>
    <w:rsid w:val="009C3BF6"/>
    <w:rsid w:val="009C6894"/>
    <w:rsid w:val="009D1FAE"/>
    <w:rsid w:val="009E37D8"/>
    <w:rsid w:val="009E4791"/>
    <w:rsid w:val="009F1CC9"/>
    <w:rsid w:val="00A038B7"/>
    <w:rsid w:val="00A07C18"/>
    <w:rsid w:val="00A141B8"/>
    <w:rsid w:val="00A14870"/>
    <w:rsid w:val="00A24448"/>
    <w:rsid w:val="00A36367"/>
    <w:rsid w:val="00A46178"/>
    <w:rsid w:val="00A509C2"/>
    <w:rsid w:val="00A54BAF"/>
    <w:rsid w:val="00A63522"/>
    <w:rsid w:val="00A6683E"/>
    <w:rsid w:val="00A67D9A"/>
    <w:rsid w:val="00A775F2"/>
    <w:rsid w:val="00A828D6"/>
    <w:rsid w:val="00A86269"/>
    <w:rsid w:val="00A87DFB"/>
    <w:rsid w:val="00A91E2C"/>
    <w:rsid w:val="00A93E5A"/>
    <w:rsid w:val="00AA00B2"/>
    <w:rsid w:val="00AA22DC"/>
    <w:rsid w:val="00AB73F3"/>
    <w:rsid w:val="00AC6D80"/>
    <w:rsid w:val="00AE01D5"/>
    <w:rsid w:val="00AE1F46"/>
    <w:rsid w:val="00AE5288"/>
    <w:rsid w:val="00AE7AFA"/>
    <w:rsid w:val="00B0662E"/>
    <w:rsid w:val="00B07590"/>
    <w:rsid w:val="00B1353E"/>
    <w:rsid w:val="00B17712"/>
    <w:rsid w:val="00B251C7"/>
    <w:rsid w:val="00B37D96"/>
    <w:rsid w:val="00B41FCD"/>
    <w:rsid w:val="00B503E9"/>
    <w:rsid w:val="00B5514B"/>
    <w:rsid w:val="00B6226D"/>
    <w:rsid w:val="00B740F2"/>
    <w:rsid w:val="00B80DE8"/>
    <w:rsid w:val="00B85468"/>
    <w:rsid w:val="00B91261"/>
    <w:rsid w:val="00BA636D"/>
    <w:rsid w:val="00BC0B6F"/>
    <w:rsid w:val="00BD0403"/>
    <w:rsid w:val="00BE26D4"/>
    <w:rsid w:val="00BE5D97"/>
    <w:rsid w:val="00BF2F5A"/>
    <w:rsid w:val="00C209FE"/>
    <w:rsid w:val="00C234EE"/>
    <w:rsid w:val="00C2679E"/>
    <w:rsid w:val="00C3334C"/>
    <w:rsid w:val="00C35292"/>
    <w:rsid w:val="00C45A89"/>
    <w:rsid w:val="00C64909"/>
    <w:rsid w:val="00C90CE8"/>
    <w:rsid w:val="00C92E68"/>
    <w:rsid w:val="00C95EA3"/>
    <w:rsid w:val="00CA0551"/>
    <w:rsid w:val="00CA2CA3"/>
    <w:rsid w:val="00CB4ED7"/>
    <w:rsid w:val="00CC76A4"/>
    <w:rsid w:val="00CD0FC6"/>
    <w:rsid w:val="00D04B6C"/>
    <w:rsid w:val="00D07167"/>
    <w:rsid w:val="00D07D1B"/>
    <w:rsid w:val="00D10D37"/>
    <w:rsid w:val="00D12922"/>
    <w:rsid w:val="00D36534"/>
    <w:rsid w:val="00D36638"/>
    <w:rsid w:val="00D515F6"/>
    <w:rsid w:val="00D655EA"/>
    <w:rsid w:val="00D67198"/>
    <w:rsid w:val="00D72CA2"/>
    <w:rsid w:val="00D73751"/>
    <w:rsid w:val="00D76B65"/>
    <w:rsid w:val="00D92CA5"/>
    <w:rsid w:val="00DB1670"/>
    <w:rsid w:val="00DC130A"/>
    <w:rsid w:val="00DD3D4B"/>
    <w:rsid w:val="00DD4AEE"/>
    <w:rsid w:val="00DE246D"/>
    <w:rsid w:val="00DE2788"/>
    <w:rsid w:val="00DE623E"/>
    <w:rsid w:val="00DE6D08"/>
    <w:rsid w:val="00DE6E85"/>
    <w:rsid w:val="00DF2F6D"/>
    <w:rsid w:val="00E00CEE"/>
    <w:rsid w:val="00E01688"/>
    <w:rsid w:val="00E0240D"/>
    <w:rsid w:val="00E22E44"/>
    <w:rsid w:val="00E34705"/>
    <w:rsid w:val="00E37204"/>
    <w:rsid w:val="00E374AF"/>
    <w:rsid w:val="00E40129"/>
    <w:rsid w:val="00E4030A"/>
    <w:rsid w:val="00E42CD5"/>
    <w:rsid w:val="00E46A5C"/>
    <w:rsid w:val="00E52CEA"/>
    <w:rsid w:val="00E5760F"/>
    <w:rsid w:val="00E6315E"/>
    <w:rsid w:val="00E64833"/>
    <w:rsid w:val="00E6680B"/>
    <w:rsid w:val="00E66AC7"/>
    <w:rsid w:val="00E74C89"/>
    <w:rsid w:val="00E768D7"/>
    <w:rsid w:val="00E90E93"/>
    <w:rsid w:val="00E90F9C"/>
    <w:rsid w:val="00E91280"/>
    <w:rsid w:val="00EB3C0F"/>
    <w:rsid w:val="00EC0741"/>
    <w:rsid w:val="00EC62A9"/>
    <w:rsid w:val="00EC7117"/>
    <w:rsid w:val="00EF286C"/>
    <w:rsid w:val="00EF440A"/>
    <w:rsid w:val="00F11E6B"/>
    <w:rsid w:val="00F1243D"/>
    <w:rsid w:val="00F14567"/>
    <w:rsid w:val="00F14710"/>
    <w:rsid w:val="00F23F3F"/>
    <w:rsid w:val="00F24DFF"/>
    <w:rsid w:val="00F357AC"/>
    <w:rsid w:val="00F41D66"/>
    <w:rsid w:val="00F631C9"/>
    <w:rsid w:val="00F63581"/>
    <w:rsid w:val="00F65163"/>
    <w:rsid w:val="00F667E2"/>
    <w:rsid w:val="00F66B27"/>
    <w:rsid w:val="00F66C07"/>
    <w:rsid w:val="00F72F78"/>
    <w:rsid w:val="00F734C9"/>
    <w:rsid w:val="00F749D9"/>
    <w:rsid w:val="00F774DC"/>
    <w:rsid w:val="00F90A26"/>
    <w:rsid w:val="00F94F50"/>
    <w:rsid w:val="00FB178A"/>
    <w:rsid w:val="00FB23E5"/>
    <w:rsid w:val="00FC00A7"/>
    <w:rsid w:val="00FC266F"/>
    <w:rsid w:val="00FC2988"/>
    <w:rsid w:val="00FC3D6E"/>
    <w:rsid w:val="00FC4CD6"/>
    <w:rsid w:val="00FC64D0"/>
    <w:rsid w:val="00FC6F87"/>
    <w:rsid w:val="00FD3980"/>
    <w:rsid w:val="00FD3C3A"/>
    <w:rsid w:val="00FD40F6"/>
    <w:rsid w:val="00FD5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681422-BBA4-4ED1-8BB0-0F7597B5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4A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234AE4"/>
    <w:pPr>
      <w:spacing w:before="100" w:beforeAutospacing="1" w:after="100" w:afterAutospacing="1" w:line="240" w:lineRule="auto"/>
      <w:outlineLvl w:val="3"/>
    </w:pPr>
    <w:rPr>
      <w:rFonts w:ascii="Times New Roman" w:eastAsia="Times New Roman" w:hAnsi="Times New Roman" w:cs="Times New Roman"/>
      <w:b/>
      <w:bCs/>
      <w:color w:val="000000"/>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E6A"/>
    <w:rPr>
      <w:rFonts w:ascii="Tahoma" w:hAnsi="Tahoma" w:cs="Tahoma"/>
      <w:sz w:val="16"/>
      <w:szCs w:val="16"/>
    </w:rPr>
  </w:style>
  <w:style w:type="character" w:styleId="Hyperlink">
    <w:name w:val="Hyperlink"/>
    <w:rsid w:val="006E7E6A"/>
    <w:rPr>
      <w:color w:val="0000FF"/>
      <w:u w:val="single"/>
    </w:rPr>
  </w:style>
  <w:style w:type="paragraph" w:styleId="NormalWeb">
    <w:name w:val="Normal (Web)"/>
    <w:basedOn w:val="Normal"/>
    <w:uiPriority w:val="99"/>
    <w:rsid w:val="006E7E6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E7E6A"/>
    <w:pPr>
      <w:ind w:left="720"/>
      <w:contextualSpacing/>
    </w:pPr>
  </w:style>
  <w:style w:type="character" w:customStyle="1" w:styleId="Heading4Char">
    <w:name w:val="Heading 4 Char"/>
    <w:basedOn w:val="DefaultParagraphFont"/>
    <w:link w:val="Heading4"/>
    <w:uiPriority w:val="9"/>
    <w:rsid w:val="00234AE4"/>
    <w:rPr>
      <w:rFonts w:ascii="Times New Roman" w:eastAsia="Times New Roman" w:hAnsi="Times New Roman" w:cs="Times New Roman"/>
      <w:b/>
      <w:bCs/>
      <w:color w:val="000000"/>
      <w:sz w:val="26"/>
      <w:szCs w:val="26"/>
      <w:lang w:eastAsia="en-GB"/>
    </w:rPr>
  </w:style>
  <w:style w:type="character" w:customStyle="1" w:styleId="Heading1Char">
    <w:name w:val="Heading 1 Char"/>
    <w:basedOn w:val="DefaultParagraphFont"/>
    <w:link w:val="Heading1"/>
    <w:uiPriority w:val="9"/>
    <w:rsid w:val="00234AE4"/>
    <w:rPr>
      <w:rFonts w:asciiTheme="majorHAnsi" w:eastAsiaTheme="majorEastAsia" w:hAnsiTheme="majorHAnsi" w:cstheme="majorBidi"/>
      <w:b/>
      <w:bCs/>
      <w:color w:val="365F91" w:themeColor="accent1" w:themeShade="BF"/>
      <w:sz w:val="28"/>
      <w:szCs w:val="28"/>
    </w:rPr>
  </w:style>
  <w:style w:type="paragraph" w:customStyle="1" w:styleId="linktrail">
    <w:name w:val="linktrail"/>
    <w:basedOn w:val="Normal"/>
    <w:rsid w:val="00234AE4"/>
    <w:pPr>
      <w:spacing w:before="100" w:beforeAutospacing="1" w:after="100" w:afterAutospacing="1" w:line="384" w:lineRule="atLeast"/>
    </w:pPr>
    <w:rPr>
      <w:rFonts w:ascii="Times New Roman" w:eastAsia="Times New Roman" w:hAnsi="Times New Roman" w:cs="Times New Roman"/>
      <w:sz w:val="18"/>
      <w:szCs w:val="18"/>
      <w:lang w:eastAsia="en-GB"/>
    </w:rPr>
  </w:style>
  <w:style w:type="character" w:styleId="Strong">
    <w:name w:val="Strong"/>
    <w:basedOn w:val="DefaultParagraphFont"/>
    <w:uiPriority w:val="22"/>
    <w:qFormat/>
    <w:rsid w:val="00DE6D08"/>
    <w:rPr>
      <w:b/>
      <w:bCs/>
      <w:i w:val="0"/>
      <w:iCs w:val="0"/>
    </w:rPr>
  </w:style>
  <w:style w:type="table" w:styleId="TableGrid">
    <w:name w:val="Table Grid"/>
    <w:basedOn w:val="TableNormal"/>
    <w:uiPriority w:val="59"/>
    <w:rsid w:val="00DE6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40F2"/>
    <w:rPr>
      <w:color w:val="800080" w:themeColor="followedHyperlink"/>
      <w:u w:val="single"/>
    </w:rPr>
  </w:style>
  <w:style w:type="paragraph" w:customStyle="1" w:styleId="NoParagraphStyle">
    <w:name w:val="[No Paragraph Style]"/>
    <w:rsid w:val="00F23F3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Spacing">
    <w:name w:val="No Spacing"/>
    <w:uiPriority w:val="1"/>
    <w:qFormat/>
    <w:rsid w:val="00BD0403"/>
    <w:pPr>
      <w:spacing w:after="0" w:line="240" w:lineRule="auto"/>
    </w:pPr>
  </w:style>
  <w:style w:type="paragraph" w:styleId="Footer">
    <w:name w:val="footer"/>
    <w:basedOn w:val="Normal"/>
    <w:link w:val="FooterChar"/>
    <w:rsid w:val="00377029"/>
    <w:pPr>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377029"/>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0C7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C06"/>
  </w:style>
  <w:style w:type="paragraph" w:customStyle="1" w:styleId="Default">
    <w:name w:val="Default"/>
    <w:rsid w:val="00B8546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Indent">
    <w:name w:val="Body Text Indent"/>
    <w:basedOn w:val="Normal"/>
    <w:link w:val="BodyTextIndentChar"/>
    <w:rsid w:val="00445096"/>
    <w:pPr>
      <w:overflowPunct w:val="0"/>
      <w:autoSpaceDE w:val="0"/>
      <w:autoSpaceDN w:val="0"/>
      <w:adjustRightInd w:val="0"/>
      <w:spacing w:after="0" w:line="240" w:lineRule="atLeast"/>
      <w:ind w:left="720" w:hanging="720"/>
    </w:pPr>
    <w:rPr>
      <w:rFonts w:ascii="Times New Roman" w:eastAsia="Times New Roman" w:hAnsi="Times New Roman" w:cs="Times New Roman"/>
      <w:color w:val="000000"/>
      <w:sz w:val="20"/>
      <w:szCs w:val="20"/>
    </w:rPr>
  </w:style>
  <w:style w:type="character" w:customStyle="1" w:styleId="BodyTextIndentChar">
    <w:name w:val="Body Text Indent Char"/>
    <w:basedOn w:val="DefaultParagraphFont"/>
    <w:link w:val="BodyTextIndent"/>
    <w:rsid w:val="00445096"/>
    <w:rPr>
      <w:rFonts w:ascii="Times New Roman" w:eastAsia="Times New Roman" w:hAnsi="Times New Roman" w:cs="Times New Roman"/>
      <w:color w:val="000000"/>
      <w:sz w:val="20"/>
      <w:szCs w:val="20"/>
    </w:rPr>
  </w:style>
  <w:style w:type="paragraph" w:styleId="Title">
    <w:name w:val="Title"/>
    <w:basedOn w:val="Normal"/>
    <w:link w:val="TitleChar"/>
    <w:qFormat/>
    <w:rsid w:val="00F94F50"/>
    <w:pPr>
      <w:spacing w:after="0" w:line="240" w:lineRule="auto"/>
      <w:jc w:val="center"/>
      <w:outlineLvl w:val="0"/>
    </w:pPr>
    <w:rPr>
      <w:rFonts w:ascii="Arial Narrow" w:eastAsia="Times New Roman" w:hAnsi="Arial Narrow" w:cs="Times New Roman"/>
      <w:b/>
      <w:sz w:val="23"/>
      <w:szCs w:val="20"/>
      <w:u w:val="single"/>
    </w:rPr>
  </w:style>
  <w:style w:type="character" w:customStyle="1" w:styleId="TitleChar">
    <w:name w:val="Title Char"/>
    <w:basedOn w:val="DefaultParagraphFont"/>
    <w:link w:val="Title"/>
    <w:rsid w:val="00F94F50"/>
    <w:rPr>
      <w:rFonts w:ascii="Arial Narrow" w:eastAsia="Times New Roman" w:hAnsi="Arial Narrow" w:cs="Times New Roman"/>
      <w:b/>
      <w:sz w:val="23"/>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514738">
      <w:bodyDiv w:val="1"/>
      <w:marLeft w:val="0"/>
      <w:marRight w:val="0"/>
      <w:marTop w:val="0"/>
      <w:marBottom w:val="0"/>
      <w:divBdr>
        <w:top w:val="none" w:sz="0" w:space="0" w:color="auto"/>
        <w:left w:val="none" w:sz="0" w:space="0" w:color="auto"/>
        <w:bottom w:val="none" w:sz="0" w:space="0" w:color="auto"/>
        <w:right w:val="none" w:sz="0" w:space="0" w:color="auto"/>
      </w:divBdr>
    </w:div>
    <w:div w:id="733117398">
      <w:bodyDiv w:val="1"/>
      <w:marLeft w:val="0"/>
      <w:marRight w:val="0"/>
      <w:marTop w:val="0"/>
      <w:marBottom w:val="0"/>
      <w:divBdr>
        <w:top w:val="none" w:sz="0" w:space="0" w:color="auto"/>
        <w:left w:val="none" w:sz="0" w:space="0" w:color="auto"/>
        <w:bottom w:val="none" w:sz="0" w:space="0" w:color="auto"/>
        <w:right w:val="none" w:sz="0" w:space="0" w:color="auto"/>
      </w:divBdr>
    </w:div>
    <w:div w:id="797183392">
      <w:bodyDiv w:val="1"/>
      <w:marLeft w:val="0"/>
      <w:marRight w:val="0"/>
      <w:marTop w:val="0"/>
      <w:marBottom w:val="0"/>
      <w:divBdr>
        <w:top w:val="none" w:sz="0" w:space="0" w:color="auto"/>
        <w:left w:val="none" w:sz="0" w:space="0" w:color="auto"/>
        <w:bottom w:val="none" w:sz="0" w:space="0" w:color="auto"/>
        <w:right w:val="none" w:sz="0" w:space="0" w:color="auto"/>
      </w:divBdr>
      <w:divsChild>
        <w:div w:id="453137819">
          <w:marLeft w:val="0"/>
          <w:marRight w:val="0"/>
          <w:marTop w:val="0"/>
          <w:marBottom w:val="0"/>
          <w:divBdr>
            <w:top w:val="none" w:sz="0" w:space="0" w:color="auto"/>
            <w:left w:val="none" w:sz="0" w:space="0" w:color="auto"/>
            <w:bottom w:val="none" w:sz="0" w:space="0" w:color="auto"/>
            <w:right w:val="none" w:sz="0" w:space="0" w:color="auto"/>
          </w:divBdr>
          <w:divsChild>
            <w:div w:id="1814133529">
              <w:marLeft w:val="0"/>
              <w:marRight w:val="0"/>
              <w:marTop w:val="0"/>
              <w:marBottom w:val="0"/>
              <w:divBdr>
                <w:top w:val="none" w:sz="0" w:space="0" w:color="auto"/>
                <w:left w:val="none" w:sz="0" w:space="0" w:color="auto"/>
                <w:bottom w:val="none" w:sz="0" w:space="0" w:color="auto"/>
                <w:right w:val="none" w:sz="0" w:space="0" w:color="auto"/>
              </w:divBdr>
              <w:divsChild>
                <w:div w:id="1451169656">
                  <w:marLeft w:val="0"/>
                  <w:marRight w:val="0"/>
                  <w:marTop w:val="0"/>
                  <w:marBottom w:val="0"/>
                  <w:divBdr>
                    <w:top w:val="none" w:sz="0" w:space="0" w:color="auto"/>
                    <w:left w:val="none" w:sz="0" w:space="0" w:color="auto"/>
                    <w:bottom w:val="none" w:sz="0" w:space="0" w:color="auto"/>
                    <w:right w:val="none" w:sz="0" w:space="0" w:color="auto"/>
                  </w:divBdr>
                  <w:divsChild>
                    <w:div w:id="1641883261">
                      <w:marLeft w:val="0"/>
                      <w:marRight w:val="0"/>
                      <w:marTop w:val="0"/>
                      <w:marBottom w:val="0"/>
                      <w:divBdr>
                        <w:top w:val="none" w:sz="0" w:space="0" w:color="auto"/>
                        <w:left w:val="none" w:sz="0" w:space="0" w:color="auto"/>
                        <w:bottom w:val="none" w:sz="0" w:space="0" w:color="auto"/>
                        <w:right w:val="none" w:sz="0" w:space="0" w:color="auto"/>
                      </w:divBdr>
                    </w:div>
                    <w:div w:id="404303098">
                      <w:marLeft w:val="0"/>
                      <w:marRight w:val="0"/>
                      <w:marTop w:val="0"/>
                      <w:marBottom w:val="0"/>
                      <w:divBdr>
                        <w:top w:val="none" w:sz="0" w:space="0" w:color="auto"/>
                        <w:left w:val="none" w:sz="0" w:space="0" w:color="auto"/>
                        <w:bottom w:val="none" w:sz="0" w:space="0" w:color="auto"/>
                        <w:right w:val="none" w:sz="0" w:space="0" w:color="auto"/>
                      </w:divBdr>
                    </w:div>
                    <w:div w:id="348725272">
                      <w:marLeft w:val="0"/>
                      <w:marRight w:val="0"/>
                      <w:marTop w:val="0"/>
                      <w:marBottom w:val="0"/>
                      <w:divBdr>
                        <w:top w:val="none" w:sz="0" w:space="0" w:color="auto"/>
                        <w:left w:val="none" w:sz="0" w:space="0" w:color="auto"/>
                        <w:bottom w:val="none" w:sz="0" w:space="0" w:color="auto"/>
                        <w:right w:val="none" w:sz="0" w:space="0" w:color="auto"/>
                      </w:divBdr>
                    </w:div>
                    <w:div w:id="12898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528177">
      <w:bodyDiv w:val="1"/>
      <w:marLeft w:val="0"/>
      <w:marRight w:val="0"/>
      <w:marTop w:val="0"/>
      <w:marBottom w:val="0"/>
      <w:divBdr>
        <w:top w:val="none" w:sz="0" w:space="0" w:color="auto"/>
        <w:left w:val="none" w:sz="0" w:space="0" w:color="auto"/>
        <w:bottom w:val="none" w:sz="0" w:space="0" w:color="auto"/>
        <w:right w:val="none" w:sz="0" w:space="0" w:color="auto"/>
      </w:divBdr>
    </w:div>
    <w:div w:id="1028336394">
      <w:bodyDiv w:val="1"/>
      <w:marLeft w:val="0"/>
      <w:marRight w:val="0"/>
      <w:marTop w:val="0"/>
      <w:marBottom w:val="0"/>
      <w:divBdr>
        <w:top w:val="none" w:sz="0" w:space="0" w:color="auto"/>
        <w:left w:val="none" w:sz="0" w:space="0" w:color="auto"/>
        <w:bottom w:val="none" w:sz="0" w:space="0" w:color="auto"/>
        <w:right w:val="none" w:sz="0" w:space="0" w:color="auto"/>
      </w:divBdr>
      <w:divsChild>
        <w:div w:id="1387558865">
          <w:marLeft w:val="0"/>
          <w:marRight w:val="0"/>
          <w:marTop w:val="0"/>
          <w:marBottom w:val="0"/>
          <w:divBdr>
            <w:top w:val="none" w:sz="0" w:space="0" w:color="auto"/>
            <w:left w:val="none" w:sz="0" w:space="0" w:color="auto"/>
            <w:bottom w:val="none" w:sz="0" w:space="0" w:color="auto"/>
            <w:right w:val="none" w:sz="0" w:space="0" w:color="auto"/>
          </w:divBdr>
          <w:divsChild>
            <w:div w:id="334921415">
              <w:marLeft w:val="0"/>
              <w:marRight w:val="0"/>
              <w:marTop w:val="0"/>
              <w:marBottom w:val="0"/>
              <w:divBdr>
                <w:top w:val="none" w:sz="0" w:space="0" w:color="auto"/>
                <w:left w:val="none" w:sz="0" w:space="0" w:color="auto"/>
                <w:bottom w:val="none" w:sz="0" w:space="0" w:color="auto"/>
                <w:right w:val="none" w:sz="0" w:space="0" w:color="auto"/>
              </w:divBdr>
              <w:divsChild>
                <w:div w:id="1103110981">
                  <w:marLeft w:val="0"/>
                  <w:marRight w:val="0"/>
                  <w:marTop w:val="0"/>
                  <w:marBottom w:val="0"/>
                  <w:divBdr>
                    <w:top w:val="none" w:sz="0" w:space="0" w:color="auto"/>
                    <w:left w:val="none" w:sz="0" w:space="0" w:color="auto"/>
                    <w:bottom w:val="none" w:sz="0" w:space="0" w:color="auto"/>
                    <w:right w:val="none" w:sz="0" w:space="0" w:color="auto"/>
                  </w:divBdr>
                  <w:divsChild>
                    <w:div w:id="9685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02198">
      <w:bodyDiv w:val="1"/>
      <w:marLeft w:val="0"/>
      <w:marRight w:val="0"/>
      <w:marTop w:val="0"/>
      <w:marBottom w:val="0"/>
      <w:divBdr>
        <w:top w:val="none" w:sz="0" w:space="0" w:color="auto"/>
        <w:left w:val="none" w:sz="0" w:space="0" w:color="auto"/>
        <w:bottom w:val="none" w:sz="0" w:space="0" w:color="auto"/>
        <w:right w:val="none" w:sz="0" w:space="0" w:color="auto"/>
      </w:divBdr>
      <w:divsChild>
        <w:div w:id="2087914972">
          <w:marLeft w:val="0"/>
          <w:marRight w:val="0"/>
          <w:marTop w:val="0"/>
          <w:marBottom w:val="0"/>
          <w:divBdr>
            <w:top w:val="none" w:sz="0" w:space="0" w:color="auto"/>
            <w:left w:val="none" w:sz="0" w:space="0" w:color="auto"/>
            <w:bottom w:val="none" w:sz="0" w:space="0" w:color="auto"/>
            <w:right w:val="none" w:sz="0" w:space="0" w:color="auto"/>
          </w:divBdr>
          <w:divsChild>
            <w:div w:id="506873394">
              <w:marLeft w:val="0"/>
              <w:marRight w:val="0"/>
              <w:marTop w:val="0"/>
              <w:marBottom w:val="0"/>
              <w:divBdr>
                <w:top w:val="none" w:sz="0" w:space="0" w:color="auto"/>
                <w:left w:val="none" w:sz="0" w:space="0" w:color="auto"/>
                <w:bottom w:val="none" w:sz="0" w:space="0" w:color="auto"/>
                <w:right w:val="none" w:sz="0" w:space="0" w:color="auto"/>
              </w:divBdr>
              <w:divsChild>
                <w:div w:id="841578772">
                  <w:marLeft w:val="0"/>
                  <w:marRight w:val="0"/>
                  <w:marTop w:val="0"/>
                  <w:marBottom w:val="0"/>
                  <w:divBdr>
                    <w:top w:val="none" w:sz="0" w:space="0" w:color="auto"/>
                    <w:left w:val="none" w:sz="0" w:space="0" w:color="auto"/>
                    <w:bottom w:val="none" w:sz="0" w:space="0" w:color="auto"/>
                    <w:right w:val="none" w:sz="0" w:space="0" w:color="auto"/>
                  </w:divBdr>
                  <w:divsChild>
                    <w:div w:id="1985623843">
                      <w:marLeft w:val="0"/>
                      <w:marRight w:val="0"/>
                      <w:marTop w:val="0"/>
                      <w:marBottom w:val="0"/>
                      <w:divBdr>
                        <w:top w:val="none" w:sz="0" w:space="0" w:color="auto"/>
                        <w:left w:val="none" w:sz="0" w:space="0" w:color="auto"/>
                        <w:bottom w:val="none" w:sz="0" w:space="0" w:color="auto"/>
                        <w:right w:val="none" w:sz="0" w:space="0" w:color="auto"/>
                      </w:divBdr>
                    </w:div>
                    <w:div w:id="1265306340">
                      <w:marLeft w:val="0"/>
                      <w:marRight w:val="0"/>
                      <w:marTop w:val="0"/>
                      <w:marBottom w:val="0"/>
                      <w:divBdr>
                        <w:top w:val="none" w:sz="0" w:space="0" w:color="auto"/>
                        <w:left w:val="none" w:sz="0" w:space="0" w:color="auto"/>
                        <w:bottom w:val="none" w:sz="0" w:space="0" w:color="auto"/>
                        <w:right w:val="none" w:sz="0" w:space="0" w:color="auto"/>
                      </w:divBdr>
                    </w:div>
                    <w:div w:id="1177385971">
                      <w:marLeft w:val="0"/>
                      <w:marRight w:val="0"/>
                      <w:marTop w:val="0"/>
                      <w:marBottom w:val="0"/>
                      <w:divBdr>
                        <w:top w:val="none" w:sz="0" w:space="0" w:color="auto"/>
                        <w:left w:val="none" w:sz="0" w:space="0" w:color="auto"/>
                        <w:bottom w:val="none" w:sz="0" w:space="0" w:color="auto"/>
                        <w:right w:val="none" w:sz="0" w:space="0" w:color="auto"/>
                      </w:divBdr>
                    </w:div>
                    <w:div w:id="14480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906698">
      <w:bodyDiv w:val="1"/>
      <w:marLeft w:val="0"/>
      <w:marRight w:val="0"/>
      <w:marTop w:val="0"/>
      <w:marBottom w:val="0"/>
      <w:divBdr>
        <w:top w:val="none" w:sz="0" w:space="0" w:color="auto"/>
        <w:left w:val="none" w:sz="0" w:space="0" w:color="auto"/>
        <w:bottom w:val="none" w:sz="0" w:space="0" w:color="auto"/>
        <w:right w:val="none" w:sz="0" w:space="0" w:color="auto"/>
      </w:divBdr>
    </w:div>
    <w:div w:id="1275748198">
      <w:bodyDiv w:val="1"/>
      <w:marLeft w:val="0"/>
      <w:marRight w:val="0"/>
      <w:marTop w:val="0"/>
      <w:marBottom w:val="0"/>
      <w:divBdr>
        <w:top w:val="none" w:sz="0" w:space="0" w:color="auto"/>
        <w:left w:val="none" w:sz="0" w:space="0" w:color="auto"/>
        <w:bottom w:val="none" w:sz="0" w:space="0" w:color="auto"/>
        <w:right w:val="none" w:sz="0" w:space="0" w:color="auto"/>
      </w:divBdr>
    </w:div>
    <w:div w:id="1388265653">
      <w:bodyDiv w:val="1"/>
      <w:marLeft w:val="0"/>
      <w:marRight w:val="0"/>
      <w:marTop w:val="0"/>
      <w:marBottom w:val="0"/>
      <w:divBdr>
        <w:top w:val="none" w:sz="0" w:space="0" w:color="auto"/>
        <w:left w:val="none" w:sz="0" w:space="0" w:color="auto"/>
        <w:bottom w:val="none" w:sz="0" w:space="0" w:color="auto"/>
        <w:right w:val="none" w:sz="0" w:space="0" w:color="auto"/>
      </w:divBdr>
    </w:div>
    <w:div w:id="1405685685">
      <w:bodyDiv w:val="1"/>
      <w:marLeft w:val="0"/>
      <w:marRight w:val="0"/>
      <w:marTop w:val="0"/>
      <w:marBottom w:val="0"/>
      <w:divBdr>
        <w:top w:val="none" w:sz="0" w:space="0" w:color="auto"/>
        <w:left w:val="none" w:sz="0" w:space="0" w:color="auto"/>
        <w:bottom w:val="none" w:sz="0" w:space="0" w:color="auto"/>
        <w:right w:val="none" w:sz="0" w:space="0" w:color="auto"/>
      </w:divBdr>
    </w:div>
    <w:div w:id="1550653183">
      <w:bodyDiv w:val="1"/>
      <w:marLeft w:val="0"/>
      <w:marRight w:val="0"/>
      <w:marTop w:val="0"/>
      <w:marBottom w:val="0"/>
      <w:divBdr>
        <w:top w:val="none" w:sz="0" w:space="0" w:color="auto"/>
        <w:left w:val="none" w:sz="0" w:space="0" w:color="auto"/>
        <w:bottom w:val="none" w:sz="0" w:space="0" w:color="auto"/>
        <w:right w:val="none" w:sz="0" w:space="0" w:color="auto"/>
      </w:divBdr>
    </w:div>
    <w:div w:id="1637950836">
      <w:bodyDiv w:val="1"/>
      <w:marLeft w:val="0"/>
      <w:marRight w:val="0"/>
      <w:marTop w:val="0"/>
      <w:marBottom w:val="0"/>
      <w:divBdr>
        <w:top w:val="none" w:sz="0" w:space="0" w:color="auto"/>
        <w:left w:val="none" w:sz="0" w:space="0" w:color="auto"/>
        <w:bottom w:val="none" w:sz="0" w:space="0" w:color="auto"/>
        <w:right w:val="none" w:sz="0" w:space="0" w:color="auto"/>
      </w:divBdr>
    </w:div>
    <w:div w:id="1842350950">
      <w:bodyDiv w:val="1"/>
      <w:marLeft w:val="0"/>
      <w:marRight w:val="0"/>
      <w:marTop w:val="0"/>
      <w:marBottom w:val="0"/>
      <w:divBdr>
        <w:top w:val="none" w:sz="0" w:space="0" w:color="auto"/>
        <w:left w:val="none" w:sz="0" w:space="0" w:color="auto"/>
        <w:bottom w:val="none" w:sz="0" w:space="0" w:color="auto"/>
        <w:right w:val="none" w:sz="0" w:space="0" w:color="auto"/>
      </w:divBdr>
    </w:div>
    <w:div w:id="1955475341">
      <w:bodyDiv w:val="1"/>
      <w:marLeft w:val="0"/>
      <w:marRight w:val="0"/>
      <w:marTop w:val="0"/>
      <w:marBottom w:val="0"/>
      <w:divBdr>
        <w:top w:val="none" w:sz="0" w:space="0" w:color="auto"/>
        <w:left w:val="none" w:sz="0" w:space="0" w:color="auto"/>
        <w:bottom w:val="none" w:sz="0" w:space="0" w:color="auto"/>
        <w:right w:val="none" w:sz="0" w:space="0" w:color="auto"/>
      </w:divBdr>
    </w:div>
    <w:div w:id="2059621741">
      <w:bodyDiv w:val="1"/>
      <w:marLeft w:val="0"/>
      <w:marRight w:val="0"/>
      <w:marTop w:val="0"/>
      <w:marBottom w:val="0"/>
      <w:divBdr>
        <w:top w:val="none" w:sz="0" w:space="0" w:color="auto"/>
        <w:left w:val="none" w:sz="0" w:space="0" w:color="auto"/>
        <w:bottom w:val="none" w:sz="0" w:space="0" w:color="auto"/>
        <w:right w:val="none" w:sz="0" w:space="0" w:color="auto"/>
      </w:divBdr>
    </w:div>
    <w:div w:id="2063601308">
      <w:bodyDiv w:val="1"/>
      <w:marLeft w:val="0"/>
      <w:marRight w:val="0"/>
      <w:marTop w:val="0"/>
      <w:marBottom w:val="0"/>
      <w:divBdr>
        <w:top w:val="none" w:sz="0" w:space="0" w:color="auto"/>
        <w:left w:val="none" w:sz="0" w:space="0" w:color="auto"/>
        <w:bottom w:val="none" w:sz="0" w:space="0" w:color="auto"/>
        <w:right w:val="none" w:sz="0" w:space="0" w:color="auto"/>
      </w:divBdr>
      <w:divsChild>
        <w:div w:id="1910537798">
          <w:marLeft w:val="0"/>
          <w:marRight w:val="0"/>
          <w:marTop w:val="0"/>
          <w:marBottom w:val="0"/>
          <w:divBdr>
            <w:top w:val="none" w:sz="0" w:space="0" w:color="auto"/>
            <w:left w:val="none" w:sz="0" w:space="0" w:color="auto"/>
            <w:bottom w:val="none" w:sz="0" w:space="0" w:color="auto"/>
            <w:right w:val="none" w:sz="0" w:space="0" w:color="auto"/>
          </w:divBdr>
          <w:divsChild>
            <w:div w:id="1836845486">
              <w:marLeft w:val="0"/>
              <w:marRight w:val="0"/>
              <w:marTop w:val="0"/>
              <w:marBottom w:val="0"/>
              <w:divBdr>
                <w:top w:val="none" w:sz="0" w:space="0" w:color="auto"/>
                <w:left w:val="none" w:sz="0" w:space="0" w:color="auto"/>
                <w:bottom w:val="none" w:sz="0" w:space="0" w:color="auto"/>
                <w:right w:val="none" w:sz="0" w:space="0" w:color="auto"/>
              </w:divBdr>
              <w:divsChild>
                <w:div w:id="547764491">
                  <w:marLeft w:val="0"/>
                  <w:marRight w:val="0"/>
                  <w:marTop w:val="0"/>
                  <w:marBottom w:val="0"/>
                  <w:divBdr>
                    <w:top w:val="none" w:sz="0" w:space="0" w:color="auto"/>
                    <w:left w:val="none" w:sz="0" w:space="0" w:color="auto"/>
                    <w:bottom w:val="none" w:sz="0" w:space="0" w:color="auto"/>
                    <w:right w:val="none" w:sz="0" w:space="0" w:color="auto"/>
                  </w:divBdr>
                  <w:divsChild>
                    <w:div w:id="931665396">
                      <w:marLeft w:val="0"/>
                      <w:marRight w:val="0"/>
                      <w:marTop w:val="0"/>
                      <w:marBottom w:val="0"/>
                      <w:divBdr>
                        <w:top w:val="none" w:sz="0" w:space="0" w:color="auto"/>
                        <w:left w:val="none" w:sz="0" w:space="0" w:color="auto"/>
                        <w:bottom w:val="none" w:sz="0" w:space="0" w:color="auto"/>
                        <w:right w:val="none" w:sz="0" w:space="0" w:color="auto"/>
                      </w:divBdr>
                    </w:div>
                    <w:div w:id="1309360265">
                      <w:marLeft w:val="0"/>
                      <w:marRight w:val="0"/>
                      <w:marTop w:val="0"/>
                      <w:marBottom w:val="0"/>
                      <w:divBdr>
                        <w:top w:val="none" w:sz="0" w:space="0" w:color="auto"/>
                        <w:left w:val="none" w:sz="0" w:space="0" w:color="auto"/>
                        <w:bottom w:val="none" w:sz="0" w:space="0" w:color="auto"/>
                        <w:right w:val="none" w:sz="0" w:space="0" w:color="auto"/>
                      </w:divBdr>
                    </w:div>
                    <w:div w:id="1691292912">
                      <w:marLeft w:val="0"/>
                      <w:marRight w:val="0"/>
                      <w:marTop w:val="0"/>
                      <w:marBottom w:val="0"/>
                      <w:divBdr>
                        <w:top w:val="none" w:sz="0" w:space="0" w:color="auto"/>
                        <w:left w:val="none" w:sz="0" w:space="0" w:color="auto"/>
                        <w:bottom w:val="none" w:sz="0" w:space="0" w:color="auto"/>
                        <w:right w:val="none" w:sz="0" w:space="0" w:color="auto"/>
                      </w:divBdr>
                    </w:div>
                    <w:div w:id="135708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battleabbeyschool.com"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hr@battleabbeyschoo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isi.net/school/battle-abbey-school-6229" TargetMode="External"/><Relationship Id="rId25" Type="http://schemas.openxmlformats.org/officeDocument/2006/relationships/hyperlink" Target="http://www.english-heritage.org.uk/daysout/properties/1066-battle-of-hastings-abbey-and-battlefield" TargetMode="Externa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visit1066country.com" TargetMode="External"/><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mailto:hr@battleabbeyschool.com" TargetMode="Externa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battleabbeyschool.com" TargetMode="External"/><Relationship Id="rId14" Type="http://schemas.openxmlformats.org/officeDocument/2006/relationships/image" Target="media/image4.jpeg"/><Relationship Id="rId22" Type="http://schemas.openxmlformats.org/officeDocument/2006/relationships/hyperlink" Target="http://www.charity-commission.gov.uk"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hr@battleabbey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22CF7-DA87-4675-996B-F25E15CF4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C02C12E8</Template>
  <TotalTime>0</TotalTime>
  <Pages>16</Pages>
  <Words>3718</Words>
  <Characters>21198</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Norbury</dc:creator>
  <cp:lastModifiedBy>Alison Ambrose - Battle Abbey School</cp:lastModifiedBy>
  <cp:revision>2</cp:revision>
  <cp:lastPrinted>2018-09-28T09:46:00Z</cp:lastPrinted>
  <dcterms:created xsi:type="dcterms:W3CDTF">2019-01-11T11:14:00Z</dcterms:created>
  <dcterms:modified xsi:type="dcterms:W3CDTF">2019-01-11T11:14:00Z</dcterms:modified>
</cp:coreProperties>
</file>