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6F" w:rsidRDefault="0023396F" w:rsidP="0023396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63D019CC" wp14:editId="417A9E9F">
            <wp:extent cx="1400175" cy="598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S logo - on tab with white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52" cy="6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96F" w:rsidRPr="001A643C" w:rsidRDefault="0023396F" w:rsidP="0023396F">
      <w:pPr>
        <w:jc w:val="center"/>
        <w:rPr>
          <w:rFonts w:cs="Arial"/>
          <w:b/>
          <w:sz w:val="24"/>
          <w:szCs w:val="24"/>
        </w:rPr>
      </w:pPr>
      <w:r w:rsidRPr="001A643C">
        <w:rPr>
          <w:rFonts w:cs="Arial"/>
          <w:b/>
          <w:sz w:val="24"/>
          <w:szCs w:val="24"/>
        </w:rPr>
        <w:t xml:space="preserve">Attendance &amp; Welfare Officer - Term time only </w:t>
      </w: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</w:rPr>
      </w:pP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222222"/>
        </w:rPr>
      </w:pPr>
      <w:r w:rsidRPr="001A643C">
        <w:rPr>
          <w:rFonts w:asciiTheme="minorHAnsi" w:hAnsiTheme="minorHAnsi"/>
          <w:b/>
          <w:color w:val="222222"/>
        </w:rPr>
        <w:t>JOB SPECIFICATION</w:t>
      </w: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</w:rPr>
      </w:pP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</w:rPr>
      </w:pP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</w:rPr>
      </w:pPr>
      <w:r w:rsidRPr="001A643C">
        <w:rPr>
          <w:rFonts w:asciiTheme="minorHAnsi" w:hAnsiTheme="minorHAnsi"/>
          <w:color w:val="222222"/>
        </w:rPr>
        <w:t>We are seeking to appoint a confident and proac</w:t>
      </w:r>
      <w:r w:rsidR="001A643C">
        <w:rPr>
          <w:rFonts w:asciiTheme="minorHAnsi" w:hAnsiTheme="minorHAnsi"/>
          <w:color w:val="222222"/>
        </w:rPr>
        <w:t>tive administrator to join the s</w:t>
      </w:r>
      <w:bookmarkStart w:id="0" w:name="_GoBack"/>
      <w:bookmarkEnd w:id="0"/>
      <w:r w:rsidRPr="001A643C">
        <w:rPr>
          <w:rFonts w:asciiTheme="minorHAnsi" w:hAnsiTheme="minorHAnsi"/>
          <w:color w:val="222222"/>
        </w:rPr>
        <w:t>chool’s pastoral team as Attendance and Welfare Officer.</w:t>
      </w: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/>
          <w:b w:val="0"/>
          <w:bCs w:val="0"/>
          <w:color w:val="222222"/>
          <w:sz w:val="22"/>
          <w:szCs w:val="22"/>
        </w:rPr>
      </w:pP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/>
          <w:b w:val="0"/>
          <w:bCs w:val="0"/>
          <w:color w:val="222222"/>
        </w:rPr>
      </w:pPr>
      <w:r w:rsidRPr="001A643C">
        <w:rPr>
          <w:rStyle w:val="Strong"/>
          <w:rFonts w:asciiTheme="minorHAnsi" w:hAnsiTheme="minorHAnsi"/>
          <w:b w:val="0"/>
          <w:bCs w:val="0"/>
          <w:color w:val="222222"/>
        </w:rPr>
        <w:t>Main Responsibilities:</w:t>
      </w:r>
    </w:p>
    <w:p w:rsidR="0023396F" w:rsidRPr="001A643C" w:rsidRDefault="0023396F" w:rsidP="0023396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2"/>
          <w:szCs w:val="22"/>
        </w:rPr>
      </w:pP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>Monitor student attendance utilising the in-hou</w:t>
      </w:r>
      <w:r w:rsidR="001A643C">
        <w:rPr>
          <w:rFonts w:asciiTheme="minorHAnsi" w:hAnsiTheme="minorHAnsi"/>
        </w:rPr>
        <w:t>se management information system</w:t>
      </w:r>
      <w:r w:rsidRPr="0055234B">
        <w:rPr>
          <w:rFonts w:asciiTheme="minorHAnsi" w:hAnsiTheme="minorHAnsi"/>
        </w:rPr>
        <w:t xml:space="preserve"> </w:t>
      </w: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>Liaise with stakeholders regarding attendance issues</w:t>
      </w:r>
      <w:r>
        <w:rPr>
          <w:rFonts w:asciiTheme="minorHAnsi" w:hAnsiTheme="minorHAnsi"/>
        </w:rPr>
        <w:t>.</w:t>
      </w:r>
      <w:r w:rsidR="001A643C">
        <w:rPr>
          <w:rFonts w:asciiTheme="minorHAnsi" w:hAnsiTheme="minorHAnsi"/>
        </w:rPr>
        <w:t xml:space="preserve"> (Governors, Senior Leadership Team, Parents, Local Education Authority, Ofsted, etc.)</w:t>
      </w: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Be re</w:t>
      </w:r>
      <w:r w:rsidRPr="0055234B">
        <w:rPr>
          <w:rFonts w:asciiTheme="minorHAnsi" w:hAnsiTheme="minorHAnsi"/>
        </w:rPr>
        <w:t>sponsible for ensuring reasons for absence ar</w:t>
      </w:r>
      <w:r w:rsidR="001A643C">
        <w:rPr>
          <w:rFonts w:asciiTheme="minorHAnsi" w:hAnsiTheme="minorHAnsi"/>
        </w:rPr>
        <w:t>e chased and logged on SIMS</w:t>
      </w: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>Liaise with form tutors and offer advice and guidance as to how they can support their</w:t>
      </w:r>
      <w:r w:rsidR="001A643C">
        <w:rPr>
          <w:rFonts w:asciiTheme="minorHAnsi" w:hAnsiTheme="minorHAnsi"/>
        </w:rPr>
        <w:t xml:space="preserve"> tutees in improving attendance</w:t>
      </w:r>
    </w:p>
    <w:p w:rsidR="0023396F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 xml:space="preserve">Establish a clear and consistent approach to monitoring </w:t>
      </w:r>
      <w:r w:rsidR="001A643C">
        <w:rPr>
          <w:rFonts w:asciiTheme="minorHAnsi" w:hAnsiTheme="minorHAnsi"/>
        </w:rPr>
        <w:t>and reporting attendance</w:t>
      </w:r>
    </w:p>
    <w:p w:rsidR="001A643C" w:rsidRPr="0055234B" w:rsidRDefault="001A643C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Hold parental meetings where attendance/punctuality is an issue</w:t>
      </w: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>Make home visits as needed to support students and families in ma</w:t>
      </w:r>
      <w:r w:rsidR="001A643C">
        <w:rPr>
          <w:rFonts w:asciiTheme="minorHAnsi" w:hAnsiTheme="minorHAnsi"/>
        </w:rPr>
        <w:t>king improvements in attendance</w:t>
      </w:r>
    </w:p>
    <w:p w:rsidR="0023396F" w:rsidRPr="0055234B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Be r</w:t>
      </w:r>
      <w:r w:rsidRPr="0055234B">
        <w:rPr>
          <w:rFonts w:asciiTheme="minorHAnsi" w:hAnsiTheme="minorHAnsi"/>
        </w:rPr>
        <w:t>esponsible for ensuring letters and phone calls are made in a timely fashion in order to keep on top of attendance issues.</w:t>
      </w:r>
    </w:p>
    <w:p w:rsidR="0023396F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 w:rsidRPr="0055234B">
        <w:rPr>
          <w:rFonts w:asciiTheme="minorHAnsi" w:hAnsiTheme="minorHAnsi"/>
        </w:rPr>
        <w:t>Build relationships with students, parents and relevant professionals to su</w:t>
      </w:r>
      <w:r w:rsidR="001A643C">
        <w:rPr>
          <w:rFonts w:asciiTheme="minorHAnsi" w:hAnsiTheme="minorHAnsi"/>
        </w:rPr>
        <w:t>pport and encourage attendance</w:t>
      </w:r>
    </w:p>
    <w:p w:rsidR="0023396F" w:rsidRDefault="0023396F" w:rsidP="00233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Prepare necessary papers for rare </w:t>
      </w:r>
      <w:r w:rsidR="001A643C">
        <w:rPr>
          <w:rFonts w:asciiTheme="minorHAnsi" w:hAnsiTheme="minorHAnsi"/>
        </w:rPr>
        <w:t>cases that proceed to court</w:t>
      </w:r>
    </w:p>
    <w:p w:rsidR="005943C4" w:rsidRDefault="0023396F" w:rsidP="003C43D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</w:pPr>
      <w:r>
        <w:rPr>
          <w:rFonts w:asciiTheme="minorHAnsi" w:hAnsiTheme="minorHAnsi"/>
        </w:rPr>
        <w:t>Any other reasonable duties as required by the Headteacher.</w:t>
      </w:r>
    </w:p>
    <w:sectPr w:rsidR="0059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67F"/>
    <w:multiLevelType w:val="hybridMultilevel"/>
    <w:tmpl w:val="B2A8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F"/>
    <w:rsid w:val="001A643C"/>
    <w:rsid w:val="0023396F"/>
    <w:rsid w:val="00DB7008"/>
    <w:rsid w:val="00E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1209"/>
  <w15:chartTrackingRefBased/>
  <w15:docId w15:val="{0CAFD69E-D342-4189-988B-70E4C70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A5E4BC37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Woodcote High School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Allen</dc:creator>
  <cp:keywords/>
  <dc:description/>
  <cp:lastModifiedBy>Lynda Allen</cp:lastModifiedBy>
  <cp:revision>2</cp:revision>
  <dcterms:created xsi:type="dcterms:W3CDTF">2018-01-19T11:10:00Z</dcterms:created>
  <dcterms:modified xsi:type="dcterms:W3CDTF">2018-01-19T14:13:00Z</dcterms:modified>
</cp:coreProperties>
</file>