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5531" w14:textId="44808362" w:rsidR="007823AE" w:rsidRDefault="007823AE" w:rsidP="000F04A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3D2E15" wp14:editId="62696B2B">
            <wp:extent cx="2291011" cy="1004888"/>
            <wp:effectExtent l="0" t="0" r="0" b="5080"/>
            <wp:docPr id="2036875055" name="Picture 1" descr="A logo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75055" name="Picture 1" descr="A logo with a bird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31" cy="100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89418" w14:textId="53A43945" w:rsidR="007823AE" w:rsidRDefault="007823AE" w:rsidP="007823AE">
      <w:pPr>
        <w:jc w:val="center"/>
        <w:rPr>
          <w:b/>
          <w:bCs/>
          <w:sz w:val="32"/>
          <w:szCs w:val="32"/>
          <w:u w:val="single"/>
        </w:rPr>
      </w:pPr>
      <w:r w:rsidRPr="0053320A">
        <w:rPr>
          <w:b/>
          <w:bCs/>
          <w:sz w:val="32"/>
          <w:szCs w:val="32"/>
          <w:u w:val="single"/>
        </w:rPr>
        <w:t xml:space="preserve">Maths </w:t>
      </w:r>
      <w:r w:rsidR="0053320A" w:rsidRPr="0053320A">
        <w:rPr>
          <w:b/>
          <w:bCs/>
          <w:sz w:val="32"/>
          <w:szCs w:val="32"/>
          <w:u w:val="single"/>
        </w:rPr>
        <w:t>Tutor and Exam Co-ordinator</w:t>
      </w:r>
    </w:p>
    <w:p w14:paraId="3AEE95A3" w14:textId="60171971" w:rsidR="0053320A" w:rsidRPr="00416D6B" w:rsidRDefault="00416D6B" w:rsidP="0053320A">
      <w:pPr>
        <w:rPr>
          <w:b/>
          <w:bCs/>
          <w:sz w:val="28"/>
          <w:szCs w:val="28"/>
          <w:u w:val="single"/>
        </w:rPr>
      </w:pPr>
      <w:r w:rsidRPr="00416D6B">
        <w:rPr>
          <w:b/>
          <w:bCs/>
          <w:sz w:val="28"/>
          <w:szCs w:val="28"/>
          <w:u w:val="single"/>
        </w:rPr>
        <w:t>Personal Specification</w:t>
      </w:r>
    </w:p>
    <w:p w14:paraId="64639BD5" w14:textId="37992260" w:rsidR="000F04A5" w:rsidRPr="000F04A5" w:rsidRDefault="000F04A5" w:rsidP="000F04A5">
      <w:r w:rsidRPr="000F04A5">
        <w:rPr>
          <w:b/>
          <w:bCs/>
        </w:rPr>
        <w:t>What skills and experience we're looking for</w:t>
      </w:r>
    </w:p>
    <w:p w14:paraId="5C5E1DBB" w14:textId="77777777" w:rsidR="000F04A5" w:rsidRPr="000F04A5" w:rsidRDefault="000F04A5" w:rsidP="000F04A5">
      <w:r w:rsidRPr="000F04A5">
        <w:t>The role:</w:t>
      </w:r>
    </w:p>
    <w:p w14:paraId="21A78998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maintain standards of student attainment and to ensure outstanding progress in Maths.</w:t>
      </w:r>
    </w:p>
    <w:p w14:paraId="33564CF5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Teaching small groups of Post 16 learners with EHCP and additional needs</w:t>
      </w:r>
    </w:p>
    <w:p w14:paraId="10D32A73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monitor and support the overall progress and development of students as a teacher.</w:t>
      </w:r>
    </w:p>
    <w:p w14:paraId="10103048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facilitate and encourage a learning experience which provides students with the opportunity to achieve their individual potential.</w:t>
      </w:r>
    </w:p>
    <w:p w14:paraId="5818FDF7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implement and deliver an appropriately broad, balanced, relevant and differentiated curriculum for students studying Maths.</w:t>
      </w:r>
    </w:p>
    <w:p w14:paraId="51D3D554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engage in training to continually develop yourself as a teacher.</w:t>
      </w:r>
    </w:p>
    <w:p w14:paraId="46ABE73C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deliver functional skills and GCSE Maths.</w:t>
      </w:r>
    </w:p>
    <w:p w14:paraId="4BD2BBF8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build strong, positive relationships with young adults who struggle to engage in education.</w:t>
      </w:r>
    </w:p>
    <w:p w14:paraId="6E81E465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To continue our positive relationship with local councils and awarding exam bodies ensuring a smooth transition during exam periods.</w:t>
      </w:r>
    </w:p>
    <w:p w14:paraId="0823E597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Plan exam season that coincides with timetable.</w:t>
      </w:r>
    </w:p>
    <w:p w14:paraId="642B7EBC" w14:textId="77777777" w:rsidR="000F04A5" w:rsidRPr="000F04A5" w:rsidRDefault="000F04A5" w:rsidP="000F04A5">
      <w:pPr>
        <w:numPr>
          <w:ilvl w:val="0"/>
          <w:numId w:val="1"/>
        </w:numPr>
      </w:pPr>
      <w:r w:rsidRPr="000F04A5">
        <w:t>Work alongside other practical session tutors to use Maths as a cross-curricular vocation, using other vocations to enhance knowledge and further learning in Maths</w:t>
      </w:r>
    </w:p>
    <w:p w14:paraId="73A9EAEE" w14:textId="77777777" w:rsidR="000F04A5" w:rsidRPr="000F04A5" w:rsidRDefault="000F04A5" w:rsidP="000F04A5">
      <w:r w:rsidRPr="000F04A5">
        <w:rPr>
          <w:b/>
          <w:bCs/>
        </w:rPr>
        <w:t>Teaching &amp; Learning (Maths):</w:t>
      </w:r>
    </w:p>
    <w:p w14:paraId="58A6973C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Strong subject knowledge in Mathematics, with the ability to deliver engaging and differentiated lessons across a range of ability levels</w:t>
      </w:r>
    </w:p>
    <w:p w14:paraId="0A04AC7F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Has a PGCE Teaching Qualification</w:t>
      </w:r>
    </w:p>
    <w:p w14:paraId="705A337D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lastRenderedPageBreak/>
        <w:t>Effective classroom management and behaviour support strategies</w:t>
      </w:r>
    </w:p>
    <w:p w14:paraId="4F763AD2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Ability to assess, monitor and track student progress using a variety of formative and summative methods</w:t>
      </w:r>
    </w:p>
    <w:p w14:paraId="05BB603C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Skilled in adapting teaching to meet diverse learning needs, including those with SEND or EHCPs</w:t>
      </w:r>
    </w:p>
    <w:p w14:paraId="00679E64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Confidence in implementing schemes of work and lesson plans</w:t>
      </w:r>
    </w:p>
    <w:p w14:paraId="22340579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Strong understanding of curriculum frameworks and qualifications (e.g. Functional Skills, GCSE, etc.)</w:t>
      </w:r>
    </w:p>
    <w:p w14:paraId="40C2ADB4" w14:textId="77777777" w:rsidR="000F04A5" w:rsidRPr="000F04A5" w:rsidRDefault="000F04A5" w:rsidP="000F04A5">
      <w:pPr>
        <w:numPr>
          <w:ilvl w:val="0"/>
          <w:numId w:val="2"/>
        </w:numPr>
      </w:pPr>
      <w:r w:rsidRPr="000F04A5">
        <w:t>Ability to foster positive relationships with learners and build confidence in a subject that some may find challenging</w:t>
      </w:r>
    </w:p>
    <w:p w14:paraId="078EA3D7" w14:textId="77777777" w:rsidR="000F04A5" w:rsidRPr="000F04A5" w:rsidRDefault="000F04A5" w:rsidP="000F04A5">
      <w:r w:rsidRPr="000F04A5">
        <w:rPr>
          <w:b/>
          <w:bCs/>
        </w:rPr>
        <w:t>Exam Coordination:</w:t>
      </w:r>
    </w:p>
    <w:p w14:paraId="06303398" w14:textId="77777777" w:rsidR="000F04A5" w:rsidRPr="000F04A5" w:rsidRDefault="000F04A5" w:rsidP="000F04A5">
      <w:pPr>
        <w:numPr>
          <w:ilvl w:val="0"/>
          <w:numId w:val="3"/>
        </w:numPr>
      </w:pPr>
      <w:r w:rsidRPr="000F04A5">
        <w:t>High attention to detail and strong organisational skills to manage exam schedules, entries, and deadlines</w:t>
      </w:r>
    </w:p>
    <w:p w14:paraId="02380273" w14:textId="77777777" w:rsidR="000F04A5" w:rsidRPr="000F04A5" w:rsidRDefault="000F04A5" w:rsidP="000F04A5">
      <w:pPr>
        <w:numPr>
          <w:ilvl w:val="0"/>
          <w:numId w:val="3"/>
        </w:numPr>
      </w:pPr>
      <w:r w:rsidRPr="000F04A5">
        <w:t>Thorough knowledge of regulations and experience coordinating internal and external assessments</w:t>
      </w:r>
    </w:p>
    <w:p w14:paraId="39C29A0B" w14:textId="77777777" w:rsidR="000F04A5" w:rsidRPr="000F04A5" w:rsidRDefault="000F04A5" w:rsidP="000F04A5">
      <w:pPr>
        <w:numPr>
          <w:ilvl w:val="0"/>
          <w:numId w:val="3"/>
        </w:numPr>
      </w:pPr>
      <w:r w:rsidRPr="000F04A5">
        <w:t>Ability to liaise confidently with awarding bodies, invigilators, staff, and students</w:t>
      </w:r>
    </w:p>
    <w:p w14:paraId="799C6E8A" w14:textId="77777777" w:rsidR="000F04A5" w:rsidRPr="000F04A5" w:rsidRDefault="000F04A5" w:rsidP="000F04A5">
      <w:pPr>
        <w:numPr>
          <w:ilvl w:val="0"/>
          <w:numId w:val="3"/>
        </w:numPr>
      </w:pPr>
      <w:r w:rsidRPr="000F04A5">
        <w:t>Competence in maintaining secure and accurate records of assessments, results, and compliance documentation</w:t>
      </w:r>
    </w:p>
    <w:p w14:paraId="01498D1D" w14:textId="77777777" w:rsidR="000F04A5" w:rsidRPr="000F04A5" w:rsidRDefault="000F04A5" w:rsidP="000F04A5">
      <w:pPr>
        <w:numPr>
          <w:ilvl w:val="0"/>
          <w:numId w:val="3"/>
        </w:numPr>
      </w:pPr>
      <w:r w:rsidRPr="000F04A5">
        <w:t>Ability to manage access arrangements and ensure inclusive, fair exam practices</w:t>
      </w:r>
    </w:p>
    <w:p w14:paraId="7DB73114" w14:textId="77777777" w:rsidR="000F04A5" w:rsidRPr="000F04A5" w:rsidRDefault="000F04A5" w:rsidP="000F04A5">
      <w:pPr>
        <w:numPr>
          <w:ilvl w:val="0"/>
          <w:numId w:val="3"/>
        </w:numPr>
      </w:pPr>
      <w:r w:rsidRPr="000F04A5">
        <w:t>Strong administrative and ICT skills, particularly with data management systems (e.g. MIS, Excel)</w:t>
      </w:r>
    </w:p>
    <w:p w14:paraId="77E2B829" w14:textId="77777777" w:rsidR="000F04A5" w:rsidRPr="000F04A5" w:rsidRDefault="000F04A5" w:rsidP="000F04A5">
      <w:r w:rsidRPr="000F04A5">
        <w:rPr>
          <w:b/>
          <w:bCs/>
        </w:rPr>
        <w:t>Personal Qualities:</w:t>
      </w:r>
    </w:p>
    <w:p w14:paraId="4FBFF7DA" w14:textId="77777777" w:rsidR="000F04A5" w:rsidRPr="000F04A5" w:rsidRDefault="000F04A5" w:rsidP="000F04A5">
      <w:pPr>
        <w:numPr>
          <w:ilvl w:val="0"/>
          <w:numId w:val="4"/>
        </w:numPr>
      </w:pPr>
      <w:r w:rsidRPr="000F04A5">
        <w:t>Reliable, proactive, and able to work independently and as part of a team</w:t>
      </w:r>
    </w:p>
    <w:p w14:paraId="129442E2" w14:textId="77777777" w:rsidR="000F04A5" w:rsidRPr="000F04A5" w:rsidRDefault="000F04A5" w:rsidP="000F04A5">
      <w:pPr>
        <w:numPr>
          <w:ilvl w:val="0"/>
          <w:numId w:val="4"/>
        </w:numPr>
      </w:pPr>
      <w:r w:rsidRPr="000F04A5">
        <w:t>Calm under pressure, with the ability to meet deadlines and manage competing priorities</w:t>
      </w:r>
    </w:p>
    <w:p w14:paraId="5CD6A607" w14:textId="77777777" w:rsidR="000F04A5" w:rsidRPr="000F04A5" w:rsidRDefault="000F04A5" w:rsidP="000F04A5">
      <w:pPr>
        <w:numPr>
          <w:ilvl w:val="0"/>
          <w:numId w:val="4"/>
        </w:numPr>
      </w:pPr>
      <w:r w:rsidRPr="000F04A5">
        <w:t>Excellent communication and interpersonal skills</w:t>
      </w:r>
    </w:p>
    <w:p w14:paraId="31AC30C9" w14:textId="77777777" w:rsidR="000F04A5" w:rsidRPr="000F04A5" w:rsidRDefault="000F04A5" w:rsidP="000F04A5">
      <w:pPr>
        <w:numPr>
          <w:ilvl w:val="0"/>
          <w:numId w:val="4"/>
        </w:numPr>
      </w:pPr>
      <w:r w:rsidRPr="000F04A5">
        <w:t>Commitment to safeguarding, professional development, and promoting a positive learning environment</w:t>
      </w:r>
    </w:p>
    <w:p w14:paraId="35D86B7B" w14:textId="77777777" w:rsidR="000F04A5" w:rsidRPr="000F04A5" w:rsidRDefault="000F04A5" w:rsidP="000F04A5">
      <w:pPr>
        <w:numPr>
          <w:ilvl w:val="0"/>
          <w:numId w:val="4"/>
        </w:numPr>
      </w:pPr>
      <w:r w:rsidRPr="000F04A5">
        <w:t>Flexible and solution-focused with a willingness to contribute to the wider life of the organisation</w:t>
      </w:r>
    </w:p>
    <w:p w14:paraId="5251C509" w14:textId="77777777" w:rsidR="005C3C99" w:rsidRDefault="005C3C99"/>
    <w:sectPr w:rsidR="005C3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7CDD"/>
    <w:multiLevelType w:val="multilevel"/>
    <w:tmpl w:val="19E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10B25"/>
    <w:multiLevelType w:val="multilevel"/>
    <w:tmpl w:val="8816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95991"/>
    <w:multiLevelType w:val="multilevel"/>
    <w:tmpl w:val="BE90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81DE0"/>
    <w:multiLevelType w:val="multilevel"/>
    <w:tmpl w:val="8196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32727">
    <w:abstractNumId w:val="0"/>
  </w:num>
  <w:num w:numId="2" w16cid:durableId="255486047">
    <w:abstractNumId w:val="1"/>
  </w:num>
  <w:num w:numId="3" w16cid:durableId="1162543751">
    <w:abstractNumId w:val="3"/>
  </w:num>
  <w:num w:numId="4" w16cid:durableId="92904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A5"/>
    <w:rsid w:val="000F04A5"/>
    <w:rsid w:val="00416D6B"/>
    <w:rsid w:val="0053320A"/>
    <w:rsid w:val="005C3C99"/>
    <w:rsid w:val="007823AE"/>
    <w:rsid w:val="00E0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BF9B"/>
  <w15:chartTrackingRefBased/>
  <w15:docId w15:val="{A76693BE-E46E-467D-8F26-8C486C5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Shaw</dc:creator>
  <cp:keywords/>
  <dc:description/>
  <cp:lastModifiedBy>Elizabeth Shaw</cp:lastModifiedBy>
  <cp:revision>4</cp:revision>
  <dcterms:created xsi:type="dcterms:W3CDTF">2025-05-22T09:28:00Z</dcterms:created>
  <dcterms:modified xsi:type="dcterms:W3CDTF">2025-05-22T09:56:00Z</dcterms:modified>
</cp:coreProperties>
</file>