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A3" w:rsidRDefault="00EA17A3" w:rsidP="006F0241">
      <w:pPr>
        <w:ind w:left="-284" w:right="-286"/>
        <w:rPr>
          <w:b/>
          <w:u w:val="single"/>
        </w:rPr>
      </w:pPr>
    </w:p>
    <w:p w:rsidR="00DA03EF" w:rsidRPr="00F02F98" w:rsidRDefault="00DA03EF" w:rsidP="006F0241">
      <w:pPr>
        <w:ind w:left="-284" w:right="-286"/>
        <w:rPr>
          <w:b/>
          <w:u w:val="single"/>
        </w:rPr>
      </w:pPr>
      <w:r w:rsidRPr="00F02F98">
        <w:rPr>
          <w:b/>
          <w:u w:val="single"/>
        </w:rPr>
        <w:t xml:space="preserve">School </w:t>
      </w:r>
      <w:r w:rsidR="00587BFB">
        <w:rPr>
          <w:b/>
          <w:u w:val="single"/>
        </w:rPr>
        <w:t>Accounts Assistant &amp; First Aider</w:t>
      </w:r>
    </w:p>
    <w:p w:rsidR="00CA6795" w:rsidRPr="00DA03EF" w:rsidRDefault="00E54923" w:rsidP="00F02F98">
      <w:pPr>
        <w:spacing w:line="240" w:lineRule="auto"/>
        <w:ind w:left="-284" w:right="-286"/>
        <w:rPr>
          <w:b/>
        </w:rPr>
      </w:pPr>
      <w:r w:rsidRPr="00DA03EF">
        <w:rPr>
          <w:b/>
          <w:u w:val="single"/>
        </w:rPr>
        <w:t>Hours:</w:t>
      </w:r>
      <w:r w:rsidRPr="00DA03EF">
        <w:rPr>
          <w:b/>
        </w:rPr>
        <w:t xml:space="preserve">  </w:t>
      </w:r>
      <w:r w:rsidRPr="00DA03EF">
        <w:rPr>
          <w:b/>
        </w:rPr>
        <w:tab/>
      </w:r>
    </w:p>
    <w:p w:rsidR="00587BFB" w:rsidRDefault="00587BFB" w:rsidP="00587BFB">
      <w:pPr>
        <w:spacing w:line="240" w:lineRule="auto"/>
        <w:ind w:left="-284" w:right="-286"/>
      </w:pPr>
      <w:r>
        <w:t xml:space="preserve">36 hours per week </w:t>
      </w:r>
      <w:r>
        <w:tab/>
      </w:r>
      <w:r>
        <w:tab/>
        <w:t>09:30 – 17:30</w:t>
      </w:r>
      <w:r w:rsidR="00E75838" w:rsidRPr="00DA03EF">
        <w:tab/>
      </w:r>
      <w:r w:rsidR="00E75838" w:rsidRPr="00DA03EF">
        <w:tab/>
      </w:r>
      <w:r w:rsidR="00D02407">
        <w:t>Full Time (leave to be taken in school holidays)</w:t>
      </w:r>
    </w:p>
    <w:p w:rsidR="00587BFB" w:rsidRPr="00DA03EF" w:rsidRDefault="00587BFB" w:rsidP="00587BFB">
      <w:pPr>
        <w:spacing w:line="240" w:lineRule="auto"/>
        <w:ind w:left="-284" w:right="-286"/>
      </w:pPr>
      <w:r>
        <w:rPr>
          <w:rFonts w:ascii="Calibri" w:hAnsi="Calibri" w:cs="Calibri"/>
        </w:rPr>
        <w:t xml:space="preserve">45 min </w:t>
      </w:r>
      <w:r w:rsidRPr="003B0E6B">
        <w:rPr>
          <w:rFonts w:ascii="Calibri" w:hAnsi="Calibri" w:cs="Calibri"/>
        </w:rPr>
        <w:t>lunch break</w:t>
      </w:r>
      <w:r>
        <w:rPr>
          <w:rFonts w:ascii="Calibri" w:hAnsi="Calibri" w:cs="Calibri"/>
        </w:rPr>
        <w:t xml:space="preserve"> x 4 days a week and 1hr lunch break x 1 day a week</w:t>
      </w:r>
    </w:p>
    <w:p w:rsidR="00CC142C" w:rsidRPr="00DA03EF" w:rsidRDefault="00E75838" w:rsidP="00F02F98">
      <w:pPr>
        <w:pBdr>
          <w:bottom w:val="single" w:sz="12" w:space="1" w:color="auto"/>
        </w:pBdr>
        <w:spacing w:line="240" w:lineRule="auto"/>
        <w:ind w:left="-284" w:right="-286"/>
        <w:rPr>
          <w:b/>
        </w:rPr>
      </w:pPr>
      <w:r w:rsidRPr="00DA03EF">
        <w:rPr>
          <w:b/>
          <w:u w:val="single"/>
        </w:rPr>
        <w:t>Line Manager:</w:t>
      </w:r>
      <w:r w:rsidRPr="00DA03EF">
        <w:rPr>
          <w:b/>
        </w:rPr>
        <w:t xml:space="preserve"> </w:t>
      </w:r>
      <w:r w:rsidRPr="00DA03EF">
        <w:rPr>
          <w:b/>
        </w:rPr>
        <w:tab/>
      </w:r>
      <w:r w:rsidRPr="00DA03EF">
        <w:rPr>
          <w:b/>
        </w:rPr>
        <w:tab/>
      </w:r>
      <w:r w:rsidR="003729D9" w:rsidRPr="00DA03EF">
        <w:rPr>
          <w:b/>
        </w:rPr>
        <w:t>Office Manager</w:t>
      </w:r>
    </w:p>
    <w:p w:rsidR="0020063A" w:rsidRPr="00DA03EF" w:rsidRDefault="0020063A" w:rsidP="00F02F98">
      <w:pPr>
        <w:pBdr>
          <w:bottom w:val="single" w:sz="12" w:space="1" w:color="auto"/>
        </w:pBdr>
        <w:spacing w:line="240" w:lineRule="auto"/>
        <w:ind w:left="-284" w:right="-286"/>
      </w:pPr>
      <w:r w:rsidRPr="00DA03EF">
        <w:rPr>
          <w:b/>
          <w:u w:val="single"/>
        </w:rPr>
        <w:t>Pay Scale:</w:t>
      </w:r>
      <w:r w:rsidRPr="00DA03EF">
        <w:rPr>
          <w:b/>
          <w:u w:val="single"/>
        </w:rPr>
        <w:tab/>
        <w:t xml:space="preserve"> </w:t>
      </w:r>
      <w:r w:rsidRPr="00DA03EF">
        <w:rPr>
          <w:b/>
        </w:rPr>
        <w:tab/>
      </w:r>
      <w:r w:rsidRPr="00DA03EF">
        <w:rPr>
          <w:b/>
        </w:rPr>
        <w:tab/>
      </w:r>
      <w:r w:rsidR="00E72957">
        <w:rPr>
          <w:b/>
        </w:rPr>
        <w:t>LBR 5</w:t>
      </w:r>
      <w:r w:rsidRPr="00DA03EF">
        <w:rPr>
          <w:b/>
        </w:rPr>
        <w:t xml:space="preserve"> </w:t>
      </w:r>
      <w:r w:rsidR="00E72957">
        <w:rPr>
          <w:b/>
        </w:rPr>
        <w:t>(PT 22-25</w:t>
      </w:r>
      <w:r w:rsidR="006B7F35" w:rsidRPr="00DA03EF">
        <w:rPr>
          <w:b/>
        </w:rPr>
        <w:t xml:space="preserve">) </w:t>
      </w:r>
      <w:r w:rsidR="008C12DD">
        <w:rPr>
          <w:b/>
        </w:rPr>
        <w:t>£22,95</w:t>
      </w:r>
      <w:r w:rsidR="00DE2481">
        <w:rPr>
          <w:b/>
        </w:rPr>
        <w:t>6</w:t>
      </w:r>
      <w:r w:rsidR="008C12DD">
        <w:rPr>
          <w:b/>
        </w:rPr>
        <w:t xml:space="preserve"> </w:t>
      </w:r>
      <w:r w:rsidR="00DE2481">
        <w:rPr>
          <w:b/>
        </w:rPr>
        <w:t>-</w:t>
      </w:r>
      <w:r w:rsidR="008C12DD">
        <w:rPr>
          <w:b/>
        </w:rPr>
        <w:t xml:space="preserve"> </w:t>
      </w:r>
      <w:bookmarkStart w:id="0" w:name="_GoBack"/>
      <w:bookmarkEnd w:id="0"/>
      <w:r w:rsidR="00DE2481">
        <w:rPr>
          <w:b/>
        </w:rPr>
        <w:t>£25,000</w:t>
      </w:r>
    </w:p>
    <w:p w:rsidR="00E75838" w:rsidRPr="00DA03EF" w:rsidRDefault="00E75838" w:rsidP="00F02F98">
      <w:pPr>
        <w:pBdr>
          <w:bottom w:val="single" w:sz="12" w:space="1" w:color="auto"/>
        </w:pBdr>
        <w:spacing w:line="240" w:lineRule="auto"/>
        <w:ind w:left="-284" w:right="-286"/>
        <w:rPr>
          <w:b/>
          <w:u w:val="single"/>
        </w:rPr>
      </w:pPr>
    </w:p>
    <w:p w:rsidR="00E54923" w:rsidRPr="00DA03EF" w:rsidRDefault="00E54923" w:rsidP="006F0241">
      <w:pPr>
        <w:ind w:left="-284" w:right="-286"/>
        <w:rPr>
          <w:b/>
          <w:u w:val="single"/>
        </w:rPr>
      </w:pPr>
      <w:r w:rsidRPr="00DA03EF">
        <w:rPr>
          <w:b/>
          <w:u w:val="single"/>
        </w:rPr>
        <w:t>Principal Responsibilities</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Maintain private fund accounts on the computerised Finance system (SIMS FMS)</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Administer private fund accounts and monthly reconciliation to bank statements.</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Provide the Headteacher and Governors with regular School Funds and Visits reports as required (normally termly).</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Prepare Private Funds accounts for auditor, arrange annual external audit and discuss report/recommendations with School Office Manager.</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 xml:space="preserve">Bank all income received by the school for the capitation and private fund accounts including FMS input, ensuring insurance levels for monies held are adhered to. </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Pr>
          <w:rFonts w:ascii="Calibri" w:hAnsi="Calibri" w:cs="Calibri"/>
        </w:rPr>
        <w:t>M</w:t>
      </w:r>
      <w:r w:rsidRPr="00E72957">
        <w:rPr>
          <w:rFonts w:ascii="Calibri" w:hAnsi="Calibri" w:cs="Calibri"/>
        </w:rPr>
        <w:t xml:space="preserve">anagement and </w:t>
      </w:r>
      <w:r>
        <w:rPr>
          <w:rFonts w:ascii="Calibri" w:hAnsi="Calibri" w:cs="Calibri"/>
        </w:rPr>
        <w:t xml:space="preserve">prompt </w:t>
      </w:r>
      <w:r w:rsidRPr="00E72957">
        <w:rPr>
          <w:rFonts w:ascii="Calibri" w:hAnsi="Calibri" w:cs="Calibri"/>
        </w:rPr>
        <w:t xml:space="preserve">recording of petty cash transactions for the capitation and private fund accounts </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Deal with all aspects of covenants</w:t>
      </w:r>
      <w:r w:rsidR="00DE2481">
        <w:rPr>
          <w:rFonts w:ascii="Calibri" w:hAnsi="Calibri" w:cs="Calibri"/>
        </w:rPr>
        <w:t>, donations</w:t>
      </w:r>
      <w:r w:rsidRPr="00E72957">
        <w:rPr>
          <w:rFonts w:ascii="Calibri" w:hAnsi="Calibri" w:cs="Calibri"/>
        </w:rPr>
        <w:t xml:space="preserve"> and Gift Aid arrangements and arrange tax rebate </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Receive money for all trips and residential visits, pay invoices, arrange for required currency to be available, ensure adequate accounts are kept and coordinate with member of staff responsible for visit to ensure account is reconciled appropriately and make refunds as necessary</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 xml:space="preserve">Support School Office Manager with purchase orders, payments, receipts, invoices and direct debits. </w:t>
      </w:r>
    </w:p>
    <w:p w:rsidR="00E72957" w:rsidRP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Liaise with insurance companies regarding visit insurance claims, ensure funds are received and arrange refunds to parents/staff as appropriate</w:t>
      </w:r>
    </w:p>
    <w:p w:rsid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Monitor and administer ParentPay payments from parents, acting as school liaison and supporting colleagues in their understanding and use of ParentPay</w:t>
      </w:r>
      <w:r w:rsidR="00D02407">
        <w:rPr>
          <w:rFonts w:ascii="Calibri" w:hAnsi="Calibri" w:cs="Calibri"/>
        </w:rPr>
        <w:t>.</w:t>
      </w:r>
    </w:p>
    <w:p w:rsidR="00D02407" w:rsidRPr="00E72957" w:rsidRDefault="00D02407" w:rsidP="00E72957">
      <w:pPr>
        <w:pStyle w:val="ListParagraph"/>
        <w:numPr>
          <w:ilvl w:val="0"/>
          <w:numId w:val="39"/>
        </w:numPr>
        <w:tabs>
          <w:tab w:val="left" w:pos="284"/>
        </w:tabs>
        <w:spacing w:after="0" w:line="240" w:lineRule="auto"/>
        <w:ind w:left="247"/>
        <w:jc w:val="both"/>
        <w:rPr>
          <w:rFonts w:ascii="Calibri" w:hAnsi="Calibri" w:cs="Calibri"/>
        </w:rPr>
      </w:pPr>
      <w:r>
        <w:rPr>
          <w:rFonts w:ascii="Calibri" w:hAnsi="Calibri" w:cs="Calibri"/>
        </w:rPr>
        <w:t xml:space="preserve">Act as point of contact for school in relation to Parent Pay. </w:t>
      </w:r>
    </w:p>
    <w:p w:rsid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Arrange and administer peripatetic music tuition through Redbridge Music Service (RMS) and keep the Head of Music aware of arrangements.  Reconcile and submit school bid to RMS, raise charges to parents for music tuition fees through ParentPay and reconcile payments</w:t>
      </w:r>
      <w:r w:rsidR="00D02407">
        <w:rPr>
          <w:rFonts w:ascii="Calibri" w:hAnsi="Calibri" w:cs="Calibri"/>
        </w:rPr>
        <w:t xml:space="preserve">. </w:t>
      </w:r>
    </w:p>
    <w:p w:rsidR="00D02407" w:rsidRPr="00E72957" w:rsidRDefault="00D02407" w:rsidP="00E72957">
      <w:pPr>
        <w:pStyle w:val="ListParagraph"/>
        <w:numPr>
          <w:ilvl w:val="0"/>
          <w:numId w:val="39"/>
        </w:numPr>
        <w:tabs>
          <w:tab w:val="left" w:pos="284"/>
        </w:tabs>
        <w:spacing w:after="0" w:line="240" w:lineRule="auto"/>
        <w:ind w:left="247"/>
        <w:jc w:val="both"/>
        <w:rPr>
          <w:rFonts w:ascii="Calibri" w:hAnsi="Calibri" w:cs="Calibri"/>
        </w:rPr>
      </w:pPr>
      <w:r>
        <w:rPr>
          <w:rFonts w:ascii="Calibri" w:hAnsi="Calibri" w:cs="Calibri"/>
        </w:rPr>
        <w:t xml:space="preserve">Act as point of contact between Redbridge Music Service and the school. </w:t>
      </w:r>
    </w:p>
    <w:p w:rsidR="00E72957" w:rsidRDefault="00E72957" w:rsidP="00E72957">
      <w:pPr>
        <w:pStyle w:val="ListParagraph"/>
        <w:numPr>
          <w:ilvl w:val="0"/>
          <w:numId w:val="39"/>
        </w:numPr>
        <w:tabs>
          <w:tab w:val="left" w:pos="284"/>
        </w:tabs>
        <w:spacing w:after="0" w:line="240" w:lineRule="auto"/>
        <w:ind w:left="247"/>
        <w:jc w:val="both"/>
        <w:rPr>
          <w:rFonts w:ascii="Calibri" w:hAnsi="Calibri" w:cs="Calibri"/>
        </w:rPr>
      </w:pPr>
      <w:r w:rsidRPr="00E72957">
        <w:rPr>
          <w:rFonts w:ascii="Calibri" w:hAnsi="Calibri" w:cs="Calibri"/>
        </w:rPr>
        <w:t>Act as the contact between school and designated Photographer and arrange visits in accordance with the school calendar.  Co-ordinate arrangements, including supervision of pupils when photographer is in school</w:t>
      </w:r>
    </w:p>
    <w:p w:rsidR="00D02407" w:rsidRPr="00D02407" w:rsidRDefault="00D02407" w:rsidP="00D02407">
      <w:pPr>
        <w:pStyle w:val="ListParagraph"/>
        <w:numPr>
          <w:ilvl w:val="0"/>
          <w:numId w:val="39"/>
        </w:numPr>
        <w:tabs>
          <w:tab w:val="left" w:pos="284"/>
        </w:tabs>
        <w:spacing w:after="0" w:line="240" w:lineRule="auto"/>
        <w:ind w:left="247"/>
        <w:jc w:val="both"/>
        <w:rPr>
          <w:rFonts w:ascii="Calibri" w:hAnsi="Calibri" w:cs="Calibri"/>
        </w:rPr>
      </w:pPr>
      <w:r>
        <w:rPr>
          <w:rFonts w:ascii="Calibri" w:hAnsi="Calibri" w:cs="Calibri"/>
        </w:rPr>
        <w:t xml:space="preserve">Provide reception cover during school </w:t>
      </w:r>
      <w:r w:rsidR="00DE2481">
        <w:rPr>
          <w:rFonts w:ascii="Calibri" w:hAnsi="Calibri" w:cs="Calibri"/>
        </w:rPr>
        <w:t>holidays</w:t>
      </w:r>
      <w:r w:rsidRPr="00D02407">
        <w:rPr>
          <w:rFonts w:ascii="Calibri" w:hAnsi="Calibri" w:cs="Calibri"/>
        </w:rPr>
        <w:t xml:space="preserve">. </w:t>
      </w:r>
    </w:p>
    <w:p w:rsidR="00A31794" w:rsidRDefault="00A31794">
      <w:pPr>
        <w:rPr>
          <w:rFonts w:ascii="Calibri" w:hAnsi="Calibri" w:cs="Calibri"/>
        </w:rPr>
      </w:pPr>
      <w:r>
        <w:rPr>
          <w:rFonts w:ascii="Calibri" w:hAnsi="Calibri" w:cs="Calibri"/>
        </w:rPr>
        <w:br w:type="page"/>
      </w:r>
    </w:p>
    <w:p w:rsidR="00EA17A3" w:rsidRDefault="00EA17A3" w:rsidP="00E72957">
      <w:pPr>
        <w:spacing w:before="120" w:after="120" w:line="240" w:lineRule="auto"/>
        <w:ind w:left="-284" w:right="-286"/>
        <w:rPr>
          <w:b/>
          <w:u w:val="single"/>
        </w:rPr>
      </w:pPr>
    </w:p>
    <w:p w:rsidR="00A31794" w:rsidRDefault="00A31794" w:rsidP="00E72957">
      <w:pPr>
        <w:spacing w:before="120" w:after="120" w:line="240" w:lineRule="auto"/>
        <w:ind w:left="-284" w:right="-286"/>
        <w:rPr>
          <w:b/>
          <w:u w:val="single"/>
        </w:rPr>
      </w:pPr>
    </w:p>
    <w:p w:rsidR="00E72957" w:rsidRPr="00E72957" w:rsidRDefault="001733B6" w:rsidP="00E72957">
      <w:pPr>
        <w:spacing w:before="120" w:after="120" w:line="240" w:lineRule="auto"/>
        <w:ind w:left="-284" w:right="-286"/>
        <w:rPr>
          <w:b/>
          <w:u w:val="single"/>
        </w:rPr>
      </w:pPr>
      <w:r w:rsidRPr="00DA03EF">
        <w:rPr>
          <w:b/>
          <w:u w:val="single"/>
        </w:rPr>
        <w:t>Additional</w:t>
      </w:r>
      <w:r w:rsidR="00FA4710" w:rsidRPr="00DA03EF">
        <w:rPr>
          <w:b/>
          <w:u w:val="single"/>
        </w:rPr>
        <w:t xml:space="preserve"> Duties</w:t>
      </w:r>
    </w:p>
    <w:p w:rsidR="00E72957" w:rsidRPr="00E72957" w:rsidRDefault="00E72957" w:rsidP="00E72957">
      <w:pPr>
        <w:pStyle w:val="ListParagraph"/>
        <w:keepLines/>
        <w:numPr>
          <w:ilvl w:val="0"/>
          <w:numId w:val="30"/>
        </w:numPr>
        <w:spacing w:after="0" w:line="240" w:lineRule="auto"/>
        <w:ind w:left="142" w:right="-286" w:hanging="426"/>
      </w:pPr>
      <w:r w:rsidRPr="00E72957">
        <w:rPr>
          <w:rFonts w:ascii="Calibri" w:hAnsi="Calibri" w:cs="Calibri"/>
        </w:rPr>
        <w:t>Administer first aid to pupils and staff and if necessary escort them to hospital under the direction of the Headteacher or a senior member of staff.</w:t>
      </w:r>
    </w:p>
    <w:p w:rsidR="00CE22E6" w:rsidRPr="00E72957" w:rsidRDefault="00CE22E6" w:rsidP="00E72957">
      <w:pPr>
        <w:pStyle w:val="ListParagraph"/>
        <w:keepLines/>
        <w:numPr>
          <w:ilvl w:val="0"/>
          <w:numId w:val="30"/>
        </w:numPr>
        <w:spacing w:after="0" w:line="240" w:lineRule="auto"/>
        <w:ind w:left="142" w:right="-286" w:hanging="426"/>
      </w:pPr>
      <w:r w:rsidRPr="00E72957">
        <w:rPr>
          <w:rFonts w:ascii="Calibri" w:hAnsi="Calibri"/>
        </w:rPr>
        <w:t>Attend courses and receive training as appropriate</w:t>
      </w:r>
      <w:r w:rsidR="001733B6" w:rsidRPr="00E72957">
        <w:rPr>
          <w:rFonts w:ascii="Calibri" w:hAnsi="Calibri"/>
        </w:rPr>
        <w:t>.</w:t>
      </w:r>
    </w:p>
    <w:p w:rsidR="00E72957" w:rsidRDefault="00CE22E6" w:rsidP="00E72957">
      <w:pPr>
        <w:pStyle w:val="ListParagraph"/>
        <w:numPr>
          <w:ilvl w:val="0"/>
          <w:numId w:val="30"/>
        </w:numPr>
        <w:tabs>
          <w:tab w:val="left" w:pos="7655"/>
        </w:tabs>
        <w:spacing w:before="120" w:after="120" w:line="240" w:lineRule="auto"/>
        <w:ind w:left="142" w:right="-286" w:hanging="426"/>
        <w:jc w:val="both"/>
      </w:pPr>
      <w:r w:rsidRPr="00DA03EF">
        <w:t xml:space="preserve">Make the </w:t>
      </w:r>
      <w:r w:rsidR="008000AF" w:rsidRPr="00DA03EF">
        <w:t>Office Manager</w:t>
      </w:r>
      <w:r w:rsidRPr="00DA03EF">
        <w:t xml:space="preserve"> aware of any concerns or problems as they arise</w:t>
      </w:r>
      <w:r w:rsidR="001733B6" w:rsidRPr="00DA03EF">
        <w:t>.</w:t>
      </w:r>
    </w:p>
    <w:p w:rsidR="00EA17A3" w:rsidRPr="00EA17A3" w:rsidRDefault="00E72957" w:rsidP="00EA17A3">
      <w:pPr>
        <w:pStyle w:val="ListParagraph"/>
        <w:numPr>
          <w:ilvl w:val="0"/>
          <w:numId w:val="30"/>
        </w:numPr>
        <w:tabs>
          <w:tab w:val="left" w:pos="7655"/>
        </w:tabs>
        <w:spacing w:before="120" w:after="120" w:line="240" w:lineRule="auto"/>
        <w:ind w:left="142" w:right="-286" w:hanging="426"/>
        <w:jc w:val="both"/>
      </w:pPr>
      <w:r w:rsidRPr="00E72957">
        <w:rPr>
          <w:rFonts w:ascii="Calibri" w:hAnsi="Calibri" w:cs="Calibri"/>
        </w:rPr>
        <w:t>Provide support for the telephone an</w:t>
      </w:r>
      <w:r w:rsidR="00D02407">
        <w:rPr>
          <w:rFonts w:ascii="Calibri" w:hAnsi="Calibri" w:cs="Calibri"/>
        </w:rPr>
        <w:t>d reception area in busy periods and at the end of the school day.</w:t>
      </w:r>
    </w:p>
    <w:p w:rsidR="00EA17A3" w:rsidRPr="00EA17A3" w:rsidRDefault="00EA17A3" w:rsidP="00EA17A3">
      <w:pPr>
        <w:pStyle w:val="ListParagraph"/>
        <w:numPr>
          <w:ilvl w:val="0"/>
          <w:numId w:val="30"/>
        </w:numPr>
        <w:tabs>
          <w:tab w:val="left" w:pos="7655"/>
        </w:tabs>
        <w:spacing w:before="120" w:after="120" w:line="240" w:lineRule="auto"/>
        <w:ind w:left="142" w:right="-286" w:hanging="426"/>
        <w:jc w:val="both"/>
      </w:pPr>
      <w:r w:rsidRPr="00EA17A3">
        <w:rPr>
          <w:rFonts w:ascii="Calibri" w:hAnsi="Calibri" w:cs="Calibri"/>
        </w:rPr>
        <w:t xml:space="preserve">Update and maintain processes and procedures in line with post. </w:t>
      </w:r>
    </w:p>
    <w:p w:rsidR="00E72957" w:rsidRPr="00DA03EF" w:rsidRDefault="00EA17A3" w:rsidP="00EA17A3">
      <w:pPr>
        <w:pStyle w:val="ListParagraph"/>
        <w:numPr>
          <w:ilvl w:val="0"/>
          <w:numId w:val="30"/>
        </w:numPr>
        <w:tabs>
          <w:tab w:val="left" w:pos="7655"/>
        </w:tabs>
        <w:spacing w:before="120" w:after="120" w:line="240" w:lineRule="auto"/>
        <w:ind w:left="142" w:right="-286" w:hanging="426"/>
        <w:jc w:val="both"/>
      </w:pPr>
      <w:r w:rsidRPr="00EA17A3">
        <w:rPr>
          <w:rFonts w:ascii="Calibri" w:hAnsi="Calibri" w:cs="Calibri"/>
        </w:rPr>
        <w:t>General administrative duties associated with a busy School Office and other reasonable duties as required</w:t>
      </w:r>
    </w:p>
    <w:p w:rsidR="00EF6934" w:rsidRDefault="00EA17A3" w:rsidP="00EA17A3">
      <w:pPr>
        <w:pStyle w:val="ListParagraph"/>
        <w:keepLines/>
        <w:numPr>
          <w:ilvl w:val="0"/>
          <w:numId w:val="30"/>
        </w:numPr>
        <w:spacing w:after="0" w:line="240" w:lineRule="auto"/>
        <w:ind w:left="142" w:right="-286" w:hanging="426"/>
        <w:jc w:val="both"/>
      </w:pPr>
      <w:r>
        <w:t>Ensure compliance with GDPR</w:t>
      </w:r>
      <w:r w:rsidR="00622754" w:rsidRPr="00DA03EF">
        <w:t>.</w:t>
      </w:r>
      <w:r w:rsidR="00927DC5" w:rsidRPr="00DA03EF">
        <w:t xml:space="preserve"> </w:t>
      </w:r>
      <w:r w:rsidR="00EF6934" w:rsidRPr="00DA03EF">
        <w:t xml:space="preserve"> </w:t>
      </w:r>
    </w:p>
    <w:p w:rsidR="00D02407" w:rsidRPr="00DA03EF" w:rsidRDefault="00D02407" w:rsidP="00D02407">
      <w:pPr>
        <w:pStyle w:val="ListParagraph"/>
        <w:keepLines/>
        <w:numPr>
          <w:ilvl w:val="0"/>
          <w:numId w:val="30"/>
        </w:numPr>
        <w:spacing w:after="0" w:line="240" w:lineRule="auto"/>
        <w:ind w:left="142" w:right="-286" w:hanging="426"/>
        <w:jc w:val="both"/>
      </w:pPr>
      <w:r>
        <w:rPr>
          <w:rFonts w:ascii="Calibri" w:hAnsi="Calibri" w:cs="Calibri"/>
        </w:rPr>
        <w:t>Provide a</w:t>
      </w:r>
      <w:r w:rsidRPr="00D02407">
        <w:rPr>
          <w:rFonts w:ascii="Calibri" w:hAnsi="Calibri" w:cs="Calibri"/>
        </w:rPr>
        <w:t>dministrative support to the Headteacher</w:t>
      </w:r>
      <w:r>
        <w:rPr>
          <w:rFonts w:ascii="Calibri" w:hAnsi="Calibri" w:cs="Calibri"/>
        </w:rPr>
        <w:t xml:space="preserve"> and School Business Manager as and when required, including school holidays.</w:t>
      </w:r>
    </w:p>
    <w:p w:rsidR="00FA4710" w:rsidRPr="00DA03EF" w:rsidRDefault="00FA4710" w:rsidP="006F0241">
      <w:pPr>
        <w:spacing w:after="0"/>
        <w:ind w:left="-284" w:right="-286"/>
      </w:pPr>
    </w:p>
    <w:p w:rsidR="00025E73" w:rsidRPr="00DA03EF" w:rsidRDefault="00025E73" w:rsidP="006F0241">
      <w:pPr>
        <w:spacing w:after="0" w:line="240" w:lineRule="auto"/>
        <w:ind w:left="-284" w:right="-286"/>
        <w:rPr>
          <w:b/>
        </w:rPr>
      </w:pPr>
      <w:r w:rsidRPr="00DA03EF">
        <w:rPr>
          <w:b/>
        </w:rPr>
        <w:t>PERSON SPECIFICATION:</w:t>
      </w:r>
    </w:p>
    <w:p w:rsidR="009E03AE" w:rsidRPr="00DA03EF" w:rsidRDefault="009E03AE" w:rsidP="00CE22E6">
      <w:pPr>
        <w:pStyle w:val="ListParagraph"/>
        <w:numPr>
          <w:ilvl w:val="0"/>
          <w:numId w:val="22"/>
        </w:numPr>
        <w:spacing w:after="0" w:line="240" w:lineRule="auto"/>
        <w:ind w:left="142" w:right="-286" w:hanging="426"/>
      </w:pPr>
      <w:r w:rsidRPr="00DA03EF">
        <w:t>Good standard of general education</w:t>
      </w:r>
      <w:r w:rsidR="0039020E">
        <w:t>.</w:t>
      </w:r>
    </w:p>
    <w:p w:rsidR="00025E73" w:rsidRPr="00DA03EF" w:rsidRDefault="00025E73" w:rsidP="00CE22E6">
      <w:pPr>
        <w:pStyle w:val="ListParagraph"/>
        <w:numPr>
          <w:ilvl w:val="0"/>
          <w:numId w:val="22"/>
        </w:numPr>
        <w:spacing w:after="0" w:line="240" w:lineRule="auto"/>
        <w:ind w:left="142" w:right="-286" w:hanging="426"/>
      </w:pPr>
      <w:r w:rsidRPr="00DA03EF">
        <w:t>A calm, flexible, totally dependable and committed team person</w:t>
      </w:r>
      <w:r w:rsidR="0039020E">
        <w:t>.</w:t>
      </w:r>
    </w:p>
    <w:p w:rsidR="00025E73" w:rsidRPr="00DA03EF" w:rsidRDefault="00025E73" w:rsidP="00CE22E6">
      <w:pPr>
        <w:pStyle w:val="ListParagraph"/>
        <w:numPr>
          <w:ilvl w:val="0"/>
          <w:numId w:val="22"/>
        </w:numPr>
        <w:spacing w:after="0" w:line="240" w:lineRule="auto"/>
        <w:ind w:left="142" w:right="-286" w:hanging="426"/>
      </w:pPr>
      <w:r w:rsidRPr="00DA03EF">
        <w:t>A highly competent IT user</w:t>
      </w:r>
      <w:r w:rsidR="00587BFB">
        <w:t xml:space="preserve">, </w:t>
      </w:r>
      <w:r w:rsidR="00587BFB">
        <w:rPr>
          <w:rFonts w:ascii="Calibri" w:hAnsi="Calibri" w:cs="Calibri"/>
        </w:rPr>
        <w:t>including Microsoft Packages, SIM’s FMS and ParentPay</w:t>
      </w:r>
    </w:p>
    <w:p w:rsidR="00587BFB" w:rsidRPr="00587BFB" w:rsidRDefault="00E72957" w:rsidP="00587BFB">
      <w:pPr>
        <w:pStyle w:val="ListParagraph"/>
        <w:numPr>
          <w:ilvl w:val="0"/>
          <w:numId w:val="22"/>
        </w:numPr>
        <w:spacing w:after="0" w:line="240" w:lineRule="auto"/>
        <w:ind w:left="142" w:right="-286" w:hanging="426"/>
      </w:pPr>
      <w:r>
        <w:rPr>
          <w:rFonts w:ascii="Calibri" w:hAnsi="Calibri" w:cs="Calibri"/>
        </w:rPr>
        <w:t>First Aid Certification</w:t>
      </w:r>
      <w:r w:rsidR="000D25C6">
        <w:rPr>
          <w:rFonts w:ascii="Calibri" w:hAnsi="Calibri" w:cs="Calibri"/>
        </w:rPr>
        <w:t xml:space="preserve"> or willingness to train</w:t>
      </w:r>
      <w:r w:rsidR="0039020E">
        <w:rPr>
          <w:rFonts w:ascii="Calibri" w:hAnsi="Calibri" w:cs="Calibri"/>
        </w:rPr>
        <w:t>.</w:t>
      </w:r>
      <w:r>
        <w:rPr>
          <w:rFonts w:ascii="Calibri" w:hAnsi="Calibri" w:cs="Calibri"/>
        </w:rPr>
        <w:t xml:space="preserve"> </w:t>
      </w:r>
    </w:p>
    <w:p w:rsidR="00587BFB" w:rsidRPr="00DA03EF" w:rsidRDefault="00587BFB" w:rsidP="00587BFB">
      <w:pPr>
        <w:pStyle w:val="ListParagraph"/>
        <w:numPr>
          <w:ilvl w:val="0"/>
          <w:numId w:val="22"/>
        </w:numPr>
        <w:spacing w:after="0" w:line="240" w:lineRule="auto"/>
        <w:ind w:left="142" w:right="-286" w:hanging="426"/>
      </w:pPr>
      <w:r>
        <w:t>Finance Experience</w:t>
      </w:r>
      <w:r w:rsidR="0039020E">
        <w:t>.</w:t>
      </w:r>
    </w:p>
    <w:p w:rsidR="009E03AE" w:rsidRPr="00DA03EF" w:rsidRDefault="009E03AE" w:rsidP="00CE22E6">
      <w:pPr>
        <w:pStyle w:val="ListParagraph"/>
        <w:numPr>
          <w:ilvl w:val="0"/>
          <w:numId w:val="22"/>
        </w:numPr>
        <w:spacing w:after="0" w:line="240" w:lineRule="auto"/>
        <w:ind w:left="142" w:right="-286" w:hanging="426"/>
      </w:pPr>
      <w:r w:rsidRPr="00DA03EF">
        <w:t>Understanding of statutory requirements and legislation including child protection, equal opportunities and data protection</w:t>
      </w:r>
      <w:r w:rsidR="0039020E">
        <w:t>.</w:t>
      </w:r>
    </w:p>
    <w:p w:rsidR="00900D5E" w:rsidRPr="00DA03EF" w:rsidRDefault="00900D5E" w:rsidP="00E75838">
      <w:pPr>
        <w:spacing w:after="0" w:line="240" w:lineRule="auto"/>
        <w:ind w:right="-286"/>
        <w:rPr>
          <w:b/>
        </w:rPr>
      </w:pPr>
    </w:p>
    <w:p w:rsidR="00025E73" w:rsidRPr="00DA03EF" w:rsidRDefault="00025E73" w:rsidP="006F0241">
      <w:pPr>
        <w:spacing w:after="0" w:line="240" w:lineRule="auto"/>
        <w:ind w:left="-284" w:right="-286"/>
        <w:rPr>
          <w:b/>
        </w:rPr>
      </w:pPr>
      <w:r w:rsidRPr="00DA03EF">
        <w:rPr>
          <w:b/>
        </w:rPr>
        <w:t>YOU WILL NEED:</w:t>
      </w:r>
    </w:p>
    <w:p w:rsidR="00025E73" w:rsidRDefault="00025E73" w:rsidP="00CE22E6">
      <w:pPr>
        <w:pStyle w:val="ListParagraph"/>
        <w:numPr>
          <w:ilvl w:val="0"/>
          <w:numId w:val="23"/>
        </w:numPr>
        <w:tabs>
          <w:tab w:val="left" w:pos="142"/>
        </w:tabs>
        <w:spacing w:after="0" w:line="240" w:lineRule="auto"/>
        <w:ind w:left="142" w:right="-286" w:hanging="426"/>
      </w:pPr>
      <w:r w:rsidRPr="00DA03EF">
        <w:t>Integrity and sensitivity</w:t>
      </w:r>
      <w:r w:rsidR="0039020E">
        <w:t>.</w:t>
      </w:r>
    </w:p>
    <w:p w:rsidR="00587BFB" w:rsidRPr="00DA03EF" w:rsidRDefault="00E72957" w:rsidP="00CE22E6">
      <w:pPr>
        <w:pStyle w:val="ListParagraph"/>
        <w:numPr>
          <w:ilvl w:val="0"/>
          <w:numId w:val="23"/>
        </w:numPr>
        <w:tabs>
          <w:tab w:val="left" w:pos="142"/>
        </w:tabs>
        <w:spacing w:after="0" w:line="240" w:lineRule="auto"/>
        <w:ind w:left="142" w:right="-286" w:hanging="426"/>
      </w:pPr>
      <w:r>
        <w:t>Meticulous attention to detail</w:t>
      </w:r>
      <w:r w:rsidR="0039020E">
        <w:t>.</w:t>
      </w:r>
      <w:r>
        <w:t xml:space="preserve"> </w:t>
      </w:r>
    </w:p>
    <w:p w:rsidR="00587BFB" w:rsidRDefault="00587BFB" w:rsidP="00E72957">
      <w:pPr>
        <w:pStyle w:val="ListParagraph"/>
        <w:numPr>
          <w:ilvl w:val="0"/>
          <w:numId w:val="23"/>
        </w:numPr>
        <w:tabs>
          <w:tab w:val="left" w:pos="142"/>
        </w:tabs>
        <w:spacing w:after="0" w:line="240" w:lineRule="auto"/>
        <w:ind w:left="142" w:right="-286" w:hanging="426"/>
      </w:pPr>
      <w:r>
        <w:t>Excellent prioritis</w:t>
      </w:r>
      <w:r w:rsidR="00E72957">
        <w:t>ation skills</w:t>
      </w:r>
      <w:r w:rsidR="0039020E">
        <w:t>.</w:t>
      </w:r>
    </w:p>
    <w:p w:rsidR="00587BFB" w:rsidRPr="00587BFB" w:rsidRDefault="00587BFB" w:rsidP="00587BFB">
      <w:pPr>
        <w:pStyle w:val="ListParagraph"/>
        <w:numPr>
          <w:ilvl w:val="0"/>
          <w:numId w:val="23"/>
        </w:numPr>
        <w:tabs>
          <w:tab w:val="left" w:pos="142"/>
        </w:tabs>
        <w:spacing w:after="0" w:line="240" w:lineRule="auto"/>
        <w:ind w:left="142" w:right="-286" w:hanging="426"/>
      </w:pPr>
      <w:r>
        <w:rPr>
          <w:rFonts w:ascii="Calibri" w:hAnsi="Calibri" w:cs="Calibri"/>
        </w:rPr>
        <w:t>The a</w:t>
      </w:r>
      <w:r w:rsidRPr="00587BFB">
        <w:rPr>
          <w:rFonts w:ascii="Calibri" w:hAnsi="Calibri" w:cs="Calibri"/>
        </w:rPr>
        <w:t>bility to work on own initiative but able to recognise when to ask for advice and support</w:t>
      </w:r>
      <w:r w:rsidR="0039020E">
        <w:rPr>
          <w:rFonts w:ascii="Calibri" w:hAnsi="Calibri" w:cs="Calibri"/>
        </w:rPr>
        <w:t>.</w:t>
      </w:r>
    </w:p>
    <w:p w:rsidR="00025E73" w:rsidRPr="00DA03EF" w:rsidRDefault="00025E73" w:rsidP="00CE22E6">
      <w:pPr>
        <w:pStyle w:val="ListParagraph"/>
        <w:numPr>
          <w:ilvl w:val="0"/>
          <w:numId w:val="23"/>
        </w:numPr>
        <w:tabs>
          <w:tab w:val="left" w:pos="142"/>
        </w:tabs>
        <w:spacing w:after="0" w:line="240" w:lineRule="auto"/>
        <w:ind w:left="142" w:right="-286" w:hanging="426"/>
      </w:pPr>
      <w:r w:rsidRPr="00DA03EF">
        <w:t>The ability to work quickly and methodically in a busy school environment</w:t>
      </w:r>
      <w:r w:rsidR="0039020E">
        <w:t>.</w:t>
      </w:r>
    </w:p>
    <w:p w:rsidR="00025E73" w:rsidRPr="00DA03EF" w:rsidRDefault="00025E73" w:rsidP="00CE22E6">
      <w:pPr>
        <w:pStyle w:val="ListParagraph"/>
        <w:numPr>
          <w:ilvl w:val="0"/>
          <w:numId w:val="23"/>
        </w:numPr>
        <w:tabs>
          <w:tab w:val="left" w:pos="142"/>
        </w:tabs>
        <w:spacing w:after="0" w:line="240" w:lineRule="auto"/>
        <w:ind w:left="142" w:right="-286" w:hanging="426"/>
      </w:pPr>
      <w:r w:rsidRPr="00DA03EF">
        <w:t>The ability to work under pressure to deadlines</w:t>
      </w:r>
      <w:r w:rsidR="0039020E">
        <w:t>.</w:t>
      </w:r>
    </w:p>
    <w:p w:rsidR="003729D9" w:rsidRPr="00DA03EF" w:rsidRDefault="00025E73" w:rsidP="003729D9">
      <w:pPr>
        <w:pStyle w:val="ListParagraph"/>
        <w:numPr>
          <w:ilvl w:val="0"/>
          <w:numId w:val="23"/>
        </w:numPr>
        <w:tabs>
          <w:tab w:val="left" w:pos="142"/>
        </w:tabs>
        <w:spacing w:after="0" w:line="240" w:lineRule="auto"/>
        <w:ind w:left="142" w:right="-286" w:hanging="426"/>
      </w:pPr>
      <w:r w:rsidRPr="00DA03EF">
        <w:t>The ability to communicate effectively with staff, students and parents</w:t>
      </w:r>
      <w:r w:rsidR="0039020E">
        <w:t>.</w:t>
      </w:r>
    </w:p>
    <w:p w:rsidR="00025E73" w:rsidRPr="00DA03EF" w:rsidRDefault="00025E73" w:rsidP="006F0241">
      <w:pPr>
        <w:spacing w:after="0" w:line="240" w:lineRule="auto"/>
        <w:ind w:left="-284" w:right="-286"/>
      </w:pPr>
    </w:p>
    <w:p w:rsidR="00C73BC6" w:rsidRPr="00DA03EF" w:rsidRDefault="00C73BC6" w:rsidP="006F0241">
      <w:pPr>
        <w:spacing w:after="0"/>
        <w:ind w:left="-284" w:right="-286"/>
        <w:jc w:val="both"/>
      </w:pPr>
      <w:r w:rsidRPr="00DA03EF">
        <w:t>This information indicates the wide-ranging nature of the job which demands flexibility and strong organisational and interpersonal skills.  The school’s administrative team is an integral part of the school and the post will appeal to someone who would enjoy working as part of a busy but friendly team and would take an interest in the life of the school</w:t>
      </w:r>
    </w:p>
    <w:p w:rsidR="0020063A" w:rsidRPr="00DA03EF" w:rsidRDefault="0020063A" w:rsidP="006F0241">
      <w:pPr>
        <w:spacing w:after="0"/>
        <w:ind w:left="-284" w:right="-286"/>
        <w:jc w:val="both"/>
      </w:pPr>
    </w:p>
    <w:p w:rsidR="003C2157" w:rsidRPr="00DA03EF" w:rsidRDefault="003C2157" w:rsidP="006F0241">
      <w:pPr>
        <w:ind w:left="-284" w:right="-286"/>
        <w:jc w:val="both"/>
      </w:pPr>
      <w:r w:rsidRPr="00DA03EF">
        <w:t>This school is committed to safeguarding and promoting the welfare of children and young people and expects all staff and volunteers to share this commitment.</w:t>
      </w:r>
      <w:r w:rsidR="004230FD" w:rsidRPr="00DA03EF">
        <w:t xml:space="preserve"> Enhanced DBS check will be a requirement of the role.</w:t>
      </w:r>
    </w:p>
    <w:sectPr w:rsidR="003C2157" w:rsidRPr="00DA03EF" w:rsidSect="0020063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1A" w:rsidRDefault="0033041A" w:rsidP="00C116B3">
      <w:pPr>
        <w:spacing w:after="0" w:line="240" w:lineRule="auto"/>
      </w:pPr>
      <w:r>
        <w:separator/>
      </w:r>
    </w:p>
  </w:endnote>
  <w:endnote w:type="continuationSeparator" w:id="0">
    <w:p w:rsidR="0033041A" w:rsidRDefault="0033041A" w:rsidP="00C1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A" w:rsidRDefault="0033041A">
    <w:pPr>
      <w:pStyle w:val="Footer"/>
    </w:pPr>
    <w:r>
      <w:t>JD/Accounts Assist</w:t>
    </w:r>
    <w:r>
      <w:tab/>
    </w:r>
    <w:r>
      <w:tab/>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1A" w:rsidRDefault="0033041A" w:rsidP="00C116B3">
      <w:pPr>
        <w:spacing w:after="0" w:line="240" w:lineRule="auto"/>
      </w:pPr>
      <w:r>
        <w:separator/>
      </w:r>
    </w:p>
  </w:footnote>
  <w:footnote w:type="continuationSeparator" w:id="0">
    <w:p w:rsidR="0033041A" w:rsidRDefault="0033041A" w:rsidP="00C1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A" w:rsidRDefault="0033041A" w:rsidP="00F02F98">
    <w:pPr>
      <w:spacing w:after="0"/>
      <w:ind w:left="-284" w:right="-286"/>
      <w:jc w:val="center"/>
      <w:rPr>
        <w:rFonts w:ascii="Calibri" w:hAnsi="Calibri"/>
        <w:color w:val="000040"/>
        <w:sz w:val="24"/>
        <w:szCs w:val="24"/>
      </w:rPr>
    </w:pPr>
    <w:r>
      <w:rPr>
        <w:rFonts w:ascii="Calibri" w:hAnsi="Calibri"/>
        <w:color w:val="000040"/>
        <w:sz w:val="24"/>
        <w:szCs w:val="24"/>
      </w:rPr>
      <w:fldChar w:fldCharType="begin"/>
    </w:r>
    <w:r>
      <w:rPr>
        <w:rFonts w:ascii="Calibri" w:hAnsi="Calibri"/>
        <w:color w:val="000040"/>
        <w:sz w:val="24"/>
        <w:szCs w:val="24"/>
      </w:rPr>
      <w:instrText xml:space="preserve"> INCLUDEPICTURE "http://www.woodford.redbridge.sch.uk/mottosmall.gif" \* MERGEFORMATINET </w:instrText>
    </w:r>
    <w:r>
      <w:rPr>
        <w:rFonts w:ascii="Calibri" w:hAnsi="Calibri"/>
        <w:color w:val="000040"/>
        <w:sz w:val="24"/>
        <w:szCs w:val="24"/>
      </w:rPr>
      <w:fldChar w:fldCharType="separate"/>
    </w:r>
    <w:r>
      <w:rPr>
        <w:rFonts w:ascii="Calibri" w:hAnsi="Calibri"/>
        <w:color w:val="000040"/>
        <w:sz w:val="24"/>
        <w:szCs w:val="24"/>
      </w:rPr>
      <w:fldChar w:fldCharType="begin"/>
    </w:r>
    <w:r>
      <w:rPr>
        <w:rFonts w:ascii="Calibri" w:hAnsi="Calibri"/>
        <w:color w:val="000040"/>
        <w:sz w:val="24"/>
        <w:szCs w:val="24"/>
      </w:rPr>
      <w:instrText xml:space="preserve"> INCLUDEPICTURE  "http://www.woodford.redbridge.sch.uk/mottosmall.gif" \* MERGEFORMATINET </w:instrText>
    </w:r>
    <w:r>
      <w:rPr>
        <w:rFonts w:ascii="Calibri" w:hAnsi="Calibri"/>
        <w:color w:val="000040"/>
        <w:sz w:val="24"/>
        <w:szCs w:val="24"/>
      </w:rPr>
      <w:fldChar w:fldCharType="separate"/>
    </w:r>
    <w:r>
      <w:rPr>
        <w:rFonts w:ascii="Calibri" w:hAnsi="Calibri"/>
        <w:color w:val="000040"/>
        <w:sz w:val="24"/>
        <w:szCs w:val="24"/>
      </w:rPr>
      <w:fldChar w:fldCharType="begin"/>
    </w:r>
    <w:r>
      <w:rPr>
        <w:rFonts w:ascii="Calibri" w:hAnsi="Calibri"/>
        <w:color w:val="000040"/>
        <w:sz w:val="24"/>
        <w:szCs w:val="24"/>
      </w:rPr>
      <w:instrText xml:space="preserve"> INCLUDEPICTURE  "http://www.woodford.redbridge.sch.uk/mottosmall.gif" \* MERGEFORMATINET </w:instrText>
    </w:r>
    <w:r>
      <w:rPr>
        <w:rFonts w:ascii="Calibri" w:hAnsi="Calibri"/>
        <w:color w:val="000040"/>
        <w:sz w:val="24"/>
        <w:szCs w:val="24"/>
      </w:rPr>
      <w:fldChar w:fldCharType="separate"/>
    </w:r>
    <w:r>
      <w:rPr>
        <w:rFonts w:ascii="Calibri" w:hAnsi="Calibri"/>
        <w:color w:val="000040"/>
        <w:sz w:val="24"/>
        <w:szCs w:val="24"/>
      </w:rPr>
      <w:fldChar w:fldCharType="begin"/>
    </w:r>
    <w:r>
      <w:rPr>
        <w:rFonts w:ascii="Calibri" w:hAnsi="Calibri"/>
        <w:color w:val="000040"/>
        <w:sz w:val="24"/>
        <w:szCs w:val="24"/>
      </w:rPr>
      <w:instrText xml:space="preserve"> INCLUDEPICTURE  "http://www.woodford.redbridge.sch.uk/mottosmall.gif" \* MERGEFORMATINET </w:instrText>
    </w:r>
    <w:r>
      <w:rPr>
        <w:rFonts w:ascii="Calibri" w:hAnsi="Calibri"/>
        <w:color w:val="000040"/>
        <w:sz w:val="24"/>
        <w:szCs w:val="24"/>
      </w:rPr>
      <w:fldChar w:fldCharType="separate"/>
    </w:r>
    <w:r>
      <w:rPr>
        <w:rFonts w:ascii="Calibri" w:hAnsi="Calibri"/>
        <w:color w:val="000040"/>
        <w:sz w:val="24"/>
        <w:szCs w:val="24"/>
      </w:rPr>
      <w:fldChar w:fldCharType="begin"/>
    </w:r>
    <w:r>
      <w:rPr>
        <w:rFonts w:ascii="Calibri" w:hAnsi="Calibri"/>
        <w:color w:val="000040"/>
        <w:sz w:val="24"/>
        <w:szCs w:val="24"/>
      </w:rPr>
      <w:instrText xml:space="preserve"> INCLUDEPICTURE  "http://www.woodford.redbridge.sch.uk/mottosmall.gif" \* MERGEFORMATINET </w:instrText>
    </w:r>
    <w:r>
      <w:rPr>
        <w:rFonts w:ascii="Calibri" w:hAnsi="Calibri"/>
        <w:color w:val="000040"/>
        <w:sz w:val="24"/>
        <w:szCs w:val="24"/>
      </w:rPr>
      <w:fldChar w:fldCharType="separate"/>
    </w:r>
    <w:r>
      <w:rPr>
        <w:rFonts w:ascii="Calibri" w:hAnsi="Calibri"/>
        <w:color w:val="00004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ete Gratias Deo Agimus&#10;Let us thank God joyfully" style="width:106.5pt;height:65.25pt">
          <v:imagedata r:id="rId1" r:href="rId2"/>
        </v:shape>
      </w:pict>
    </w:r>
    <w:r>
      <w:rPr>
        <w:rFonts w:ascii="Calibri" w:hAnsi="Calibri"/>
        <w:color w:val="000040"/>
        <w:sz w:val="24"/>
        <w:szCs w:val="24"/>
      </w:rPr>
      <w:fldChar w:fldCharType="end"/>
    </w:r>
    <w:r>
      <w:rPr>
        <w:rFonts w:ascii="Calibri" w:hAnsi="Calibri"/>
        <w:color w:val="000040"/>
        <w:sz w:val="24"/>
        <w:szCs w:val="24"/>
      </w:rPr>
      <w:fldChar w:fldCharType="end"/>
    </w:r>
    <w:r>
      <w:rPr>
        <w:rFonts w:ascii="Calibri" w:hAnsi="Calibri"/>
        <w:color w:val="000040"/>
        <w:sz w:val="24"/>
        <w:szCs w:val="24"/>
      </w:rPr>
      <w:fldChar w:fldCharType="end"/>
    </w:r>
    <w:r>
      <w:rPr>
        <w:rFonts w:ascii="Calibri" w:hAnsi="Calibri"/>
        <w:color w:val="000040"/>
        <w:sz w:val="24"/>
        <w:szCs w:val="24"/>
      </w:rPr>
      <w:fldChar w:fldCharType="end"/>
    </w:r>
    <w:r>
      <w:rPr>
        <w:rFonts w:ascii="Calibri" w:hAnsi="Calibri"/>
        <w:color w:val="000040"/>
        <w:sz w:val="24"/>
        <w:szCs w:val="24"/>
      </w:rPr>
      <w:fldChar w:fldCharType="end"/>
    </w:r>
  </w:p>
  <w:p w:rsidR="0033041A" w:rsidRDefault="0033041A" w:rsidP="00F02F98">
    <w:pPr>
      <w:shd w:val="clear" w:color="auto" w:fill="FFFFFF"/>
      <w:spacing w:after="0"/>
      <w:ind w:left="-567" w:right="-397"/>
      <w:jc w:val="center"/>
      <w:rPr>
        <w:rFonts w:ascii="Calibri" w:hAnsi="Calibri" w:cs="Calibri"/>
        <w:b/>
      </w:rPr>
    </w:pPr>
    <w:r>
      <w:rPr>
        <w:rFonts w:ascii="Calibri" w:hAnsi="Calibri" w:cs="Calibri"/>
        <w:b/>
      </w:rPr>
      <w:t>WOODFORD COUNTY HIGH SCHOOL FOR GIRLS</w:t>
    </w:r>
  </w:p>
  <w:p w:rsidR="0033041A" w:rsidRDefault="0033041A" w:rsidP="00F02F98">
    <w:pPr>
      <w:shd w:val="clear" w:color="auto" w:fill="FFFFFF"/>
      <w:spacing w:after="0"/>
      <w:ind w:left="-567" w:right="-397"/>
      <w:jc w:val="center"/>
      <w:rPr>
        <w:rFonts w:ascii="Calibri" w:hAnsi="Calibri" w:cs="Calibri"/>
        <w:b/>
      </w:rPr>
    </w:pPr>
    <w:r>
      <w:rPr>
        <w:rFonts w:ascii="Calibri" w:hAnsi="Calibri" w:cs="Calibri"/>
        <w:b/>
      </w:rPr>
      <w:t>High Road, Woodford Green, Essex IG8 9LA</w:t>
    </w:r>
  </w:p>
  <w:p w:rsidR="0033041A" w:rsidRPr="00F02F98" w:rsidRDefault="0033041A" w:rsidP="00845FE4">
    <w:pPr>
      <w:shd w:val="clear" w:color="auto" w:fill="FFFFFF"/>
      <w:spacing w:after="0"/>
      <w:ind w:left="-567" w:right="-397"/>
      <w:jc w:val="center"/>
      <w:rPr>
        <w:rFonts w:ascii="Calibri" w:hAnsi="Calibri" w:cs="Calibri"/>
        <w:b/>
      </w:rPr>
    </w:pPr>
    <w:r>
      <w:rPr>
        <w:rFonts w:ascii="Calibri" w:hAnsi="Calibri" w:cs="Calibri"/>
        <w:b/>
      </w:rPr>
      <w:t>Tel: 020 8504 0611</w:t>
    </w:r>
    <w:r>
      <w:rPr>
        <w:rFonts w:ascii="Calibri" w:hAnsi="Calibri" w:cs="Calibri"/>
        <w:b/>
      </w:rPr>
      <w:tab/>
      <w:t>Fax: 020 85</w:t>
    </w:r>
    <w:r w:rsidR="00845FE4">
      <w:rPr>
        <w:rFonts w:ascii="Calibri" w:hAnsi="Calibri" w:cs="Calibri"/>
        <w:b/>
      </w:rPr>
      <w:t>06 1880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096"/>
    <w:multiLevelType w:val="hybridMultilevel"/>
    <w:tmpl w:val="A622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5D7C"/>
    <w:multiLevelType w:val="hybridMultilevel"/>
    <w:tmpl w:val="0100DB4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BFB4204"/>
    <w:multiLevelType w:val="hybridMultilevel"/>
    <w:tmpl w:val="E8D4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70A7C"/>
    <w:multiLevelType w:val="hybridMultilevel"/>
    <w:tmpl w:val="C59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3C22"/>
    <w:multiLevelType w:val="hybridMultilevel"/>
    <w:tmpl w:val="46E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3296B"/>
    <w:multiLevelType w:val="hybridMultilevel"/>
    <w:tmpl w:val="301A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A77C0"/>
    <w:multiLevelType w:val="hybridMultilevel"/>
    <w:tmpl w:val="84BEEF94"/>
    <w:lvl w:ilvl="0" w:tplc="006A5EAA">
      <w:start w:val="1"/>
      <w:numFmt w:val="decimal"/>
      <w:lvlText w:val="(%1)"/>
      <w:lvlJc w:val="left"/>
      <w:pPr>
        <w:tabs>
          <w:tab w:val="num" w:pos="284"/>
        </w:tabs>
        <w:ind w:left="720" w:hanging="720"/>
      </w:pPr>
      <w:rPr>
        <w:rFonts w:ascii="Calibri" w:hAnsi="Calibri" w:hint="default"/>
        <w:b/>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50E69"/>
    <w:multiLevelType w:val="hybridMultilevel"/>
    <w:tmpl w:val="0DF859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8CD142C"/>
    <w:multiLevelType w:val="hybridMultilevel"/>
    <w:tmpl w:val="042C8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61676"/>
    <w:multiLevelType w:val="hybridMultilevel"/>
    <w:tmpl w:val="AB4E57C6"/>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1C8F5372"/>
    <w:multiLevelType w:val="hybridMultilevel"/>
    <w:tmpl w:val="EE4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03AC"/>
    <w:multiLevelType w:val="hybridMultilevel"/>
    <w:tmpl w:val="351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5019A"/>
    <w:multiLevelType w:val="hybridMultilevel"/>
    <w:tmpl w:val="C1E29A7E"/>
    <w:lvl w:ilvl="0" w:tplc="04090001">
      <w:start w:val="1"/>
      <w:numFmt w:val="bullet"/>
      <w:lvlText w:val=""/>
      <w:lvlJc w:val="left"/>
      <w:pPr>
        <w:tabs>
          <w:tab w:val="num" w:pos="720"/>
        </w:tabs>
        <w:ind w:left="720" w:hanging="360"/>
      </w:pPr>
      <w:rPr>
        <w:rFonts w:ascii="Symbol" w:hAnsi="Symbol" w:hint="default"/>
      </w:rPr>
    </w:lvl>
    <w:lvl w:ilvl="1" w:tplc="8532326A">
      <w:start w:val="1"/>
      <w:numFmt w:val="bullet"/>
      <w:lvlText w:val=""/>
      <w:lvlJc w:val="left"/>
      <w:pPr>
        <w:tabs>
          <w:tab w:val="num" w:pos="125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E3B13"/>
    <w:multiLevelType w:val="hybridMultilevel"/>
    <w:tmpl w:val="F12CA7E0"/>
    <w:lvl w:ilvl="0" w:tplc="CFEE6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535BD"/>
    <w:multiLevelType w:val="hybridMultilevel"/>
    <w:tmpl w:val="9CAE2D8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750261C"/>
    <w:multiLevelType w:val="hybridMultilevel"/>
    <w:tmpl w:val="7D76AA28"/>
    <w:lvl w:ilvl="0" w:tplc="91ACD92A">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A420A"/>
    <w:multiLevelType w:val="hybridMultilevel"/>
    <w:tmpl w:val="671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D680E"/>
    <w:multiLevelType w:val="hybridMultilevel"/>
    <w:tmpl w:val="6E4008C8"/>
    <w:lvl w:ilvl="0" w:tplc="0012FEA0">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C301A"/>
    <w:multiLevelType w:val="hybridMultilevel"/>
    <w:tmpl w:val="0B7875B6"/>
    <w:lvl w:ilvl="0" w:tplc="8B06D6E8">
      <w:start w:val="1"/>
      <w:numFmt w:val="bullet"/>
      <w:lvlText w:val=""/>
      <w:lvlJc w:val="left"/>
      <w:pPr>
        <w:tabs>
          <w:tab w:val="num" w:pos="567"/>
        </w:tabs>
        <w:ind w:left="567" w:hanging="170"/>
      </w:pPr>
      <w:rPr>
        <w:rFonts w:ascii="Symbol" w:hAnsi="Symbol" w:hint="default"/>
      </w:rPr>
    </w:lvl>
    <w:lvl w:ilvl="1" w:tplc="AB742A4E">
      <w:start w:val="1"/>
      <w:numFmt w:val="lowerRoman"/>
      <w:lvlText w:val="(%2)"/>
      <w:lvlJc w:val="left"/>
      <w:pPr>
        <w:tabs>
          <w:tab w:val="num" w:pos="397"/>
        </w:tabs>
        <w:ind w:left="397" w:hanging="397"/>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27DCE"/>
    <w:multiLevelType w:val="hybridMultilevel"/>
    <w:tmpl w:val="330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7583"/>
    <w:multiLevelType w:val="hybridMultilevel"/>
    <w:tmpl w:val="E8FC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C1EBC"/>
    <w:multiLevelType w:val="hybridMultilevel"/>
    <w:tmpl w:val="A51A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817E5"/>
    <w:multiLevelType w:val="hybridMultilevel"/>
    <w:tmpl w:val="B9128EEE"/>
    <w:lvl w:ilvl="0" w:tplc="EF56415A">
      <w:start w:val="1"/>
      <w:numFmt w:val="decimal"/>
      <w:lvlText w:val="(%1)"/>
      <w:lvlJc w:val="left"/>
      <w:pPr>
        <w:ind w:left="1080" w:hanging="360"/>
      </w:pPr>
      <w:rPr>
        <w:rFonts w:ascii="Calibri" w:hAnsi="Calibri"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A75352"/>
    <w:multiLevelType w:val="hybridMultilevel"/>
    <w:tmpl w:val="4F4C72B2"/>
    <w:lvl w:ilvl="0" w:tplc="D0C21886">
      <w:start w:val="1"/>
      <w:numFmt w:val="bullet"/>
      <w:lvlText w:val=""/>
      <w:lvlJc w:val="left"/>
      <w:pPr>
        <w:tabs>
          <w:tab w:val="num" w:pos="567"/>
        </w:tabs>
        <w:ind w:left="567" w:hanging="170"/>
      </w:pPr>
      <w:rPr>
        <w:rFonts w:ascii="Symbol" w:hAnsi="Symbol" w:hint="default"/>
      </w:rPr>
    </w:lvl>
    <w:lvl w:ilvl="1" w:tplc="0318310A">
      <w:start w:val="2"/>
      <w:numFmt w:val="lowerRoman"/>
      <w:lvlText w:val="(%2)"/>
      <w:lvlJc w:val="left"/>
      <w:pPr>
        <w:tabs>
          <w:tab w:val="num" w:pos="397"/>
        </w:tabs>
        <w:ind w:left="397" w:hanging="397"/>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64089"/>
    <w:multiLevelType w:val="hybridMultilevel"/>
    <w:tmpl w:val="2786A31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D32D8"/>
    <w:multiLevelType w:val="hybridMultilevel"/>
    <w:tmpl w:val="674E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28FE"/>
    <w:multiLevelType w:val="hybridMultilevel"/>
    <w:tmpl w:val="06C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77F84"/>
    <w:multiLevelType w:val="hybridMultilevel"/>
    <w:tmpl w:val="6FBAA8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75CF0"/>
    <w:multiLevelType w:val="hybridMultilevel"/>
    <w:tmpl w:val="619AA816"/>
    <w:lvl w:ilvl="0" w:tplc="9A88CB98">
      <w:start w:val="1"/>
      <w:numFmt w:val="bullet"/>
      <w:lvlText w:val=""/>
      <w:lvlJc w:val="left"/>
      <w:pPr>
        <w:tabs>
          <w:tab w:val="num" w:pos="700"/>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101D2"/>
    <w:multiLevelType w:val="hybridMultilevel"/>
    <w:tmpl w:val="F13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E5383"/>
    <w:multiLevelType w:val="hybridMultilevel"/>
    <w:tmpl w:val="18E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41F90"/>
    <w:multiLevelType w:val="hybridMultilevel"/>
    <w:tmpl w:val="061C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D3345C"/>
    <w:multiLevelType w:val="hybridMultilevel"/>
    <w:tmpl w:val="C4B4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80E00"/>
    <w:multiLevelType w:val="hybridMultilevel"/>
    <w:tmpl w:val="8674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A75F1"/>
    <w:multiLevelType w:val="hybridMultilevel"/>
    <w:tmpl w:val="EB34E5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306A3"/>
    <w:multiLevelType w:val="hybridMultilevel"/>
    <w:tmpl w:val="9ABE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241C1"/>
    <w:multiLevelType w:val="hybridMultilevel"/>
    <w:tmpl w:val="B26AFC8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5D65A8B"/>
    <w:multiLevelType w:val="hybridMultilevel"/>
    <w:tmpl w:val="BEE4CCA4"/>
    <w:lvl w:ilvl="0" w:tplc="8532326A">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039B3"/>
    <w:multiLevelType w:val="hybridMultilevel"/>
    <w:tmpl w:val="8BBAF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
  </w:num>
  <w:num w:numId="4">
    <w:abstractNumId w:val="28"/>
  </w:num>
  <w:num w:numId="5">
    <w:abstractNumId w:val="34"/>
  </w:num>
  <w:num w:numId="6">
    <w:abstractNumId w:val="18"/>
  </w:num>
  <w:num w:numId="7">
    <w:abstractNumId w:val="23"/>
  </w:num>
  <w:num w:numId="8">
    <w:abstractNumId w:val="17"/>
  </w:num>
  <w:num w:numId="9">
    <w:abstractNumId w:val="37"/>
  </w:num>
  <w:num w:numId="10">
    <w:abstractNumId w:val="27"/>
  </w:num>
  <w:num w:numId="11">
    <w:abstractNumId w:val="5"/>
  </w:num>
  <w:num w:numId="12">
    <w:abstractNumId w:val="8"/>
  </w:num>
  <w:num w:numId="13">
    <w:abstractNumId w:val="32"/>
  </w:num>
  <w:num w:numId="14">
    <w:abstractNumId w:val="15"/>
  </w:num>
  <w:num w:numId="15">
    <w:abstractNumId w:val="12"/>
  </w:num>
  <w:num w:numId="16">
    <w:abstractNumId w:val="38"/>
  </w:num>
  <w:num w:numId="17">
    <w:abstractNumId w:val="35"/>
  </w:num>
  <w:num w:numId="18">
    <w:abstractNumId w:val="11"/>
  </w:num>
  <w:num w:numId="19">
    <w:abstractNumId w:val="4"/>
  </w:num>
  <w:num w:numId="20">
    <w:abstractNumId w:val="13"/>
  </w:num>
  <w:num w:numId="21">
    <w:abstractNumId w:val="10"/>
  </w:num>
  <w:num w:numId="22">
    <w:abstractNumId w:val="36"/>
  </w:num>
  <w:num w:numId="23">
    <w:abstractNumId w:val="14"/>
  </w:num>
  <w:num w:numId="24">
    <w:abstractNumId w:val="21"/>
  </w:num>
  <w:num w:numId="25">
    <w:abstractNumId w:val="0"/>
  </w:num>
  <w:num w:numId="26">
    <w:abstractNumId w:val="30"/>
  </w:num>
  <w:num w:numId="27">
    <w:abstractNumId w:val="26"/>
  </w:num>
  <w:num w:numId="28">
    <w:abstractNumId w:val="20"/>
  </w:num>
  <w:num w:numId="29">
    <w:abstractNumId w:val="19"/>
  </w:num>
  <w:num w:numId="30">
    <w:abstractNumId w:val="25"/>
  </w:num>
  <w:num w:numId="31">
    <w:abstractNumId w:val="29"/>
  </w:num>
  <w:num w:numId="32">
    <w:abstractNumId w:val="16"/>
  </w:num>
  <w:num w:numId="33">
    <w:abstractNumId w:val="33"/>
  </w:num>
  <w:num w:numId="34">
    <w:abstractNumId w:val="31"/>
  </w:num>
  <w:num w:numId="35">
    <w:abstractNumId w:val="9"/>
  </w:num>
  <w:num w:numId="36">
    <w:abstractNumId w:val="6"/>
  </w:num>
  <w:num w:numId="37">
    <w:abstractNumId w:val="1"/>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68"/>
    <w:rsid w:val="00025BE3"/>
    <w:rsid w:val="00025E73"/>
    <w:rsid w:val="000264BB"/>
    <w:rsid w:val="000342D3"/>
    <w:rsid w:val="00042746"/>
    <w:rsid w:val="00042889"/>
    <w:rsid w:val="000525E1"/>
    <w:rsid w:val="00054532"/>
    <w:rsid w:val="00064286"/>
    <w:rsid w:val="00064368"/>
    <w:rsid w:val="00092FFB"/>
    <w:rsid w:val="000B1C7B"/>
    <w:rsid w:val="000B3C70"/>
    <w:rsid w:val="000D25C6"/>
    <w:rsid w:val="000D7543"/>
    <w:rsid w:val="000E449E"/>
    <w:rsid w:val="000F3D13"/>
    <w:rsid w:val="000F5231"/>
    <w:rsid w:val="001011C9"/>
    <w:rsid w:val="00134348"/>
    <w:rsid w:val="00140201"/>
    <w:rsid w:val="00140D64"/>
    <w:rsid w:val="00155A5F"/>
    <w:rsid w:val="00155AAC"/>
    <w:rsid w:val="00170727"/>
    <w:rsid w:val="00171248"/>
    <w:rsid w:val="001733B6"/>
    <w:rsid w:val="00175526"/>
    <w:rsid w:val="00192B1E"/>
    <w:rsid w:val="00197594"/>
    <w:rsid w:val="001C2206"/>
    <w:rsid w:val="001C3708"/>
    <w:rsid w:val="001C4226"/>
    <w:rsid w:val="001C7104"/>
    <w:rsid w:val="001D5BCD"/>
    <w:rsid w:val="001D6D9E"/>
    <w:rsid w:val="001E07C3"/>
    <w:rsid w:val="001E2E45"/>
    <w:rsid w:val="0020063A"/>
    <w:rsid w:val="00212573"/>
    <w:rsid w:val="00237F67"/>
    <w:rsid w:val="00243AB0"/>
    <w:rsid w:val="0024553B"/>
    <w:rsid w:val="0025643B"/>
    <w:rsid w:val="0026344E"/>
    <w:rsid w:val="00266CFA"/>
    <w:rsid w:val="002749D7"/>
    <w:rsid w:val="00282903"/>
    <w:rsid w:val="0028353B"/>
    <w:rsid w:val="00285BFA"/>
    <w:rsid w:val="0029266F"/>
    <w:rsid w:val="002B01E8"/>
    <w:rsid w:val="002B120E"/>
    <w:rsid w:val="002D5B57"/>
    <w:rsid w:val="002E130B"/>
    <w:rsid w:val="002F4844"/>
    <w:rsid w:val="0031219F"/>
    <w:rsid w:val="0033041A"/>
    <w:rsid w:val="00351929"/>
    <w:rsid w:val="00364619"/>
    <w:rsid w:val="003729D9"/>
    <w:rsid w:val="00386080"/>
    <w:rsid w:val="0039020E"/>
    <w:rsid w:val="00393721"/>
    <w:rsid w:val="003A1ADC"/>
    <w:rsid w:val="003B5C11"/>
    <w:rsid w:val="003C2157"/>
    <w:rsid w:val="003E176E"/>
    <w:rsid w:val="003F2A66"/>
    <w:rsid w:val="00402C09"/>
    <w:rsid w:val="004042D4"/>
    <w:rsid w:val="004150D7"/>
    <w:rsid w:val="004154AD"/>
    <w:rsid w:val="004230FD"/>
    <w:rsid w:val="00423222"/>
    <w:rsid w:val="00427F16"/>
    <w:rsid w:val="004333FF"/>
    <w:rsid w:val="00433A9C"/>
    <w:rsid w:val="00440958"/>
    <w:rsid w:val="00447A67"/>
    <w:rsid w:val="0048163A"/>
    <w:rsid w:val="00491896"/>
    <w:rsid w:val="00495F11"/>
    <w:rsid w:val="004B0B33"/>
    <w:rsid w:val="004C0D97"/>
    <w:rsid w:val="004C6D2A"/>
    <w:rsid w:val="004C791C"/>
    <w:rsid w:val="004D7067"/>
    <w:rsid w:val="004E3E8E"/>
    <w:rsid w:val="00500E39"/>
    <w:rsid w:val="00504B79"/>
    <w:rsid w:val="00506C18"/>
    <w:rsid w:val="00510DE3"/>
    <w:rsid w:val="00561943"/>
    <w:rsid w:val="00584123"/>
    <w:rsid w:val="00587BFB"/>
    <w:rsid w:val="005941B3"/>
    <w:rsid w:val="0059524D"/>
    <w:rsid w:val="005A11B4"/>
    <w:rsid w:val="005A35B6"/>
    <w:rsid w:val="005A7B76"/>
    <w:rsid w:val="005B48B2"/>
    <w:rsid w:val="005B73EA"/>
    <w:rsid w:val="005D16D6"/>
    <w:rsid w:val="005D2A82"/>
    <w:rsid w:val="005E7D32"/>
    <w:rsid w:val="006112D7"/>
    <w:rsid w:val="00612A9A"/>
    <w:rsid w:val="00622754"/>
    <w:rsid w:val="006242AC"/>
    <w:rsid w:val="00635958"/>
    <w:rsid w:val="006369B5"/>
    <w:rsid w:val="00636BA0"/>
    <w:rsid w:val="00643368"/>
    <w:rsid w:val="00646680"/>
    <w:rsid w:val="0065081E"/>
    <w:rsid w:val="00650DFB"/>
    <w:rsid w:val="00674DB6"/>
    <w:rsid w:val="00695E21"/>
    <w:rsid w:val="006B0BDE"/>
    <w:rsid w:val="006B7F35"/>
    <w:rsid w:val="006C1BDE"/>
    <w:rsid w:val="006C615F"/>
    <w:rsid w:val="006C6765"/>
    <w:rsid w:val="006D774D"/>
    <w:rsid w:val="006E5284"/>
    <w:rsid w:val="006F0241"/>
    <w:rsid w:val="006F4EBD"/>
    <w:rsid w:val="00716675"/>
    <w:rsid w:val="0071699E"/>
    <w:rsid w:val="00720435"/>
    <w:rsid w:val="007268AC"/>
    <w:rsid w:val="00726CCE"/>
    <w:rsid w:val="00726E2B"/>
    <w:rsid w:val="007746AB"/>
    <w:rsid w:val="00780AA9"/>
    <w:rsid w:val="00790B63"/>
    <w:rsid w:val="007911F6"/>
    <w:rsid w:val="007A1654"/>
    <w:rsid w:val="007A2808"/>
    <w:rsid w:val="007B392F"/>
    <w:rsid w:val="008000AF"/>
    <w:rsid w:val="00812C3B"/>
    <w:rsid w:val="00816A59"/>
    <w:rsid w:val="00845FE4"/>
    <w:rsid w:val="00864AEF"/>
    <w:rsid w:val="0087528E"/>
    <w:rsid w:val="00877529"/>
    <w:rsid w:val="00881091"/>
    <w:rsid w:val="008871B4"/>
    <w:rsid w:val="00894214"/>
    <w:rsid w:val="008A25D8"/>
    <w:rsid w:val="008B43A3"/>
    <w:rsid w:val="008C12DD"/>
    <w:rsid w:val="008D4E69"/>
    <w:rsid w:val="008E6396"/>
    <w:rsid w:val="00900D5E"/>
    <w:rsid w:val="009160BE"/>
    <w:rsid w:val="00927DC5"/>
    <w:rsid w:val="00931E56"/>
    <w:rsid w:val="0093405E"/>
    <w:rsid w:val="009414D0"/>
    <w:rsid w:val="009457D6"/>
    <w:rsid w:val="00953A51"/>
    <w:rsid w:val="00960492"/>
    <w:rsid w:val="00966ED5"/>
    <w:rsid w:val="009729C4"/>
    <w:rsid w:val="009A42F9"/>
    <w:rsid w:val="009B3277"/>
    <w:rsid w:val="009D1801"/>
    <w:rsid w:val="009E03AE"/>
    <w:rsid w:val="009E171C"/>
    <w:rsid w:val="00A21EF2"/>
    <w:rsid w:val="00A31794"/>
    <w:rsid w:val="00A47675"/>
    <w:rsid w:val="00A55052"/>
    <w:rsid w:val="00A67CCD"/>
    <w:rsid w:val="00A73455"/>
    <w:rsid w:val="00A80CC4"/>
    <w:rsid w:val="00AA0884"/>
    <w:rsid w:val="00AB2029"/>
    <w:rsid w:val="00AB3B94"/>
    <w:rsid w:val="00AC1224"/>
    <w:rsid w:val="00AC2D35"/>
    <w:rsid w:val="00AE2245"/>
    <w:rsid w:val="00AE58BA"/>
    <w:rsid w:val="00B04D9D"/>
    <w:rsid w:val="00B0635E"/>
    <w:rsid w:val="00B15F8F"/>
    <w:rsid w:val="00B373B1"/>
    <w:rsid w:val="00B44805"/>
    <w:rsid w:val="00B7141E"/>
    <w:rsid w:val="00B7646F"/>
    <w:rsid w:val="00B9103D"/>
    <w:rsid w:val="00BA56E3"/>
    <w:rsid w:val="00BA5FB3"/>
    <w:rsid w:val="00BA746A"/>
    <w:rsid w:val="00BB2840"/>
    <w:rsid w:val="00BC0E24"/>
    <w:rsid w:val="00BC28E1"/>
    <w:rsid w:val="00BC3D73"/>
    <w:rsid w:val="00BD0C52"/>
    <w:rsid w:val="00BD2D69"/>
    <w:rsid w:val="00BD59C0"/>
    <w:rsid w:val="00BF3593"/>
    <w:rsid w:val="00C00FC3"/>
    <w:rsid w:val="00C020EF"/>
    <w:rsid w:val="00C116B3"/>
    <w:rsid w:val="00C1338F"/>
    <w:rsid w:val="00C20BA1"/>
    <w:rsid w:val="00C2140A"/>
    <w:rsid w:val="00C219AB"/>
    <w:rsid w:val="00C250B6"/>
    <w:rsid w:val="00C316DB"/>
    <w:rsid w:val="00C47459"/>
    <w:rsid w:val="00C47AD6"/>
    <w:rsid w:val="00C646DB"/>
    <w:rsid w:val="00C65AAC"/>
    <w:rsid w:val="00C73BC6"/>
    <w:rsid w:val="00C76EE9"/>
    <w:rsid w:val="00CA5CB9"/>
    <w:rsid w:val="00CA6795"/>
    <w:rsid w:val="00CC142C"/>
    <w:rsid w:val="00CC72B9"/>
    <w:rsid w:val="00CE22E6"/>
    <w:rsid w:val="00CE2923"/>
    <w:rsid w:val="00CE4B7A"/>
    <w:rsid w:val="00CF2F8B"/>
    <w:rsid w:val="00CF3689"/>
    <w:rsid w:val="00CF672E"/>
    <w:rsid w:val="00CF798E"/>
    <w:rsid w:val="00D02407"/>
    <w:rsid w:val="00D22183"/>
    <w:rsid w:val="00D25CCA"/>
    <w:rsid w:val="00D27390"/>
    <w:rsid w:val="00D30AD3"/>
    <w:rsid w:val="00D3522F"/>
    <w:rsid w:val="00D70D40"/>
    <w:rsid w:val="00D77479"/>
    <w:rsid w:val="00D8566D"/>
    <w:rsid w:val="00D915AA"/>
    <w:rsid w:val="00D94F22"/>
    <w:rsid w:val="00D97992"/>
    <w:rsid w:val="00DA03EF"/>
    <w:rsid w:val="00DA3471"/>
    <w:rsid w:val="00DA7273"/>
    <w:rsid w:val="00DB001F"/>
    <w:rsid w:val="00DB2CC1"/>
    <w:rsid w:val="00DB3F3A"/>
    <w:rsid w:val="00DB4205"/>
    <w:rsid w:val="00DB64FC"/>
    <w:rsid w:val="00DC6CBE"/>
    <w:rsid w:val="00DE2481"/>
    <w:rsid w:val="00DE56C9"/>
    <w:rsid w:val="00DF5620"/>
    <w:rsid w:val="00E0123A"/>
    <w:rsid w:val="00E028EE"/>
    <w:rsid w:val="00E11A7E"/>
    <w:rsid w:val="00E178C1"/>
    <w:rsid w:val="00E3120C"/>
    <w:rsid w:val="00E32749"/>
    <w:rsid w:val="00E37B6E"/>
    <w:rsid w:val="00E54923"/>
    <w:rsid w:val="00E63974"/>
    <w:rsid w:val="00E72957"/>
    <w:rsid w:val="00E75838"/>
    <w:rsid w:val="00E75AD4"/>
    <w:rsid w:val="00E92E33"/>
    <w:rsid w:val="00EA00B2"/>
    <w:rsid w:val="00EA17A3"/>
    <w:rsid w:val="00EA25C1"/>
    <w:rsid w:val="00EA3A3F"/>
    <w:rsid w:val="00EA46F4"/>
    <w:rsid w:val="00EB6D18"/>
    <w:rsid w:val="00EB734F"/>
    <w:rsid w:val="00EB7617"/>
    <w:rsid w:val="00EC47F8"/>
    <w:rsid w:val="00EC4E66"/>
    <w:rsid w:val="00ED1F3C"/>
    <w:rsid w:val="00ED4D53"/>
    <w:rsid w:val="00ED5992"/>
    <w:rsid w:val="00EE2EBA"/>
    <w:rsid w:val="00EF4AB7"/>
    <w:rsid w:val="00EF67F4"/>
    <w:rsid w:val="00EF6934"/>
    <w:rsid w:val="00F02F98"/>
    <w:rsid w:val="00F05E1D"/>
    <w:rsid w:val="00F11B52"/>
    <w:rsid w:val="00F14DFF"/>
    <w:rsid w:val="00F163AD"/>
    <w:rsid w:val="00F6085E"/>
    <w:rsid w:val="00F759AD"/>
    <w:rsid w:val="00F84848"/>
    <w:rsid w:val="00F900E0"/>
    <w:rsid w:val="00FA4710"/>
    <w:rsid w:val="00FB47A3"/>
    <w:rsid w:val="00FC3693"/>
    <w:rsid w:val="00FD1365"/>
    <w:rsid w:val="00FD137E"/>
    <w:rsid w:val="00FD6D04"/>
    <w:rsid w:val="00FD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3F3885C1"/>
  <w15:docId w15:val="{5AC1EEBF-1200-4DDB-BC5C-4960EAD1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C9"/>
    <w:rPr>
      <w:rFonts w:ascii="Tahoma" w:hAnsi="Tahoma" w:cs="Tahoma"/>
      <w:sz w:val="16"/>
      <w:szCs w:val="16"/>
    </w:rPr>
  </w:style>
  <w:style w:type="table" w:styleId="TableGrid">
    <w:name w:val="Table Grid"/>
    <w:basedOn w:val="TableNormal"/>
    <w:uiPriority w:val="59"/>
    <w:rsid w:val="00E7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AD4"/>
    <w:pPr>
      <w:ind w:left="720"/>
      <w:contextualSpacing/>
    </w:pPr>
  </w:style>
  <w:style w:type="paragraph" w:styleId="BodyText">
    <w:name w:val="Body Text"/>
    <w:basedOn w:val="Normal"/>
    <w:link w:val="BodyTextChar"/>
    <w:rsid w:val="00790B63"/>
    <w:pPr>
      <w:tabs>
        <w:tab w:val="left" w:pos="990"/>
      </w:tabs>
      <w:spacing w:after="0" w:line="240" w:lineRule="auto"/>
      <w:ind w:right="441"/>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790B63"/>
    <w:rPr>
      <w:rFonts w:ascii="Arial" w:eastAsia="Times New Roman" w:hAnsi="Arial" w:cs="Times New Roman"/>
      <w:sz w:val="24"/>
      <w:szCs w:val="20"/>
    </w:rPr>
  </w:style>
  <w:style w:type="paragraph" w:styleId="BodyText2">
    <w:name w:val="Body Text 2"/>
    <w:basedOn w:val="Normal"/>
    <w:link w:val="BodyText2Char"/>
    <w:uiPriority w:val="99"/>
    <w:unhideWhenUsed/>
    <w:rsid w:val="00A80CC4"/>
    <w:pPr>
      <w:spacing w:after="120" w:line="480" w:lineRule="auto"/>
    </w:pPr>
  </w:style>
  <w:style w:type="character" w:customStyle="1" w:styleId="BodyText2Char">
    <w:name w:val="Body Text 2 Char"/>
    <w:basedOn w:val="DefaultParagraphFont"/>
    <w:link w:val="BodyText2"/>
    <w:uiPriority w:val="99"/>
    <w:rsid w:val="00A80CC4"/>
  </w:style>
  <w:style w:type="paragraph" w:styleId="Header">
    <w:name w:val="header"/>
    <w:basedOn w:val="Normal"/>
    <w:link w:val="HeaderChar"/>
    <w:uiPriority w:val="99"/>
    <w:unhideWhenUsed/>
    <w:rsid w:val="00C11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6B3"/>
  </w:style>
  <w:style w:type="paragraph" w:styleId="Footer">
    <w:name w:val="footer"/>
    <w:basedOn w:val="Normal"/>
    <w:link w:val="FooterChar"/>
    <w:uiPriority w:val="99"/>
    <w:unhideWhenUsed/>
    <w:rsid w:val="00C11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woodford.redbridge.sch.uk/mottosmal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FBF-D586-4F9B-8F50-382BC721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58E2ECEC</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Woodford County High School</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del-giudice r</dc:creator>
  <cp:lastModifiedBy>Christina Thompson</cp:lastModifiedBy>
  <cp:revision>2</cp:revision>
  <cp:lastPrinted>2019-01-08T15:28:00Z</cp:lastPrinted>
  <dcterms:created xsi:type="dcterms:W3CDTF">2019-01-08T15:30:00Z</dcterms:created>
  <dcterms:modified xsi:type="dcterms:W3CDTF">2019-01-08T15:30:00Z</dcterms:modified>
</cp:coreProperties>
</file>