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85A" w:rsidRPr="00A314E9" w:rsidRDefault="00FC385A" w:rsidP="00A314E9">
      <w:pPr>
        <w:tabs>
          <w:tab w:val="left" w:pos="1276"/>
        </w:tabs>
        <w:spacing w:after="240"/>
        <w:jc w:val="center"/>
        <w:rPr>
          <w:rFonts w:ascii="Baskerville Old Face" w:hAnsi="Baskerville Old Face"/>
          <w:b/>
          <w:bCs/>
          <w:color w:val="808080"/>
          <w:sz w:val="36"/>
          <w:szCs w:val="32"/>
        </w:rPr>
      </w:pPr>
      <w:r w:rsidRPr="00A314E9">
        <w:rPr>
          <w:rFonts w:ascii="Baskerville Old Face" w:hAnsi="Baskerville Old Face"/>
          <w:b/>
          <w:bCs/>
          <w:color w:val="808080"/>
          <w:sz w:val="36"/>
          <w:szCs w:val="32"/>
        </w:rPr>
        <w:t xml:space="preserve">Job Description: Deputy Pastoral Director </w:t>
      </w:r>
    </w:p>
    <w:p w:rsidR="00FC385A" w:rsidRPr="00A314E9" w:rsidRDefault="00FC385A" w:rsidP="00A314E9">
      <w:pPr>
        <w:rPr>
          <w:rFonts w:ascii="Baskerville Old Face" w:hAnsi="Baskerville Old Face"/>
        </w:rPr>
      </w:pPr>
      <w:r w:rsidRPr="00A314E9">
        <w:rPr>
          <w:rFonts w:ascii="Baskerville Old Face" w:hAnsi="Baskerville Old Face"/>
          <w:b/>
        </w:rPr>
        <w:t>Reporting to:</w:t>
      </w:r>
      <w:r w:rsidRPr="00A314E9">
        <w:rPr>
          <w:rFonts w:ascii="Baskerville Old Face" w:hAnsi="Baskerville Old Face"/>
        </w:rPr>
        <w:tab/>
      </w:r>
      <w:r w:rsidR="00A314E9">
        <w:rPr>
          <w:rFonts w:ascii="Baskerville Old Face" w:hAnsi="Baskerville Old Face"/>
        </w:rPr>
        <w:t>Pastoral Director</w:t>
      </w:r>
    </w:p>
    <w:p w:rsidR="00FC385A" w:rsidRPr="00A314E9" w:rsidRDefault="00FC385A" w:rsidP="00A314E9">
      <w:pPr>
        <w:spacing w:after="240"/>
        <w:rPr>
          <w:rFonts w:ascii="Baskerville Old Face" w:hAnsi="Baskerville Old Face"/>
        </w:rPr>
      </w:pPr>
      <w:r w:rsidRPr="00A314E9">
        <w:rPr>
          <w:rFonts w:ascii="Baskerville Old Face" w:hAnsi="Baskerville Old Face"/>
          <w:b/>
        </w:rPr>
        <w:t>Salary:</w:t>
      </w:r>
      <w:r w:rsidRPr="00A314E9">
        <w:rPr>
          <w:rFonts w:ascii="Baskerville Old Face" w:hAnsi="Baskerville Old Face"/>
          <w:b/>
        </w:rPr>
        <w:tab/>
      </w:r>
      <w:r w:rsidRPr="00A314E9">
        <w:rPr>
          <w:rFonts w:ascii="Baskerville Old Face" w:hAnsi="Baskerville Old Face"/>
        </w:rPr>
        <w:tab/>
      </w:r>
      <w:r w:rsidR="00A314E9" w:rsidRPr="00A314E9">
        <w:rPr>
          <w:rFonts w:ascii="Baskerville Old Face" w:hAnsi="Baskerville Old Face"/>
        </w:rPr>
        <w:t>Highly competitive; negotiable depending on experience</w:t>
      </w:r>
    </w:p>
    <w:p w:rsidR="00FC385A" w:rsidRPr="00A314E9" w:rsidRDefault="00FC385A" w:rsidP="00A314E9">
      <w:pPr>
        <w:tabs>
          <w:tab w:val="left" w:pos="1276"/>
        </w:tabs>
        <w:spacing w:after="240"/>
        <w:rPr>
          <w:rFonts w:ascii="Baskerville Old Face" w:hAnsi="Baskerville Old Face"/>
          <w:b/>
          <w:sz w:val="28"/>
        </w:rPr>
      </w:pPr>
      <w:r w:rsidRPr="00A314E9">
        <w:rPr>
          <w:rFonts w:ascii="Baskerville Old Face" w:hAnsi="Baskerville Old Face"/>
          <w:b/>
          <w:bCs/>
          <w:color w:val="808080"/>
          <w:sz w:val="32"/>
          <w:szCs w:val="68"/>
        </w:rPr>
        <w:t>The Role</w:t>
      </w:r>
    </w:p>
    <w:p w:rsidR="00FC385A" w:rsidRPr="00A314E9" w:rsidRDefault="00FC385A" w:rsidP="00A314E9">
      <w:pPr>
        <w:pStyle w:val="ListParagraph"/>
        <w:numPr>
          <w:ilvl w:val="0"/>
          <w:numId w:val="5"/>
        </w:numPr>
        <w:spacing w:after="200"/>
        <w:rPr>
          <w:rFonts w:ascii="Baskerville Old Face" w:hAnsi="Baskerville Old Face" w:cs="Calibri"/>
          <w:color w:val="000000"/>
          <w:sz w:val="24"/>
          <w:szCs w:val="24"/>
        </w:rPr>
      </w:pPr>
      <w:r w:rsidRPr="00A314E9">
        <w:rPr>
          <w:rFonts w:ascii="Baskerville Old Face" w:hAnsi="Baskerville Old Face" w:cs="Calibri"/>
          <w:color w:val="000000"/>
          <w:sz w:val="24"/>
          <w:szCs w:val="24"/>
        </w:rPr>
        <w:t xml:space="preserve">To support </w:t>
      </w:r>
      <w:r w:rsidRPr="00A314E9">
        <w:rPr>
          <w:rFonts w:ascii="Baskerville Old Face" w:hAnsi="Baskerville Old Face"/>
          <w:sz w:val="24"/>
          <w:szCs w:val="24"/>
        </w:rPr>
        <w:t xml:space="preserve">the </w:t>
      </w:r>
      <w:r w:rsidR="00A314E9">
        <w:rPr>
          <w:rFonts w:ascii="Baskerville Old Face" w:hAnsi="Baskerville Old Face"/>
          <w:sz w:val="24"/>
          <w:szCs w:val="24"/>
        </w:rPr>
        <w:t>Pastoral Director</w:t>
      </w:r>
      <w:r w:rsidRPr="00A314E9">
        <w:rPr>
          <w:rFonts w:ascii="Baskerville Old Face" w:hAnsi="Baskerville Old Face" w:cs="Calibri"/>
          <w:color w:val="000000"/>
          <w:sz w:val="24"/>
          <w:szCs w:val="24"/>
        </w:rPr>
        <w:t xml:space="preserve"> in creating and embedding a culture that enables all </w:t>
      </w:r>
      <w:r w:rsidR="00A314E9">
        <w:rPr>
          <w:rFonts w:ascii="Baskerville Old Face" w:hAnsi="Baskerville Old Face" w:cs="Calibri"/>
          <w:color w:val="000000"/>
          <w:sz w:val="24"/>
          <w:szCs w:val="24"/>
        </w:rPr>
        <w:t>scholars</w:t>
      </w:r>
      <w:r w:rsidRPr="00A314E9">
        <w:rPr>
          <w:rFonts w:ascii="Baskerville Old Face" w:hAnsi="Baskerville Old Face" w:cs="Calibri"/>
          <w:color w:val="000000"/>
          <w:sz w:val="24"/>
          <w:szCs w:val="24"/>
        </w:rPr>
        <w:t xml:space="preserve"> to maximise their achievements acro</w:t>
      </w:r>
      <w:r w:rsidR="00E41ED4">
        <w:rPr>
          <w:rFonts w:ascii="Baskerville Old Face" w:hAnsi="Baskerville Old Face" w:cs="Calibri"/>
          <w:color w:val="000000"/>
          <w:sz w:val="24"/>
          <w:szCs w:val="24"/>
        </w:rPr>
        <w:t>ss the spectrum of school life.</w:t>
      </w:r>
    </w:p>
    <w:p w:rsidR="00FC385A" w:rsidRPr="00A314E9" w:rsidRDefault="00FC385A" w:rsidP="00A314E9">
      <w:pPr>
        <w:pStyle w:val="ListParagraph"/>
        <w:numPr>
          <w:ilvl w:val="0"/>
          <w:numId w:val="5"/>
        </w:numPr>
        <w:rPr>
          <w:rFonts w:ascii="Baskerville Old Face" w:hAnsi="Baskerville Old Face"/>
          <w:sz w:val="24"/>
          <w:szCs w:val="24"/>
        </w:rPr>
      </w:pPr>
      <w:r w:rsidRPr="00A314E9">
        <w:rPr>
          <w:rFonts w:ascii="Baskerville Old Face" w:hAnsi="Baskerville Old Face"/>
          <w:sz w:val="24"/>
          <w:szCs w:val="24"/>
        </w:rPr>
        <w:t xml:space="preserve">To monitor </w:t>
      </w:r>
      <w:r w:rsidR="00A314E9">
        <w:rPr>
          <w:rFonts w:ascii="Baskerville Old Face" w:hAnsi="Baskerville Old Face"/>
          <w:sz w:val="24"/>
          <w:szCs w:val="24"/>
        </w:rPr>
        <w:t>scholar</w:t>
      </w:r>
      <w:r w:rsidRPr="00A314E9">
        <w:rPr>
          <w:rFonts w:ascii="Baskerville Old Face" w:hAnsi="Baskerville Old Face"/>
          <w:sz w:val="24"/>
          <w:szCs w:val="24"/>
        </w:rPr>
        <w:t xml:space="preserve">s’ academic progress and address the needs of </w:t>
      </w:r>
      <w:r w:rsidR="00A314E9">
        <w:rPr>
          <w:rFonts w:ascii="Baskerville Old Face" w:hAnsi="Baskerville Old Face"/>
          <w:sz w:val="24"/>
          <w:szCs w:val="24"/>
        </w:rPr>
        <w:t>scholars</w:t>
      </w:r>
      <w:r w:rsidRPr="00A314E9">
        <w:rPr>
          <w:rFonts w:ascii="Baskerville Old Face" w:hAnsi="Baskerville Old Face"/>
          <w:sz w:val="24"/>
          <w:szCs w:val="24"/>
        </w:rPr>
        <w:t xml:space="preserve"> who require help to overcome their barriers to achievement, both inside and outside of school, through activities and strategies enabling them</w:t>
      </w:r>
      <w:r w:rsidR="00E41ED4">
        <w:rPr>
          <w:rFonts w:ascii="Baskerville Old Face" w:hAnsi="Baskerville Old Face"/>
          <w:sz w:val="24"/>
          <w:szCs w:val="24"/>
        </w:rPr>
        <w:t xml:space="preserve"> to reach their full potential.</w:t>
      </w:r>
    </w:p>
    <w:p w:rsidR="00FC385A" w:rsidRPr="00A314E9" w:rsidRDefault="00FC385A" w:rsidP="00A314E9">
      <w:pPr>
        <w:pStyle w:val="ListParagraph"/>
        <w:numPr>
          <w:ilvl w:val="0"/>
          <w:numId w:val="5"/>
        </w:numPr>
        <w:spacing w:after="200"/>
        <w:rPr>
          <w:rFonts w:ascii="Baskerville Old Face" w:hAnsi="Baskerville Old Face"/>
          <w:sz w:val="24"/>
          <w:szCs w:val="24"/>
        </w:rPr>
      </w:pPr>
      <w:r w:rsidRPr="00A314E9">
        <w:rPr>
          <w:rFonts w:ascii="Baskerville Old Face" w:hAnsi="Baskerville Old Face"/>
          <w:sz w:val="24"/>
          <w:szCs w:val="24"/>
        </w:rPr>
        <w:t xml:space="preserve">To liaise both internally and externally with agencies and individuals to support </w:t>
      </w:r>
      <w:r w:rsidR="00A314E9">
        <w:rPr>
          <w:rFonts w:ascii="Baskerville Old Face" w:hAnsi="Baskerville Old Face"/>
          <w:sz w:val="24"/>
          <w:szCs w:val="24"/>
        </w:rPr>
        <w:t>scholar</w:t>
      </w:r>
      <w:r w:rsidR="00A760AE">
        <w:rPr>
          <w:rFonts w:ascii="Baskerville Old Face" w:hAnsi="Baskerville Old Face"/>
          <w:sz w:val="24"/>
          <w:szCs w:val="24"/>
        </w:rPr>
        <w:t>s’ progress.</w:t>
      </w:r>
    </w:p>
    <w:p w:rsidR="00FC385A" w:rsidRPr="00A314E9" w:rsidRDefault="00FC385A" w:rsidP="00A314E9">
      <w:pPr>
        <w:pStyle w:val="ListParagraph"/>
        <w:numPr>
          <w:ilvl w:val="0"/>
          <w:numId w:val="5"/>
        </w:numPr>
        <w:spacing w:after="200"/>
        <w:rPr>
          <w:rFonts w:ascii="Baskerville Old Face" w:hAnsi="Baskerville Old Face"/>
          <w:sz w:val="24"/>
          <w:szCs w:val="24"/>
        </w:rPr>
      </w:pPr>
      <w:r w:rsidRPr="00A314E9">
        <w:rPr>
          <w:rFonts w:ascii="Baskerville Old Face" w:hAnsi="Baskerville Old Face" w:cs="Calibri"/>
          <w:color w:val="000000"/>
          <w:sz w:val="24"/>
          <w:szCs w:val="24"/>
        </w:rPr>
        <w:t xml:space="preserve">To work with relevant colleagues to ensure that the highest level of pastoral care is provided to every </w:t>
      </w:r>
      <w:r w:rsidR="00A314E9">
        <w:rPr>
          <w:rFonts w:ascii="Baskerville Old Face" w:hAnsi="Baskerville Old Face" w:cs="Calibri"/>
          <w:color w:val="000000"/>
          <w:sz w:val="24"/>
          <w:szCs w:val="24"/>
        </w:rPr>
        <w:t>scholar</w:t>
      </w:r>
      <w:r w:rsidRPr="00A314E9">
        <w:rPr>
          <w:rFonts w:ascii="Baskerville Old Face" w:hAnsi="Baskerville Old Face" w:cs="Calibri"/>
          <w:color w:val="000000"/>
          <w:sz w:val="24"/>
          <w:szCs w:val="24"/>
        </w:rPr>
        <w:t xml:space="preserve"> and play an active role in resolving any issues of </w:t>
      </w:r>
      <w:r w:rsidR="00A314E9">
        <w:rPr>
          <w:rFonts w:ascii="Baskerville Old Face" w:hAnsi="Baskerville Old Face" w:cs="Calibri"/>
          <w:color w:val="000000"/>
          <w:sz w:val="24"/>
          <w:szCs w:val="24"/>
        </w:rPr>
        <w:t>scholar</w:t>
      </w:r>
      <w:r w:rsidRPr="00A314E9">
        <w:rPr>
          <w:rFonts w:ascii="Baskerville Old Face" w:hAnsi="Baskerville Old Face" w:cs="Calibri"/>
          <w:color w:val="000000"/>
          <w:sz w:val="24"/>
          <w:szCs w:val="24"/>
        </w:rPr>
        <w:t xml:space="preserve"> welfare and support.</w:t>
      </w:r>
    </w:p>
    <w:p w:rsidR="00FC385A" w:rsidRPr="00A314E9" w:rsidRDefault="00FC385A" w:rsidP="00A314E9">
      <w:pPr>
        <w:tabs>
          <w:tab w:val="left" w:pos="1276"/>
        </w:tabs>
        <w:spacing w:after="240"/>
        <w:rPr>
          <w:rFonts w:ascii="Baskerville Old Face" w:hAnsi="Baskerville Old Face"/>
          <w:b/>
          <w:bCs/>
          <w:color w:val="808080"/>
          <w:sz w:val="32"/>
          <w:szCs w:val="68"/>
        </w:rPr>
      </w:pPr>
      <w:r w:rsidRPr="00A314E9">
        <w:rPr>
          <w:rFonts w:ascii="Baskerville Old Face" w:hAnsi="Baskerville Old Face"/>
          <w:b/>
          <w:bCs/>
          <w:color w:val="808080"/>
          <w:sz w:val="32"/>
          <w:szCs w:val="68"/>
        </w:rPr>
        <w:t>Key Responsibilities</w:t>
      </w:r>
    </w:p>
    <w:p w:rsidR="00FC385A" w:rsidRPr="00A314E9" w:rsidRDefault="00FC385A" w:rsidP="00A314E9">
      <w:pPr>
        <w:spacing w:after="240"/>
        <w:rPr>
          <w:rFonts w:ascii="Baskerville Old Face" w:hAnsi="Baskerville Old Face"/>
          <w:b/>
        </w:rPr>
      </w:pPr>
      <w:r w:rsidRPr="00A314E9">
        <w:rPr>
          <w:rFonts w:ascii="Baskerville Old Face" w:hAnsi="Baskerville Old Face"/>
          <w:b/>
        </w:rPr>
        <w:t>Behaviour for Learning</w:t>
      </w:r>
    </w:p>
    <w:p w:rsidR="00FC385A" w:rsidRPr="00A314E9" w:rsidRDefault="00FC385A" w:rsidP="00A314E9">
      <w:pPr>
        <w:pStyle w:val="ListParagraph"/>
        <w:numPr>
          <w:ilvl w:val="0"/>
          <w:numId w:val="5"/>
        </w:numPr>
        <w:spacing w:after="200"/>
        <w:rPr>
          <w:rFonts w:ascii="Baskerville Old Face" w:hAnsi="Baskerville Old Face" w:cs="Calibri"/>
          <w:color w:val="000000"/>
          <w:sz w:val="24"/>
          <w:szCs w:val="24"/>
        </w:rPr>
      </w:pPr>
      <w:r w:rsidRPr="00A314E9">
        <w:rPr>
          <w:rFonts w:ascii="Baskerville Old Face" w:hAnsi="Baskerville Old Face" w:cs="Calibri"/>
          <w:color w:val="000000"/>
          <w:sz w:val="24"/>
          <w:szCs w:val="24"/>
        </w:rPr>
        <w:t xml:space="preserve">To support the </w:t>
      </w:r>
      <w:r w:rsidR="00A314E9">
        <w:rPr>
          <w:rFonts w:ascii="Baskerville Old Face" w:hAnsi="Baskerville Old Face" w:cs="Calibri"/>
          <w:color w:val="000000"/>
          <w:sz w:val="24"/>
          <w:szCs w:val="24"/>
        </w:rPr>
        <w:t>Pastoral Director</w:t>
      </w:r>
      <w:r w:rsidRPr="00A314E9">
        <w:rPr>
          <w:rFonts w:ascii="Baskerville Old Face" w:hAnsi="Baskerville Old Face" w:cs="Calibri"/>
          <w:color w:val="000000"/>
          <w:sz w:val="24"/>
          <w:szCs w:val="24"/>
        </w:rPr>
        <w:t xml:space="preserve"> in ensuring that </w:t>
      </w:r>
      <w:r w:rsidR="00A314E9">
        <w:rPr>
          <w:rFonts w:ascii="Baskerville Old Face" w:hAnsi="Baskerville Old Face" w:cs="Calibri"/>
          <w:color w:val="000000"/>
          <w:sz w:val="24"/>
          <w:szCs w:val="24"/>
        </w:rPr>
        <w:t>scholars</w:t>
      </w:r>
      <w:r w:rsidRPr="00A314E9">
        <w:rPr>
          <w:rFonts w:ascii="Baskerville Old Face" w:hAnsi="Baskerville Old Face" w:cs="Calibri"/>
          <w:color w:val="000000"/>
          <w:sz w:val="24"/>
          <w:szCs w:val="24"/>
        </w:rPr>
        <w:t xml:space="preserve"> have been successfully inducted in the school’s messages, policies and routines, and that these are understood and </w:t>
      </w:r>
      <w:r w:rsidR="001658C8">
        <w:rPr>
          <w:rFonts w:ascii="Baskerville Old Face" w:hAnsi="Baskerville Old Face" w:cs="Calibri"/>
          <w:color w:val="000000"/>
          <w:sz w:val="24"/>
          <w:szCs w:val="24"/>
        </w:rPr>
        <w:t>maintained throughout the year</w:t>
      </w:r>
    </w:p>
    <w:p w:rsidR="00FC385A" w:rsidRPr="00A314E9" w:rsidRDefault="00FC385A" w:rsidP="00A314E9">
      <w:pPr>
        <w:pStyle w:val="ListParagraph"/>
        <w:numPr>
          <w:ilvl w:val="0"/>
          <w:numId w:val="5"/>
        </w:numPr>
        <w:spacing w:after="200"/>
        <w:rPr>
          <w:rFonts w:ascii="Baskerville Old Face" w:hAnsi="Baskerville Old Face" w:cs="Calibri"/>
          <w:color w:val="000000"/>
          <w:sz w:val="24"/>
          <w:szCs w:val="24"/>
        </w:rPr>
      </w:pPr>
      <w:r w:rsidRPr="00A314E9">
        <w:rPr>
          <w:rFonts w:ascii="Baskerville Old Face" w:hAnsi="Baskerville Old Face" w:cs="Calibri"/>
          <w:color w:val="000000"/>
          <w:sz w:val="24"/>
          <w:szCs w:val="24"/>
        </w:rPr>
        <w:t>To communicate the highest expectations of behaviour and consistently and effectively implement the Academy’s behaviour m</w:t>
      </w:r>
      <w:r w:rsidR="001658C8">
        <w:rPr>
          <w:rFonts w:ascii="Baskerville Old Face" w:hAnsi="Baskerville Old Face" w:cs="Calibri"/>
          <w:color w:val="000000"/>
          <w:sz w:val="24"/>
          <w:szCs w:val="24"/>
        </w:rPr>
        <w:t>anagement policy and procedures</w:t>
      </w:r>
    </w:p>
    <w:p w:rsidR="00FC385A" w:rsidRPr="00A314E9" w:rsidRDefault="00FC385A" w:rsidP="00A314E9">
      <w:pPr>
        <w:pStyle w:val="ListParagraph"/>
        <w:numPr>
          <w:ilvl w:val="0"/>
          <w:numId w:val="5"/>
        </w:numPr>
        <w:spacing w:after="200"/>
        <w:rPr>
          <w:rFonts w:ascii="Baskerville Old Face" w:hAnsi="Baskerville Old Face" w:cs="Calibri"/>
          <w:color w:val="000000"/>
          <w:sz w:val="24"/>
          <w:szCs w:val="24"/>
        </w:rPr>
      </w:pPr>
      <w:r w:rsidRPr="00A314E9">
        <w:rPr>
          <w:rFonts w:ascii="Baskerville Old Face" w:hAnsi="Baskerville Old Face" w:cs="Calibri"/>
          <w:color w:val="000000"/>
          <w:sz w:val="24"/>
          <w:szCs w:val="24"/>
        </w:rPr>
        <w:t xml:space="preserve">To establish and communicate the highest expectations of attendance and punctuality for all </w:t>
      </w:r>
      <w:r w:rsidR="00A314E9">
        <w:rPr>
          <w:rFonts w:ascii="Baskerville Old Face" w:hAnsi="Baskerville Old Face" w:cs="Calibri"/>
          <w:color w:val="000000"/>
          <w:sz w:val="24"/>
          <w:szCs w:val="24"/>
        </w:rPr>
        <w:t>scholars</w:t>
      </w:r>
    </w:p>
    <w:p w:rsidR="00FC385A" w:rsidRPr="00A314E9" w:rsidRDefault="00FC385A" w:rsidP="00A314E9">
      <w:pPr>
        <w:pStyle w:val="ListParagraph"/>
        <w:numPr>
          <w:ilvl w:val="0"/>
          <w:numId w:val="5"/>
        </w:numPr>
        <w:spacing w:after="200"/>
        <w:rPr>
          <w:rFonts w:ascii="Baskerville Old Face" w:hAnsi="Baskerville Old Face" w:cs="Calibri"/>
          <w:color w:val="000000"/>
          <w:sz w:val="24"/>
          <w:szCs w:val="24"/>
        </w:rPr>
      </w:pPr>
      <w:r w:rsidRPr="00A314E9">
        <w:rPr>
          <w:rFonts w:ascii="Baskerville Old Face" w:hAnsi="Baskerville Old Face" w:cs="Calibri"/>
          <w:color w:val="000000"/>
          <w:sz w:val="24"/>
          <w:szCs w:val="24"/>
        </w:rPr>
        <w:t xml:space="preserve">To be responsible for effective follow-through around school culture and </w:t>
      </w:r>
      <w:r w:rsidR="00A314E9">
        <w:rPr>
          <w:rFonts w:ascii="Baskerville Old Face" w:hAnsi="Baskerville Old Face" w:cs="Calibri"/>
          <w:color w:val="000000"/>
          <w:sz w:val="24"/>
          <w:szCs w:val="24"/>
        </w:rPr>
        <w:t>scholar</w:t>
      </w:r>
      <w:r w:rsidR="001658C8">
        <w:rPr>
          <w:rFonts w:ascii="Baskerville Old Face" w:hAnsi="Baskerville Old Face" w:cs="Calibri"/>
          <w:color w:val="000000"/>
          <w:sz w:val="24"/>
          <w:szCs w:val="24"/>
        </w:rPr>
        <w:t xml:space="preserve"> discipline</w:t>
      </w:r>
    </w:p>
    <w:p w:rsidR="00FC385A" w:rsidRPr="00A314E9" w:rsidRDefault="00FC385A" w:rsidP="00A314E9">
      <w:pPr>
        <w:pStyle w:val="ListParagraph"/>
        <w:numPr>
          <w:ilvl w:val="0"/>
          <w:numId w:val="5"/>
        </w:numPr>
        <w:spacing w:after="200"/>
        <w:rPr>
          <w:rFonts w:ascii="Baskerville Old Face" w:hAnsi="Baskerville Old Face" w:cs="Calibri"/>
          <w:color w:val="000000"/>
          <w:sz w:val="24"/>
          <w:szCs w:val="24"/>
        </w:rPr>
      </w:pPr>
      <w:r w:rsidRPr="00A314E9">
        <w:rPr>
          <w:rFonts w:ascii="Baskerville Old Face" w:hAnsi="Baskerville Old Face" w:cs="Calibri"/>
          <w:color w:val="000000"/>
          <w:sz w:val="24"/>
          <w:szCs w:val="24"/>
        </w:rPr>
        <w:t xml:space="preserve">To work closely with relevant colleagues to ensure that </w:t>
      </w:r>
      <w:r w:rsidR="00A314E9">
        <w:rPr>
          <w:rFonts w:ascii="Baskerville Old Face" w:hAnsi="Baskerville Old Face" w:cs="Calibri"/>
          <w:color w:val="000000"/>
          <w:sz w:val="24"/>
          <w:szCs w:val="24"/>
        </w:rPr>
        <w:t>scholars</w:t>
      </w:r>
      <w:r w:rsidRPr="00A314E9">
        <w:rPr>
          <w:rFonts w:ascii="Baskerville Old Face" w:hAnsi="Baskerville Old Face" w:cs="Calibri"/>
          <w:color w:val="000000"/>
          <w:sz w:val="24"/>
          <w:szCs w:val="24"/>
        </w:rPr>
        <w:t xml:space="preserve"> demonstrate positive behaviour and that the teams are fostering the right culture </w:t>
      </w:r>
    </w:p>
    <w:p w:rsidR="00FC385A" w:rsidRPr="00A314E9" w:rsidRDefault="00FC385A" w:rsidP="00A314E9">
      <w:pPr>
        <w:pStyle w:val="ListParagraph"/>
        <w:numPr>
          <w:ilvl w:val="0"/>
          <w:numId w:val="5"/>
        </w:numPr>
        <w:spacing w:after="200"/>
        <w:rPr>
          <w:rFonts w:ascii="Baskerville Old Face" w:hAnsi="Baskerville Old Face" w:cs="Calibri"/>
          <w:color w:val="000000"/>
          <w:sz w:val="24"/>
          <w:szCs w:val="24"/>
        </w:rPr>
      </w:pPr>
      <w:r w:rsidRPr="00A314E9">
        <w:rPr>
          <w:rFonts w:ascii="Baskerville Old Face" w:hAnsi="Baskerville Old Face" w:cs="Calibri"/>
          <w:color w:val="000000"/>
          <w:sz w:val="24"/>
          <w:szCs w:val="24"/>
        </w:rPr>
        <w:t>To successfully reinforce an ethos of high expectations, exceptional attitudes to learning and exemplary conduct.</w:t>
      </w:r>
    </w:p>
    <w:p w:rsidR="00FC385A" w:rsidRPr="00A314E9" w:rsidRDefault="00FC385A" w:rsidP="00A314E9">
      <w:pPr>
        <w:pStyle w:val="ListParagraph"/>
        <w:numPr>
          <w:ilvl w:val="0"/>
          <w:numId w:val="5"/>
        </w:numPr>
        <w:spacing w:after="200"/>
        <w:rPr>
          <w:rFonts w:ascii="Baskerville Old Face" w:hAnsi="Baskerville Old Face" w:cs="Calibri"/>
          <w:color w:val="000000"/>
          <w:sz w:val="24"/>
          <w:szCs w:val="24"/>
        </w:rPr>
      </w:pPr>
      <w:r w:rsidRPr="00A314E9">
        <w:rPr>
          <w:rFonts w:ascii="Baskerville Old Face" w:hAnsi="Baskerville Old Face" w:cs="Calibri"/>
          <w:color w:val="000000"/>
          <w:sz w:val="24"/>
          <w:szCs w:val="24"/>
        </w:rPr>
        <w:t xml:space="preserve">To personally demonstrate the persistence, insistence, and consistence necessary to inspire positive behaviour. </w:t>
      </w:r>
    </w:p>
    <w:p w:rsidR="00FC385A" w:rsidRPr="00A314E9" w:rsidRDefault="00FC385A" w:rsidP="00A314E9">
      <w:pPr>
        <w:pStyle w:val="ListParagraph"/>
        <w:numPr>
          <w:ilvl w:val="0"/>
          <w:numId w:val="5"/>
        </w:numPr>
        <w:spacing w:after="200"/>
        <w:rPr>
          <w:rFonts w:ascii="Baskerville Old Face" w:hAnsi="Baskerville Old Face" w:cs="Calibri"/>
          <w:color w:val="000000"/>
          <w:sz w:val="24"/>
          <w:szCs w:val="24"/>
        </w:rPr>
      </w:pPr>
      <w:r w:rsidRPr="00A314E9">
        <w:rPr>
          <w:rFonts w:ascii="Baskerville Old Face" w:hAnsi="Baskerville Old Face" w:cs="Calibri"/>
          <w:color w:val="000000"/>
          <w:sz w:val="24"/>
          <w:szCs w:val="24"/>
        </w:rPr>
        <w:t xml:space="preserve">To contribute to assemblies, pastoral initiatives and enrichment programmes </w:t>
      </w:r>
    </w:p>
    <w:p w:rsidR="00FC385A" w:rsidRPr="00A314E9" w:rsidRDefault="00FC385A" w:rsidP="00A314E9">
      <w:pPr>
        <w:pStyle w:val="ListParagraph"/>
        <w:numPr>
          <w:ilvl w:val="0"/>
          <w:numId w:val="5"/>
        </w:numPr>
        <w:spacing w:after="200"/>
        <w:rPr>
          <w:rFonts w:ascii="Baskerville Old Face" w:hAnsi="Baskerville Old Face" w:cs="Calibri"/>
          <w:color w:val="000000"/>
          <w:sz w:val="24"/>
          <w:szCs w:val="24"/>
        </w:rPr>
      </w:pPr>
      <w:r w:rsidRPr="00A314E9">
        <w:rPr>
          <w:rFonts w:ascii="Baskerville Old Face" w:hAnsi="Baskerville Old Face" w:cs="Calibri"/>
          <w:color w:val="000000"/>
          <w:sz w:val="24"/>
          <w:szCs w:val="24"/>
        </w:rPr>
        <w:t>To take responsibility for following up behavioural incidents which occur</w:t>
      </w:r>
    </w:p>
    <w:p w:rsidR="00FC385A" w:rsidRPr="00A314E9" w:rsidRDefault="00FC385A" w:rsidP="00A314E9">
      <w:pPr>
        <w:pStyle w:val="ListParagraph"/>
        <w:numPr>
          <w:ilvl w:val="0"/>
          <w:numId w:val="5"/>
        </w:numPr>
        <w:spacing w:after="200"/>
        <w:rPr>
          <w:rFonts w:ascii="Baskerville Old Face" w:hAnsi="Baskerville Old Face" w:cs="Calibri"/>
          <w:color w:val="000000"/>
          <w:sz w:val="24"/>
          <w:szCs w:val="24"/>
        </w:rPr>
      </w:pPr>
      <w:r w:rsidRPr="00A314E9">
        <w:rPr>
          <w:rFonts w:ascii="Baskerville Old Face" w:hAnsi="Baskerville Old Face" w:cs="Calibri"/>
          <w:color w:val="000000"/>
          <w:sz w:val="24"/>
          <w:szCs w:val="24"/>
        </w:rPr>
        <w:t xml:space="preserve">To support </w:t>
      </w:r>
      <w:r w:rsidR="00A314E9">
        <w:rPr>
          <w:rFonts w:ascii="Baskerville Old Face" w:hAnsi="Baskerville Old Face" w:cs="Calibri"/>
          <w:color w:val="000000"/>
          <w:sz w:val="24"/>
          <w:szCs w:val="24"/>
        </w:rPr>
        <w:t>scholar</w:t>
      </w:r>
      <w:r w:rsidRPr="00A314E9">
        <w:rPr>
          <w:rFonts w:ascii="Baskerville Old Face" w:hAnsi="Baskerville Old Face" w:cs="Calibri"/>
          <w:color w:val="000000"/>
          <w:sz w:val="24"/>
          <w:szCs w:val="24"/>
        </w:rPr>
        <w:t>s in acquiring and developing learning dispositions and positive character traits</w:t>
      </w:r>
    </w:p>
    <w:p w:rsidR="00A314E9" w:rsidRDefault="00FC385A" w:rsidP="00A314E9">
      <w:pPr>
        <w:pStyle w:val="ListParagraph"/>
        <w:numPr>
          <w:ilvl w:val="0"/>
          <w:numId w:val="5"/>
        </w:numPr>
        <w:spacing w:after="200"/>
        <w:rPr>
          <w:rFonts w:ascii="Baskerville Old Face" w:hAnsi="Baskerville Old Face" w:cs="Calibri"/>
          <w:color w:val="000000"/>
          <w:sz w:val="24"/>
          <w:szCs w:val="24"/>
        </w:rPr>
      </w:pPr>
      <w:r w:rsidRPr="00A314E9">
        <w:rPr>
          <w:rFonts w:ascii="Baskerville Old Face" w:hAnsi="Baskerville Old Face" w:cs="Calibri"/>
          <w:color w:val="000000"/>
          <w:sz w:val="24"/>
          <w:szCs w:val="24"/>
        </w:rPr>
        <w:t xml:space="preserve">To contribute to raising </w:t>
      </w:r>
      <w:r w:rsidR="00A314E9">
        <w:rPr>
          <w:rFonts w:ascii="Baskerville Old Face" w:hAnsi="Baskerville Old Face" w:cs="Calibri"/>
          <w:color w:val="000000"/>
          <w:sz w:val="24"/>
          <w:szCs w:val="24"/>
        </w:rPr>
        <w:t>scholar</w:t>
      </w:r>
      <w:r w:rsidRPr="00A314E9">
        <w:rPr>
          <w:rFonts w:ascii="Baskerville Old Face" w:hAnsi="Baskerville Old Face" w:cs="Calibri"/>
          <w:color w:val="000000"/>
          <w:sz w:val="24"/>
          <w:szCs w:val="24"/>
        </w:rPr>
        <w:t xml:space="preserve">s’ aspirations through implementing systems for praise and recognition in conjunction with the </w:t>
      </w:r>
      <w:r w:rsidR="00A314E9">
        <w:rPr>
          <w:rFonts w:ascii="Baskerville Old Face" w:hAnsi="Baskerville Old Face" w:cs="Calibri"/>
          <w:color w:val="000000"/>
          <w:sz w:val="24"/>
          <w:szCs w:val="24"/>
        </w:rPr>
        <w:t>Pastoral Director</w:t>
      </w:r>
    </w:p>
    <w:p w:rsidR="00FC385A" w:rsidRPr="00A314E9" w:rsidRDefault="00FC385A" w:rsidP="00A314E9">
      <w:pPr>
        <w:spacing w:after="200"/>
        <w:ind w:left="360"/>
        <w:rPr>
          <w:rFonts w:ascii="Baskerville Old Face" w:hAnsi="Baskerville Old Face" w:cs="Calibri"/>
          <w:color w:val="000000"/>
        </w:rPr>
      </w:pPr>
      <w:r w:rsidRPr="00A314E9">
        <w:rPr>
          <w:rFonts w:ascii="Baskerville Old Face" w:hAnsi="Baskerville Old Face"/>
          <w:b/>
        </w:rPr>
        <w:t>Liaison</w:t>
      </w:r>
    </w:p>
    <w:p w:rsidR="00FC385A" w:rsidRPr="00A314E9" w:rsidRDefault="00FC385A" w:rsidP="00A314E9">
      <w:pPr>
        <w:pStyle w:val="ListParagraph"/>
        <w:numPr>
          <w:ilvl w:val="0"/>
          <w:numId w:val="5"/>
        </w:numPr>
        <w:rPr>
          <w:rFonts w:ascii="Baskerville Old Face" w:hAnsi="Baskerville Old Face" w:cs="Calibri"/>
          <w:color w:val="000000"/>
          <w:sz w:val="24"/>
          <w:szCs w:val="24"/>
        </w:rPr>
      </w:pPr>
      <w:r w:rsidRPr="00A314E9">
        <w:rPr>
          <w:rFonts w:ascii="Baskerville Old Face" w:hAnsi="Baskerville Old Face" w:cs="Calibri"/>
          <w:color w:val="000000"/>
          <w:sz w:val="24"/>
          <w:szCs w:val="24"/>
        </w:rPr>
        <w:t xml:space="preserve">To liaise both internally and externally with agencies and individuals to support </w:t>
      </w:r>
      <w:r w:rsidR="00A314E9">
        <w:rPr>
          <w:rFonts w:ascii="Baskerville Old Face" w:hAnsi="Baskerville Old Face" w:cs="Calibri"/>
          <w:color w:val="000000"/>
          <w:sz w:val="24"/>
          <w:szCs w:val="24"/>
        </w:rPr>
        <w:t>scholars’</w:t>
      </w:r>
      <w:r w:rsidR="00B91981">
        <w:rPr>
          <w:rFonts w:ascii="Baskerville Old Face" w:hAnsi="Baskerville Old Face" w:cs="Calibri"/>
          <w:color w:val="000000"/>
          <w:sz w:val="24"/>
          <w:szCs w:val="24"/>
        </w:rPr>
        <w:t xml:space="preserve"> progress</w:t>
      </w:r>
    </w:p>
    <w:p w:rsidR="00FC385A" w:rsidRPr="00A314E9" w:rsidRDefault="00FC385A" w:rsidP="00A314E9">
      <w:pPr>
        <w:pStyle w:val="ListParagraph"/>
        <w:numPr>
          <w:ilvl w:val="0"/>
          <w:numId w:val="5"/>
        </w:numPr>
        <w:rPr>
          <w:rFonts w:ascii="Baskerville Old Face" w:hAnsi="Baskerville Old Face" w:cs="Calibri"/>
          <w:color w:val="000000"/>
          <w:sz w:val="24"/>
          <w:szCs w:val="24"/>
        </w:rPr>
      </w:pPr>
      <w:r w:rsidRPr="00A314E9">
        <w:rPr>
          <w:rFonts w:ascii="Baskerville Old Face" w:hAnsi="Baskerville Old Face"/>
          <w:sz w:val="24"/>
          <w:szCs w:val="24"/>
        </w:rPr>
        <w:t xml:space="preserve">To attend conferences regarding </w:t>
      </w:r>
      <w:r w:rsidR="00A314E9">
        <w:rPr>
          <w:rFonts w:ascii="Baskerville Old Face" w:hAnsi="Baskerville Old Face"/>
          <w:sz w:val="24"/>
          <w:szCs w:val="24"/>
        </w:rPr>
        <w:t>scholar</w:t>
      </w:r>
      <w:r w:rsidRPr="00A314E9">
        <w:rPr>
          <w:rFonts w:ascii="Baskerville Old Face" w:hAnsi="Baskerville Old Face"/>
          <w:sz w:val="24"/>
          <w:szCs w:val="24"/>
        </w:rPr>
        <w:t xml:space="preserve"> welfare and support and initiate follow up</w:t>
      </w:r>
      <w:r w:rsidRPr="00A314E9">
        <w:rPr>
          <w:rFonts w:ascii="Baskerville Old Face" w:hAnsi="Baskerville Old Face" w:cs="Calibri"/>
          <w:color w:val="000000"/>
          <w:sz w:val="24"/>
          <w:szCs w:val="24"/>
        </w:rPr>
        <w:t xml:space="preserve"> </w:t>
      </w:r>
    </w:p>
    <w:p w:rsidR="00FC385A" w:rsidRPr="00A314E9" w:rsidRDefault="00FC385A" w:rsidP="00A314E9">
      <w:pPr>
        <w:pStyle w:val="ListParagraph"/>
        <w:numPr>
          <w:ilvl w:val="0"/>
          <w:numId w:val="5"/>
        </w:numPr>
        <w:rPr>
          <w:rFonts w:ascii="Baskerville Old Face" w:hAnsi="Baskerville Old Face" w:cs="Calibri"/>
          <w:color w:val="000000"/>
          <w:sz w:val="24"/>
          <w:szCs w:val="24"/>
        </w:rPr>
      </w:pPr>
      <w:r w:rsidRPr="00A314E9">
        <w:rPr>
          <w:rFonts w:ascii="Baskerville Old Face" w:hAnsi="Baskerville Old Face" w:cs="Calibri"/>
          <w:color w:val="000000"/>
          <w:sz w:val="24"/>
          <w:szCs w:val="24"/>
        </w:rPr>
        <w:t xml:space="preserve">To liaise with the school’s behaviour development unit and outside agencies to set up interventions to support individuals and groups of </w:t>
      </w:r>
      <w:r w:rsidR="00A314E9">
        <w:rPr>
          <w:rFonts w:ascii="Baskerville Old Face" w:hAnsi="Baskerville Old Face" w:cs="Calibri"/>
          <w:color w:val="000000"/>
          <w:sz w:val="24"/>
          <w:szCs w:val="24"/>
        </w:rPr>
        <w:t>scholar</w:t>
      </w:r>
      <w:r w:rsidRPr="00A314E9">
        <w:rPr>
          <w:rFonts w:ascii="Baskerville Old Face" w:hAnsi="Baskerville Old Face" w:cs="Calibri"/>
          <w:color w:val="000000"/>
          <w:sz w:val="24"/>
          <w:szCs w:val="24"/>
        </w:rPr>
        <w:t>s, as and when required</w:t>
      </w:r>
    </w:p>
    <w:p w:rsidR="00FC385A" w:rsidRPr="00A314E9" w:rsidRDefault="00FC385A" w:rsidP="00A314E9">
      <w:pPr>
        <w:pStyle w:val="ListParagraph"/>
        <w:numPr>
          <w:ilvl w:val="0"/>
          <w:numId w:val="5"/>
        </w:numPr>
        <w:spacing w:after="240"/>
        <w:rPr>
          <w:rFonts w:ascii="Baskerville Old Face" w:hAnsi="Baskerville Old Face" w:cs="Calibri"/>
          <w:color w:val="000000"/>
          <w:sz w:val="24"/>
          <w:szCs w:val="24"/>
        </w:rPr>
      </w:pPr>
      <w:r w:rsidRPr="00A314E9">
        <w:rPr>
          <w:rFonts w:ascii="Baskerville Old Face" w:hAnsi="Baskerville Old Face" w:cs="Calibri"/>
          <w:color w:val="000000"/>
          <w:sz w:val="24"/>
          <w:szCs w:val="24"/>
        </w:rPr>
        <w:lastRenderedPageBreak/>
        <w:t xml:space="preserve">To develop effective relationships with the parents/carers of the </w:t>
      </w:r>
      <w:r w:rsidR="00A314E9">
        <w:rPr>
          <w:rFonts w:ascii="Baskerville Old Face" w:hAnsi="Baskerville Old Face" w:cs="Calibri"/>
          <w:color w:val="000000"/>
          <w:sz w:val="24"/>
          <w:szCs w:val="24"/>
        </w:rPr>
        <w:t>scholar</w:t>
      </w:r>
      <w:r w:rsidRPr="00A314E9">
        <w:rPr>
          <w:rFonts w:ascii="Baskerville Old Face" w:hAnsi="Baskerville Old Face" w:cs="Calibri"/>
          <w:color w:val="000000"/>
          <w:sz w:val="24"/>
          <w:szCs w:val="24"/>
        </w:rPr>
        <w:t>s and to communicate regularly with them.</w:t>
      </w:r>
    </w:p>
    <w:p w:rsidR="00FC385A" w:rsidRPr="00A314E9" w:rsidRDefault="00FC385A" w:rsidP="00A314E9">
      <w:pPr>
        <w:spacing w:after="240"/>
        <w:rPr>
          <w:rFonts w:ascii="Baskerville Old Face" w:hAnsi="Baskerville Old Face"/>
          <w:b/>
        </w:rPr>
      </w:pPr>
      <w:r w:rsidRPr="00A314E9">
        <w:rPr>
          <w:rFonts w:ascii="Baskerville Old Face" w:hAnsi="Baskerville Old Face"/>
          <w:b/>
        </w:rPr>
        <w:t>Monitoring and evaluation</w:t>
      </w:r>
    </w:p>
    <w:p w:rsidR="00FC385A" w:rsidRPr="00A314E9" w:rsidRDefault="00FC385A" w:rsidP="00A314E9">
      <w:pPr>
        <w:pStyle w:val="ListParagraph"/>
        <w:numPr>
          <w:ilvl w:val="0"/>
          <w:numId w:val="5"/>
        </w:numPr>
        <w:spacing w:after="200"/>
        <w:rPr>
          <w:rFonts w:ascii="Baskerville Old Face" w:hAnsi="Baskerville Old Face"/>
          <w:sz w:val="24"/>
          <w:szCs w:val="24"/>
        </w:rPr>
      </w:pPr>
      <w:r w:rsidRPr="00A314E9">
        <w:rPr>
          <w:rFonts w:ascii="Baskerville Old Face" w:hAnsi="Baskerville Old Face"/>
          <w:sz w:val="24"/>
          <w:szCs w:val="24"/>
        </w:rPr>
        <w:t xml:space="preserve">To provide assistance as required in the collection and monitoring of behaviour and attendance data </w:t>
      </w:r>
    </w:p>
    <w:p w:rsidR="00FC385A" w:rsidRPr="00A314E9" w:rsidRDefault="00FC385A" w:rsidP="00A314E9">
      <w:pPr>
        <w:pStyle w:val="ListParagraph"/>
        <w:numPr>
          <w:ilvl w:val="0"/>
          <w:numId w:val="7"/>
        </w:numPr>
        <w:rPr>
          <w:rFonts w:ascii="Baskerville Old Face" w:hAnsi="Baskerville Old Face" w:cs="Calibri"/>
          <w:color w:val="000000"/>
          <w:sz w:val="24"/>
          <w:szCs w:val="24"/>
        </w:rPr>
      </w:pPr>
      <w:r w:rsidRPr="00A314E9">
        <w:rPr>
          <w:rFonts w:ascii="Baskerville Old Face" w:hAnsi="Baskerville Old Face" w:cs="Calibri"/>
          <w:color w:val="000000"/>
          <w:sz w:val="24"/>
          <w:szCs w:val="24"/>
        </w:rPr>
        <w:t xml:space="preserve">To monitor and review the behaviour, learning and progress of </w:t>
      </w:r>
      <w:r w:rsidR="00A314E9">
        <w:rPr>
          <w:rFonts w:ascii="Baskerville Old Face" w:hAnsi="Baskerville Old Face" w:cs="Calibri"/>
          <w:color w:val="000000"/>
          <w:sz w:val="24"/>
          <w:szCs w:val="24"/>
        </w:rPr>
        <w:t>scholar</w:t>
      </w:r>
      <w:r w:rsidRPr="00A314E9">
        <w:rPr>
          <w:rFonts w:ascii="Baskerville Old Face" w:hAnsi="Baskerville Old Face" w:cs="Calibri"/>
          <w:color w:val="000000"/>
          <w:sz w:val="24"/>
          <w:szCs w:val="24"/>
        </w:rPr>
        <w:t>s in year 7 through the use of data and work with relevant colleagues to plan and implement appropriate interventions.</w:t>
      </w:r>
    </w:p>
    <w:p w:rsidR="00FC385A" w:rsidRPr="00A314E9" w:rsidRDefault="00FC385A" w:rsidP="00A314E9">
      <w:pPr>
        <w:pStyle w:val="ListParagraph"/>
        <w:numPr>
          <w:ilvl w:val="0"/>
          <w:numId w:val="8"/>
        </w:numPr>
        <w:rPr>
          <w:rFonts w:ascii="Baskerville Old Face" w:hAnsi="Baskerville Old Face" w:cs="Calibri"/>
          <w:color w:val="000000"/>
          <w:sz w:val="24"/>
          <w:szCs w:val="24"/>
        </w:rPr>
      </w:pPr>
      <w:r w:rsidRPr="00A314E9">
        <w:rPr>
          <w:rFonts w:ascii="Baskerville Old Face" w:hAnsi="Baskerville Old Face" w:cs="Calibri"/>
          <w:color w:val="000000"/>
          <w:sz w:val="24"/>
          <w:szCs w:val="24"/>
        </w:rPr>
        <w:t xml:space="preserve">To monitor the attendance of  </w:t>
      </w:r>
      <w:r w:rsidR="00A314E9">
        <w:rPr>
          <w:rFonts w:ascii="Baskerville Old Face" w:hAnsi="Baskerville Old Face" w:cs="Calibri"/>
          <w:color w:val="000000"/>
          <w:sz w:val="24"/>
          <w:szCs w:val="24"/>
        </w:rPr>
        <w:t>scholar</w:t>
      </w:r>
      <w:r w:rsidR="00DB7CBF">
        <w:rPr>
          <w:rFonts w:ascii="Baskerville Old Face" w:hAnsi="Baskerville Old Face" w:cs="Calibri"/>
          <w:color w:val="000000"/>
          <w:sz w:val="24"/>
          <w:szCs w:val="24"/>
        </w:rPr>
        <w:t>s</w:t>
      </w:r>
      <w:r w:rsidRPr="00A314E9">
        <w:rPr>
          <w:rFonts w:ascii="Baskerville Old Face" w:hAnsi="Baskerville Old Face" w:cs="Calibri"/>
          <w:color w:val="000000"/>
          <w:sz w:val="24"/>
          <w:szCs w:val="24"/>
        </w:rPr>
        <w:t xml:space="preserve">, highlighting any attendance and punctuality issues promptly and working with the </w:t>
      </w:r>
      <w:r w:rsidR="00A314E9">
        <w:rPr>
          <w:rFonts w:ascii="Baskerville Old Face" w:hAnsi="Baskerville Old Face" w:cs="Calibri"/>
          <w:color w:val="000000"/>
          <w:sz w:val="24"/>
          <w:szCs w:val="24"/>
        </w:rPr>
        <w:t>Pastoral Director</w:t>
      </w:r>
      <w:r w:rsidRPr="00A314E9">
        <w:rPr>
          <w:rFonts w:ascii="Baskerville Old Face" w:hAnsi="Baskerville Old Face" w:cs="Calibri"/>
          <w:color w:val="000000"/>
          <w:sz w:val="24"/>
          <w:szCs w:val="24"/>
        </w:rPr>
        <w:t xml:space="preserve"> to address any such issues </w:t>
      </w:r>
    </w:p>
    <w:p w:rsidR="00FC385A" w:rsidRDefault="00FC385A" w:rsidP="00A314E9">
      <w:pPr>
        <w:pStyle w:val="ListParagraph"/>
        <w:numPr>
          <w:ilvl w:val="0"/>
          <w:numId w:val="8"/>
        </w:numPr>
        <w:spacing w:after="240"/>
        <w:rPr>
          <w:rFonts w:ascii="Baskerville Old Face" w:hAnsi="Baskerville Old Face" w:cs="Calibri"/>
          <w:color w:val="000000"/>
          <w:sz w:val="24"/>
          <w:szCs w:val="24"/>
        </w:rPr>
      </w:pPr>
      <w:r w:rsidRPr="00A314E9">
        <w:rPr>
          <w:rFonts w:ascii="Baskerville Old Face" w:hAnsi="Baskerville Old Face" w:cs="Calibri"/>
          <w:color w:val="000000"/>
          <w:sz w:val="24"/>
          <w:szCs w:val="24"/>
        </w:rPr>
        <w:t xml:space="preserve">To review the attainment and progress of all </w:t>
      </w:r>
      <w:r w:rsidR="00A314E9">
        <w:rPr>
          <w:rFonts w:ascii="Baskerville Old Face" w:hAnsi="Baskerville Old Face" w:cs="Calibri"/>
          <w:color w:val="000000"/>
          <w:sz w:val="24"/>
          <w:szCs w:val="24"/>
        </w:rPr>
        <w:t>scholar</w:t>
      </w:r>
      <w:r w:rsidR="00DB7CBF">
        <w:rPr>
          <w:rFonts w:ascii="Baskerville Old Face" w:hAnsi="Baskerville Old Face" w:cs="Calibri"/>
          <w:color w:val="000000"/>
          <w:sz w:val="24"/>
          <w:szCs w:val="24"/>
        </w:rPr>
        <w:t>s</w:t>
      </w:r>
      <w:bookmarkStart w:id="0" w:name="_GoBack"/>
      <w:bookmarkEnd w:id="0"/>
      <w:r w:rsidRPr="00A314E9">
        <w:rPr>
          <w:rFonts w:ascii="Baskerville Old Face" w:hAnsi="Baskerville Old Face" w:cs="Calibri"/>
          <w:color w:val="000000"/>
          <w:sz w:val="24"/>
          <w:szCs w:val="24"/>
        </w:rPr>
        <w:t xml:space="preserve"> and assist in the writing of reports.</w:t>
      </w:r>
    </w:p>
    <w:p w:rsidR="00B91981" w:rsidRDefault="00B91981" w:rsidP="00B91981">
      <w:pPr>
        <w:spacing w:after="240"/>
        <w:rPr>
          <w:rFonts w:ascii="Baskerville Old Face" w:hAnsi="Baskerville Old Face" w:cs="Calibri"/>
          <w:b/>
          <w:color w:val="000000"/>
        </w:rPr>
      </w:pPr>
      <w:r>
        <w:rPr>
          <w:rFonts w:ascii="Baskerville Old Face" w:hAnsi="Baskerville Old Face" w:cs="Calibri"/>
          <w:b/>
          <w:color w:val="000000"/>
        </w:rPr>
        <w:t>Enrichment</w:t>
      </w:r>
      <w:r w:rsidR="00073961">
        <w:rPr>
          <w:rFonts w:ascii="Baskerville Old Face" w:hAnsi="Baskerville Old Face" w:cs="Calibri"/>
          <w:b/>
          <w:color w:val="000000"/>
        </w:rPr>
        <w:t xml:space="preserve"> (including academic trips)</w:t>
      </w:r>
    </w:p>
    <w:p w:rsidR="00B91981" w:rsidRPr="00B91981" w:rsidRDefault="00B91981" w:rsidP="00B91981">
      <w:pPr>
        <w:pStyle w:val="ListParagraph"/>
        <w:numPr>
          <w:ilvl w:val="0"/>
          <w:numId w:val="9"/>
        </w:numPr>
        <w:spacing w:after="240"/>
        <w:rPr>
          <w:rFonts w:ascii="Baskerville Old Face" w:hAnsi="Baskerville Old Face" w:cs="Calibri"/>
          <w:color w:val="000000"/>
          <w:sz w:val="24"/>
        </w:rPr>
      </w:pPr>
      <w:r>
        <w:rPr>
          <w:rFonts w:ascii="Baskerville Old Face" w:hAnsi="Baskerville Old Face" w:cs="Calibri"/>
          <w:color w:val="000000"/>
          <w:sz w:val="24"/>
        </w:rPr>
        <w:t>To lead enrichment across the school in all areas</w:t>
      </w:r>
    </w:p>
    <w:p w:rsidR="00B91981" w:rsidRDefault="00B91981" w:rsidP="00B91981">
      <w:pPr>
        <w:pStyle w:val="ListParagraph"/>
        <w:numPr>
          <w:ilvl w:val="0"/>
          <w:numId w:val="9"/>
        </w:numPr>
        <w:spacing w:after="240"/>
        <w:rPr>
          <w:rFonts w:ascii="Baskerville Old Face" w:hAnsi="Baskerville Old Face" w:cs="Calibri"/>
          <w:color w:val="000000"/>
          <w:sz w:val="24"/>
        </w:rPr>
      </w:pPr>
      <w:r w:rsidRPr="00B91981">
        <w:rPr>
          <w:rFonts w:ascii="Baskerville Old Face" w:hAnsi="Baskerville Old Face" w:cs="Calibri"/>
          <w:color w:val="000000"/>
          <w:sz w:val="24"/>
        </w:rPr>
        <w:t xml:space="preserve">To plan and run the </w:t>
      </w:r>
      <w:r>
        <w:rPr>
          <w:rFonts w:ascii="Baskerville Old Face" w:hAnsi="Baskerville Old Face" w:cs="Calibri"/>
          <w:color w:val="000000"/>
          <w:sz w:val="24"/>
        </w:rPr>
        <w:t>All Saints After Hours enrichment programme</w:t>
      </w:r>
    </w:p>
    <w:p w:rsidR="00B91981" w:rsidRDefault="00B91981" w:rsidP="00B91981">
      <w:pPr>
        <w:pStyle w:val="ListParagraph"/>
        <w:numPr>
          <w:ilvl w:val="0"/>
          <w:numId w:val="9"/>
        </w:numPr>
        <w:spacing w:after="240"/>
        <w:rPr>
          <w:rFonts w:ascii="Baskerville Old Face" w:hAnsi="Baskerville Old Face" w:cs="Calibri"/>
          <w:color w:val="000000"/>
          <w:sz w:val="24"/>
        </w:rPr>
      </w:pPr>
      <w:r>
        <w:rPr>
          <w:rFonts w:ascii="Baskerville Old Face" w:hAnsi="Baskerville Old Face" w:cs="Calibri"/>
          <w:color w:val="000000"/>
          <w:sz w:val="24"/>
        </w:rPr>
        <w:t>To plan and run the Summer Enrichment Programme</w:t>
      </w:r>
    </w:p>
    <w:p w:rsidR="00B91981" w:rsidRDefault="00B91981" w:rsidP="00B91981">
      <w:pPr>
        <w:pStyle w:val="ListParagraph"/>
        <w:numPr>
          <w:ilvl w:val="0"/>
          <w:numId w:val="9"/>
        </w:numPr>
        <w:spacing w:after="240"/>
        <w:rPr>
          <w:rFonts w:ascii="Baskerville Old Face" w:hAnsi="Baskerville Old Face" w:cs="Calibri"/>
          <w:color w:val="000000"/>
          <w:sz w:val="24"/>
        </w:rPr>
      </w:pPr>
      <w:r>
        <w:rPr>
          <w:rFonts w:ascii="Baskerville Old Face" w:hAnsi="Baskerville Old Face" w:cs="Calibri"/>
          <w:color w:val="000000"/>
          <w:sz w:val="24"/>
        </w:rPr>
        <w:t xml:space="preserve">To be responsible for all </w:t>
      </w:r>
      <w:r w:rsidR="00DE0B54">
        <w:rPr>
          <w:rFonts w:ascii="Baskerville Old Face" w:hAnsi="Baskerville Old Face" w:cs="Calibri"/>
          <w:color w:val="000000"/>
          <w:sz w:val="24"/>
        </w:rPr>
        <w:t xml:space="preserve">trip </w:t>
      </w:r>
      <w:r>
        <w:rPr>
          <w:rFonts w:ascii="Baskerville Old Face" w:hAnsi="Baskerville Old Face" w:cs="Calibri"/>
          <w:color w:val="000000"/>
          <w:sz w:val="24"/>
        </w:rPr>
        <w:t xml:space="preserve">risk assessments and trip planning and to offer guidance to staff on writing </w:t>
      </w:r>
      <w:r w:rsidR="00DE0B54">
        <w:rPr>
          <w:rFonts w:ascii="Baskerville Old Face" w:hAnsi="Baskerville Old Face" w:cs="Calibri"/>
          <w:color w:val="000000"/>
          <w:sz w:val="24"/>
        </w:rPr>
        <w:t xml:space="preserve">trip </w:t>
      </w:r>
      <w:r>
        <w:rPr>
          <w:rFonts w:ascii="Baskerville Old Face" w:hAnsi="Baskerville Old Face" w:cs="Calibri"/>
          <w:color w:val="000000"/>
          <w:sz w:val="24"/>
        </w:rPr>
        <w:t>risk assessments</w:t>
      </w:r>
    </w:p>
    <w:p w:rsidR="00B91981" w:rsidRDefault="00B91981" w:rsidP="00B91981">
      <w:pPr>
        <w:pStyle w:val="ListParagraph"/>
        <w:numPr>
          <w:ilvl w:val="0"/>
          <w:numId w:val="9"/>
        </w:numPr>
        <w:spacing w:after="240"/>
        <w:rPr>
          <w:rFonts w:ascii="Baskerville Old Face" w:hAnsi="Baskerville Old Face" w:cs="Calibri"/>
          <w:color w:val="000000"/>
          <w:sz w:val="24"/>
        </w:rPr>
      </w:pPr>
      <w:r>
        <w:rPr>
          <w:rFonts w:ascii="Baskerville Old Face" w:hAnsi="Baskerville Old Face" w:cs="Calibri"/>
          <w:color w:val="000000"/>
          <w:sz w:val="24"/>
        </w:rPr>
        <w:t>To sign off on all trips and off-site enrichment activities before approval by the Principal</w:t>
      </w:r>
    </w:p>
    <w:p w:rsidR="00FC385A" w:rsidRPr="00A314E9" w:rsidRDefault="00FC385A" w:rsidP="00A314E9">
      <w:pPr>
        <w:tabs>
          <w:tab w:val="left" w:pos="1276"/>
        </w:tabs>
        <w:spacing w:after="240"/>
        <w:rPr>
          <w:rFonts w:ascii="Baskerville Old Face" w:hAnsi="Baskerville Old Face"/>
          <w:b/>
          <w:bCs/>
          <w:color w:val="808080"/>
          <w:sz w:val="32"/>
          <w:szCs w:val="68"/>
        </w:rPr>
      </w:pPr>
      <w:r w:rsidRPr="00A314E9">
        <w:rPr>
          <w:rFonts w:ascii="Baskerville Old Face" w:hAnsi="Baskerville Old Face"/>
          <w:b/>
          <w:bCs/>
          <w:color w:val="808080"/>
          <w:sz w:val="32"/>
          <w:szCs w:val="68"/>
        </w:rPr>
        <w:t>Other</w:t>
      </w:r>
    </w:p>
    <w:p w:rsidR="00FC385A" w:rsidRPr="00A314E9" w:rsidRDefault="00FC385A" w:rsidP="00A314E9">
      <w:pPr>
        <w:pStyle w:val="ListParagraph"/>
        <w:numPr>
          <w:ilvl w:val="0"/>
          <w:numId w:val="6"/>
        </w:numPr>
        <w:spacing w:after="200"/>
        <w:rPr>
          <w:rFonts w:ascii="Baskerville Old Face" w:hAnsi="Baskerville Old Face"/>
          <w:sz w:val="24"/>
          <w:szCs w:val="24"/>
        </w:rPr>
      </w:pPr>
      <w:r w:rsidRPr="00A314E9">
        <w:rPr>
          <w:rFonts w:ascii="Baskerville Old Face" w:hAnsi="Baskerville Old Face"/>
          <w:sz w:val="24"/>
          <w:szCs w:val="24"/>
        </w:rPr>
        <w:t>To undertake any other duties as directed by line manager and/or the Principal.</w:t>
      </w:r>
    </w:p>
    <w:p w:rsidR="00FC385A" w:rsidRPr="00A314E9" w:rsidRDefault="00FC385A" w:rsidP="00A314E9">
      <w:pPr>
        <w:pStyle w:val="ListParagraph"/>
        <w:numPr>
          <w:ilvl w:val="0"/>
          <w:numId w:val="6"/>
        </w:numPr>
        <w:spacing w:after="200"/>
        <w:rPr>
          <w:rFonts w:ascii="Baskerville Old Face" w:hAnsi="Baskerville Old Face"/>
          <w:sz w:val="24"/>
          <w:szCs w:val="24"/>
        </w:rPr>
      </w:pPr>
      <w:r w:rsidRPr="00A314E9">
        <w:rPr>
          <w:rFonts w:ascii="Baskerville Old Face" w:hAnsi="Baskerville Old Face"/>
          <w:sz w:val="24"/>
          <w:szCs w:val="24"/>
        </w:rPr>
        <w:t>To play a full part in the life of the school community</w:t>
      </w:r>
    </w:p>
    <w:p w:rsidR="00FC385A" w:rsidRPr="00A314E9" w:rsidRDefault="00FC385A" w:rsidP="00A314E9">
      <w:pPr>
        <w:pStyle w:val="13ptTextGaramond"/>
        <w:spacing w:line="240" w:lineRule="auto"/>
        <w:rPr>
          <w:rFonts w:ascii="Baskerville Old Face" w:hAnsi="Baskerville Old Face"/>
          <w:b/>
          <w:sz w:val="24"/>
          <w:szCs w:val="24"/>
        </w:rPr>
      </w:pPr>
    </w:p>
    <w:p w:rsidR="00FC385A" w:rsidRPr="00A314E9" w:rsidRDefault="00FC385A" w:rsidP="00A314E9">
      <w:pPr>
        <w:pStyle w:val="13ptTextGaramond"/>
        <w:spacing w:line="240" w:lineRule="auto"/>
        <w:rPr>
          <w:rFonts w:ascii="Baskerville Old Face" w:hAnsi="Baskerville Old Face"/>
        </w:rPr>
      </w:pPr>
    </w:p>
    <w:p w:rsidR="00FC385A" w:rsidRPr="00A314E9" w:rsidRDefault="00FC385A" w:rsidP="00A314E9">
      <w:pPr>
        <w:rPr>
          <w:rFonts w:ascii="Baskerville Old Face" w:hAnsi="Baskerville Old Face"/>
          <w:b/>
          <w:color w:val="365F91"/>
          <w:sz w:val="40"/>
          <w:szCs w:val="40"/>
        </w:rPr>
      </w:pPr>
      <w:r w:rsidRPr="00A314E9">
        <w:rPr>
          <w:rFonts w:ascii="Baskerville Old Face" w:hAnsi="Baskerville Old Face"/>
          <w:b/>
          <w:color w:val="365F91"/>
          <w:sz w:val="40"/>
          <w:szCs w:val="40"/>
        </w:rPr>
        <w:br w:type="page"/>
      </w:r>
    </w:p>
    <w:p w:rsidR="00FC385A" w:rsidRPr="00A314E9" w:rsidRDefault="00FC385A" w:rsidP="00A314E9">
      <w:pPr>
        <w:tabs>
          <w:tab w:val="left" w:pos="1276"/>
        </w:tabs>
        <w:spacing w:after="240"/>
        <w:jc w:val="center"/>
        <w:rPr>
          <w:rFonts w:ascii="Baskerville Old Face" w:hAnsi="Baskerville Old Face"/>
          <w:b/>
          <w:bCs/>
          <w:color w:val="808080"/>
          <w:sz w:val="36"/>
          <w:szCs w:val="32"/>
        </w:rPr>
      </w:pPr>
      <w:r w:rsidRPr="00A314E9">
        <w:rPr>
          <w:rFonts w:ascii="Baskerville Old Face" w:hAnsi="Baskerville Old Face"/>
          <w:b/>
          <w:bCs/>
          <w:color w:val="808080"/>
          <w:sz w:val="36"/>
          <w:szCs w:val="32"/>
        </w:rPr>
        <w:lastRenderedPageBreak/>
        <w:t xml:space="preserve">Person Specification: Deputy Pastoral Director </w:t>
      </w:r>
    </w:p>
    <w:p w:rsidR="00FC385A" w:rsidRPr="00A314E9" w:rsidRDefault="00FC385A" w:rsidP="00A314E9">
      <w:pPr>
        <w:tabs>
          <w:tab w:val="left" w:pos="1276"/>
        </w:tabs>
        <w:spacing w:after="240"/>
        <w:rPr>
          <w:rFonts w:ascii="Baskerville Old Face" w:hAnsi="Baskerville Old Face"/>
          <w:b/>
          <w:bCs/>
          <w:color w:val="808080"/>
          <w:sz w:val="32"/>
          <w:szCs w:val="68"/>
        </w:rPr>
      </w:pPr>
      <w:r w:rsidRPr="00A314E9">
        <w:rPr>
          <w:rFonts w:ascii="Baskerville Old Face" w:hAnsi="Baskerville Old Face"/>
          <w:b/>
          <w:bCs/>
          <w:color w:val="808080"/>
          <w:sz w:val="32"/>
          <w:szCs w:val="68"/>
        </w:rPr>
        <w:t>Qualification Criteria</w:t>
      </w:r>
    </w:p>
    <w:p w:rsidR="00FC385A" w:rsidRPr="003E0ABB" w:rsidRDefault="00FC385A" w:rsidP="003E0ABB">
      <w:pPr>
        <w:pStyle w:val="TNR12"/>
        <w:numPr>
          <w:ilvl w:val="0"/>
          <w:numId w:val="3"/>
        </w:numPr>
        <w:rPr>
          <w:rFonts w:ascii="Baskerville Old Face" w:hAnsi="Baskerville Old Face"/>
        </w:rPr>
      </w:pPr>
      <w:r w:rsidRPr="00A314E9">
        <w:rPr>
          <w:rFonts w:ascii="Baskerville Old Face" w:hAnsi="Baskerville Old Face"/>
          <w:szCs w:val="24"/>
        </w:rPr>
        <w:t>Right to work in the UK</w:t>
      </w:r>
    </w:p>
    <w:p w:rsidR="003E0ABB" w:rsidRPr="00A314E9" w:rsidRDefault="00B17842" w:rsidP="00A314E9">
      <w:pPr>
        <w:pStyle w:val="TNR12"/>
        <w:numPr>
          <w:ilvl w:val="0"/>
          <w:numId w:val="3"/>
        </w:numPr>
        <w:spacing w:after="240"/>
        <w:rPr>
          <w:rFonts w:ascii="Baskerville Old Face" w:hAnsi="Baskerville Old Face"/>
        </w:rPr>
      </w:pPr>
      <w:r>
        <w:rPr>
          <w:rFonts w:ascii="Baskerville Old Face" w:hAnsi="Baskerville Old Face"/>
        </w:rPr>
        <w:t>Educational Visits Coordinator (EVC) training</w:t>
      </w:r>
    </w:p>
    <w:p w:rsidR="00FC385A" w:rsidRPr="00A314E9" w:rsidRDefault="00FC385A" w:rsidP="00A314E9">
      <w:pPr>
        <w:tabs>
          <w:tab w:val="left" w:pos="1276"/>
        </w:tabs>
        <w:spacing w:after="240"/>
        <w:rPr>
          <w:rFonts w:ascii="Baskerville Old Face" w:hAnsi="Baskerville Old Face"/>
          <w:b/>
          <w:bCs/>
          <w:color w:val="808080"/>
          <w:sz w:val="32"/>
          <w:szCs w:val="68"/>
        </w:rPr>
      </w:pPr>
      <w:r w:rsidRPr="00A314E9">
        <w:rPr>
          <w:rFonts w:ascii="Baskerville Old Face" w:hAnsi="Baskerville Old Face"/>
          <w:b/>
          <w:bCs/>
          <w:color w:val="808080"/>
          <w:sz w:val="32"/>
          <w:szCs w:val="68"/>
        </w:rPr>
        <w:t>Experience</w:t>
      </w:r>
    </w:p>
    <w:p w:rsidR="00FC385A" w:rsidRPr="00A314E9" w:rsidRDefault="00FC385A" w:rsidP="00A314E9">
      <w:pPr>
        <w:pStyle w:val="TNR12"/>
        <w:numPr>
          <w:ilvl w:val="0"/>
          <w:numId w:val="3"/>
        </w:numPr>
        <w:rPr>
          <w:rFonts w:ascii="Baskerville Old Face" w:hAnsi="Baskerville Old Face"/>
          <w:szCs w:val="24"/>
        </w:rPr>
      </w:pPr>
      <w:r w:rsidRPr="00A314E9">
        <w:rPr>
          <w:rFonts w:ascii="Baskerville Old Face" w:hAnsi="Baskerville Old Face"/>
          <w:szCs w:val="24"/>
        </w:rPr>
        <w:t>Experience of working effectively with children/young people and their families</w:t>
      </w:r>
    </w:p>
    <w:p w:rsidR="00FC385A" w:rsidRPr="00A314E9" w:rsidRDefault="00FC385A" w:rsidP="00A314E9">
      <w:pPr>
        <w:pStyle w:val="TNR12"/>
        <w:numPr>
          <w:ilvl w:val="0"/>
          <w:numId w:val="3"/>
        </w:numPr>
        <w:rPr>
          <w:rFonts w:ascii="Baskerville Old Face" w:hAnsi="Baskerville Old Face"/>
          <w:szCs w:val="24"/>
        </w:rPr>
      </w:pPr>
      <w:r w:rsidRPr="00A314E9">
        <w:rPr>
          <w:rFonts w:ascii="Baskerville Old Face" w:hAnsi="Baskerville Old Face"/>
          <w:szCs w:val="24"/>
        </w:rPr>
        <w:t>Experience of working with young people from backgrounds of socio-economic disadvantage</w:t>
      </w:r>
    </w:p>
    <w:p w:rsidR="00FC385A" w:rsidRPr="00A314E9" w:rsidRDefault="00FC385A" w:rsidP="00A314E9">
      <w:pPr>
        <w:pStyle w:val="TNR12"/>
        <w:numPr>
          <w:ilvl w:val="0"/>
          <w:numId w:val="3"/>
        </w:numPr>
        <w:rPr>
          <w:rFonts w:ascii="Baskerville Old Face" w:hAnsi="Baskerville Old Face"/>
          <w:szCs w:val="24"/>
        </w:rPr>
      </w:pPr>
      <w:r w:rsidRPr="00A314E9">
        <w:rPr>
          <w:rFonts w:ascii="Baskerville Old Face" w:hAnsi="Baskerville Old Face"/>
          <w:szCs w:val="24"/>
        </w:rPr>
        <w:t xml:space="preserve">Experience of implementing effective behaviour development strategies in an </w:t>
      </w:r>
      <w:r w:rsidR="00A314E9">
        <w:rPr>
          <w:rFonts w:ascii="Baskerville Old Face" w:hAnsi="Baskerville Old Face"/>
          <w:szCs w:val="24"/>
        </w:rPr>
        <w:t>urban, multi-cultural setting</w:t>
      </w:r>
    </w:p>
    <w:p w:rsidR="00A314E9" w:rsidRDefault="00FC385A" w:rsidP="00A314E9">
      <w:pPr>
        <w:pStyle w:val="TNR12"/>
        <w:numPr>
          <w:ilvl w:val="0"/>
          <w:numId w:val="3"/>
        </w:numPr>
        <w:rPr>
          <w:rFonts w:ascii="Baskerville Old Face" w:hAnsi="Baskerville Old Face"/>
          <w:szCs w:val="24"/>
        </w:rPr>
      </w:pPr>
      <w:r w:rsidRPr="00A314E9">
        <w:rPr>
          <w:rFonts w:ascii="Baskerville Old Face" w:hAnsi="Baskerville Old Face"/>
          <w:szCs w:val="24"/>
        </w:rPr>
        <w:t>Demonstrable evidence of raising aspirations and/or having directly impacted on the academic achieve</w:t>
      </w:r>
      <w:r w:rsidR="00A314E9">
        <w:rPr>
          <w:rFonts w:ascii="Baskerville Old Face" w:hAnsi="Baskerville Old Face"/>
          <w:szCs w:val="24"/>
        </w:rPr>
        <w:t>ment of a group of young people</w:t>
      </w:r>
    </w:p>
    <w:p w:rsidR="00A314E9" w:rsidRDefault="00A314E9" w:rsidP="007547B6">
      <w:pPr>
        <w:pStyle w:val="TNR12"/>
        <w:numPr>
          <w:ilvl w:val="0"/>
          <w:numId w:val="3"/>
        </w:numPr>
        <w:rPr>
          <w:rFonts w:ascii="Baskerville Old Face" w:hAnsi="Baskerville Old Face"/>
          <w:szCs w:val="24"/>
        </w:rPr>
      </w:pPr>
      <w:r w:rsidRPr="00A314E9">
        <w:rPr>
          <w:rFonts w:ascii="Baskerville Old Face" w:hAnsi="Baskerville Old Face"/>
          <w:szCs w:val="24"/>
        </w:rPr>
        <w:t>Experience</w:t>
      </w:r>
      <w:r w:rsidR="003D2B1F">
        <w:rPr>
          <w:rFonts w:ascii="Baskerville Old Face" w:hAnsi="Baskerville Old Face"/>
          <w:szCs w:val="24"/>
        </w:rPr>
        <w:t xml:space="preserve"> of mentoring</w:t>
      </w:r>
    </w:p>
    <w:p w:rsidR="007547B6" w:rsidRPr="00A314E9" w:rsidRDefault="007547B6" w:rsidP="00A314E9">
      <w:pPr>
        <w:pStyle w:val="TNR12"/>
        <w:numPr>
          <w:ilvl w:val="0"/>
          <w:numId w:val="3"/>
        </w:numPr>
        <w:spacing w:after="240"/>
        <w:rPr>
          <w:rFonts w:ascii="Baskerville Old Face" w:hAnsi="Baskerville Old Face"/>
          <w:szCs w:val="24"/>
        </w:rPr>
      </w:pPr>
      <w:r>
        <w:rPr>
          <w:rFonts w:ascii="Baskerville Old Face" w:hAnsi="Baskerville Old Face"/>
          <w:szCs w:val="24"/>
        </w:rPr>
        <w:t>Experience of writing risk assessments and planning trips</w:t>
      </w:r>
    </w:p>
    <w:p w:rsidR="00FC385A" w:rsidRPr="00A314E9" w:rsidRDefault="00FC385A" w:rsidP="00A314E9">
      <w:pPr>
        <w:pStyle w:val="TNR12"/>
        <w:tabs>
          <w:tab w:val="left" w:pos="1276"/>
        </w:tabs>
        <w:spacing w:after="240"/>
        <w:rPr>
          <w:rFonts w:ascii="Baskerville Old Face" w:hAnsi="Baskerville Old Face"/>
          <w:b/>
          <w:bCs/>
          <w:color w:val="808080"/>
          <w:sz w:val="32"/>
          <w:szCs w:val="68"/>
        </w:rPr>
      </w:pPr>
      <w:r w:rsidRPr="00A314E9">
        <w:rPr>
          <w:rFonts w:ascii="Baskerville Old Face" w:hAnsi="Baskerville Old Face"/>
          <w:b/>
          <w:bCs/>
          <w:color w:val="808080"/>
          <w:sz w:val="32"/>
          <w:szCs w:val="68"/>
        </w:rPr>
        <w:t>Behaviours and attributes</w:t>
      </w:r>
    </w:p>
    <w:p w:rsidR="00FC385A" w:rsidRPr="00A314E9" w:rsidRDefault="00FC385A" w:rsidP="00A314E9">
      <w:pPr>
        <w:pStyle w:val="TNR12"/>
        <w:numPr>
          <w:ilvl w:val="0"/>
          <w:numId w:val="3"/>
        </w:numPr>
        <w:rPr>
          <w:rFonts w:ascii="Baskerville Old Face" w:hAnsi="Baskerville Old Face"/>
          <w:szCs w:val="24"/>
        </w:rPr>
      </w:pPr>
      <w:r w:rsidRPr="00A314E9">
        <w:rPr>
          <w:rFonts w:ascii="Baskerville Old Face" w:hAnsi="Baskerville Old Face"/>
          <w:szCs w:val="24"/>
        </w:rPr>
        <w:t xml:space="preserve">Genuine passion and a belief in the potential of every </w:t>
      </w:r>
      <w:r w:rsidR="00A314E9">
        <w:rPr>
          <w:rFonts w:ascii="Baskerville Old Face" w:hAnsi="Baskerville Old Face"/>
          <w:szCs w:val="24"/>
        </w:rPr>
        <w:t>scholar</w:t>
      </w:r>
    </w:p>
    <w:p w:rsidR="00FC385A" w:rsidRPr="00A314E9" w:rsidRDefault="00FC385A" w:rsidP="00A314E9">
      <w:pPr>
        <w:pStyle w:val="TNR12"/>
        <w:numPr>
          <w:ilvl w:val="0"/>
          <w:numId w:val="3"/>
        </w:numPr>
        <w:rPr>
          <w:rFonts w:ascii="Baskerville Old Face" w:hAnsi="Baskerville Old Face"/>
          <w:szCs w:val="24"/>
        </w:rPr>
      </w:pPr>
      <w:r w:rsidRPr="00A314E9">
        <w:rPr>
          <w:rFonts w:ascii="Baskerville Old Face" w:hAnsi="Baskerville Old Face"/>
          <w:szCs w:val="24"/>
        </w:rPr>
        <w:t>Helpful, positive, calm and caring nature</w:t>
      </w:r>
    </w:p>
    <w:p w:rsidR="00FC385A" w:rsidRPr="00A314E9" w:rsidRDefault="00FC385A" w:rsidP="00A314E9">
      <w:pPr>
        <w:pStyle w:val="TNR12"/>
        <w:numPr>
          <w:ilvl w:val="0"/>
          <w:numId w:val="3"/>
        </w:numPr>
        <w:rPr>
          <w:rFonts w:ascii="Baskerville Old Face" w:hAnsi="Baskerville Old Face"/>
          <w:szCs w:val="24"/>
        </w:rPr>
      </w:pPr>
      <w:r w:rsidRPr="00A314E9">
        <w:rPr>
          <w:rFonts w:ascii="Baskerville Old Face" w:hAnsi="Baskerville Old Face"/>
          <w:szCs w:val="24"/>
        </w:rPr>
        <w:t xml:space="preserve">A friendly and supportive manner, which enables the development of a positive working relationship with a wide range of staff and </w:t>
      </w:r>
      <w:r w:rsidR="00A314E9">
        <w:rPr>
          <w:rFonts w:ascii="Baskerville Old Face" w:hAnsi="Baskerville Old Face"/>
          <w:szCs w:val="24"/>
        </w:rPr>
        <w:t>scholar</w:t>
      </w:r>
      <w:r w:rsidRPr="00A314E9">
        <w:rPr>
          <w:rFonts w:ascii="Baskerville Old Face" w:hAnsi="Baskerville Old Face"/>
          <w:szCs w:val="24"/>
        </w:rPr>
        <w:t xml:space="preserve">s. </w:t>
      </w:r>
    </w:p>
    <w:p w:rsidR="00FC385A" w:rsidRPr="00A314E9" w:rsidRDefault="00FC385A" w:rsidP="00A314E9">
      <w:pPr>
        <w:pStyle w:val="TNR12"/>
        <w:numPr>
          <w:ilvl w:val="0"/>
          <w:numId w:val="3"/>
        </w:numPr>
        <w:rPr>
          <w:rFonts w:ascii="Baskerville Old Face" w:hAnsi="Baskerville Old Face"/>
          <w:szCs w:val="24"/>
        </w:rPr>
      </w:pPr>
      <w:r w:rsidRPr="00A314E9">
        <w:rPr>
          <w:rFonts w:ascii="Baskerville Old Face" w:hAnsi="Baskerville Old Face"/>
          <w:szCs w:val="24"/>
        </w:rPr>
        <w:t xml:space="preserve">Resilience and relentless drive to do what it takes to ensure all </w:t>
      </w:r>
      <w:r w:rsidR="00A314E9">
        <w:rPr>
          <w:rFonts w:ascii="Baskerville Old Face" w:hAnsi="Baskerville Old Face"/>
          <w:szCs w:val="24"/>
        </w:rPr>
        <w:t>scholar</w:t>
      </w:r>
      <w:r w:rsidRPr="00A314E9">
        <w:rPr>
          <w:rFonts w:ascii="Baskerville Old Face" w:hAnsi="Baskerville Old Face"/>
          <w:szCs w:val="24"/>
        </w:rPr>
        <w:t>s succeed.</w:t>
      </w:r>
    </w:p>
    <w:p w:rsidR="00FC385A" w:rsidRPr="00A314E9" w:rsidRDefault="00FC385A" w:rsidP="00A314E9">
      <w:pPr>
        <w:pStyle w:val="TNR12"/>
        <w:numPr>
          <w:ilvl w:val="0"/>
          <w:numId w:val="3"/>
        </w:numPr>
        <w:rPr>
          <w:rFonts w:ascii="Baskerville Old Face" w:hAnsi="Baskerville Old Face"/>
          <w:szCs w:val="24"/>
        </w:rPr>
      </w:pPr>
      <w:r w:rsidRPr="00A314E9">
        <w:rPr>
          <w:rFonts w:ascii="Baskerville Old Face" w:hAnsi="Baskerville Old Face"/>
          <w:szCs w:val="24"/>
        </w:rPr>
        <w:t>Motivated to continually improve standards and achieve excellence</w:t>
      </w:r>
    </w:p>
    <w:p w:rsidR="00FC385A" w:rsidRPr="00A314E9" w:rsidRDefault="00FC385A" w:rsidP="00A314E9">
      <w:pPr>
        <w:pStyle w:val="TNR12"/>
        <w:numPr>
          <w:ilvl w:val="0"/>
          <w:numId w:val="3"/>
        </w:numPr>
        <w:rPr>
          <w:rFonts w:ascii="Baskerville Old Face" w:hAnsi="Baskerville Old Face"/>
        </w:rPr>
      </w:pPr>
      <w:r w:rsidRPr="00A314E9">
        <w:rPr>
          <w:rFonts w:ascii="Baskerville Old Face" w:hAnsi="Baskerville Old Face"/>
        </w:rPr>
        <w:t>People-oriented and passionate about exceptional customer service delivery</w:t>
      </w:r>
    </w:p>
    <w:p w:rsidR="00FC385A" w:rsidRPr="00A314E9" w:rsidRDefault="00FC385A" w:rsidP="00A314E9">
      <w:pPr>
        <w:pStyle w:val="TNR12"/>
        <w:numPr>
          <w:ilvl w:val="0"/>
          <w:numId w:val="3"/>
        </w:numPr>
        <w:spacing w:after="240"/>
        <w:rPr>
          <w:rFonts w:ascii="Baskerville Old Face" w:hAnsi="Baskerville Old Face"/>
          <w:szCs w:val="24"/>
        </w:rPr>
      </w:pPr>
      <w:r w:rsidRPr="00A314E9">
        <w:rPr>
          <w:rFonts w:ascii="Baskerville Old Face" w:hAnsi="Baskerville Old Face"/>
          <w:szCs w:val="24"/>
        </w:rPr>
        <w:t xml:space="preserve">Vision aligned with </w:t>
      </w:r>
      <w:r w:rsidR="003D2B1F">
        <w:rPr>
          <w:rFonts w:ascii="Baskerville Old Face" w:hAnsi="Baskerville Old Face"/>
          <w:szCs w:val="24"/>
        </w:rPr>
        <w:t>AASA’s</w:t>
      </w:r>
      <w:r w:rsidRPr="00A314E9">
        <w:rPr>
          <w:rFonts w:ascii="Baskerville Old Face" w:hAnsi="Baskerville Old Face"/>
          <w:szCs w:val="24"/>
        </w:rPr>
        <w:t xml:space="preserve"> high aspirations and high expectations of self and others </w:t>
      </w:r>
    </w:p>
    <w:p w:rsidR="00FC385A" w:rsidRPr="00A314E9" w:rsidRDefault="00FC385A" w:rsidP="00A314E9">
      <w:pPr>
        <w:tabs>
          <w:tab w:val="left" w:pos="1276"/>
        </w:tabs>
        <w:spacing w:after="240"/>
        <w:rPr>
          <w:rFonts w:ascii="Baskerville Old Face" w:hAnsi="Baskerville Old Face"/>
          <w:b/>
          <w:bCs/>
          <w:color w:val="808080"/>
          <w:sz w:val="28"/>
          <w:szCs w:val="68"/>
        </w:rPr>
      </w:pPr>
      <w:r w:rsidRPr="00A314E9">
        <w:rPr>
          <w:rFonts w:ascii="Baskerville Old Face" w:hAnsi="Baskerville Old Face"/>
          <w:b/>
          <w:bCs/>
          <w:color w:val="808080"/>
          <w:sz w:val="28"/>
          <w:szCs w:val="68"/>
        </w:rPr>
        <w:t xml:space="preserve">Specific knowledge and skills </w:t>
      </w:r>
    </w:p>
    <w:p w:rsidR="00FC385A" w:rsidRPr="00A314E9" w:rsidRDefault="00FC385A" w:rsidP="00A314E9">
      <w:pPr>
        <w:pStyle w:val="TNR12"/>
        <w:numPr>
          <w:ilvl w:val="0"/>
          <w:numId w:val="4"/>
        </w:numPr>
        <w:rPr>
          <w:rFonts w:ascii="Baskerville Old Face" w:hAnsi="Baskerville Old Face"/>
          <w:szCs w:val="24"/>
        </w:rPr>
      </w:pPr>
      <w:r w:rsidRPr="00A314E9">
        <w:rPr>
          <w:rFonts w:ascii="Baskerville Old Face" w:hAnsi="Baskerville Old Face"/>
          <w:szCs w:val="24"/>
        </w:rPr>
        <w:t>Strong interpersonal, written and oral communication skills</w:t>
      </w:r>
    </w:p>
    <w:p w:rsidR="00FC385A" w:rsidRPr="00A314E9" w:rsidRDefault="00FC385A" w:rsidP="00A314E9">
      <w:pPr>
        <w:pStyle w:val="TNR12"/>
        <w:numPr>
          <w:ilvl w:val="0"/>
          <w:numId w:val="4"/>
        </w:numPr>
        <w:rPr>
          <w:rFonts w:ascii="Baskerville Old Face" w:hAnsi="Baskerville Old Face"/>
          <w:szCs w:val="24"/>
        </w:rPr>
      </w:pPr>
      <w:r w:rsidRPr="00A314E9">
        <w:rPr>
          <w:rFonts w:ascii="Baskerville Old Face" w:hAnsi="Baskerville Old Face"/>
          <w:szCs w:val="24"/>
        </w:rPr>
        <w:t>Excellent administration and organisational skills</w:t>
      </w:r>
    </w:p>
    <w:p w:rsidR="00FC385A" w:rsidRPr="00A314E9" w:rsidRDefault="00FC385A" w:rsidP="00A314E9">
      <w:pPr>
        <w:pStyle w:val="TNR12"/>
        <w:numPr>
          <w:ilvl w:val="0"/>
          <w:numId w:val="3"/>
        </w:numPr>
        <w:rPr>
          <w:rFonts w:ascii="Baskerville Old Face" w:hAnsi="Baskerville Old Face"/>
        </w:rPr>
      </w:pPr>
      <w:r w:rsidRPr="00A314E9">
        <w:rPr>
          <w:rFonts w:ascii="Baskerville Old Face" w:hAnsi="Baskerville Old Face"/>
        </w:rPr>
        <w:t>Able to develop a range of approaches to assist in engaging with young people and to encourage them to engage with the learning process</w:t>
      </w:r>
    </w:p>
    <w:p w:rsidR="00FC385A" w:rsidRPr="00A314E9" w:rsidRDefault="00FC385A" w:rsidP="00A314E9">
      <w:pPr>
        <w:pStyle w:val="TNR12"/>
        <w:numPr>
          <w:ilvl w:val="0"/>
          <w:numId w:val="3"/>
        </w:numPr>
        <w:rPr>
          <w:rFonts w:ascii="Baskerville Old Face" w:hAnsi="Baskerville Old Face"/>
        </w:rPr>
      </w:pPr>
      <w:r w:rsidRPr="00A314E9">
        <w:rPr>
          <w:rFonts w:ascii="Baskerville Old Face" w:hAnsi="Baskerville Old Face"/>
        </w:rPr>
        <w:t>Understands the range of support services/providers and the ability to communicate effectively with education and care professionals, statutory bodies</w:t>
      </w:r>
    </w:p>
    <w:p w:rsidR="00FC385A" w:rsidRPr="00A314E9" w:rsidRDefault="00FC385A" w:rsidP="00A314E9">
      <w:pPr>
        <w:numPr>
          <w:ilvl w:val="0"/>
          <w:numId w:val="3"/>
        </w:numPr>
        <w:rPr>
          <w:rFonts w:ascii="Baskerville Old Face" w:hAnsi="Baskerville Old Face" w:cs="Arial"/>
        </w:rPr>
      </w:pPr>
      <w:r w:rsidRPr="00A314E9">
        <w:rPr>
          <w:rFonts w:ascii="Baskerville Old Face" w:hAnsi="Baskerville Old Face" w:cs="Arial"/>
          <w:szCs w:val="20"/>
        </w:rPr>
        <w:t>Can skilfully manage and maintain effective working relationships with parents and other stakeholders</w:t>
      </w:r>
      <w:r w:rsidRPr="00A314E9">
        <w:rPr>
          <w:rFonts w:ascii="Baskerville Old Face" w:hAnsi="Baskerville Old Face" w:cs="Arial"/>
        </w:rPr>
        <w:t>.</w:t>
      </w:r>
    </w:p>
    <w:p w:rsidR="00FC385A" w:rsidRPr="00A314E9" w:rsidRDefault="00FC385A" w:rsidP="00A314E9">
      <w:pPr>
        <w:pStyle w:val="TNR12"/>
        <w:numPr>
          <w:ilvl w:val="0"/>
          <w:numId w:val="3"/>
        </w:numPr>
        <w:rPr>
          <w:rFonts w:ascii="Baskerville Old Face" w:hAnsi="Baskerville Old Face"/>
        </w:rPr>
      </w:pPr>
      <w:r w:rsidRPr="00A314E9">
        <w:rPr>
          <w:rFonts w:ascii="Baskerville Old Face" w:hAnsi="Baskerville Old Face"/>
        </w:rPr>
        <w:t>Able to consistently display tact and firmness in a variety of situations</w:t>
      </w:r>
    </w:p>
    <w:p w:rsidR="00FC385A" w:rsidRPr="00A314E9" w:rsidRDefault="00FC385A" w:rsidP="00A314E9">
      <w:pPr>
        <w:pStyle w:val="ListParagraph"/>
        <w:numPr>
          <w:ilvl w:val="0"/>
          <w:numId w:val="3"/>
        </w:numPr>
        <w:rPr>
          <w:rFonts w:ascii="Baskerville Old Face" w:hAnsi="Baskerville Old Face" w:cs="Arial"/>
          <w:szCs w:val="20"/>
        </w:rPr>
      </w:pPr>
      <w:r w:rsidRPr="00A314E9">
        <w:rPr>
          <w:rFonts w:ascii="Baskerville Old Face" w:hAnsi="Baskerville Old Face" w:cs="Arial"/>
          <w:szCs w:val="20"/>
        </w:rPr>
        <w:t>Able to use analyse and interpret data to identify weaknesses that need addressing.</w:t>
      </w:r>
    </w:p>
    <w:p w:rsidR="00FC385A" w:rsidRPr="00A314E9" w:rsidRDefault="00FC385A" w:rsidP="00A314E9">
      <w:pPr>
        <w:pStyle w:val="TNR12"/>
        <w:numPr>
          <w:ilvl w:val="0"/>
          <w:numId w:val="3"/>
        </w:numPr>
        <w:rPr>
          <w:rFonts w:ascii="Baskerville Old Face" w:hAnsi="Baskerville Old Face"/>
          <w:szCs w:val="24"/>
        </w:rPr>
      </w:pPr>
      <w:r w:rsidRPr="00A314E9">
        <w:rPr>
          <w:rFonts w:ascii="Baskerville Old Face" w:hAnsi="Baskerville Old Face"/>
        </w:rPr>
        <w:t>Able to work on own initiative and m</w:t>
      </w:r>
      <w:r w:rsidRPr="00A314E9">
        <w:rPr>
          <w:rFonts w:ascii="Baskerville Old Face" w:hAnsi="Baskerville Old Face"/>
          <w:szCs w:val="24"/>
        </w:rPr>
        <w:t>ake good judgments.</w:t>
      </w:r>
    </w:p>
    <w:p w:rsidR="00FC385A" w:rsidRPr="00A314E9" w:rsidRDefault="00FC385A" w:rsidP="00A314E9">
      <w:pPr>
        <w:pStyle w:val="TNR12"/>
        <w:numPr>
          <w:ilvl w:val="0"/>
          <w:numId w:val="3"/>
        </w:numPr>
        <w:rPr>
          <w:rFonts w:ascii="Baskerville Old Face" w:hAnsi="Baskerville Old Face"/>
        </w:rPr>
      </w:pPr>
      <w:r w:rsidRPr="00A314E9">
        <w:rPr>
          <w:rFonts w:ascii="Baskerville Old Face" w:hAnsi="Baskerville Old Face"/>
        </w:rPr>
        <w:t>Works constructively as part of a team, understands classroom roles and responsibilities and own position within these and commands the confidence of colleagues</w:t>
      </w:r>
    </w:p>
    <w:p w:rsidR="00A314E9" w:rsidRDefault="00FC385A" w:rsidP="00BA4816">
      <w:pPr>
        <w:pStyle w:val="TNR12"/>
        <w:numPr>
          <w:ilvl w:val="0"/>
          <w:numId w:val="3"/>
        </w:numPr>
        <w:rPr>
          <w:rFonts w:ascii="Baskerville Old Face" w:hAnsi="Baskerville Old Face"/>
        </w:rPr>
      </w:pPr>
      <w:r w:rsidRPr="00A314E9">
        <w:rPr>
          <w:rFonts w:ascii="Baskerville Old Face" w:hAnsi="Baskerville Old Face"/>
        </w:rPr>
        <w:lastRenderedPageBreak/>
        <w:t>Thorough understanding of strategies to establish consistently high standards of behaviour in and commitment to rele</w:t>
      </w:r>
      <w:r w:rsidR="00DE0B54">
        <w:rPr>
          <w:rFonts w:ascii="Baskerville Old Face" w:hAnsi="Baskerville Old Face"/>
        </w:rPr>
        <w:t>ntlessly apply these strategies</w:t>
      </w:r>
    </w:p>
    <w:p w:rsidR="00662E66" w:rsidRDefault="007547B6" w:rsidP="00A314E9">
      <w:pPr>
        <w:pStyle w:val="TNR12"/>
        <w:numPr>
          <w:ilvl w:val="0"/>
          <w:numId w:val="3"/>
        </w:numPr>
        <w:spacing w:after="240"/>
        <w:rPr>
          <w:rFonts w:ascii="Baskerville Old Face" w:hAnsi="Baskerville Old Face"/>
        </w:rPr>
      </w:pPr>
      <w:r>
        <w:rPr>
          <w:rFonts w:ascii="Baskerville Old Face" w:hAnsi="Baskerville Old Face"/>
        </w:rPr>
        <w:t>Thorough understanding</w:t>
      </w:r>
      <w:r w:rsidR="00662E66">
        <w:rPr>
          <w:rFonts w:ascii="Baskerville Old Face" w:hAnsi="Baskerville Old Face"/>
        </w:rPr>
        <w:t xml:space="preserve"> of </w:t>
      </w:r>
      <w:r w:rsidR="00DE0B54">
        <w:rPr>
          <w:rFonts w:ascii="Baskerville Old Face" w:hAnsi="Baskerville Old Face"/>
        </w:rPr>
        <w:t xml:space="preserve">trip </w:t>
      </w:r>
      <w:r w:rsidR="00662E66">
        <w:rPr>
          <w:rFonts w:ascii="Baskerville Old Face" w:hAnsi="Baskerville Old Face"/>
        </w:rPr>
        <w:t>risk assessments and trip planning</w:t>
      </w:r>
      <w:r w:rsidR="00DE0B54">
        <w:rPr>
          <w:rFonts w:ascii="Baskerville Old Face" w:hAnsi="Baskerville Old Face"/>
        </w:rPr>
        <w:t>.</w:t>
      </w:r>
    </w:p>
    <w:p w:rsidR="00FC385A" w:rsidRPr="00A314E9" w:rsidRDefault="00FC385A" w:rsidP="00A314E9">
      <w:pPr>
        <w:pStyle w:val="TNR12"/>
        <w:spacing w:after="240"/>
        <w:rPr>
          <w:rFonts w:ascii="Baskerville Old Face" w:hAnsi="Baskerville Old Face"/>
          <w:sz w:val="28"/>
        </w:rPr>
      </w:pPr>
      <w:r w:rsidRPr="00A314E9">
        <w:rPr>
          <w:rFonts w:ascii="Baskerville Old Face" w:hAnsi="Baskerville Old Face"/>
          <w:b/>
          <w:bCs/>
          <w:color w:val="808080"/>
          <w:sz w:val="32"/>
          <w:szCs w:val="68"/>
        </w:rPr>
        <w:t>Other</w:t>
      </w:r>
      <w:r w:rsidRPr="00A314E9">
        <w:rPr>
          <w:rFonts w:ascii="Baskerville Old Face" w:hAnsi="Baskerville Old Face"/>
          <w:b/>
          <w:color w:val="365F91"/>
          <w:sz w:val="32"/>
          <w:szCs w:val="28"/>
        </w:rPr>
        <w:t xml:space="preserve">  </w:t>
      </w:r>
    </w:p>
    <w:p w:rsidR="00FC385A" w:rsidRPr="00A314E9" w:rsidRDefault="00FC385A" w:rsidP="00A314E9">
      <w:pPr>
        <w:pStyle w:val="TNR12"/>
        <w:numPr>
          <w:ilvl w:val="0"/>
          <w:numId w:val="3"/>
        </w:numPr>
        <w:rPr>
          <w:rFonts w:ascii="Baskerville Old Face" w:hAnsi="Baskerville Old Face"/>
          <w:szCs w:val="24"/>
        </w:rPr>
      </w:pPr>
      <w:r w:rsidRPr="00A314E9">
        <w:rPr>
          <w:rFonts w:ascii="Baskerville Old Face" w:hAnsi="Baskerville Old Face"/>
          <w:szCs w:val="24"/>
        </w:rPr>
        <w:t>Willing to undertake training</w:t>
      </w:r>
    </w:p>
    <w:p w:rsidR="00FC385A" w:rsidRPr="00A314E9" w:rsidRDefault="00FC385A" w:rsidP="00A314E9">
      <w:pPr>
        <w:pStyle w:val="TNR12"/>
        <w:numPr>
          <w:ilvl w:val="0"/>
          <w:numId w:val="3"/>
        </w:numPr>
        <w:rPr>
          <w:rFonts w:ascii="Baskerville Old Face" w:hAnsi="Baskerville Old Face"/>
          <w:szCs w:val="24"/>
        </w:rPr>
      </w:pPr>
      <w:r w:rsidRPr="00A314E9">
        <w:rPr>
          <w:rFonts w:ascii="Baskerville Old Face" w:hAnsi="Baskerville Old Face"/>
          <w:szCs w:val="24"/>
        </w:rPr>
        <w:t xml:space="preserve">Committed to fostering a learning environment, which is welcoming and motivating for </w:t>
      </w:r>
      <w:r w:rsidR="00A314E9">
        <w:rPr>
          <w:rFonts w:ascii="Baskerville Old Face" w:hAnsi="Baskerville Old Face"/>
          <w:szCs w:val="24"/>
        </w:rPr>
        <w:t>scholar</w:t>
      </w:r>
      <w:r w:rsidRPr="00A314E9">
        <w:rPr>
          <w:rFonts w:ascii="Baskerville Old Face" w:hAnsi="Baskerville Old Face"/>
          <w:szCs w:val="24"/>
        </w:rPr>
        <w:t>s</w:t>
      </w:r>
    </w:p>
    <w:p w:rsidR="00FC385A" w:rsidRPr="00A314E9" w:rsidRDefault="00FC385A" w:rsidP="00A314E9">
      <w:pPr>
        <w:pStyle w:val="TNR12"/>
        <w:numPr>
          <w:ilvl w:val="0"/>
          <w:numId w:val="3"/>
        </w:numPr>
        <w:rPr>
          <w:rFonts w:ascii="Baskerville Old Face" w:hAnsi="Baskerville Old Face"/>
          <w:szCs w:val="24"/>
        </w:rPr>
      </w:pPr>
      <w:r w:rsidRPr="00A314E9">
        <w:rPr>
          <w:rFonts w:ascii="Baskerville Old Face" w:hAnsi="Baskerville Old Face"/>
          <w:szCs w:val="24"/>
        </w:rPr>
        <w:t xml:space="preserve">Committed to the safeguarding and welfare of all </w:t>
      </w:r>
      <w:r w:rsidR="00A314E9">
        <w:rPr>
          <w:rFonts w:ascii="Baskerville Old Face" w:hAnsi="Baskerville Old Face"/>
          <w:szCs w:val="24"/>
        </w:rPr>
        <w:t>scholar</w:t>
      </w:r>
      <w:r w:rsidRPr="00A314E9">
        <w:rPr>
          <w:rFonts w:ascii="Baskerville Old Face" w:hAnsi="Baskerville Old Face"/>
          <w:szCs w:val="24"/>
        </w:rPr>
        <w:t>s.</w:t>
      </w:r>
    </w:p>
    <w:sectPr w:rsidR="00FC385A" w:rsidRPr="00A314E9" w:rsidSect="009B1A41">
      <w:headerReference w:type="default" r:id="rId8"/>
      <w:pgSz w:w="12240" w:h="15840"/>
      <w:pgMar w:top="993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2D2" w:rsidRDefault="003D2B1F">
      <w:r>
        <w:separator/>
      </w:r>
    </w:p>
  </w:endnote>
  <w:endnote w:type="continuationSeparator" w:id="0">
    <w:p w:rsidR="00CE22D2" w:rsidRDefault="003D2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2D2" w:rsidRDefault="003D2B1F">
      <w:r>
        <w:separator/>
      </w:r>
    </w:p>
  </w:footnote>
  <w:footnote w:type="continuationSeparator" w:id="0">
    <w:p w:rsidR="00CE22D2" w:rsidRDefault="003D2B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E46" w:rsidRDefault="00DB7CBF" w:rsidP="009B1A4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5012"/>
    <w:multiLevelType w:val="hybridMultilevel"/>
    <w:tmpl w:val="0F9C3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942781"/>
    <w:multiLevelType w:val="hybridMultilevel"/>
    <w:tmpl w:val="6A7EC3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30BAC"/>
    <w:multiLevelType w:val="hybridMultilevel"/>
    <w:tmpl w:val="F62C93B8"/>
    <w:lvl w:ilvl="0" w:tplc="71E6E4F8">
      <w:start w:val="1"/>
      <w:numFmt w:val="bullet"/>
      <w:pStyle w:val="Bullets12ptTextGar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9526B"/>
    <w:multiLevelType w:val="hybridMultilevel"/>
    <w:tmpl w:val="375E6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600E26"/>
    <w:multiLevelType w:val="hybridMultilevel"/>
    <w:tmpl w:val="D554B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CF6125"/>
    <w:multiLevelType w:val="hybridMultilevel"/>
    <w:tmpl w:val="4540F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D07465"/>
    <w:multiLevelType w:val="hybridMultilevel"/>
    <w:tmpl w:val="4942EDBE"/>
    <w:lvl w:ilvl="0" w:tplc="347E2C12">
      <w:start w:val="1"/>
      <w:numFmt w:val="decimal"/>
      <w:lvlText w:val="%1."/>
      <w:lvlJc w:val="left"/>
      <w:pPr>
        <w:ind w:left="360" w:hanging="360"/>
      </w:pPr>
      <w:rPr>
        <w:rFonts w:ascii="Garamond" w:eastAsia="Calibri" w:hAnsi="Garamond" w:cs="Arial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EEB18F6"/>
    <w:multiLevelType w:val="hybridMultilevel"/>
    <w:tmpl w:val="A7226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752413"/>
    <w:multiLevelType w:val="multilevel"/>
    <w:tmpl w:val="4F109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85A"/>
    <w:rsid w:val="00073961"/>
    <w:rsid w:val="001658C8"/>
    <w:rsid w:val="00195F65"/>
    <w:rsid w:val="003D2B1F"/>
    <w:rsid w:val="003E0ABB"/>
    <w:rsid w:val="00662E66"/>
    <w:rsid w:val="00690B05"/>
    <w:rsid w:val="007547B6"/>
    <w:rsid w:val="008E6D65"/>
    <w:rsid w:val="009020DA"/>
    <w:rsid w:val="00A314E9"/>
    <w:rsid w:val="00A760AE"/>
    <w:rsid w:val="00B17842"/>
    <w:rsid w:val="00B57202"/>
    <w:rsid w:val="00B91981"/>
    <w:rsid w:val="00BA4816"/>
    <w:rsid w:val="00C06570"/>
    <w:rsid w:val="00CE22D2"/>
    <w:rsid w:val="00DB7CBF"/>
    <w:rsid w:val="00DD30CA"/>
    <w:rsid w:val="00DE0B54"/>
    <w:rsid w:val="00E41ED4"/>
    <w:rsid w:val="00FA38A1"/>
    <w:rsid w:val="00FC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85A"/>
    <w:pPr>
      <w:ind w:left="720"/>
      <w:contextualSpacing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rsid w:val="00FC385A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FC385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rsid w:val="00FC385A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FC385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0">
    <w:name w:val="A0"/>
    <w:uiPriority w:val="99"/>
    <w:rsid w:val="00FC385A"/>
    <w:rPr>
      <w:color w:val="000000"/>
      <w:sz w:val="20"/>
    </w:rPr>
  </w:style>
  <w:style w:type="character" w:customStyle="1" w:styleId="A1">
    <w:name w:val="A1"/>
    <w:uiPriority w:val="99"/>
    <w:rsid w:val="00FC385A"/>
    <w:rPr>
      <w:color w:val="000000"/>
      <w:sz w:val="20"/>
    </w:rPr>
  </w:style>
  <w:style w:type="paragraph" w:customStyle="1" w:styleId="12ptTextGaramond">
    <w:name w:val="12pt Text Garamond"/>
    <w:basedOn w:val="Normal"/>
    <w:link w:val="12ptTextGaramondChar"/>
    <w:qFormat/>
    <w:rsid w:val="00FC385A"/>
    <w:pPr>
      <w:spacing w:after="200" w:line="276" w:lineRule="auto"/>
    </w:pPr>
    <w:rPr>
      <w:rFonts w:ascii="Garamond" w:hAnsi="Garamond"/>
      <w:lang w:val="x-none" w:eastAsia="x-none"/>
    </w:rPr>
  </w:style>
  <w:style w:type="character" w:customStyle="1" w:styleId="12ptTextGaramondChar">
    <w:name w:val="12pt Text Garamond Char"/>
    <w:link w:val="12ptTextGaramond"/>
    <w:locked/>
    <w:rsid w:val="00FC385A"/>
    <w:rPr>
      <w:rFonts w:ascii="Garamond" w:eastAsia="Times New Roman" w:hAnsi="Garamond" w:cs="Times New Roman"/>
      <w:sz w:val="24"/>
      <w:szCs w:val="24"/>
      <w:lang w:val="x-none" w:eastAsia="x-none"/>
    </w:rPr>
  </w:style>
  <w:style w:type="paragraph" w:customStyle="1" w:styleId="Bullets12ptTextGara">
    <w:name w:val="Bullets 12pt Text Gara"/>
    <w:basedOn w:val="12ptTextGaramond"/>
    <w:link w:val="Bullets12ptTextGaraChar"/>
    <w:qFormat/>
    <w:rsid w:val="00FC385A"/>
    <w:pPr>
      <w:numPr>
        <w:numId w:val="1"/>
      </w:numPr>
      <w:spacing w:after="0"/>
    </w:pPr>
  </w:style>
  <w:style w:type="character" w:customStyle="1" w:styleId="Bullets12ptTextGaraChar">
    <w:name w:val="Bullets 12pt Text Gara Char"/>
    <w:basedOn w:val="12ptTextGaramondChar"/>
    <w:link w:val="Bullets12ptTextGara"/>
    <w:locked/>
    <w:rsid w:val="00FC385A"/>
    <w:rPr>
      <w:rFonts w:ascii="Garamond" w:eastAsia="Times New Roman" w:hAnsi="Garamond" w:cs="Times New Roman"/>
      <w:sz w:val="24"/>
      <w:szCs w:val="24"/>
      <w:lang w:val="x-none" w:eastAsia="x-none"/>
    </w:rPr>
  </w:style>
  <w:style w:type="paragraph" w:customStyle="1" w:styleId="Default">
    <w:name w:val="Default"/>
    <w:rsid w:val="00FC385A"/>
    <w:pPr>
      <w:autoSpaceDE w:val="0"/>
      <w:autoSpaceDN w:val="0"/>
      <w:adjustRightInd w:val="0"/>
      <w:spacing w:after="0" w:line="240" w:lineRule="auto"/>
    </w:pPr>
    <w:rPr>
      <w:rFonts w:ascii="Constantia" w:eastAsia="Times New Roman" w:hAnsi="Constantia" w:cs="Constantia"/>
      <w:color w:val="000000"/>
      <w:sz w:val="24"/>
      <w:szCs w:val="24"/>
      <w:lang w:eastAsia="en-GB"/>
    </w:rPr>
  </w:style>
  <w:style w:type="paragraph" w:customStyle="1" w:styleId="TNR12">
    <w:name w:val="TNR 12"/>
    <w:basedOn w:val="Normal"/>
    <w:rsid w:val="00FC385A"/>
    <w:rPr>
      <w:rFonts w:cs="Arial"/>
      <w:szCs w:val="20"/>
    </w:rPr>
  </w:style>
  <w:style w:type="character" w:styleId="Hyperlink">
    <w:name w:val="Hyperlink"/>
    <w:uiPriority w:val="99"/>
    <w:unhideWhenUsed/>
    <w:rsid w:val="00FC385A"/>
    <w:rPr>
      <w:color w:val="0000FF"/>
      <w:u w:val="single"/>
    </w:rPr>
  </w:style>
  <w:style w:type="paragraph" w:customStyle="1" w:styleId="13ptTextGaramond">
    <w:name w:val="13pt Text Garamond"/>
    <w:basedOn w:val="Normal"/>
    <w:link w:val="13ptTextGaramondChar"/>
    <w:qFormat/>
    <w:rsid w:val="00FC385A"/>
    <w:pPr>
      <w:spacing w:after="200" w:line="276" w:lineRule="auto"/>
    </w:pPr>
    <w:rPr>
      <w:rFonts w:ascii="Garamond" w:eastAsia="Calibri" w:hAnsi="Garamond"/>
      <w:sz w:val="26"/>
      <w:szCs w:val="26"/>
      <w:lang w:val="x-none"/>
    </w:rPr>
  </w:style>
  <w:style w:type="character" w:customStyle="1" w:styleId="13ptTextGaramondChar">
    <w:name w:val="13pt Text Garamond Char"/>
    <w:link w:val="13ptTextGaramond"/>
    <w:rsid w:val="00FC385A"/>
    <w:rPr>
      <w:rFonts w:ascii="Garamond" w:eastAsia="Calibri" w:hAnsi="Garamond" w:cs="Times New Roman"/>
      <w:sz w:val="26"/>
      <w:szCs w:val="26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9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96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85A"/>
    <w:pPr>
      <w:ind w:left="720"/>
      <w:contextualSpacing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rsid w:val="00FC385A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FC385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rsid w:val="00FC385A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FC385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0">
    <w:name w:val="A0"/>
    <w:uiPriority w:val="99"/>
    <w:rsid w:val="00FC385A"/>
    <w:rPr>
      <w:color w:val="000000"/>
      <w:sz w:val="20"/>
    </w:rPr>
  </w:style>
  <w:style w:type="character" w:customStyle="1" w:styleId="A1">
    <w:name w:val="A1"/>
    <w:uiPriority w:val="99"/>
    <w:rsid w:val="00FC385A"/>
    <w:rPr>
      <w:color w:val="000000"/>
      <w:sz w:val="20"/>
    </w:rPr>
  </w:style>
  <w:style w:type="paragraph" w:customStyle="1" w:styleId="12ptTextGaramond">
    <w:name w:val="12pt Text Garamond"/>
    <w:basedOn w:val="Normal"/>
    <w:link w:val="12ptTextGaramondChar"/>
    <w:qFormat/>
    <w:rsid w:val="00FC385A"/>
    <w:pPr>
      <w:spacing w:after="200" w:line="276" w:lineRule="auto"/>
    </w:pPr>
    <w:rPr>
      <w:rFonts w:ascii="Garamond" w:hAnsi="Garamond"/>
      <w:lang w:val="x-none" w:eastAsia="x-none"/>
    </w:rPr>
  </w:style>
  <w:style w:type="character" w:customStyle="1" w:styleId="12ptTextGaramondChar">
    <w:name w:val="12pt Text Garamond Char"/>
    <w:link w:val="12ptTextGaramond"/>
    <w:locked/>
    <w:rsid w:val="00FC385A"/>
    <w:rPr>
      <w:rFonts w:ascii="Garamond" w:eastAsia="Times New Roman" w:hAnsi="Garamond" w:cs="Times New Roman"/>
      <w:sz w:val="24"/>
      <w:szCs w:val="24"/>
      <w:lang w:val="x-none" w:eastAsia="x-none"/>
    </w:rPr>
  </w:style>
  <w:style w:type="paragraph" w:customStyle="1" w:styleId="Bullets12ptTextGara">
    <w:name w:val="Bullets 12pt Text Gara"/>
    <w:basedOn w:val="12ptTextGaramond"/>
    <w:link w:val="Bullets12ptTextGaraChar"/>
    <w:qFormat/>
    <w:rsid w:val="00FC385A"/>
    <w:pPr>
      <w:numPr>
        <w:numId w:val="1"/>
      </w:numPr>
      <w:spacing w:after="0"/>
    </w:pPr>
  </w:style>
  <w:style w:type="character" w:customStyle="1" w:styleId="Bullets12ptTextGaraChar">
    <w:name w:val="Bullets 12pt Text Gara Char"/>
    <w:basedOn w:val="12ptTextGaramondChar"/>
    <w:link w:val="Bullets12ptTextGara"/>
    <w:locked/>
    <w:rsid w:val="00FC385A"/>
    <w:rPr>
      <w:rFonts w:ascii="Garamond" w:eastAsia="Times New Roman" w:hAnsi="Garamond" w:cs="Times New Roman"/>
      <w:sz w:val="24"/>
      <w:szCs w:val="24"/>
      <w:lang w:val="x-none" w:eastAsia="x-none"/>
    </w:rPr>
  </w:style>
  <w:style w:type="paragraph" w:customStyle="1" w:styleId="Default">
    <w:name w:val="Default"/>
    <w:rsid w:val="00FC385A"/>
    <w:pPr>
      <w:autoSpaceDE w:val="0"/>
      <w:autoSpaceDN w:val="0"/>
      <w:adjustRightInd w:val="0"/>
      <w:spacing w:after="0" w:line="240" w:lineRule="auto"/>
    </w:pPr>
    <w:rPr>
      <w:rFonts w:ascii="Constantia" w:eastAsia="Times New Roman" w:hAnsi="Constantia" w:cs="Constantia"/>
      <w:color w:val="000000"/>
      <w:sz w:val="24"/>
      <w:szCs w:val="24"/>
      <w:lang w:eastAsia="en-GB"/>
    </w:rPr>
  </w:style>
  <w:style w:type="paragraph" w:customStyle="1" w:styleId="TNR12">
    <w:name w:val="TNR 12"/>
    <w:basedOn w:val="Normal"/>
    <w:rsid w:val="00FC385A"/>
    <w:rPr>
      <w:rFonts w:cs="Arial"/>
      <w:szCs w:val="20"/>
    </w:rPr>
  </w:style>
  <w:style w:type="character" w:styleId="Hyperlink">
    <w:name w:val="Hyperlink"/>
    <w:uiPriority w:val="99"/>
    <w:unhideWhenUsed/>
    <w:rsid w:val="00FC385A"/>
    <w:rPr>
      <w:color w:val="0000FF"/>
      <w:u w:val="single"/>
    </w:rPr>
  </w:style>
  <w:style w:type="paragraph" w:customStyle="1" w:styleId="13ptTextGaramond">
    <w:name w:val="13pt Text Garamond"/>
    <w:basedOn w:val="Normal"/>
    <w:link w:val="13ptTextGaramondChar"/>
    <w:qFormat/>
    <w:rsid w:val="00FC385A"/>
    <w:pPr>
      <w:spacing w:after="200" w:line="276" w:lineRule="auto"/>
    </w:pPr>
    <w:rPr>
      <w:rFonts w:ascii="Garamond" w:eastAsia="Calibri" w:hAnsi="Garamond"/>
      <w:sz w:val="26"/>
      <w:szCs w:val="26"/>
      <w:lang w:val="x-none"/>
    </w:rPr>
  </w:style>
  <w:style w:type="character" w:customStyle="1" w:styleId="13ptTextGaramondChar">
    <w:name w:val="13pt Text Garamond Char"/>
    <w:link w:val="13ptTextGaramond"/>
    <w:rsid w:val="00FC385A"/>
    <w:rPr>
      <w:rFonts w:ascii="Garamond" w:eastAsia="Calibri" w:hAnsi="Garamond" w:cs="Times New Roman"/>
      <w:sz w:val="26"/>
      <w:szCs w:val="26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9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96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</Company>
  <LinksUpToDate>false</LinksUpToDate>
  <CharactersWithSpaces>6360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Leia Faso</dc:creator>
  <cp:lastModifiedBy>t.pope</cp:lastModifiedBy>
  <cp:revision>4</cp:revision>
  <cp:lastPrinted>2015-10-20T13:31:00Z</cp:lastPrinted>
  <dcterms:created xsi:type="dcterms:W3CDTF">2018-06-28T08:49:00Z</dcterms:created>
  <dcterms:modified xsi:type="dcterms:W3CDTF">2018-06-28T09:47:00Z</dcterms:modified>
</cp:coreProperties>
</file>