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25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245"/>
        <w:gridCol w:w="2480"/>
        <w:gridCol w:w="1772"/>
        <w:gridCol w:w="709"/>
        <w:gridCol w:w="1276"/>
        <w:gridCol w:w="3827"/>
      </w:tblGrid>
      <w:tr w:rsidR="003D3761" w:rsidRPr="00AC65B5" w14:paraId="47CF1DD8" w14:textId="77777777" w:rsidTr="005E5848">
        <w:tc>
          <w:tcPr>
            <w:tcW w:w="11482" w:type="dxa"/>
            <w:gridSpan w:val="5"/>
            <w:shd w:val="clear" w:color="auto" w:fill="auto"/>
          </w:tcPr>
          <w:p w14:paraId="47CF1DD6" w14:textId="1EDF424A" w:rsidR="003D3761" w:rsidRPr="00AC65B5" w:rsidRDefault="003D3761" w:rsidP="00861907">
            <w:pPr>
              <w:spacing w:before="360" w:after="100" w:afterAutospacing="1"/>
              <w:ind w:right="62"/>
              <w:jc w:val="center"/>
              <w:rPr>
                <w:rFonts w:ascii="Arial" w:hAnsi="Arial" w:cs="Arial"/>
                <w:b/>
                <w:sz w:val="20"/>
                <w:lang w:val="en-AU" w:eastAsia="zh-CN"/>
              </w:rPr>
            </w:pPr>
            <w:r w:rsidRPr="00AC65B5">
              <w:rPr>
                <w:rFonts w:ascii="Arial" w:hAnsi="Arial" w:cs="Arial"/>
                <w:b/>
                <w:sz w:val="20"/>
                <w:lang w:val="en-AU" w:eastAsia="zh-CN"/>
              </w:rPr>
              <w:t>POSITION DESCRIPTION</w:t>
            </w:r>
          </w:p>
        </w:tc>
        <w:tc>
          <w:tcPr>
            <w:tcW w:w="3827" w:type="dxa"/>
            <w:shd w:val="clear" w:color="auto" w:fill="auto"/>
          </w:tcPr>
          <w:p w14:paraId="47CF1DD7" w14:textId="77777777" w:rsidR="003D3761" w:rsidRPr="00AC65B5" w:rsidRDefault="002F2875" w:rsidP="005F6830">
            <w:pPr>
              <w:ind w:right="601"/>
              <w:jc w:val="right"/>
              <w:rPr>
                <w:rFonts w:ascii="Arial" w:hAnsi="Arial" w:cs="Arial"/>
                <w:sz w:val="20"/>
                <w:lang w:val="en-AU" w:eastAsia="zh-CN"/>
              </w:rPr>
            </w:pPr>
            <w:r w:rsidRPr="00AC65B5">
              <w:rPr>
                <w:rFonts w:ascii="Arial" w:hAnsi="Arial" w:cs="Arial"/>
                <w:noProof/>
                <w:snapToGrid/>
                <w:sz w:val="20"/>
                <w:lang w:val="en-AU" w:eastAsia="zh-CN"/>
              </w:rPr>
              <w:drawing>
                <wp:inline distT="0" distB="0" distL="0" distR="0" wp14:anchorId="47CF1E5C" wp14:editId="47CF1E5D">
                  <wp:extent cx="1606550" cy="704850"/>
                  <wp:effectExtent l="0" t="0" r="0" b="0"/>
                  <wp:docPr id="1" name="Picture 1" descr="CGS_logo_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S_logo_B-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6550" cy="704850"/>
                          </a:xfrm>
                          <a:prstGeom prst="rect">
                            <a:avLst/>
                          </a:prstGeom>
                          <a:noFill/>
                          <a:ln>
                            <a:noFill/>
                          </a:ln>
                        </pic:spPr>
                      </pic:pic>
                    </a:graphicData>
                  </a:graphic>
                </wp:inline>
              </w:drawing>
            </w:r>
          </w:p>
        </w:tc>
      </w:tr>
      <w:tr w:rsidR="00273A6C" w:rsidRPr="00AC65B5" w14:paraId="47CF1DDB" w14:textId="77777777" w:rsidTr="005E584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000" w:firstRow="0" w:lastRow="0" w:firstColumn="0" w:lastColumn="0" w:noHBand="0" w:noVBand="0"/>
        </w:tblPrEx>
        <w:trPr>
          <w:trHeight w:val="360"/>
        </w:trPr>
        <w:tc>
          <w:tcPr>
            <w:tcW w:w="10206" w:type="dxa"/>
            <w:gridSpan w:val="4"/>
          </w:tcPr>
          <w:p w14:paraId="47CF1DD9" w14:textId="17E38840" w:rsidR="00273A6C" w:rsidRPr="00AC65B5" w:rsidRDefault="00654623" w:rsidP="00110EE0">
            <w:pPr>
              <w:spacing w:before="120"/>
              <w:ind w:right="62"/>
              <w:rPr>
                <w:rFonts w:ascii="Arial" w:hAnsi="Arial" w:cs="Arial"/>
                <w:sz w:val="20"/>
                <w:lang w:val="en-AU"/>
              </w:rPr>
            </w:pPr>
            <w:r w:rsidRPr="00AC65B5">
              <w:rPr>
                <w:rFonts w:ascii="Arial" w:hAnsi="Arial" w:cs="Arial"/>
                <w:b/>
                <w:sz w:val="20"/>
                <w:lang w:val="en-AU"/>
              </w:rPr>
              <w:t>Position Title</w:t>
            </w:r>
            <w:r w:rsidR="00273A6C" w:rsidRPr="00CB2286">
              <w:rPr>
                <w:rFonts w:ascii="Arial" w:hAnsi="Arial" w:cs="Arial"/>
                <w:b/>
                <w:sz w:val="20"/>
                <w:lang w:val="en-AU"/>
              </w:rPr>
              <w:t>:</w:t>
            </w:r>
            <w:r w:rsidR="00273A6C" w:rsidRPr="00CB2286">
              <w:rPr>
                <w:rFonts w:ascii="Arial" w:hAnsi="Arial" w:cs="Arial"/>
                <w:iCs/>
                <w:snapToGrid/>
                <w:sz w:val="20"/>
              </w:rPr>
              <w:t xml:space="preserve"> </w:t>
            </w:r>
            <w:r w:rsidR="00CB2286" w:rsidRPr="00CB2286">
              <w:rPr>
                <w:rFonts w:ascii="Arial" w:hAnsi="Arial" w:cs="Arial"/>
                <w:iCs/>
                <w:snapToGrid/>
                <w:sz w:val="20"/>
              </w:rPr>
              <w:t xml:space="preserve"> </w:t>
            </w:r>
            <w:r w:rsidR="00CB2286" w:rsidRPr="00CB2286">
              <w:rPr>
                <w:rFonts w:ascii="Arial" w:hAnsi="Arial" w:cs="Arial"/>
                <w:sz w:val="20"/>
              </w:rPr>
              <w:t>Head of Learning Resources &amp; Information Services ELC-12</w:t>
            </w:r>
          </w:p>
        </w:tc>
        <w:tc>
          <w:tcPr>
            <w:tcW w:w="5103" w:type="dxa"/>
            <w:gridSpan w:val="2"/>
            <w:vMerge w:val="restart"/>
          </w:tcPr>
          <w:p w14:paraId="47CF1DDA" w14:textId="602A1271" w:rsidR="00273A6C" w:rsidRPr="00AC65B5" w:rsidRDefault="00273A6C" w:rsidP="00110EE0">
            <w:pPr>
              <w:spacing w:before="120"/>
              <w:ind w:right="62"/>
              <w:rPr>
                <w:rFonts w:ascii="Arial" w:hAnsi="Arial" w:cs="Arial"/>
                <w:sz w:val="20"/>
                <w:lang w:val="en-AU"/>
              </w:rPr>
            </w:pPr>
            <w:r w:rsidRPr="00AC65B5">
              <w:rPr>
                <w:rFonts w:ascii="Arial" w:hAnsi="Arial" w:cs="Arial"/>
                <w:b/>
                <w:sz w:val="20"/>
                <w:lang w:val="en-AU"/>
              </w:rPr>
              <w:t>Location:</w:t>
            </w:r>
            <w:r w:rsidR="00AC65B5" w:rsidRPr="00AC65B5">
              <w:rPr>
                <w:rFonts w:ascii="Arial" w:hAnsi="Arial" w:cs="Arial"/>
                <w:b/>
                <w:sz w:val="20"/>
                <w:lang w:val="en-AU"/>
              </w:rPr>
              <w:t xml:space="preserve"> </w:t>
            </w:r>
            <w:r w:rsidR="007F5698" w:rsidRPr="007F5698">
              <w:rPr>
                <w:rFonts w:ascii="Arial" w:hAnsi="Arial" w:cs="Arial"/>
                <w:bCs/>
                <w:sz w:val="20"/>
                <w:lang w:val="en-AU"/>
              </w:rPr>
              <w:t>Wheelers Hill</w:t>
            </w:r>
          </w:p>
        </w:tc>
      </w:tr>
      <w:tr w:rsidR="00273A6C" w:rsidRPr="00AC65B5" w14:paraId="47CF1DDF" w14:textId="77777777" w:rsidTr="005E584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000" w:firstRow="0" w:lastRow="0" w:firstColumn="0" w:lastColumn="0" w:noHBand="0" w:noVBand="0"/>
        </w:tblPrEx>
        <w:trPr>
          <w:trHeight w:val="360"/>
        </w:trPr>
        <w:tc>
          <w:tcPr>
            <w:tcW w:w="5245" w:type="dxa"/>
          </w:tcPr>
          <w:p w14:paraId="47CF1DDC" w14:textId="7AEC0E31" w:rsidR="00273A6C" w:rsidRPr="00AC65B5" w:rsidRDefault="00CB2286" w:rsidP="00110EE0">
            <w:pPr>
              <w:spacing w:before="120"/>
              <w:ind w:right="62"/>
              <w:rPr>
                <w:rFonts w:ascii="Arial" w:hAnsi="Arial" w:cs="Arial"/>
                <w:sz w:val="20"/>
                <w:lang w:val="en-AU"/>
              </w:rPr>
            </w:pPr>
            <w:r w:rsidRPr="00AC65B5">
              <w:rPr>
                <w:rFonts w:ascii="Arial" w:hAnsi="Arial" w:cs="Arial"/>
                <w:b/>
                <w:bCs/>
                <w:sz w:val="20"/>
                <w:lang w:val="en-AU"/>
              </w:rPr>
              <w:t>Line Manager:</w:t>
            </w:r>
            <w:r>
              <w:rPr>
                <w:rFonts w:ascii="Arial" w:hAnsi="Arial" w:cs="Arial"/>
                <w:b/>
                <w:bCs/>
                <w:sz w:val="20"/>
                <w:lang w:val="en-AU"/>
              </w:rPr>
              <w:t xml:space="preserve"> </w:t>
            </w:r>
            <w:r w:rsidRPr="00CB2286">
              <w:rPr>
                <w:rFonts w:ascii="Arial" w:hAnsi="Arial" w:cs="Arial"/>
                <w:sz w:val="20"/>
                <w:lang w:val="en-AU"/>
              </w:rPr>
              <w:t>Heads of School</w:t>
            </w:r>
          </w:p>
        </w:tc>
        <w:tc>
          <w:tcPr>
            <w:tcW w:w="4961" w:type="dxa"/>
            <w:gridSpan w:val="3"/>
          </w:tcPr>
          <w:p w14:paraId="47CF1DDD" w14:textId="77777777" w:rsidR="00273A6C" w:rsidRPr="00AC65B5" w:rsidRDefault="00AC65B5" w:rsidP="00110EE0">
            <w:pPr>
              <w:spacing w:before="120"/>
              <w:ind w:right="62"/>
              <w:rPr>
                <w:rFonts w:ascii="Arial" w:hAnsi="Arial" w:cs="Arial"/>
                <w:sz w:val="20"/>
                <w:lang w:val="en-AU"/>
              </w:rPr>
            </w:pPr>
            <w:r>
              <w:rPr>
                <w:rFonts w:ascii="Arial" w:hAnsi="Arial" w:cs="Arial"/>
                <w:b/>
                <w:sz w:val="20"/>
                <w:lang w:val="en-AU"/>
              </w:rPr>
              <w:t xml:space="preserve">Department: </w:t>
            </w:r>
          </w:p>
        </w:tc>
        <w:tc>
          <w:tcPr>
            <w:tcW w:w="5103" w:type="dxa"/>
            <w:gridSpan w:val="2"/>
            <w:vMerge/>
          </w:tcPr>
          <w:p w14:paraId="47CF1DDE" w14:textId="77777777" w:rsidR="00273A6C" w:rsidRPr="00AC65B5" w:rsidRDefault="00273A6C" w:rsidP="00273A6C">
            <w:pPr>
              <w:spacing w:before="120"/>
              <w:ind w:right="62"/>
              <w:rPr>
                <w:rFonts w:ascii="Arial" w:hAnsi="Arial" w:cs="Arial"/>
                <w:b/>
                <w:sz w:val="20"/>
                <w:lang w:val="en-AU"/>
              </w:rPr>
            </w:pPr>
          </w:p>
        </w:tc>
      </w:tr>
      <w:tr w:rsidR="00F84DDA" w:rsidRPr="00AC65B5" w14:paraId="47CF1DE3" w14:textId="77777777" w:rsidTr="005E584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000" w:firstRow="0" w:lastRow="0" w:firstColumn="0" w:lastColumn="0" w:noHBand="0" w:noVBand="0"/>
        </w:tblPrEx>
        <w:tc>
          <w:tcPr>
            <w:tcW w:w="5245" w:type="dxa"/>
          </w:tcPr>
          <w:p w14:paraId="47CF1DE0" w14:textId="6771625A" w:rsidR="00F84DDA" w:rsidRPr="00AC65B5" w:rsidRDefault="00F84DDA" w:rsidP="00110EE0">
            <w:pPr>
              <w:spacing w:before="120"/>
              <w:ind w:right="62"/>
              <w:rPr>
                <w:rFonts w:ascii="Arial" w:hAnsi="Arial" w:cs="Arial"/>
                <w:b/>
                <w:bCs/>
                <w:sz w:val="20"/>
                <w:lang w:val="en-AU"/>
              </w:rPr>
            </w:pPr>
          </w:p>
        </w:tc>
        <w:tc>
          <w:tcPr>
            <w:tcW w:w="4961" w:type="dxa"/>
            <w:gridSpan w:val="3"/>
          </w:tcPr>
          <w:p w14:paraId="47CF1DE1" w14:textId="77777777" w:rsidR="00F84DDA" w:rsidRPr="00AC65B5" w:rsidRDefault="00F84DDA" w:rsidP="00273A6C">
            <w:pPr>
              <w:pStyle w:val="BodyText"/>
              <w:spacing w:before="120" w:after="0"/>
              <w:ind w:right="62"/>
              <w:rPr>
                <w:sz w:val="20"/>
              </w:rPr>
            </w:pPr>
          </w:p>
        </w:tc>
        <w:tc>
          <w:tcPr>
            <w:tcW w:w="5103" w:type="dxa"/>
            <w:gridSpan w:val="2"/>
          </w:tcPr>
          <w:p w14:paraId="47CF1DE2" w14:textId="77777777" w:rsidR="00F84DDA" w:rsidRPr="00AC65B5" w:rsidRDefault="00F84DDA" w:rsidP="00A46E10">
            <w:pPr>
              <w:spacing w:before="120"/>
              <w:ind w:right="62"/>
              <w:rPr>
                <w:rFonts w:ascii="Arial" w:hAnsi="Arial" w:cs="Arial"/>
                <w:bCs/>
                <w:sz w:val="20"/>
                <w:lang w:val="en-AU"/>
              </w:rPr>
            </w:pPr>
            <w:r w:rsidRPr="00AC65B5">
              <w:rPr>
                <w:rFonts w:ascii="Arial" w:hAnsi="Arial" w:cs="Arial"/>
                <w:b/>
                <w:bCs/>
                <w:sz w:val="20"/>
                <w:lang w:val="en-AU"/>
              </w:rPr>
              <w:t xml:space="preserve">Date Completed: </w:t>
            </w:r>
          </w:p>
        </w:tc>
      </w:tr>
      <w:tr w:rsidR="00F84DDA" w:rsidRPr="00AC65B5" w14:paraId="47CF1DE5" w14:textId="77777777" w:rsidTr="005E5848">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20" w:type="dxa"/>
            <w:right w:w="120" w:type="dxa"/>
          </w:tblCellMar>
          <w:tblLook w:val="0000" w:firstRow="0" w:lastRow="0" w:firstColumn="0" w:lastColumn="0" w:noHBand="0" w:noVBand="0"/>
        </w:tblPrEx>
        <w:trPr>
          <w:cantSplit/>
        </w:trPr>
        <w:tc>
          <w:tcPr>
            <w:tcW w:w="15309" w:type="dxa"/>
            <w:gridSpan w:val="6"/>
            <w:tcBorders>
              <w:top w:val="single" w:sz="6" w:space="0" w:color="000000"/>
              <w:bottom w:val="single" w:sz="6" w:space="0" w:color="000000"/>
            </w:tcBorders>
            <w:shd w:val="clear" w:color="auto" w:fill="E0E0E0"/>
          </w:tcPr>
          <w:p w14:paraId="47CF1DE4" w14:textId="584357C5" w:rsidR="00F84DDA" w:rsidRPr="00AC65B5" w:rsidRDefault="00F84DDA" w:rsidP="003D3761">
            <w:pPr>
              <w:pStyle w:val="Heading4"/>
              <w:spacing w:before="120"/>
              <w:ind w:right="62"/>
              <w:rPr>
                <w:bCs/>
                <w:sz w:val="20"/>
                <w:shd w:val="clear" w:color="auto" w:fill="E6E6E6"/>
              </w:rPr>
            </w:pPr>
          </w:p>
        </w:tc>
      </w:tr>
      <w:tr w:rsidR="00F84DDA" w:rsidRPr="00AC65B5" w14:paraId="47CF1DEB" w14:textId="77777777" w:rsidTr="005E5848">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20" w:type="dxa"/>
            <w:right w:w="120" w:type="dxa"/>
          </w:tblCellMar>
          <w:tblLook w:val="0000" w:firstRow="0" w:lastRow="0" w:firstColumn="0" w:lastColumn="0" w:noHBand="0" w:noVBand="0"/>
        </w:tblPrEx>
        <w:trPr>
          <w:cantSplit/>
        </w:trPr>
        <w:tc>
          <w:tcPr>
            <w:tcW w:w="5245" w:type="dxa"/>
            <w:tcBorders>
              <w:top w:val="single" w:sz="6" w:space="0" w:color="000000"/>
              <w:bottom w:val="single" w:sz="6" w:space="0" w:color="000000"/>
            </w:tcBorders>
            <w:shd w:val="clear" w:color="auto" w:fill="FFFFFF"/>
          </w:tcPr>
          <w:p w14:paraId="47CF1DE6" w14:textId="77777777" w:rsidR="00F84DDA" w:rsidRPr="00AC65B5" w:rsidRDefault="00F84DDA" w:rsidP="0007045F">
            <w:pPr>
              <w:pStyle w:val="Footer"/>
              <w:tabs>
                <w:tab w:val="clear" w:pos="4320"/>
                <w:tab w:val="clear" w:pos="8640"/>
              </w:tabs>
              <w:spacing w:before="120"/>
              <w:ind w:right="62"/>
              <w:rPr>
                <w:rFonts w:cs="Arial"/>
                <w:sz w:val="20"/>
              </w:rPr>
            </w:pPr>
            <w:r w:rsidRPr="00AC65B5">
              <w:rPr>
                <w:rFonts w:cs="Arial"/>
                <w:b/>
                <w:bCs/>
                <w:sz w:val="20"/>
              </w:rPr>
              <w:t>Financial Budget</w:t>
            </w:r>
            <w:r w:rsidR="00861907" w:rsidRPr="00AC65B5">
              <w:rPr>
                <w:rFonts w:cs="Arial"/>
                <w:b/>
                <w:bCs/>
                <w:sz w:val="20"/>
              </w:rPr>
              <w:t>:</w:t>
            </w:r>
            <w:r w:rsidR="00F20C83" w:rsidRPr="00AC65B5">
              <w:rPr>
                <w:rFonts w:cs="Arial"/>
                <w:b/>
                <w:sz w:val="20"/>
              </w:rPr>
              <w:t xml:space="preserve"> </w:t>
            </w:r>
          </w:p>
        </w:tc>
        <w:tc>
          <w:tcPr>
            <w:tcW w:w="4961" w:type="dxa"/>
            <w:gridSpan w:val="3"/>
            <w:tcBorders>
              <w:top w:val="single" w:sz="6" w:space="0" w:color="000000"/>
              <w:bottom w:val="single" w:sz="6" w:space="0" w:color="000000"/>
            </w:tcBorders>
            <w:shd w:val="clear" w:color="auto" w:fill="FFFFFF"/>
          </w:tcPr>
          <w:p w14:paraId="4BA92EA4" w14:textId="77777777" w:rsidR="0074240E" w:rsidRDefault="00B824F3" w:rsidP="0074240E">
            <w:pPr>
              <w:pStyle w:val="Heading4"/>
              <w:spacing w:before="120" w:line="360" w:lineRule="auto"/>
              <w:ind w:right="62"/>
              <w:jc w:val="left"/>
              <w:rPr>
                <w:bCs/>
                <w:sz w:val="20"/>
              </w:rPr>
            </w:pPr>
            <w:r w:rsidRPr="00AC65B5">
              <w:rPr>
                <w:bCs/>
                <w:sz w:val="20"/>
              </w:rPr>
              <w:t xml:space="preserve">Key </w:t>
            </w:r>
            <w:r w:rsidR="00E16293" w:rsidRPr="00AC65B5">
              <w:rPr>
                <w:bCs/>
                <w:sz w:val="20"/>
              </w:rPr>
              <w:t>relationships</w:t>
            </w:r>
            <w:r w:rsidRPr="00AC65B5">
              <w:rPr>
                <w:bCs/>
                <w:sz w:val="20"/>
              </w:rPr>
              <w:t>:</w:t>
            </w:r>
            <w:r w:rsidR="0029473F" w:rsidRPr="00AC65B5">
              <w:rPr>
                <w:bCs/>
                <w:sz w:val="20"/>
              </w:rPr>
              <w:t xml:space="preserve"> </w:t>
            </w:r>
          </w:p>
          <w:p w14:paraId="47CF1DE7" w14:textId="7F8B4247" w:rsidR="0074240E" w:rsidRPr="0074240E" w:rsidRDefault="00CB2286" w:rsidP="0074240E">
            <w:pPr>
              <w:spacing w:before="120"/>
              <w:rPr>
                <w:lang w:val="en-AU"/>
              </w:rPr>
            </w:pPr>
            <w:r w:rsidRPr="00CB2286">
              <w:rPr>
                <w:rFonts w:ascii="Arial" w:hAnsi="Arial" w:cs="Arial"/>
                <w:bCs/>
                <w:sz w:val="20"/>
                <w:lang w:val="en-AU"/>
              </w:rPr>
              <w:t xml:space="preserve">Students, Teachers, </w:t>
            </w:r>
            <w:r w:rsidR="007F5698" w:rsidRPr="00CB2286">
              <w:rPr>
                <w:rFonts w:ascii="Arial" w:hAnsi="Arial" w:cs="Arial"/>
                <w:bCs/>
                <w:sz w:val="20"/>
                <w:lang w:val="en-AU"/>
              </w:rPr>
              <w:t>Head</w:t>
            </w:r>
            <w:r w:rsidR="007F5698">
              <w:rPr>
                <w:rFonts w:ascii="Arial" w:hAnsi="Arial" w:cs="Arial"/>
                <w:bCs/>
                <w:sz w:val="20"/>
                <w:lang w:val="en-AU"/>
              </w:rPr>
              <w:t>s</w:t>
            </w:r>
            <w:r w:rsidR="007F5698" w:rsidRPr="00CB2286">
              <w:rPr>
                <w:rFonts w:ascii="Arial" w:hAnsi="Arial" w:cs="Arial"/>
                <w:bCs/>
                <w:sz w:val="20"/>
                <w:lang w:val="en-AU"/>
              </w:rPr>
              <w:t xml:space="preserve"> of House,</w:t>
            </w:r>
            <w:r w:rsidR="007F5698">
              <w:rPr>
                <w:rFonts w:ascii="Arial" w:hAnsi="Arial" w:cs="Arial"/>
                <w:bCs/>
                <w:sz w:val="20"/>
                <w:lang w:val="en-AU"/>
              </w:rPr>
              <w:t xml:space="preserve"> </w:t>
            </w:r>
            <w:r w:rsidRPr="00CB2286">
              <w:rPr>
                <w:rFonts w:ascii="Arial" w:hAnsi="Arial" w:cs="Arial"/>
                <w:bCs/>
                <w:sz w:val="20"/>
                <w:lang w:val="en-AU"/>
              </w:rPr>
              <w:t>Learning Area Leader</w:t>
            </w:r>
            <w:r>
              <w:rPr>
                <w:rFonts w:ascii="Arial" w:hAnsi="Arial" w:cs="Arial"/>
                <w:bCs/>
                <w:sz w:val="20"/>
                <w:lang w:val="en-AU"/>
              </w:rPr>
              <w:t>s</w:t>
            </w:r>
            <w:r w:rsidRPr="00CB2286">
              <w:rPr>
                <w:rFonts w:ascii="Arial" w:hAnsi="Arial" w:cs="Arial"/>
                <w:bCs/>
                <w:sz w:val="20"/>
                <w:lang w:val="en-AU"/>
              </w:rPr>
              <w:t>, Head</w:t>
            </w:r>
            <w:r w:rsidR="007F5698">
              <w:rPr>
                <w:rFonts w:ascii="Arial" w:hAnsi="Arial" w:cs="Arial"/>
                <w:bCs/>
                <w:sz w:val="20"/>
                <w:lang w:val="en-AU"/>
              </w:rPr>
              <w:t>s</w:t>
            </w:r>
            <w:r w:rsidRPr="00CB2286">
              <w:rPr>
                <w:rFonts w:ascii="Arial" w:hAnsi="Arial" w:cs="Arial"/>
                <w:bCs/>
                <w:sz w:val="20"/>
                <w:lang w:val="en-AU"/>
              </w:rPr>
              <w:t xml:space="preserve"> of Teaching and Learning, Head</w:t>
            </w:r>
            <w:r w:rsidR="007F5698">
              <w:rPr>
                <w:rFonts w:ascii="Arial" w:hAnsi="Arial" w:cs="Arial"/>
                <w:bCs/>
                <w:sz w:val="20"/>
                <w:lang w:val="en-AU"/>
              </w:rPr>
              <w:t>s</w:t>
            </w:r>
            <w:r w:rsidRPr="00CB2286">
              <w:rPr>
                <w:rFonts w:ascii="Arial" w:hAnsi="Arial" w:cs="Arial"/>
                <w:bCs/>
                <w:sz w:val="20"/>
                <w:lang w:val="en-AU"/>
              </w:rPr>
              <w:t xml:space="preserve"> of School, Head</w:t>
            </w:r>
            <w:r w:rsidR="007F5698">
              <w:rPr>
                <w:rFonts w:ascii="Arial" w:hAnsi="Arial" w:cs="Arial"/>
                <w:bCs/>
                <w:sz w:val="20"/>
                <w:lang w:val="en-AU"/>
              </w:rPr>
              <w:t>s</w:t>
            </w:r>
            <w:r w:rsidRPr="00CB2286">
              <w:rPr>
                <w:rFonts w:ascii="Arial" w:hAnsi="Arial" w:cs="Arial"/>
                <w:bCs/>
                <w:sz w:val="20"/>
                <w:lang w:val="en-AU"/>
              </w:rPr>
              <w:t xml:space="preserve"> of Campus, </w:t>
            </w:r>
            <w:r w:rsidR="007F5698">
              <w:rPr>
                <w:rFonts w:ascii="Arial" w:hAnsi="Arial" w:cs="Arial"/>
                <w:bCs/>
                <w:sz w:val="20"/>
                <w:lang w:val="en-AU"/>
              </w:rPr>
              <w:t>Deputy Heads of Campus</w:t>
            </w:r>
            <w:r w:rsidR="0023339C">
              <w:rPr>
                <w:rFonts w:ascii="Arial" w:hAnsi="Arial" w:cs="Arial"/>
                <w:bCs/>
                <w:sz w:val="20"/>
                <w:lang w:val="en-AU"/>
              </w:rPr>
              <w:t>, Heads of Library</w:t>
            </w:r>
            <w:r w:rsidR="007F5698">
              <w:rPr>
                <w:rFonts w:ascii="Arial" w:hAnsi="Arial" w:cs="Arial"/>
                <w:bCs/>
                <w:sz w:val="20"/>
                <w:lang w:val="en-AU"/>
              </w:rPr>
              <w:t xml:space="preserve"> and </w:t>
            </w:r>
            <w:r w:rsidRPr="00CB2286">
              <w:rPr>
                <w:rFonts w:ascii="Arial" w:hAnsi="Arial" w:cs="Arial"/>
                <w:bCs/>
                <w:sz w:val="20"/>
                <w:lang w:val="en-AU"/>
              </w:rPr>
              <w:t>Parents</w:t>
            </w:r>
          </w:p>
        </w:tc>
        <w:tc>
          <w:tcPr>
            <w:tcW w:w="5103" w:type="dxa"/>
            <w:gridSpan w:val="2"/>
            <w:tcBorders>
              <w:top w:val="single" w:sz="6" w:space="0" w:color="000000"/>
              <w:bottom w:val="single" w:sz="6" w:space="0" w:color="000000"/>
            </w:tcBorders>
            <w:shd w:val="clear" w:color="auto" w:fill="FFFFFF"/>
          </w:tcPr>
          <w:p w14:paraId="47CF1DE8" w14:textId="77777777" w:rsidR="00F84DDA" w:rsidRPr="00AC65B5" w:rsidRDefault="00F84DDA" w:rsidP="00273A6C">
            <w:pPr>
              <w:pStyle w:val="Heading4"/>
              <w:spacing w:before="120" w:line="360" w:lineRule="auto"/>
              <w:ind w:right="62"/>
              <w:jc w:val="left"/>
              <w:rPr>
                <w:b w:val="0"/>
                <w:bCs/>
                <w:sz w:val="20"/>
              </w:rPr>
            </w:pPr>
            <w:r w:rsidRPr="00AC65B5">
              <w:rPr>
                <w:bCs/>
                <w:sz w:val="20"/>
              </w:rPr>
              <w:t>Employees:</w:t>
            </w:r>
            <w:r w:rsidR="00221319" w:rsidRPr="00AC65B5">
              <w:rPr>
                <w:bCs/>
                <w:sz w:val="20"/>
              </w:rPr>
              <w:t xml:space="preserve"> </w:t>
            </w:r>
          </w:p>
          <w:p w14:paraId="04515111" w14:textId="035C3638" w:rsidR="0023339C" w:rsidRPr="0023339C" w:rsidRDefault="00F84DDA" w:rsidP="0023339C">
            <w:pPr>
              <w:spacing w:before="120"/>
              <w:ind w:right="62"/>
              <w:rPr>
                <w:rFonts w:ascii="Arial" w:hAnsi="Arial" w:cs="Arial"/>
                <w:sz w:val="20"/>
                <w:lang w:val="en-AU"/>
              </w:rPr>
            </w:pPr>
            <w:r w:rsidRPr="00AC65B5">
              <w:rPr>
                <w:rFonts w:ascii="Arial" w:hAnsi="Arial" w:cs="Arial"/>
                <w:sz w:val="20"/>
                <w:lang w:val="en-AU"/>
              </w:rPr>
              <w:t>Direct:</w:t>
            </w:r>
            <w:r w:rsidR="00766FA7" w:rsidRPr="00AC65B5">
              <w:rPr>
                <w:rFonts w:ascii="Arial" w:hAnsi="Arial" w:cs="Arial"/>
                <w:sz w:val="20"/>
                <w:lang w:val="en-AU"/>
              </w:rPr>
              <w:t xml:space="preserve"> </w:t>
            </w:r>
            <w:r w:rsidR="0023339C">
              <w:rPr>
                <w:rFonts w:ascii="Arial" w:hAnsi="Arial" w:cs="Arial"/>
                <w:sz w:val="20"/>
                <w:lang w:val="en-AU"/>
              </w:rPr>
              <w:t xml:space="preserve"> </w:t>
            </w:r>
            <w:r w:rsidR="0023339C" w:rsidRPr="0023339C">
              <w:rPr>
                <w:rFonts w:ascii="Arial" w:hAnsi="Arial" w:cs="Arial"/>
                <w:sz w:val="20"/>
                <w:lang w:val="en-AU"/>
              </w:rPr>
              <w:t>Library Technicians, Teacher Librarian</w:t>
            </w:r>
            <w:r w:rsidR="0023339C">
              <w:rPr>
                <w:rFonts w:ascii="Arial" w:hAnsi="Arial" w:cs="Arial"/>
                <w:sz w:val="20"/>
                <w:lang w:val="en-AU"/>
              </w:rPr>
              <w:t>s</w:t>
            </w:r>
          </w:p>
          <w:p w14:paraId="47CF1DE9" w14:textId="3E9FB44B" w:rsidR="00F84DDA" w:rsidRPr="00AC65B5" w:rsidRDefault="00F84DDA" w:rsidP="00273A6C">
            <w:pPr>
              <w:spacing w:before="120"/>
              <w:ind w:right="62"/>
              <w:rPr>
                <w:rFonts w:ascii="Arial" w:hAnsi="Arial" w:cs="Arial"/>
                <w:i/>
                <w:sz w:val="20"/>
                <w:lang w:val="en-AU"/>
              </w:rPr>
            </w:pPr>
          </w:p>
          <w:p w14:paraId="47CF1DEA" w14:textId="1BE3072C" w:rsidR="00F84DDA" w:rsidRPr="00AC65B5" w:rsidRDefault="00F84DDA" w:rsidP="00110EE0">
            <w:pPr>
              <w:spacing w:before="120"/>
              <w:ind w:right="62"/>
              <w:rPr>
                <w:rFonts w:ascii="Arial" w:hAnsi="Arial" w:cs="Arial"/>
                <w:sz w:val="20"/>
                <w:lang w:val="en-AU"/>
              </w:rPr>
            </w:pPr>
          </w:p>
        </w:tc>
      </w:tr>
      <w:tr w:rsidR="00DD68BD" w:rsidRPr="00AC65B5" w14:paraId="7191554F" w14:textId="77777777" w:rsidTr="007B7F8D">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20" w:type="dxa"/>
            <w:right w:w="120" w:type="dxa"/>
          </w:tblCellMar>
          <w:tblLook w:val="0000" w:firstRow="0" w:lastRow="0" w:firstColumn="0" w:lastColumn="0" w:noHBand="0" w:noVBand="0"/>
        </w:tblPrEx>
        <w:trPr>
          <w:cantSplit/>
        </w:trPr>
        <w:tc>
          <w:tcPr>
            <w:tcW w:w="15309" w:type="dxa"/>
            <w:gridSpan w:val="6"/>
            <w:tcBorders>
              <w:top w:val="single" w:sz="6" w:space="0" w:color="000000"/>
              <w:bottom w:val="single" w:sz="6" w:space="0" w:color="000000"/>
            </w:tcBorders>
            <w:shd w:val="clear" w:color="auto" w:fill="FFFFFF"/>
          </w:tcPr>
          <w:p w14:paraId="2163EE7A" w14:textId="42E0E493" w:rsidR="00885CCA" w:rsidRDefault="00885CCA" w:rsidP="0007045F">
            <w:pPr>
              <w:pStyle w:val="Footer"/>
              <w:tabs>
                <w:tab w:val="clear" w:pos="4320"/>
                <w:tab w:val="clear" w:pos="8640"/>
              </w:tabs>
              <w:spacing w:before="120"/>
              <w:ind w:right="62"/>
              <w:rPr>
                <w:rFonts w:cs="Arial"/>
                <w:b/>
                <w:bCs/>
                <w:sz w:val="20"/>
              </w:rPr>
            </w:pPr>
            <w:bookmarkStart w:id="0" w:name="_Hlk483916904"/>
            <w:r>
              <w:rPr>
                <w:rFonts w:cs="Arial"/>
                <w:b/>
                <w:bCs/>
                <w:sz w:val="20"/>
              </w:rPr>
              <w:t>Our Safety Commitment:</w:t>
            </w:r>
          </w:p>
          <w:bookmarkEnd w:id="0"/>
          <w:p w14:paraId="44705A5B" w14:textId="49850EEA" w:rsidR="00DD68BD" w:rsidRDefault="00DD68BD" w:rsidP="0007045F">
            <w:pPr>
              <w:pStyle w:val="Footer"/>
              <w:tabs>
                <w:tab w:val="clear" w:pos="4320"/>
                <w:tab w:val="clear" w:pos="8640"/>
              </w:tabs>
              <w:spacing w:before="120"/>
              <w:ind w:right="62"/>
              <w:rPr>
                <w:rFonts w:cs="Arial"/>
                <w:bCs/>
                <w:sz w:val="20"/>
              </w:rPr>
            </w:pPr>
            <w:r w:rsidRPr="005C492B">
              <w:rPr>
                <w:rFonts w:cs="Arial"/>
                <w:b/>
                <w:bCs/>
                <w:sz w:val="20"/>
              </w:rPr>
              <w:t>Child Youth Safety Strategy (CYSS):</w:t>
            </w:r>
            <w:r>
              <w:rPr>
                <w:rFonts w:cs="Arial"/>
                <w:bCs/>
                <w:sz w:val="20"/>
              </w:rPr>
              <w:t xml:space="preserve"> Caulfield Grammar School is a Child Safe organization with a commitment to the Safety and wellbeing of children with a zero-tolerance to the abuse of children in our care. The successful candidate will be required to support the School’s Child Safety policies and procedures and commit to their implementation upon commencement.</w:t>
            </w:r>
          </w:p>
          <w:p w14:paraId="4CB908BF" w14:textId="51F5307D" w:rsidR="00DD68BD" w:rsidRPr="000F1EFA" w:rsidRDefault="00885CCA" w:rsidP="00DD68BD">
            <w:pPr>
              <w:pStyle w:val="Footer"/>
              <w:tabs>
                <w:tab w:val="clear" w:pos="4320"/>
                <w:tab w:val="clear" w:pos="8640"/>
              </w:tabs>
              <w:spacing w:before="120"/>
              <w:ind w:right="62"/>
              <w:rPr>
                <w:rFonts w:cs="Arial"/>
                <w:bCs/>
                <w:sz w:val="20"/>
              </w:rPr>
            </w:pPr>
            <w:r>
              <w:rPr>
                <w:rFonts w:cs="Arial"/>
                <w:b/>
                <w:bCs/>
                <w:sz w:val="20"/>
              </w:rPr>
              <w:t xml:space="preserve">Workplace Health &amp; Safety: </w:t>
            </w:r>
            <w:r w:rsidR="000F1EFA">
              <w:rPr>
                <w:rFonts w:cs="Arial"/>
                <w:bCs/>
                <w:sz w:val="20"/>
              </w:rPr>
              <w:t>Caulfield Grammar School is committed to providing a safe and healthy work environment for all students, employees, contractors and visitors. Caulfield Grammar School aims to minimize, as far as reasonably practicable, the risk of injury, illness or harm to any persons through the Schools activities, operations and functions on all campuses and off site.</w:t>
            </w:r>
          </w:p>
        </w:tc>
      </w:tr>
      <w:tr w:rsidR="00F84DDA" w:rsidRPr="00AC65B5" w14:paraId="47CF1DEE" w14:textId="77777777" w:rsidTr="00940A10">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20" w:type="dxa"/>
            <w:right w:w="120" w:type="dxa"/>
          </w:tblCellMar>
          <w:tblLook w:val="0000" w:firstRow="0" w:lastRow="0" w:firstColumn="0" w:lastColumn="0" w:noHBand="0" w:noVBand="0"/>
        </w:tblPrEx>
        <w:trPr>
          <w:trHeight w:val="274"/>
        </w:trPr>
        <w:tc>
          <w:tcPr>
            <w:tcW w:w="7725" w:type="dxa"/>
            <w:gridSpan w:val="2"/>
            <w:tcBorders>
              <w:top w:val="single" w:sz="6" w:space="0" w:color="000000"/>
              <w:bottom w:val="single" w:sz="6" w:space="0" w:color="000000"/>
            </w:tcBorders>
            <w:shd w:val="clear" w:color="auto" w:fill="E0E0E0"/>
          </w:tcPr>
          <w:p w14:paraId="47CF1DEC" w14:textId="0B49034A" w:rsidR="00F84DDA" w:rsidRPr="00AC65B5" w:rsidRDefault="00F84DDA" w:rsidP="00F03586">
            <w:pPr>
              <w:pStyle w:val="Heading4"/>
              <w:spacing w:before="120"/>
              <w:ind w:right="62"/>
              <w:rPr>
                <w:bCs/>
                <w:sz w:val="20"/>
                <w:shd w:val="clear" w:color="auto" w:fill="E6E6E6"/>
              </w:rPr>
            </w:pPr>
            <w:r w:rsidRPr="00AC65B5">
              <w:rPr>
                <w:bCs/>
                <w:sz w:val="20"/>
                <w:shd w:val="clear" w:color="auto" w:fill="E6E6E6"/>
              </w:rPr>
              <w:t>REPORTING RELATIONSHIPS</w:t>
            </w:r>
            <w:r w:rsidR="00B824F3" w:rsidRPr="00AC65B5">
              <w:rPr>
                <w:bCs/>
                <w:sz w:val="20"/>
                <w:shd w:val="clear" w:color="auto" w:fill="E6E6E6"/>
              </w:rPr>
              <w:t xml:space="preserve"> </w:t>
            </w:r>
          </w:p>
        </w:tc>
        <w:tc>
          <w:tcPr>
            <w:tcW w:w="7584" w:type="dxa"/>
            <w:gridSpan w:val="4"/>
            <w:tcBorders>
              <w:top w:val="single" w:sz="6" w:space="0" w:color="000000"/>
              <w:bottom w:val="single" w:sz="4" w:space="0" w:color="auto"/>
            </w:tcBorders>
            <w:shd w:val="clear" w:color="auto" w:fill="E0E0E0"/>
          </w:tcPr>
          <w:p w14:paraId="47CF1DED" w14:textId="77777777" w:rsidR="00F84DDA" w:rsidRPr="00AC65B5" w:rsidRDefault="00F84DDA" w:rsidP="003D3761">
            <w:pPr>
              <w:pStyle w:val="Heading4"/>
              <w:spacing w:before="120"/>
              <w:ind w:right="62"/>
              <w:rPr>
                <w:bCs/>
                <w:sz w:val="20"/>
                <w:shd w:val="clear" w:color="auto" w:fill="E6E6E6"/>
              </w:rPr>
            </w:pPr>
            <w:r w:rsidRPr="00AC65B5">
              <w:rPr>
                <w:bCs/>
                <w:sz w:val="20"/>
                <w:shd w:val="clear" w:color="auto" w:fill="E6E6E6"/>
              </w:rPr>
              <w:t>SELECTION CRITERIA</w:t>
            </w:r>
          </w:p>
        </w:tc>
      </w:tr>
      <w:tr w:rsidR="00273A6C" w:rsidRPr="00AC65B5" w14:paraId="47CF1E04" w14:textId="77777777" w:rsidTr="00940A10">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20" w:type="dxa"/>
            <w:right w:w="120" w:type="dxa"/>
          </w:tblCellMar>
          <w:tblLook w:val="0000" w:firstRow="0" w:lastRow="0" w:firstColumn="0" w:lastColumn="0" w:noHBand="0" w:noVBand="0"/>
        </w:tblPrEx>
        <w:tc>
          <w:tcPr>
            <w:tcW w:w="7725" w:type="dxa"/>
            <w:gridSpan w:val="2"/>
            <w:vMerge w:val="restart"/>
            <w:tcBorders>
              <w:top w:val="single" w:sz="6" w:space="0" w:color="000000"/>
              <w:right w:val="single" w:sz="4" w:space="0" w:color="auto"/>
            </w:tcBorders>
          </w:tcPr>
          <w:p w14:paraId="47CF1E01" w14:textId="03F97BC0" w:rsidR="0066003F" w:rsidRDefault="003B43B7" w:rsidP="003B43B7">
            <w:pPr>
              <w:ind w:right="64"/>
              <w:jc w:val="center"/>
              <w:rPr>
                <w:rFonts w:ascii="Arial" w:hAnsi="Arial" w:cs="Arial"/>
                <w:iCs/>
                <w:sz w:val="20"/>
                <w:lang w:val="en-AU"/>
              </w:rPr>
            </w:pPr>
            <w:r>
              <w:rPr>
                <w:rFonts w:ascii="Arial" w:hAnsi="Arial" w:cs="Arial"/>
                <w:noProof/>
              </w:rPr>
              <w:drawing>
                <wp:inline distT="0" distB="0" distL="0" distR="0" wp14:anchorId="294E5B7B" wp14:editId="3E1842EB">
                  <wp:extent cx="4019550" cy="2181225"/>
                  <wp:effectExtent l="0" t="0" r="0" b="4762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7CF1E02" w14:textId="77777777" w:rsidR="0066003F" w:rsidRPr="00AC65B5" w:rsidRDefault="0066003F" w:rsidP="00F17195">
            <w:pPr>
              <w:rPr>
                <w:rFonts w:ascii="Arial" w:hAnsi="Arial" w:cs="Arial"/>
                <w:iCs/>
                <w:sz w:val="20"/>
                <w:lang w:val="en-AU"/>
              </w:rPr>
            </w:pPr>
          </w:p>
        </w:tc>
        <w:tc>
          <w:tcPr>
            <w:tcW w:w="7584" w:type="dxa"/>
            <w:gridSpan w:val="4"/>
            <w:tcBorders>
              <w:top w:val="single" w:sz="4" w:space="0" w:color="auto"/>
              <w:left w:val="single" w:sz="4" w:space="0" w:color="auto"/>
              <w:bottom w:val="single" w:sz="4" w:space="0" w:color="auto"/>
              <w:right w:val="single" w:sz="4" w:space="0" w:color="auto"/>
            </w:tcBorders>
          </w:tcPr>
          <w:p w14:paraId="47CF1E03" w14:textId="77777777" w:rsidR="00774E64" w:rsidRPr="00AC65B5" w:rsidRDefault="00273A6C" w:rsidP="00A46E10">
            <w:pPr>
              <w:pStyle w:val="Heading6"/>
              <w:spacing w:before="120"/>
              <w:ind w:right="62"/>
            </w:pPr>
            <w:r w:rsidRPr="00AC65B5">
              <w:rPr>
                <w:u w:val="none"/>
              </w:rPr>
              <w:t>ESSENTIAL</w:t>
            </w:r>
            <w:r w:rsidR="00732959" w:rsidRPr="00AC65B5">
              <w:rPr>
                <w:u w:val="none"/>
              </w:rPr>
              <w:t>/DESIRABLE</w:t>
            </w:r>
            <w:r w:rsidRPr="00AC65B5">
              <w:rPr>
                <w:u w:val="none"/>
              </w:rPr>
              <w:t xml:space="preserve">: </w:t>
            </w:r>
          </w:p>
        </w:tc>
      </w:tr>
      <w:tr w:rsidR="00273A6C" w:rsidRPr="00AC65B5" w14:paraId="47CF1E08" w14:textId="77777777" w:rsidTr="00433EF9">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20" w:type="dxa"/>
            <w:right w:w="120" w:type="dxa"/>
          </w:tblCellMar>
          <w:tblLook w:val="0000" w:firstRow="0" w:lastRow="0" w:firstColumn="0" w:lastColumn="0" w:noHBand="0" w:noVBand="0"/>
        </w:tblPrEx>
        <w:trPr>
          <w:trHeight w:val="983"/>
        </w:trPr>
        <w:tc>
          <w:tcPr>
            <w:tcW w:w="7725" w:type="dxa"/>
            <w:gridSpan w:val="2"/>
            <w:vMerge/>
            <w:tcBorders>
              <w:right w:val="single" w:sz="4" w:space="0" w:color="auto"/>
            </w:tcBorders>
          </w:tcPr>
          <w:p w14:paraId="47CF1E05" w14:textId="77777777" w:rsidR="00273A6C" w:rsidRPr="00AC65B5" w:rsidRDefault="00273A6C" w:rsidP="008B7819">
            <w:pPr>
              <w:ind w:right="64"/>
              <w:jc w:val="center"/>
              <w:rPr>
                <w:rFonts w:ascii="Arial" w:hAnsi="Arial" w:cs="Arial"/>
                <w:iCs/>
                <w:sz w:val="20"/>
                <w:lang w:val="en-AU"/>
              </w:rPr>
            </w:pPr>
          </w:p>
        </w:tc>
        <w:tc>
          <w:tcPr>
            <w:tcW w:w="1772" w:type="dxa"/>
            <w:tcBorders>
              <w:top w:val="single" w:sz="4" w:space="0" w:color="auto"/>
              <w:left w:val="single" w:sz="4" w:space="0" w:color="auto"/>
              <w:bottom w:val="single" w:sz="4" w:space="0" w:color="auto"/>
              <w:right w:val="single" w:sz="4" w:space="0" w:color="auto"/>
            </w:tcBorders>
          </w:tcPr>
          <w:p w14:paraId="47CF1E06" w14:textId="77777777" w:rsidR="00940A10" w:rsidRPr="00940A10" w:rsidRDefault="00940A10" w:rsidP="00940A10">
            <w:pPr>
              <w:spacing w:before="120"/>
              <w:ind w:right="62"/>
              <w:rPr>
                <w:rFonts w:ascii="Arial" w:hAnsi="Arial" w:cs="Arial"/>
                <w:bCs/>
                <w:sz w:val="20"/>
                <w:lang w:val="en-AU"/>
              </w:rPr>
            </w:pPr>
            <w:r>
              <w:rPr>
                <w:rFonts w:ascii="Arial" w:hAnsi="Arial" w:cs="Arial"/>
                <w:b/>
                <w:bCs/>
                <w:sz w:val="20"/>
                <w:lang w:val="en-AU"/>
              </w:rPr>
              <w:t xml:space="preserve">Skills: </w:t>
            </w:r>
          </w:p>
        </w:tc>
        <w:tc>
          <w:tcPr>
            <w:tcW w:w="5812" w:type="dxa"/>
            <w:gridSpan w:val="3"/>
            <w:tcBorders>
              <w:top w:val="single" w:sz="4" w:space="0" w:color="auto"/>
              <w:left w:val="single" w:sz="4" w:space="0" w:color="auto"/>
              <w:bottom w:val="single" w:sz="4" w:space="0" w:color="auto"/>
              <w:right w:val="single" w:sz="4" w:space="0" w:color="auto"/>
            </w:tcBorders>
          </w:tcPr>
          <w:p w14:paraId="47CF1E07" w14:textId="29DE5530" w:rsidR="0072189E" w:rsidRPr="00D231AA" w:rsidRDefault="0023339C" w:rsidP="00AA4542">
            <w:pPr>
              <w:rPr>
                <w:rFonts w:ascii="Arial" w:hAnsi="Arial" w:cs="Arial"/>
                <w:sz w:val="20"/>
                <w:lang w:val="en-AU"/>
              </w:rPr>
            </w:pPr>
            <w:r w:rsidRPr="0023339C">
              <w:rPr>
                <w:rFonts w:ascii="Arial" w:hAnsi="Arial" w:cs="Arial"/>
                <w:sz w:val="20"/>
                <w:lang w:val="en-AU"/>
              </w:rPr>
              <w:t>Teaching and presentation skills, Influencing skills, Mentoring skills, Time management and organisation skills, Problem solving skills, Communication skills, ICT skills</w:t>
            </w:r>
          </w:p>
        </w:tc>
      </w:tr>
      <w:tr w:rsidR="00273A6C" w:rsidRPr="00AC65B5" w14:paraId="47CF1E0F" w14:textId="77777777" w:rsidTr="00940A10">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20" w:type="dxa"/>
            <w:right w:w="120" w:type="dxa"/>
          </w:tblCellMar>
          <w:tblLook w:val="0000" w:firstRow="0" w:lastRow="0" w:firstColumn="0" w:lastColumn="0" w:noHBand="0" w:noVBand="0"/>
        </w:tblPrEx>
        <w:tc>
          <w:tcPr>
            <w:tcW w:w="7725" w:type="dxa"/>
            <w:gridSpan w:val="2"/>
            <w:vMerge/>
            <w:tcBorders>
              <w:right w:val="single" w:sz="4" w:space="0" w:color="auto"/>
            </w:tcBorders>
          </w:tcPr>
          <w:p w14:paraId="47CF1E09" w14:textId="77777777" w:rsidR="00273A6C" w:rsidRPr="00AC65B5" w:rsidRDefault="00273A6C" w:rsidP="008B7819">
            <w:pPr>
              <w:ind w:right="64"/>
              <w:jc w:val="center"/>
              <w:rPr>
                <w:rFonts w:ascii="Arial" w:hAnsi="Arial" w:cs="Arial"/>
                <w:iCs/>
                <w:sz w:val="20"/>
                <w:lang w:val="en-AU"/>
              </w:rPr>
            </w:pPr>
          </w:p>
        </w:tc>
        <w:tc>
          <w:tcPr>
            <w:tcW w:w="1772" w:type="dxa"/>
            <w:tcBorders>
              <w:top w:val="single" w:sz="4" w:space="0" w:color="auto"/>
              <w:left w:val="single" w:sz="4" w:space="0" w:color="auto"/>
              <w:bottom w:val="single" w:sz="4" w:space="0" w:color="auto"/>
              <w:right w:val="single" w:sz="4" w:space="0" w:color="auto"/>
            </w:tcBorders>
          </w:tcPr>
          <w:p w14:paraId="47CF1E0A" w14:textId="77777777" w:rsidR="00273A6C" w:rsidRDefault="00273A6C" w:rsidP="00940A10">
            <w:pPr>
              <w:pStyle w:val="Heading6"/>
              <w:spacing w:before="120"/>
              <w:ind w:right="62"/>
              <w:rPr>
                <w:bCs w:val="0"/>
                <w:u w:val="none"/>
              </w:rPr>
            </w:pPr>
            <w:r w:rsidRPr="00AC65B5">
              <w:rPr>
                <w:bCs w:val="0"/>
                <w:u w:val="none"/>
              </w:rPr>
              <w:t>Experience</w:t>
            </w:r>
          </w:p>
          <w:p w14:paraId="47CF1E0D" w14:textId="77777777" w:rsidR="0066003F" w:rsidRPr="0066003F" w:rsidRDefault="0066003F" w:rsidP="0066003F">
            <w:pPr>
              <w:rPr>
                <w:lang w:val="en-AU"/>
              </w:rPr>
            </w:pPr>
          </w:p>
        </w:tc>
        <w:tc>
          <w:tcPr>
            <w:tcW w:w="5812" w:type="dxa"/>
            <w:gridSpan w:val="3"/>
            <w:tcBorders>
              <w:top w:val="single" w:sz="4" w:space="0" w:color="auto"/>
              <w:left w:val="single" w:sz="4" w:space="0" w:color="auto"/>
              <w:bottom w:val="single" w:sz="4" w:space="0" w:color="auto"/>
              <w:right w:val="single" w:sz="4" w:space="0" w:color="auto"/>
            </w:tcBorders>
          </w:tcPr>
          <w:p w14:paraId="47CF1E0E" w14:textId="56E3B4F3" w:rsidR="00273A6C" w:rsidRPr="00940A10" w:rsidRDefault="0023339C" w:rsidP="00940A10">
            <w:pPr>
              <w:pStyle w:val="Heading6"/>
              <w:ind w:right="64"/>
              <w:rPr>
                <w:b w:val="0"/>
                <w:u w:val="none"/>
              </w:rPr>
            </w:pPr>
            <w:r>
              <w:rPr>
                <w:b w:val="0"/>
                <w:u w:val="none"/>
              </w:rPr>
              <w:t xml:space="preserve">IB experience within an ELC to Year 12 preferred </w:t>
            </w:r>
          </w:p>
        </w:tc>
      </w:tr>
      <w:tr w:rsidR="00273A6C" w:rsidRPr="00AC65B5" w14:paraId="47CF1E15" w14:textId="77777777" w:rsidTr="00940A10">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20" w:type="dxa"/>
            <w:right w:w="120" w:type="dxa"/>
          </w:tblCellMar>
          <w:tblLook w:val="0000" w:firstRow="0" w:lastRow="0" w:firstColumn="0" w:lastColumn="0" w:noHBand="0" w:noVBand="0"/>
        </w:tblPrEx>
        <w:tc>
          <w:tcPr>
            <w:tcW w:w="7725" w:type="dxa"/>
            <w:gridSpan w:val="2"/>
            <w:vMerge/>
            <w:tcBorders>
              <w:right w:val="single" w:sz="4" w:space="0" w:color="auto"/>
            </w:tcBorders>
          </w:tcPr>
          <w:p w14:paraId="47CF1E10" w14:textId="77777777" w:rsidR="00273A6C" w:rsidRPr="00AC65B5" w:rsidRDefault="00273A6C" w:rsidP="008B7819">
            <w:pPr>
              <w:ind w:right="64"/>
              <w:jc w:val="center"/>
              <w:rPr>
                <w:rFonts w:ascii="Arial" w:hAnsi="Arial" w:cs="Arial"/>
                <w:iCs/>
                <w:sz w:val="20"/>
                <w:lang w:val="en-AU"/>
              </w:rPr>
            </w:pPr>
          </w:p>
        </w:tc>
        <w:tc>
          <w:tcPr>
            <w:tcW w:w="1772" w:type="dxa"/>
            <w:tcBorders>
              <w:top w:val="single" w:sz="4" w:space="0" w:color="auto"/>
              <w:left w:val="single" w:sz="4" w:space="0" w:color="auto"/>
              <w:bottom w:val="single" w:sz="4" w:space="0" w:color="auto"/>
              <w:right w:val="single" w:sz="4" w:space="0" w:color="auto"/>
            </w:tcBorders>
          </w:tcPr>
          <w:p w14:paraId="47CF1E12" w14:textId="150D17F8" w:rsidR="0066003F" w:rsidRPr="003B43B7" w:rsidRDefault="00273A6C" w:rsidP="003B43B7">
            <w:pPr>
              <w:pStyle w:val="Heading6"/>
              <w:spacing w:before="120"/>
              <w:ind w:right="62"/>
              <w:rPr>
                <w:u w:val="none"/>
              </w:rPr>
            </w:pPr>
            <w:r w:rsidRPr="00AC65B5">
              <w:rPr>
                <w:u w:val="none"/>
              </w:rPr>
              <w:t xml:space="preserve">Qualifications &amp; Licences </w:t>
            </w:r>
          </w:p>
          <w:p w14:paraId="47CF1E13" w14:textId="77777777" w:rsidR="0066003F" w:rsidRPr="0066003F" w:rsidRDefault="0066003F" w:rsidP="0066003F">
            <w:pPr>
              <w:rPr>
                <w:lang w:val="en-AU"/>
              </w:rPr>
            </w:pPr>
          </w:p>
        </w:tc>
        <w:tc>
          <w:tcPr>
            <w:tcW w:w="5812" w:type="dxa"/>
            <w:gridSpan w:val="3"/>
            <w:tcBorders>
              <w:top w:val="single" w:sz="4" w:space="0" w:color="auto"/>
              <w:left w:val="single" w:sz="4" w:space="0" w:color="auto"/>
              <w:bottom w:val="single" w:sz="4" w:space="0" w:color="auto"/>
              <w:right w:val="single" w:sz="4" w:space="0" w:color="auto"/>
            </w:tcBorders>
          </w:tcPr>
          <w:p w14:paraId="47CF1E14" w14:textId="0965FAB2" w:rsidR="00774E64" w:rsidRPr="00940A10" w:rsidRDefault="0023339C" w:rsidP="00940A10">
            <w:pPr>
              <w:pStyle w:val="Heading6"/>
              <w:ind w:right="64"/>
              <w:rPr>
                <w:b w:val="0"/>
                <w:u w:val="none"/>
              </w:rPr>
            </w:pPr>
            <w:r w:rsidRPr="0023339C">
              <w:rPr>
                <w:b w:val="0"/>
                <w:u w:val="none"/>
                <w:lang w:val="en-US"/>
              </w:rPr>
              <w:t>Teaching and Librarianship qualifications, VIT Registration</w:t>
            </w:r>
          </w:p>
        </w:tc>
      </w:tr>
      <w:tr w:rsidR="00273A6C" w:rsidRPr="00AC65B5" w14:paraId="47CF1E19" w14:textId="77777777" w:rsidTr="00940A10">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20" w:type="dxa"/>
            <w:right w:w="120" w:type="dxa"/>
          </w:tblCellMar>
          <w:tblLook w:val="0000" w:firstRow="0" w:lastRow="0" w:firstColumn="0" w:lastColumn="0" w:noHBand="0" w:noVBand="0"/>
        </w:tblPrEx>
        <w:tc>
          <w:tcPr>
            <w:tcW w:w="7725" w:type="dxa"/>
            <w:gridSpan w:val="2"/>
            <w:vMerge/>
            <w:tcBorders>
              <w:bottom w:val="single" w:sz="6" w:space="0" w:color="000000"/>
              <w:right w:val="single" w:sz="4" w:space="0" w:color="auto"/>
            </w:tcBorders>
          </w:tcPr>
          <w:p w14:paraId="47CF1E16" w14:textId="77777777" w:rsidR="00273A6C" w:rsidRPr="00AC65B5" w:rsidRDefault="00273A6C" w:rsidP="008B7819">
            <w:pPr>
              <w:ind w:right="64"/>
              <w:jc w:val="center"/>
              <w:rPr>
                <w:rFonts w:ascii="Arial" w:hAnsi="Arial" w:cs="Arial"/>
                <w:iCs/>
                <w:sz w:val="20"/>
                <w:lang w:val="en-AU"/>
              </w:rPr>
            </w:pPr>
          </w:p>
        </w:tc>
        <w:tc>
          <w:tcPr>
            <w:tcW w:w="1772" w:type="dxa"/>
            <w:tcBorders>
              <w:top w:val="single" w:sz="4" w:space="0" w:color="auto"/>
              <w:left w:val="single" w:sz="4" w:space="0" w:color="auto"/>
              <w:bottom w:val="single" w:sz="4" w:space="0" w:color="auto"/>
              <w:right w:val="single" w:sz="4" w:space="0" w:color="auto"/>
            </w:tcBorders>
          </w:tcPr>
          <w:p w14:paraId="47CF1E17" w14:textId="77777777" w:rsidR="00273A6C" w:rsidRPr="00AC65B5" w:rsidRDefault="00273A6C" w:rsidP="00940A10">
            <w:pPr>
              <w:autoSpaceDE w:val="0"/>
              <w:autoSpaceDN w:val="0"/>
              <w:adjustRightInd w:val="0"/>
              <w:spacing w:before="120"/>
              <w:ind w:right="62"/>
              <w:rPr>
                <w:rFonts w:ascii="Arial" w:hAnsi="Arial" w:cs="Arial"/>
                <w:b/>
                <w:sz w:val="20"/>
              </w:rPr>
            </w:pPr>
            <w:r w:rsidRPr="00AC65B5">
              <w:rPr>
                <w:rFonts w:ascii="Arial" w:hAnsi="Arial" w:cs="Arial"/>
                <w:b/>
                <w:sz w:val="20"/>
              </w:rPr>
              <w:t xml:space="preserve">Personal Attributes </w:t>
            </w:r>
          </w:p>
        </w:tc>
        <w:tc>
          <w:tcPr>
            <w:tcW w:w="5812" w:type="dxa"/>
            <w:gridSpan w:val="3"/>
            <w:tcBorders>
              <w:top w:val="single" w:sz="4" w:space="0" w:color="auto"/>
              <w:left w:val="single" w:sz="4" w:space="0" w:color="auto"/>
              <w:bottom w:val="single" w:sz="4" w:space="0" w:color="auto"/>
              <w:right w:val="single" w:sz="4" w:space="0" w:color="auto"/>
            </w:tcBorders>
          </w:tcPr>
          <w:p w14:paraId="47CF1E18" w14:textId="1B4BAEB5" w:rsidR="00273A6C" w:rsidRPr="00433EF9" w:rsidRDefault="0023339C" w:rsidP="00940A10">
            <w:pPr>
              <w:pStyle w:val="Heading6"/>
              <w:ind w:right="64"/>
              <w:rPr>
                <w:b w:val="0"/>
                <w:u w:val="none"/>
              </w:rPr>
            </w:pPr>
            <w:r w:rsidRPr="0023339C">
              <w:rPr>
                <w:b w:val="0"/>
                <w:u w:val="none"/>
                <w:lang w:val="en-US"/>
              </w:rPr>
              <w:t>Professionalism, Initiative, Approachable, Service Orientated to Campus and Caulfield Community, flexibility, openness, enjoy working in a team and with children</w:t>
            </w:r>
          </w:p>
        </w:tc>
      </w:tr>
      <w:tr w:rsidR="00F84DDA" w:rsidRPr="00AC65B5" w14:paraId="47CF1E1B" w14:textId="77777777" w:rsidTr="005E5848">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20" w:type="dxa"/>
            <w:right w:w="120" w:type="dxa"/>
          </w:tblCellMar>
          <w:tblLook w:val="0000" w:firstRow="0" w:lastRow="0" w:firstColumn="0" w:lastColumn="0" w:noHBand="0" w:noVBand="0"/>
        </w:tblPrEx>
        <w:tc>
          <w:tcPr>
            <w:tcW w:w="15309" w:type="dxa"/>
            <w:gridSpan w:val="6"/>
            <w:tcBorders>
              <w:top w:val="single" w:sz="6" w:space="0" w:color="000000"/>
              <w:bottom w:val="single" w:sz="6" w:space="0" w:color="000000"/>
            </w:tcBorders>
            <w:shd w:val="clear" w:color="auto" w:fill="E0E0E0"/>
          </w:tcPr>
          <w:p w14:paraId="47CF1E1A" w14:textId="77777777" w:rsidR="00F84DDA" w:rsidRPr="00AC65B5" w:rsidRDefault="00F84DDA" w:rsidP="003D3761">
            <w:pPr>
              <w:pStyle w:val="Heading3"/>
              <w:spacing w:before="120"/>
              <w:ind w:right="62"/>
              <w:rPr>
                <w:sz w:val="20"/>
                <w:lang w:val="en-AU"/>
              </w:rPr>
            </w:pPr>
            <w:r w:rsidRPr="00AC65B5">
              <w:rPr>
                <w:bCs w:val="0"/>
                <w:sz w:val="20"/>
                <w:shd w:val="clear" w:color="auto" w:fill="E6E6E6"/>
              </w:rPr>
              <w:lastRenderedPageBreak/>
              <w:t xml:space="preserve">PURPOSE </w:t>
            </w:r>
            <w:r w:rsidR="00BD0427" w:rsidRPr="00AC65B5">
              <w:rPr>
                <w:bCs w:val="0"/>
                <w:sz w:val="20"/>
                <w:shd w:val="clear" w:color="auto" w:fill="E6E6E6"/>
              </w:rPr>
              <w:t>OF THE ROLE</w:t>
            </w:r>
          </w:p>
        </w:tc>
      </w:tr>
      <w:tr w:rsidR="00F84DDA" w:rsidRPr="00AC65B5" w14:paraId="47CF1E1F" w14:textId="77777777" w:rsidTr="005E5848">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20" w:type="dxa"/>
            <w:right w:w="120" w:type="dxa"/>
          </w:tblCellMar>
          <w:tblLook w:val="0000" w:firstRow="0" w:lastRow="0" w:firstColumn="0" w:lastColumn="0" w:noHBand="0" w:noVBand="0"/>
        </w:tblPrEx>
        <w:tc>
          <w:tcPr>
            <w:tcW w:w="15309" w:type="dxa"/>
            <w:gridSpan w:val="6"/>
            <w:tcBorders>
              <w:top w:val="single" w:sz="6" w:space="0" w:color="000000"/>
              <w:bottom w:val="single" w:sz="8" w:space="0" w:color="000000"/>
            </w:tcBorders>
          </w:tcPr>
          <w:p w14:paraId="47CF1E1C" w14:textId="77777777" w:rsidR="00E16063" w:rsidRPr="00AC65B5" w:rsidRDefault="00E16063" w:rsidP="009427E9">
            <w:pPr>
              <w:pStyle w:val="BodyText2"/>
              <w:ind w:right="64"/>
            </w:pPr>
          </w:p>
          <w:p w14:paraId="47CF1E1D" w14:textId="0920A40D" w:rsidR="0029005C" w:rsidRPr="003B43B7" w:rsidRDefault="0023339C" w:rsidP="009427E9">
            <w:pPr>
              <w:pStyle w:val="BodyText2"/>
              <w:ind w:right="64"/>
              <w:rPr>
                <w:b/>
                <w:lang w:val="en-AU"/>
              </w:rPr>
            </w:pPr>
            <w:r w:rsidRPr="0023339C">
              <w:t xml:space="preserve">Caulfield Grammar School (CGS) Learning Area Leaders lead and coach their team towards the School’s Vision, Mission and Values. To drive the application of contemporary knowledge and understanding of teaching and learning in the learning area </w:t>
            </w:r>
            <w:r w:rsidR="00800186" w:rsidRPr="0023339C">
              <w:t>to</w:t>
            </w:r>
            <w:r w:rsidRPr="0023339C">
              <w:t xml:space="preserve"> continuously maximise student outcomes.</w:t>
            </w:r>
          </w:p>
          <w:p w14:paraId="47CF1E1E" w14:textId="77777777" w:rsidR="00DE7E7B" w:rsidRPr="00AC65B5" w:rsidRDefault="00DE7E7B" w:rsidP="009427E9">
            <w:pPr>
              <w:pStyle w:val="BodyText2"/>
              <w:ind w:right="64"/>
              <w:rPr>
                <w:lang w:val="en-AU"/>
              </w:rPr>
            </w:pPr>
          </w:p>
        </w:tc>
      </w:tr>
    </w:tbl>
    <w:p w14:paraId="47CF1E20" w14:textId="77777777" w:rsidR="00DE7E7B" w:rsidRPr="00AC65B5" w:rsidRDefault="00DE7E7B">
      <w:pPr>
        <w:widowControl/>
        <w:rPr>
          <w:rFonts w:ascii="Arial" w:hAnsi="Arial" w:cs="Arial"/>
          <w:sz w:val="20"/>
          <w:lang w:val="en-AU"/>
        </w:rPr>
      </w:pPr>
    </w:p>
    <w:p w14:paraId="47CF1E21" w14:textId="77777777" w:rsidR="00F84DDA" w:rsidRPr="00AC65B5" w:rsidRDefault="00F84DDA" w:rsidP="008B7819">
      <w:pPr>
        <w:ind w:right="64"/>
        <w:jc w:val="both"/>
        <w:rPr>
          <w:rFonts w:ascii="Arial" w:hAnsi="Arial" w:cs="Arial"/>
          <w:sz w:val="20"/>
          <w:lang w:val="en-AU"/>
        </w:rPr>
      </w:pPr>
    </w:p>
    <w:tbl>
      <w:tblPr>
        <w:tblW w:w="15309" w:type="dxa"/>
        <w:tblInd w:w="26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3969"/>
        <w:gridCol w:w="6521"/>
        <w:gridCol w:w="4819"/>
      </w:tblGrid>
      <w:tr w:rsidR="00364BB8" w:rsidRPr="00AC65B5" w14:paraId="47CF1E23" w14:textId="77777777" w:rsidTr="00273A6C">
        <w:trPr>
          <w:cantSplit/>
          <w:trHeight w:val="226"/>
        </w:trPr>
        <w:tc>
          <w:tcPr>
            <w:tcW w:w="15309" w:type="dxa"/>
            <w:gridSpan w:val="3"/>
            <w:tcBorders>
              <w:top w:val="single" w:sz="6" w:space="0" w:color="000000"/>
            </w:tcBorders>
            <w:shd w:val="clear" w:color="auto" w:fill="BFBFBF"/>
          </w:tcPr>
          <w:p w14:paraId="47CF1E22" w14:textId="690B51E0" w:rsidR="00364BB8" w:rsidRPr="00AC65B5" w:rsidRDefault="0033444D" w:rsidP="003D3761">
            <w:pPr>
              <w:widowControl/>
              <w:spacing w:before="120"/>
              <w:jc w:val="center"/>
              <w:rPr>
                <w:rFonts w:ascii="Arial" w:eastAsia="SimSun" w:hAnsi="Arial" w:cs="Arial"/>
                <w:b/>
                <w:snapToGrid/>
                <w:sz w:val="20"/>
                <w:lang w:val="en-AU" w:eastAsia="zh-CN"/>
              </w:rPr>
            </w:pPr>
            <w:r>
              <w:rPr>
                <w:rFonts w:ascii="Arial" w:eastAsia="SimSun" w:hAnsi="Arial" w:cs="Arial"/>
                <w:b/>
                <w:snapToGrid/>
                <w:sz w:val="20"/>
                <w:lang w:val="en-AU" w:eastAsia="zh-CN"/>
              </w:rPr>
              <w:t xml:space="preserve">PURPOSE </w:t>
            </w:r>
          </w:p>
        </w:tc>
      </w:tr>
      <w:tr w:rsidR="00364BB8" w:rsidRPr="00AC65B5" w14:paraId="47CF1E25" w14:textId="77777777" w:rsidTr="00273A6C">
        <w:trPr>
          <w:cantSplit/>
          <w:trHeight w:val="252"/>
        </w:trPr>
        <w:tc>
          <w:tcPr>
            <w:tcW w:w="15309" w:type="dxa"/>
            <w:gridSpan w:val="3"/>
            <w:tcBorders>
              <w:top w:val="single" w:sz="6" w:space="0" w:color="000000"/>
            </w:tcBorders>
          </w:tcPr>
          <w:p w14:paraId="47CF1E24" w14:textId="75D4284B" w:rsidR="00364BB8" w:rsidRPr="00AC65B5" w:rsidRDefault="00C75A73" w:rsidP="00C2417E">
            <w:pPr>
              <w:widowControl/>
              <w:spacing w:before="120" w:after="120"/>
              <w:jc w:val="center"/>
              <w:rPr>
                <w:rFonts w:ascii="Arial" w:eastAsia="SimSun" w:hAnsi="Arial" w:cs="Arial"/>
                <w:b/>
                <w:snapToGrid/>
                <w:sz w:val="20"/>
                <w:lang w:val="en-AU" w:eastAsia="zh-CN"/>
              </w:rPr>
            </w:pPr>
            <w:r>
              <w:rPr>
                <w:rFonts w:ascii="Arial" w:eastAsia="SimSun" w:hAnsi="Arial" w:cs="Arial"/>
                <w:b/>
                <w:snapToGrid/>
                <w:sz w:val="20"/>
                <w:lang w:val="en-AU" w:eastAsia="zh-CN"/>
              </w:rPr>
              <w:t>To enable q</w:t>
            </w:r>
            <w:r w:rsidR="00633C4E" w:rsidRPr="00AC65B5">
              <w:rPr>
                <w:rFonts w:ascii="Arial" w:eastAsia="SimSun" w:hAnsi="Arial" w:cs="Arial"/>
                <w:b/>
                <w:snapToGrid/>
                <w:sz w:val="20"/>
                <w:lang w:val="en-AU" w:eastAsia="zh-CN"/>
              </w:rPr>
              <w:t>uality learning every day in every experience for every learner for life.</w:t>
            </w:r>
          </w:p>
        </w:tc>
      </w:tr>
      <w:tr w:rsidR="005E10D6" w:rsidRPr="00AC65B5" w14:paraId="1797AC0F" w14:textId="77777777" w:rsidTr="002431BA">
        <w:trPr>
          <w:cantSplit/>
          <w:trHeight w:val="252"/>
        </w:trPr>
        <w:tc>
          <w:tcPr>
            <w:tcW w:w="15309" w:type="dxa"/>
            <w:gridSpan w:val="3"/>
            <w:tcBorders>
              <w:top w:val="single" w:sz="6" w:space="0" w:color="000000"/>
            </w:tcBorders>
            <w:shd w:val="clear" w:color="auto" w:fill="D9D9D9" w:themeFill="background1" w:themeFillShade="D9"/>
          </w:tcPr>
          <w:p w14:paraId="755D4E74" w14:textId="02851C4F" w:rsidR="005E10D6" w:rsidRDefault="005E10D6" w:rsidP="00C2417E">
            <w:pPr>
              <w:widowControl/>
              <w:spacing w:before="120" w:after="120"/>
              <w:jc w:val="center"/>
              <w:rPr>
                <w:rFonts w:ascii="Arial" w:eastAsia="SimSun" w:hAnsi="Arial" w:cs="Arial"/>
                <w:b/>
                <w:snapToGrid/>
                <w:sz w:val="20"/>
                <w:lang w:val="en-AU" w:eastAsia="zh-CN"/>
              </w:rPr>
            </w:pPr>
            <w:r>
              <w:rPr>
                <w:rFonts w:ascii="Arial" w:eastAsia="SimSun" w:hAnsi="Arial" w:cs="Arial"/>
                <w:b/>
                <w:snapToGrid/>
                <w:sz w:val="20"/>
                <w:lang w:val="en-AU" w:eastAsia="zh-CN"/>
              </w:rPr>
              <w:t>VALUES</w:t>
            </w:r>
          </w:p>
        </w:tc>
      </w:tr>
      <w:tr w:rsidR="005E10D6" w:rsidRPr="00AC65B5" w14:paraId="2F126B80" w14:textId="77777777" w:rsidTr="00273A6C">
        <w:trPr>
          <w:cantSplit/>
          <w:trHeight w:val="252"/>
        </w:trPr>
        <w:tc>
          <w:tcPr>
            <w:tcW w:w="15309" w:type="dxa"/>
            <w:gridSpan w:val="3"/>
            <w:tcBorders>
              <w:top w:val="single" w:sz="6" w:space="0" w:color="000000"/>
            </w:tcBorders>
          </w:tcPr>
          <w:p w14:paraId="31EF355E" w14:textId="77777777" w:rsidR="00447678" w:rsidRDefault="00447678" w:rsidP="00447678">
            <w:pPr>
              <w:widowControl/>
              <w:spacing w:before="120" w:after="120"/>
              <w:rPr>
                <w:rFonts w:ascii="Arial" w:eastAsia="SimSun" w:hAnsi="Arial" w:cs="Arial"/>
                <w:b/>
                <w:snapToGrid/>
                <w:sz w:val="20"/>
                <w:lang w:val="en-AU" w:eastAsia="zh-CN"/>
              </w:rPr>
            </w:pPr>
            <w:r w:rsidRPr="00447678">
              <w:rPr>
                <w:rFonts w:ascii="Arial" w:eastAsia="SimSun" w:hAnsi="Arial" w:cs="Arial"/>
                <w:b/>
                <w:snapToGrid/>
                <w:sz w:val="20"/>
                <w:lang w:val="en-AU" w:eastAsia="zh-CN"/>
              </w:rPr>
              <w:t>Inspired by our Anglican tradition of faith, hope and love, our values drive our behaviour, inform our decisions, shape our perspective and underpin our</w:t>
            </w:r>
            <w:r>
              <w:rPr>
                <w:rFonts w:ascii="Arial" w:eastAsia="SimSun" w:hAnsi="Arial" w:cs="Arial"/>
                <w:b/>
                <w:snapToGrid/>
                <w:sz w:val="20"/>
                <w:lang w:val="en-AU" w:eastAsia="zh-CN"/>
              </w:rPr>
              <w:t xml:space="preserve"> </w:t>
            </w:r>
            <w:r w:rsidRPr="00447678">
              <w:rPr>
                <w:rFonts w:ascii="Arial" w:eastAsia="SimSun" w:hAnsi="Arial" w:cs="Arial"/>
                <w:b/>
                <w:snapToGrid/>
                <w:sz w:val="20"/>
                <w:lang w:val="en-AU" w:eastAsia="zh-CN"/>
              </w:rPr>
              <w:t>culture.</w:t>
            </w:r>
          </w:p>
          <w:p w14:paraId="661E5A8F" w14:textId="77777777" w:rsidR="00447678" w:rsidRPr="00447678" w:rsidRDefault="005E10D6" w:rsidP="00447678">
            <w:pPr>
              <w:pStyle w:val="ListParagraph"/>
              <w:numPr>
                <w:ilvl w:val="0"/>
                <w:numId w:val="37"/>
              </w:numPr>
              <w:spacing w:before="120" w:after="120"/>
              <w:rPr>
                <w:rFonts w:ascii="Arial" w:hAnsi="Arial" w:cs="Arial"/>
                <w:b/>
                <w:sz w:val="20"/>
              </w:rPr>
            </w:pPr>
            <w:r w:rsidRPr="00447678">
              <w:rPr>
                <w:rFonts w:ascii="Arial" w:hAnsi="Arial" w:cs="Arial"/>
                <w:b/>
                <w:sz w:val="20"/>
              </w:rPr>
              <w:t>Pursuing Excellence</w:t>
            </w:r>
          </w:p>
          <w:p w14:paraId="77A3FDFF" w14:textId="0A547BCF" w:rsidR="005E10D6" w:rsidRPr="00447678" w:rsidRDefault="005E10D6" w:rsidP="00447678">
            <w:pPr>
              <w:pStyle w:val="ListParagraph"/>
              <w:numPr>
                <w:ilvl w:val="0"/>
                <w:numId w:val="37"/>
              </w:numPr>
              <w:spacing w:before="120" w:after="120"/>
              <w:rPr>
                <w:rFonts w:ascii="Arial" w:hAnsi="Arial" w:cs="Arial"/>
                <w:b/>
                <w:sz w:val="20"/>
              </w:rPr>
            </w:pPr>
            <w:r w:rsidRPr="00447678">
              <w:rPr>
                <w:rFonts w:ascii="Arial" w:hAnsi="Arial" w:cs="Arial"/>
                <w:b/>
                <w:sz w:val="20"/>
              </w:rPr>
              <w:t>Inspiring Creativity</w:t>
            </w:r>
          </w:p>
          <w:p w14:paraId="0C63D40D" w14:textId="557A8853" w:rsidR="005E10D6" w:rsidRPr="00447678" w:rsidRDefault="005E10D6" w:rsidP="00447678">
            <w:pPr>
              <w:pStyle w:val="ListParagraph"/>
              <w:numPr>
                <w:ilvl w:val="0"/>
                <w:numId w:val="37"/>
              </w:numPr>
              <w:spacing w:before="120" w:after="120"/>
              <w:rPr>
                <w:rFonts w:ascii="Arial" w:hAnsi="Arial" w:cs="Arial"/>
                <w:b/>
                <w:sz w:val="20"/>
              </w:rPr>
            </w:pPr>
            <w:r w:rsidRPr="00447678">
              <w:rPr>
                <w:rFonts w:ascii="Arial" w:hAnsi="Arial" w:cs="Arial"/>
                <w:b/>
                <w:sz w:val="20"/>
              </w:rPr>
              <w:t>Thriving Together</w:t>
            </w:r>
          </w:p>
          <w:p w14:paraId="58CCB5A9" w14:textId="51D01DE7" w:rsidR="005E10D6" w:rsidRPr="00447678" w:rsidRDefault="005E10D6" w:rsidP="00447678">
            <w:pPr>
              <w:pStyle w:val="ListParagraph"/>
              <w:numPr>
                <w:ilvl w:val="0"/>
                <w:numId w:val="37"/>
              </w:numPr>
              <w:spacing w:before="120" w:after="120"/>
              <w:rPr>
                <w:rFonts w:ascii="Arial" w:hAnsi="Arial" w:cs="Arial"/>
                <w:b/>
                <w:sz w:val="20"/>
              </w:rPr>
            </w:pPr>
            <w:r w:rsidRPr="00447678">
              <w:rPr>
                <w:rFonts w:ascii="Arial" w:hAnsi="Arial" w:cs="Arial"/>
                <w:b/>
                <w:sz w:val="20"/>
              </w:rPr>
              <w:t>Embracing Diversity</w:t>
            </w:r>
          </w:p>
          <w:p w14:paraId="038C0E6F" w14:textId="0AE9D711" w:rsidR="005E10D6" w:rsidRPr="00447678" w:rsidRDefault="005E10D6" w:rsidP="00447678">
            <w:pPr>
              <w:pStyle w:val="ListParagraph"/>
              <w:numPr>
                <w:ilvl w:val="0"/>
                <w:numId w:val="37"/>
              </w:numPr>
              <w:spacing w:before="120" w:after="120"/>
              <w:rPr>
                <w:rFonts w:ascii="Arial" w:hAnsi="Arial" w:cs="Arial"/>
                <w:b/>
                <w:sz w:val="20"/>
              </w:rPr>
            </w:pPr>
            <w:r w:rsidRPr="00447678">
              <w:rPr>
                <w:rFonts w:ascii="Arial" w:hAnsi="Arial" w:cs="Arial"/>
                <w:b/>
                <w:sz w:val="20"/>
              </w:rPr>
              <w:t xml:space="preserve">Living Wholeheartedly </w:t>
            </w:r>
          </w:p>
        </w:tc>
      </w:tr>
      <w:tr w:rsidR="00655327" w:rsidRPr="00AC65B5" w14:paraId="47CF1E27" w14:textId="77777777" w:rsidTr="00273A6C">
        <w:trPr>
          <w:cantSplit/>
          <w:trHeight w:val="226"/>
        </w:trPr>
        <w:tc>
          <w:tcPr>
            <w:tcW w:w="15309" w:type="dxa"/>
            <w:gridSpan w:val="3"/>
            <w:tcBorders>
              <w:top w:val="single" w:sz="6" w:space="0" w:color="000000"/>
            </w:tcBorders>
            <w:shd w:val="clear" w:color="auto" w:fill="BFBFBF"/>
          </w:tcPr>
          <w:p w14:paraId="47CF1E26" w14:textId="77777777" w:rsidR="00655327" w:rsidRPr="00AC65B5" w:rsidRDefault="00655327" w:rsidP="003D3761">
            <w:pPr>
              <w:pStyle w:val="Heading4"/>
              <w:spacing w:before="120"/>
              <w:ind w:right="62"/>
              <w:rPr>
                <w:bCs/>
                <w:iCs/>
                <w:sz w:val="20"/>
                <w:lang w:val="en-US"/>
              </w:rPr>
            </w:pPr>
            <w:r w:rsidRPr="00AC65B5">
              <w:rPr>
                <w:bCs/>
                <w:iCs/>
                <w:sz w:val="20"/>
                <w:lang w:val="en-US"/>
              </w:rPr>
              <w:t>ROLE</w:t>
            </w:r>
          </w:p>
        </w:tc>
      </w:tr>
      <w:tr w:rsidR="00117269" w:rsidRPr="00AC65B5" w14:paraId="47CF1E2C" w14:textId="77777777" w:rsidTr="00273A6C">
        <w:trPr>
          <w:cantSplit/>
          <w:trHeight w:val="379"/>
        </w:trPr>
        <w:tc>
          <w:tcPr>
            <w:tcW w:w="3969" w:type="dxa"/>
            <w:tcBorders>
              <w:top w:val="single" w:sz="8" w:space="0" w:color="000000"/>
              <w:bottom w:val="single" w:sz="6" w:space="0" w:color="000000"/>
            </w:tcBorders>
            <w:shd w:val="clear" w:color="auto" w:fill="E6E6E6"/>
          </w:tcPr>
          <w:p w14:paraId="47CF1E28" w14:textId="77777777" w:rsidR="00117269" w:rsidRPr="00AC65B5" w:rsidRDefault="00117269" w:rsidP="008B7819">
            <w:pPr>
              <w:pStyle w:val="Heading1"/>
              <w:ind w:right="64"/>
              <w:jc w:val="center"/>
              <w:rPr>
                <w:rFonts w:ascii="Arial" w:hAnsi="Arial" w:cs="Arial"/>
                <w:sz w:val="20"/>
              </w:rPr>
            </w:pPr>
            <w:r w:rsidRPr="00AC65B5">
              <w:rPr>
                <w:rFonts w:ascii="Arial" w:hAnsi="Arial" w:cs="Arial"/>
                <w:sz w:val="20"/>
              </w:rPr>
              <w:t xml:space="preserve">KEY RESULT AREAS </w:t>
            </w:r>
          </w:p>
          <w:p w14:paraId="47CF1E29" w14:textId="77777777" w:rsidR="006143FF" w:rsidRPr="00AC65B5" w:rsidRDefault="006143FF" w:rsidP="00A46E10">
            <w:pPr>
              <w:rPr>
                <w:rFonts w:ascii="Arial" w:hAnsi="Arial" w:cs="Arial"/>
                <w:sz w:val="20"/>
                <w:highlight w:val="lightGray"/>
                <w:lang w:val="en-AU"/>
              </w:rPr>
            </w:pPr>
          </w:p>
        </w:tc>
        <w:tc>
          <w:tcPr>
            <w:tcW w:w="6521" w:type="dxa"/>
            <w:tcBorders>
              <w:top w:val="single" w:sz="8" w:space="0" w:color="000000"/>
              <w:bottom w:val="single" w:sz="6" w:space="0" w:color="000000"/>
            </w:tcBorders>
            <w:shd w:val="clear" w:color="auto" w:fill="E6E6E6"/>
          </w:tcPr>
          <w:p w14:paraId="47CF1E2A" w14:textId="77777777" w:rsidR="00117269" w:rsidRPr="00AC65B5" w:rsidRDefault="00364BB8" w:rsidP="00A46E10">
            <w:pPr>
              <w:pStyle w:val="Heading1"/>
              <w:ind w:right="64"/>
              <w:jc w:val="center"/>
              <w:rPr>
                <w:rFonts w:ascii="Arial" w:hAnsi="Arial" w:cs="Arial"/>
                <w:sz w:val="20"/>
                <w:highlight w:val="lightGray"/>
              </w:rPr>
            </w:pPr>
            <w:r w:rsidRPr="00AC65B5">
              <w:rPr>
                <w:rFonts w:ascii="Arial" w:hAnsi="Arial" w:cs="Arial"/>
                <w:sz w:val="20"/>
              </w:rPr>
              <w:t xml:space="preserve"> </w:t>
            </w:r>
            <w:r w:rsidR="00117269" w:rsidRPr="00AC65B5">
              <w:rPr>
                <w:rFonts w:ascii="Arial" w:hAnsi="Arial" w:cs="Arial"/>
                <w:sz w:val="20"/>
              </w:rPr>
              <w:t>KEY TASKS</w:t>
            </w:r>
          </w:p>
        </w:tc>
        <w:tc>
          <w:tcPr>
            <w:tcW w:w="4819" w:type="dxa"/>
            <w:tcBorders>
              <w:top w:val="single" w:sz="8" w:space="0" w:color="000000"/>
            </w:tcBorders>
            <w:shd w:val="clear" w:color="auto" w:fill="E6E6E6"/>
          </w:tcPr>
          <w:p w14:paraId="47CF1E2B" w14:textId="77777777" w:rsidR="00117269" w:rsidRPr="00AC65B5" w:rsidRDefault="00A46E10" w:rsidP="00A46E10">
            <w:pPr>
              <w:pStyle w:val="Header"/>
              <w:widowControl w:val="0"/>
              <w:tabs>
                <w:tab w:val="clear" w:pos="4320"/>
                <w:tab w:val="clear" w:pos="8640"/>
                <w:tab w:val="left" w:pos="-686"/>
                <w:tab w:val="left" w:pos="0"/>
                <w:tab w:val="left" w:pos="192"/>
                <w:tab w:val="left" w:pos="1417"/>
                <w:tab w:val="left" w:pos="2125"/>
                <w:tab w:val="left" w:pos="2834"/>
                <w:tab w:val="left" w:pos="3542"/>
                <w:tab w:val="left" w:pos="4251"/>
                <w:tab w:val="left" w:pos="4959"/>
                <w:tab w:val="left" w:pos="5668"/>
                <w:tab w:val="left" w:pos="6376"/>
                <w:tab w:val="left" w:pos="7086"/>
                <w:tab w:val="left" w:pos="7794"/>
                <w:tab w:val="left" w:pos="8503"/>
              </w:tabs>
              <w:spacing w:after="58"/>
              <w:ind w:right="64"/>
              <w:jc w:val="center"/>
              <w:rPr>
                <w:rFonts w:ascii="Arial" w:hAnsi="Arial" w:cs="Arial"/>
                <w:b/>
                <w:bCs/>
                <w:snapToGrid w:val="0"/>
                <w:highlight w:val="lightGray"/>
              </w:rPr>
            </w:pPr>
            <w:r w:rsidRPr="00AC65B5">
              <w:rPr>
                <w:rFonts w:ascii="Arial" w:hAnsi="Arial" w:cs="Arial"/>
                <w:b/>
                <w:bCs/>
                <w:snapToGrid w:val="0"/>
              </w:rPr>
              <w:t>KEY PERFORMANCE INDICATORS</w:t>
            </w:r>
          </w:p>
        </w:tc>
      </w:tr>
      <w:tr w:rsidR="003B43B7" w:rsidRPr="00AC65B5" w14:paraId="47CF1E30" w14:textId="77777777" w:rsidTr="00273A6C">
        <w:trPr>
          <w:cantSplit/>
          <w:trHeight w:val="427"/>
        </w:trPr>
        <w:tc>
          <w:tcPr>
            <w:tcW w:w="3969" w:type="dxa"/>
          </w:tcPr>
          <w:p w14:paraId="47CF1E2D" w14:textId="5B06D89C" w:rsidR="003B43B7" w:rsidRPr="00AC65B5" w:rsidRDefault="003B43B7" w:rsidP="003B43B7">
            <w:pPr>
              <w:widowControl/>
              <w:rPr>
                <w:rFonts w:ascii="Arial" w:hAnsi="Arial" w:cs="Arial"/>
                <w:snapToGrid/>
                <w:sz w:val="20"/>
                <w:lang w:val="en-AU" w:eastAsia="zh-CN"/>
              </w:rPr>
            </w:pPr>
            <w:r>
              <w:rPr>
                <w:rFonts w:ascii="Arial" w:hAnsi="Arial" w:cs="Arial"/>
              </w:rPr>
              <w:t>Educational Leadership</w:t>
            </w:r>
          </w:p>
        </w:tc>
        <w:tc>
          <w:tcPr>
            <w:tcW w:w="6521" w:type="dxa"/>
          </w:tcPr>
          <w:p w14:paraId="47CF1E2E" w14:textId="30B0C744" w:rsidR="003B43B7" w:rsidRPr="00D221DF" w:rsidRDefault="003B43B7" w:rsidP="003B43B7">
            <w:pPr>
              <w:rPr>
                <w:rFonts w:ascii="Arial" w:hAnsi="Arial" w:cs="Arial"/>
                <w:sz w:val="20"/>
              </w:rPr>
            </w:pPr>
            <w:r w:rsidRPr="00FC1633">
              <w:rPr>
                <w:rFonts w:ascii="Calibri" w:hAnsi="Calibri"/>
                <w:szCs w:val="24"/>
                <w:lang w:eastAsia="en-AU"/>
              </w:rPr>
              <w:t>An understanding of the critical literacies within the teaching and learning environment.</w:t>
            </w:r>
          </w:p>
        </w:tc>
        <w:tc>
          <w:tcPr>
            <w:tcW w:w="4819" w:type="dxa"/>
          </w:tcPr>
          <w:p w14:paraId="47CF1E2F" w14:textId="77777777" w:rsidR="003B43B7" w:rsidRPr="00A70054" w:rsidRDefault="003B43B7" w:rsidP="003B43B7">
            <w:pPr>
              <w:pStyle w:val="ListParagraph"/>
              <w:rPr>
                <w:rFonts w:ascii="Arial" w:hAnsi="Arial" w:cs="Arial"/>
                <w:sz w:val="20"/>
              </w:rPr>
            </w:pPr>
          </w:p>
        </w:tc>
      </w:tr>
      <w:tr w:rsidR="003B43B7" w:rsidRPr="00AC65B5" w14:paraId="47CF1E34" w14:textId="77777777" w:rsidTr="00273A6C">
        <w:trPr>
          <w:cantSplit/>
          <w:trHeight w:val="427"/>
        </w:trPr>
        <w:tc>
          <w:tcPr>
            <w:tcW w:w="3969" w:type="dxa"/>
          </w:tcPr>
          <w:p w14:paraId="47CF1E31" w14:textId="77777777" w:rsidR="003B43B7" w:rsidRPr="00AC65B5" w:rsidRDefault="003B43B7" w:rsidP="003B43B7">
            <w:pPr>
              <w:widowControl/>
              <w:rPr>
                <w:rFonts w:ascii="Arial" w:hAnsi="Arial" w:cs="Arial"/>
                <w:snapToGrid/>
                <w:sz w:val="20"/>
                <w:lang w:val="en-AU" w:eastAsia="zh-CN"/>
              </w:rPr>
            </w:pPr>
          </w:p>
        </w:tc>
        <w:tc>
          <w:tcPr>
            <w:tcW w:w="6521" w:type="dxa"/>
          </w:tcPr>
          <w:p w14:paraId="47CF1E32" w14:textId="3CA57DDB" w:rsidR="003B43B7" w:rsidRPr="00110EE0" w:rsidRDefault="003B43B7" w:rsidP="003B43B7">
            <w:pPr>
              <w:rPr>
                <w:rFonts w:ascii="Arial" w:hAnsi="Arial" w:cs="Arial"/>
                <w:sz w:val="20"/>
              </w:rPr>
            </w:pPr>
            <w:r w:rsidRPr="00FC1633">
              <w:rPr>
                <w:rFonts w:ascii="Calibri" w:hAnsi="Calibri"/>
                <w:szCs w:val="24"/>
                <w:lang w:eastAsia="en-AU"/>
              </w:rPr>
              <w:t xml:space="preserve">Ability to work collaboratively and consistently with Heads of Teaching and </w:t>
            </w:r>
            <w:r w:rsidR="00800186" w:rsidRPr="00FC1633">
              <w:rPr>
                <w:rFonts w:ascii="Calibri" w:hAnsi="Calibri"/>
                <w:szCs w:val="24"/>
                <w:lang w:eastAsia="en-AU"/>
              </w:rPr>
              <w:t>Learning and</w:t>
            </w:r>
            <w:r w:rsidRPr="00FC1633">
              <w:rPr>
                <w:rFonts w:ascii="Calibri" w:hAnsi="Calibri"/>
                <w:szCs w:val="24"/>
                <w:lang w:eastAsia="en-AU"/>
              </w:rPr>
              <w:t xml:space="preserve"> Teaching and Learning Teams to ensure that positive and effective educational outcomes underpinned by critical literacies are a major school focus.</w:t>
            </w:r>
          </w:p>
        </w:tc>
        <w:tc>
          <w:tcPr>
            <w:tcW w:w="4819" w:type="dxa"/>
          </w:tcPr>
          <w:p w14:paraId="47CF1E33" w14:textId="15490072" w:rsidR="003B43B7" w:rsidRPr="00617220" w:rsidRDefault="003B43B7" w:rsidP="00617220">
            <w:pPr>
              <w:pStyle w:val="ListParagraph"/>
              <w:numPr>
                <w:ilvl w:val="0"/>
                <w:numId w:val="40"/>
              </w:numPr>
              <w:tabs>
                <w:tab w:val="clear" w:pos="720"/>
                <w:tab w:val="num" w:pos="360"/>
              </w:tabs>
              <w:ind w:left="458"/>
              <w:rPr>
                <w:rFonts w:ascii="Arial" w:hAnsi="Arial" w:cs="Arial"/>
                <w:sz w:val="20"/>
              </w:rPr>
            </w:pPr>
            <w:r w:rsidRPr="00617220">
              <w:rPr>
                <w:rFonts w:ascii="Calibri" w:hAnsi="Calibri"/>
                <w:lang w:eastAsia="en-AU"/>
              </w:rPr>
              <w:t>Meet on a regular basis with the Heads of Teaching &amp; Learning</w:t>
            </w:r>
          </w:p>
        </w:tc>
      </w:tr>
      <w:tr w:rsidR="003B43B7" w:rsidRPr="00AC65B5" w14:paraId="47CF1E38" w14:textId="77777777" w:rsidTr="00273A6C">
        <w:trPr>
          <w:cantSplit/>
          <w:trHeight w:val="427"/>
        </w:trPr>
        <w:tc>
          <w:tcPr>
            <w:tcW w:w="3969" w:type="dxa"/>
          </w:tcPr>
          <w:p w14:paraId="47CF1E35" w14:textId="77777777" w:rsidR="003B43B7" w:rsidRPr="00AC65B5" w:rsidRDefault="003B43B7" w:rsidP="003B43B7">
            <w:pPr>
              <w:widowControl/>
              <w:rPr>
                <w:rFonts w:ascii="Arial" w:hAnsi="Arial" w:cs="Arial"/>
                <w:snapToGrid/>
                <w:sz w:val="20"/>
                <w:lang w:val="en-AU" w:eastAsia="zh-CN"/>
              </w:rPr>
            </w:pPr>
          </w:p>
        </w:tc>
        <w:tc>
          <w:tcPr>
            <w:tcW w:w="6521" w:type="dxa"/>
          </w:tcPr>
          <w:p w14:paraId="47CF1E36" w14:textId="2CA2D854" w:rsidR="003B43B7" w:rsidRPr="007B64EE" w:rsidRDefault="003B43B7" w:rsidP="003B43B7">
            <w:pPr>
              <w:rPr>
                <w:rFonts w:ascii="Arial" w:hAnsi="Arial" w:cs="Arial"/>
                <w:snapToGrid/>
                <w:sz w:val="20"/>
              </w:rPr>
            </w:pPr>
            <w:r w:rsidRPr="00FC1633">
              <w:rPr>
                <w:rFonts w:ascii="Calibri" w:hAnsi="Calibri"/>
                <w:szCs w:val="24"/>
                <w:lang w:eastAsia="en-AU"/>
              </w:rPr>
              <w:t>An understanding and knowledge of contemporary teaching and learning strategies (real and digital) that reflect innovative and effective integration of the critical literacies into the curriculum – collaborative curriculum planning which raises staff awareness and advocates the need for students to acquire skills in a variety of literacies – information literacy, visual literacy, multimedia literacy, computer literacy.</w:t>
            </w:r>
          </w:p>
        </w:tc>
        <w:tc>
          <w:tcPr>
            <w:tcW w:w="4819" w:type="dxa"/>
          </w:tcPr>
          <w:p w14:paraId="47CF1E37" w14:textId="7E51C9DB" w:rsidR="003B43B7" w:rsidRPr="00617220" w:rsidRDefault="003B43B7" w:rsidP="00617220">
            <w:pPr>
              <w:pStyle w:val="ListParagraph"/>
              <w:numPr>
                <w:ilvl w:val="0"/>
                <w:numId w:val="40"/>
              </w:numPr>
              <w:tabs>
                <w:tab w:val="clear" w:pos="720"/>
                <w:tab w:val="num" w:pos="360"/>
              </w:tabs>
              <w:ind w:left="458"/>
              <w:rPr>
                <w:rFonts w:ascii="Arial" w:hAnsi="Arial" w:cs="Arial"/>
                <w:sz w:val="20"/>
              </w:rPr>
            </w:pPr>
            <w:r w:rsidRPr="00617220">
              <w:rPr>
                <w:rFonts w:ascii="Calibri" w:hAnsi="Calibri"/>
                <w:lang w:eastAsia="en-AU"/>
              </w:rPr>
              <w:t>Involved in networks outside the school to enhance own understanding of knowledge of contemporary teaching and learning.</w:t>
            </w:r>
          </w:p>
        </w:tc>
      </w:tr>
      <w:tr w:rsidR="003B43B7" w:rsidRPr="00AC65B5" w14:paraId="47CF1E3C" w14:textId="77777777" w:rsidTr="00273A6C">
        <w:trPr>
          <w:cantSplit/>
          <w:trHeight w:val="427"/>
        </w:trPr>
        <w:tc>
          <w:tcPr>
            <w:tcW w:w="3969" w:type="dxa"/>
          </w:tcPr>
          <w:p w14:paraId="47CF1E39" w14:textId="77777777" w:rsidR="003B43B7" w:rsidRPr="007B64EE" w:rsidRDefault="003B43B7" w:rsidP="003B43B7">
            <w:pPr>
              <w:widowControl/>
              <w:rPr>
                <w:rFonts w:ascii="Arial" w:hAnsi="Arial" w:cs="Arial"/>
                <w:b/>
                <w:snapToGrid/>
                <w:sz w:val="20"/>
                <w:lang w:val="en-AU" w:eastAsia="zh-CN"/>
              </w:rPr>
            </w:pPr>
          </w:p>
        </w:tc>
        <w:tc>
          <w:tcPr>
            <w:tcW w:w="6521" w:type="dxa"/>
          </w:tcPr>
          <w:p w14:paraId="47CF1E3A" w14:textId="22B9D15E" w:rsidR="003B43B7" w:rsidRPr="00110EE0" w:rsidRDefault="003B43B7" w:rsidP="003B43B7">
            <w:pPr>
              <w:rPr>
                <w:rFonts w:ascii="Arial" w:hAnsi="Arial" w:cs="Arial"/>
                <w:sz w:val="20"/>
              </w:rPr>
            </w:pPr>
            <w:r w:rsidRPr="00FC1633">
              <w:rPr>
                <w:rFonts w:ascii="Calibri" w:hAnsi="Calibri"/>
                <w:szCs w:val="24"/>
                <w:lang w:eastAsia="en-AU"/>
              </w:rPr>
              <w:t>An understanding of Individual Differences and specific learning styles and the willingness to work with individual students, groups and whole classes in such a learning environment.</w:t>
            </w:r>
          </w:p>
        </w:tc>
        <w:tc>
          <w:tcPr>
            <w:tcW w:w="4819" w:type="dxa"/>
          </w:tcPr>
          <w:p w14:paraId="47CF1E3B" w14:textId="77777777" w:rsidR="003B43B7" w:rsidRPr="00110EE0" w:rsidRDefault="003B43B7" w:rsidP="003B43B7">
            <w:pPr>
              <w:rPr>
                <w:rFonts w:ascii="Arial" w:hAnsi="Arial" w:cs="Arial"/>
                <w:sz w:val="20"/>
              </w:rPr>
            </w:pPr>
          </w:p>
        </w:tc>
      </w:tr>
      <w:tr w:rsidR="003B43B7" w:rsidRPr="00AC65B5" w14:paraId="47CF1E40" w14:textId="77777777" w:rsidTr="00273A6C">
        <w:trPr>
          <w:cantSplit/>
          <w:trHeight w:val="427"/>
        </w:trPr>
        <w:tc>
          <w:tcPr>
            <w:tcW w:w="3969" w:type="dxa"/>
          </w:tcPr>
          <w:p w14:paraId="47CF1E3D" w14:textId="77777777" w:rsidR="003B43B7" w:rsidRPr="00AC65B5" w:rsidRDefault="003B43B7" w:rsidP="003B43B7">
            <w:pPr>
              <w:widowControl/>
              <w:rPr>
                <w:rFonts w:ascii="Arial" w:hAnsi="Arial" w:cs="Arial"/>
                <w:snapToGrid/>
                <w:sz w:val="20"/>
                <w:lang w:val="en-AU" w:eastAsia="zh-CN"/>
              </w:rPr>
            </w:pPr>
          </w:p>
        </w:tc>
        <w:tc>
          <w:tcPr>
            <w:tcW w:w="6521" w:type="dxa"/>
          </w:tcPr>
          <w:p w14:paraId="47CF1E3E" w14:textId="4DA1D1E6" w:rsidR="003B43B7" w:rsidRPr="00110EE0" w:rsidRDefault="003B43B7" w:rsidP="003B43B7">
            <w:pPr>
              <w:rPr>
                <w:rFonts w:ascii="Arial" w:hAnsi="Arial" w:cs="Arial"/>
                <w:sz w:val="20"/>
              </w:rPr>
            </w:pPr>
            <w:r w:rsidRPr="00FC1633">
              <w:rPr>
                <w:rFonts w:ascii="Calibri" w:hAnsi="Calibri"/>
                <w:szCs w:val="24"/>
                <w:lang w:eastAsia="en-AU"/>
              </w:rPr>
              <w:t>Collaboration with, and support for teaching staff in the development of literature based reading programs.</w:t>
            </w:r>
          </w:p>
        </w:tc>
        <w:tc>
          <w:tcPr>
            <w:tcW w:w="4819" w:type="dxa"/>
          </w:tcPr>
          <w:p w14:paraId="47CF1E3F" w14:textId="77777777" w:rsidR="003B43B7" w:rsidRPr="00110EE0" w:rsidRDefault="003B43B7" w:rsidP="003B43B7">
            <w:pPr>
              <w:rPr>
                <w:rFonts w:ascii="Arial" w:hAnsi="Arial" w:cs="Arial"/>
                <w:sz w:val="20"/>
              </w:rPr>
            </w:pPr>
          </w:p>
        </w:tc>
      </w:tr>
      <w:tr w:rsidR="003B43B7" w:rsidRPr="00AC65B5" w14:paraId="47CF1E44" w14:textId="77777777" w:rsidTr="00273A6C">
        <w:trPr>
          <w:cantSplit/>
          <w:trHeight w:val="427"/>
        </w:trPr>
        <w:tc>
          <w:tcPr>
            <w:tcW w:w="3969" w:type="dxa"/>
          </w:tcPr>
          <w:p w14:paraId="47CF1E41" w14:textId="77777777" w:rsidR="003B43B7" w:rsidRPr="00AC65B5" w:rsidRDefault="003B43B7" w:rsidP="003B43B7">
            <w:pPr>
              <w:widowControl/>
              <w:rPr>
                <w:rFonts w:ascii="Arial" w:hAnsi="Arial" w:cs="Arial"/>
                <w:snapToGrid/>
                <w:sz w:val="20"/>
                <w:lang w:val="en-AU" w:eastAsia="zh-CN"/>
              </w:rPr>
            </w:pPr>
          </w:p>
        </w:tc>
        <w:tc>
          <w:tcPr>
            <w:tcW w:w="6521" w:type="dxa"/>
          </w:tcPr>
          <w:p w14:paraId="47CF1E42" w14:textId="53FE3AB9" w:rsidR="003B43B7" w:rsidRPr="00AC65B5" w:rsidRDefault="003B43B7" w:rsidP="003B43B7">
            <w:pPr>
              <w:widowControl/>
              <w:rPr>
                <w:rFonts w:ascii="Arial" w:hAnsi="Arial" w:cs="Arial"/>
                <w:snapToGrid/>
                <w:sz w:val="20"/>
                <w:lang w:val="en-AU" w:eastAsia="zh-CN"/>
              </w:rPr>
            </w:pPr>
            <w:r w:rsidRPr="00FC1633">
              <w:rPr>
                <w:rFonts w:ascii="Calibri" w:hAnsi="Calibri"/>
                <w:szCs w:val="24"/>
                <w:lang w:eastAsia="en-AU"/>
              </w:rPr>
              <w:t>The development of the E-Library and the commitment to ensure that students and teachers have the skills to locate, select, evaluate and ethically use information accessed through the E-Library – similar skills to those needed for successful information access in a print environment.</w:t>
            </w:r>
          </w:p>
        </w:tc>
        <w:tc>
          <w:tcPr>
            <w:tcW w:w="4819" w:type="dxa"/>
          </w:tcPr>
          <w:p w14:paraId="47CF1E43" w14:textId="5B1FA0B3" w:rsidR="003B43B7" w:rsidRPr="00617220" w:rsidRDefault="003B43B7" w:rsidP="00617220">
            <w:pPr>
              <w:pStyle w:val="ListParagraph"/>
              <w:numPr>
                <w:ilvl w:val="0"/>
                <w:numId w:val="40"/>
              </w:numPr>
              <w:tabs>
                <w:tab w:val="clear" w:pos="720"/>
                <w:tab w:val="num" w:pos="360"/>
              </w:tabs>
              <w:ind w:left="317"/>
              <w:rPr>
                <w:rFonts w:ascii="Arial" w:hAnsi="Arial" w:cs="Arial"/>
                <w:sz w:val="20"/>
              </w:rPr>
            </w:pPr>
            <w:r w:rsidRPr="00617220">
              <w:rPr>
                <w:rFonts w:ascii="Calibri" w:hAnsi="Calibri"/>
                <w:lang w:eastAsia="en-AU"/>
              </w:rPr>
              <w:t>Develop a larger electronic footprint in the library space.</w:t>
            </w:r>
          </w:p>
        </w:tc>
      </w:tr>
      <w:tr w:rsidR="003B43B7" w:rsidRPr="00AC65B5" w14:paraId="47CF1E48" w14:textId="77777777" w:rsidTr="00273A6C">
        <w:trPr>
          <w:cantSplit/>
          <w:trHeight w:val="427"/>
        </w:trPr>
        <w:tc>
          <w:tcPr>
            <w:tcW w:w="3969" w:type="dxa"/>
          </w:tcPr>
          <w:p w14:paraId="47CF1E45" w14:textId="6764D688" w:rsidR="003B43B7" w:rsidRPr="00AC65B5" w:rsidRDefault="003B43B7" w:rsidP="003B43B7">
            <w:pPr>
              <w:widowControl/>
              <w:rPr>
                <w:rFonts w:ascii="Arial" w:hAnsi="Arial" w:cs="Arial"/>
                <w:snapToGrid/>
                <w:sz w:val="20"/>
                <w:lang w:val="en-AU" w:eastAsia="zh-CN"/>
              </w:rPr>
            </w:pPr>
          </w:p>
        </w:tc>
        <w:tc>
          <w:tcPr>
            <w:tcW w:w="6521" w:type="dxa"/>
          </w:tcPr>
          <w:p w14:paraId="47CF1E46" w14:textId="228701A4" w:rsidR="003B43B7" w:rsidRPr="00AC65B5" w:rsidRDefault="003B43B7" w:rsidP="003B43B7">
            <w:pPr>
              <w:widowControl/>
              <w:rPr>
                <w:rFonts w:ascii="Arial" w:hAnsi="Arial" w:cs="Arial"/>
                <w:snapToGrid/>
                <w:sz w:val="20"/>
                <w:lang w:val="en-AU" w:eastAsia="zh-CN"/>
              </w:rPr>
            </w:pPr>
            <w:r w:rsidRPr="00FC1633">
              <w:rPr>
                <w:rFonts w:ascii="Calibri" w:hAnsi="Calibri"/>
                <w:szCs w:val="24"/>
                <w:lang w:eastAsia="en-AU"/>
              </w:rPr>
              <w:t>An understanding of the balance required in the provision of print and digital resources in a teaching and learning environment through a variety of information environments – intranet, internet, online catalogues, databases, print collections, multimedia collections ( AV )</w:t>
            </w:r>
          </w:p>
        </w:tc>
        <w:tc>
          <w:tcPr>
            <w:tcW w:w="4819" w:type="dxa"/>
          </w:tcPr>
          <w:p w14:paraId="47CF1E47" w14:textId="77777777" w:rsidR="003B43B7" w:rsidRPr="00AC65B5" w:rsidRDefault="003B43B7" w:rsidP="003B43B7">
            <w:pPr>
              <w:widowControl/>
              <w:rPr>
                <w:rFonts w:ascii="Arial" w:hAnsi="Arial" w:cs="Arial"/>
                <w:snapToGrid/>
                <w:sz w:val="20"/>
                <w:lang w:val="en-AU" w:eastAsia="zh-CN"/>
              </w:rPr>
            </w:pPr>
          </w:p>
        </w:tc>
      </w:tr>
      <w:tr w:rsidR="003B43B7" w:rsidRPr="00AC65B5" w14:paraId="47CF1E4C" w14:textId="77777777" w:rsidTr="00273A6C">
        <w:trPr>
          <w:cantSplit/>
          <w:trHeight w:val="427"/>
        </w:trPr>
        <w:tc>
          <w:tcPr>
            <w:tcW w:w="3969" w:type="dxa"/>
          </w:tcPr>
          <w:p w14:paraId="47CF1E49" w14:textId="3056A913" w:rsidR="003B43B7" w:rsidRPr="00AC65B5" w:rsidRDefault="003B43B7" w:rsidP="003B43B7">
            <w:pPr>
              <w:widowControl/>
              <w:rPr>
                <w:rFonts w:ascii="Arial" w:hAnsi="Arial" w:cs="Arial"/>
                <w:snapToGrid/>
                <w:sz w:val="20"/>
                <w:lang w:val="en-AU" w:eastAsia="zh-CN"/>
              </w:rPr>
            </w:pPr>
          </w:p>
        </w:tc>
        <w:tc>
          <w:tcPr>
            <w:tcW w:w="6521" w:type="dxa"/>
          </w:tcPr>
          <w:p w14:paraId="47CF1E4A" w14:textId="07A11619" w:rsidR="003B43B7" w:rsidRPr="00AC65B5" w:rsidRDefault="003B43B7" w:rsidP="003B43B7">
            <w:pPr>
              <w:widowControl/>
              <w:rPr>
                <w:rFonts w:ascii="Arial" w:hAnsi="Arial" w:cs="Arial"/>
                <w:snapToGrid/>
                <w:sz w:val="20"/>
                <w:lang w:val="en-AU" w:eastAsia="zh-CN"/>
              </w:rPr>
            </w:pPr>
            <w:r w:rsidRPr="00FC1633">
              <w:rPr>
                <w:rFonts w:ascii="Calibri" w:hAnsi="Calibri"/>
                <w:szCs w:val="24"/>
                <w:lang w:eastAsia="en-AU"/>
              </w:rPr>
              <w:t>Ability to develop online curriculum and print based curriculum in collaboration with subject teachers to ensure a rich spectrum of resource and critical literacy integration.</w:t>
            </w:r>
          </w:p>
        </w:tc>
        <w:tc>
          <w:tcPr>
            <w:tcW w:w="4819" w:type="dxa"/>
          </w:tcPr>
          <w:p w14:paraId="47CF1E4B" w14:textId="49D9688A" w:rsidR="003B43B7" w:rsidRPr="00617220" w:rsidRDefault="003B43B7" w:rsidP="00617220">
            <w:pPr>
              <w:spacing w:before="60"/>
              <w:rPr>
                <w:rFonts w:ascii="Arial" w:hAnsi="Arial" w:cs="Arial"/>
                <w:sz w:val="20"/>
              </w:rPr>
            </w:pPr>
          </w:p>
        </w:tc>
      </w:tr>
      <w:tr w:rsidR="003B43B7" w:rsidRPr="00AC65B5" w14:paraId="51754383" w14:textId="77777777" w:rsidTr="00273A6C">
        <w:trPr>
          <w:cantSplit/>
          <w:trHeight w:val="427"/>
        </w:trPr>
        <w:tc>
          <w:tcPr>
            <w:tcW w:w="3969" w:type="dxa"/>
          </w:tcPr>
          <w:p w14:paraId="6348B7F6" w14:textId="77777777" w:rsidR="003B43B7" w:rsidRPr="00AC65B5" w:rsidRDefault="003B43B7" w:rsidP="003B43B7">
            <w:pPr>
              <w:widowControl/>
              <w:rPr>
                <w:rFonts w:ascii="Arial" w:hAnsi="Arial" w:cs="Arial"/>
                <w:snapToGrid/>
                <w:sz w:val="20"/>
                <w:lang w:val="en-AU" w:eastAsia="zh-CN"/>
              </w:rPr>
            </w:pPr>
          </w:p>
        </w:tc>
        <w:tc>
          <w:tcPr>
            <w:tcW w:w="6521" w:type="dxa"/>
          </w:tcPr>
          <w:p w14:paraId="77C63666" w14:textId="1AABE9BC" w:rsidR="003B43B7" w:rsidRPr="00FC1633" w:rsidRDefault="003B43B7" w:rsidP="003B43B7">
            <w:pPr>
              <w:widowControl/>
              <w:rPr>
                <w:rFonts w:ascii="Calibri" w:hAnsi="Calibri"/>
                <w:szCs w:val="24"/>
                <w:lang w:eastAsia="en-AU"/>
              </w:rPr>
            </w:pPr>
            <w:r w:rsidRPr="00FC1633">
              <w:rPr>
                <w:rFonts w:ascii="Calibri" w:hAnsi="Calibri"/>
                <w:szCs w:val="24"/>
                <w:lang w:eastAsia="en-AU"/>
              </w:rPr>
              <w:t xml:space="preserve">Ability to collaborate to integrate ICT and </w:t>
            </w:r>
            <w:r>
              <w:rPr>
                <w:rFonts w:ascii="Calibri" w:hAnsi="Calibri"/>
                <w:szCs w:val="24"/>
                <w:lang w:eastAsia="en-AU"/>
              </w:rPr>
              <w:t>e</w:t>
            </w:r>
            <w:r w:rsidRPr="00FC1633">
              <w:rPr>
                <w:rFonts w:ascii="Calibri" w:hAnsi="Calibri"/>
                <w:szCs w:val="24"/>
                <w:lang w:eastAsia="en-AU"/>
              </w:rPr>
              <w:t>Learning Technologies into student learning.</w:t>
            </w:r>
          </w:p>
        </w:tc>
        <w:tc>
          <w:tcPr>
            <w:tcW w:w="4819" w:type="dxa"/>
          </w:tcPr>
          <w:p w14:paraId="0A21E5B0" w14:textId="1C71BA14" w:rsidR="003B43B7" w:rsidRPr="00AC65B5" w:rsidRDefault="003B43B7" w:rsidP="003B43B7">
            <w:pPr>
              <w:pStyle w:val="ListParagraph"/>
              <w:numPr>
                <w:ilvl w:val="0"/>
                <w:numId w:val="33"/>
              </w:numPr>
              <w:spacing w:before="60"/>
              <w:contextualSpacing w:val="0"/>
              <w:rPr>
                <w:rFonts w:ascii="Arial" w:hAnsi="Arial" w:cs="Arial"/>
                <w:sz w:val="20"/>
              </w:rPr>
            </w:pPr>
            <w:r w:rsidRPr="005148FB">
              <w:rPr>
                <w:rFonts w:ascii="Calibri" w:eastAsia="Times New Roman" w:hAnsi="Calibri"/>
                <w:lang w:val="en-US" w:eastAsia="en-AU"/>
              </w:rPr>
              <w:t xml:space="preserve">Meet with </w:t>
            </w:r>
            <w:r w:rsidR="001E0226">
              <w:rPr>
                <w:rFonts w:ascii="Calibri" w:eastAsia="Times New Roman" w:hAnsi="Calibri"/>
                <w:lang w:val="en-US" w:eastAsia="en-AU"/>
              </w:rPr>
              <w:t>Learning Technologies Coach</w:t>
            </w:r>
            <w:r w:rsidRPr="005148FB">
              <w:rPr>
                <w:rFonts w:ascii="Calibri" w:eastAsia="Times New Roman" w:hAnsi="Calibri"/>
                <w:lang w:val="en-US" w:eastAsia="en-AU"/>
              </w:rPr>
              <w:t xml:space="preserve"> to promot</w:t>
            </w:r>
            <w:r>
              <w:rPr>
                <w:rFonts w:ascii="Calibri" w:eastAsia="Times New Roman" w:hAnsi="Calibri"/>
                <w:lang w:val="en-US" w:eastAsia="en-AU"/>
              </w:rPr>
              <w:t>e</w:t>
            </w:r>
            <w:r w:rsidRPr="005148FB">
              <w:rPr>
                <w:rFonts w:ascii="Calibri" w:eastAsia="Times New Roman" w:hAnsi="Calibri"/>
                <w:lang w:val="en-US" w:eastAsia="en-AU"/>
              </w:rPr>
              <w:t xml:space="preserve"> ICT &amp; eLearning in the school.</w:t>
            </w:r>
          </w:p>
        </w:tc>
      </w:tr>
      <w:tr w:rsidR="003B43B7" w:rsidRPr="00AC65B5" w14:paraId="40C016BB" w14:textId="77777777" w:rsidTr="00273A6C">
        <w:trPr>
          <w:cantSplit/>
          <w:trHeight w:val="427"/>
        </w:trPr>
        <w:tc>
          <w:tcPr>
            <w:tcW w:w="3969" w:type="dxa"/>
          </w:tcPr>
          <w:p w14:paraId="25F5D4BF" w14:textId="77777777" w:rsidR="003B43B7" w:rsidRPr="00AC65B5" w:rsidRDefault="003B43B7" w:rsidP="003B43B7">
            <w:pPr>
              <w:widowControl/>
              <w:rPr>
                <w:rFonts w:ascii="Arial" w:hAnsi="Arial" w:cs="Arial"/>
                <w:snapToGrid/>
                <w:sz w:val="20"/>
                <w:lang w:val="en-AU" w:eastAsia="zh-CN"/>
              </w:rPr>
            </w:pPr>
          </w:p>
        </w:tc>
        <w:tc>
          <w:tcPr>
            <w:tcW w:w="6521" w:type="dxa"/>
          </w:tcPr>
          <w:p w14:paraId="62EF6506" w14:textId="2434CC3E" w:rsidR="003B43B7" w:rsidRPr="00FC1633" w:rsidRDefault="003B43B7" w:rsidP="003B43B7">
            <w:pPr>
              <w:widowControl/>
              <w:rPr>
                <w:rFonts w:ascii="Calibri" w:hAnsi="Calibri"/>
                <w:szCs w:val="24"/>
                <w:lang w:eastAsia="en-AU"/>
              </w:rPr>
            </w:pPr>
            <w:r w:rsidRPr="00FC1633">
              <w:rPr>
                <w:rFonts w:ascii="Calibri" w:hAnsi="Calibri"/>
                <w:szCs w:val="24"/>
                <w:lang w:eastAsia="en-AU"/>
              </w:rPr>
              <w:t>Provide specialist assistance to students and teachers using technology and information sources in and beyond school, and for independent research.</w:t>
            </w:r>
          </w:p>
        </w:tc>
        <w:tc>
          <w:tcPr>
            <w:tcW w:w="4819" w:type="dxa"/>
          </w:tcPr>
          <w:p w14:paraId="15037584" w14:textId="188C24DE" w:rsidR="003B43B7" w:rsidRPr="005148FB" w:rsidRDefault="003B43B7" w:rsidP="003B43B7">
            <w:pPr>
              <w:pStyle w:val="ListParagraph"/>
              <w:numPr>
                <w:ilvl w:val="0"/>
                <w:numId w:val="33"/>
              </w:numPr>
              <w:spacing w:before="60"/>
              <w:contextualSpacing w:val="0"/>
              <w:rPr>
                <w:rFonts w:ascii="Calibri" w:eastAsia="Times New Roman" w:hAnsi="Calibri"/>
                <w:lang w:val="en-US" w:eastAsia="en-AU"/>
              </w:rPr>
            </w:pPr>
            <w:r w:rsidRPr="005148FB">
              <w:rPr>
                <w:rFonts w:ascii="Calibri" w:eastAsia="Times New Roman" w:hAnsi="Calibri"/>
                <w:lang w:val="en-US" w:eastAsia="en-AU"/>
              </w:rPr>
              <w:t>Provide workshops/PD for new technology and information services.</w:t>
            </w:r>
          </w:p>
        </w:tc>
      </w:tr>
      <w:tr w:rsidR="003B43B7" w:rsidRPr="00AC65B5" w14:paraId="1D554142" w14:textId="77777777" w:rsidTr="00273A6C">
        <w:trPr>
          <w:cantSplit/>
          <w:trHeight w:val="427"/>
        </w:trPr>
        <w:tc>
          <w:tcPr>
            <w:tcW w:w="3969" w:type="dxa"/>
          </w:tcPr>
          <w:p w14:paraId="0A458535" w14:textId="77777777" w:rsidR="003B43B7" w:rsidRPr="00AC65B5" w:rsidRDefault="003B43B7" w:rsidP="003B43B7">
            <w:pPr>
              <w:widowControl/>
              <w:rPr>
                <w:rFonts w:ascii="Arial" w:hAnsi="Arial" w:cs="Arial"/>
                <w:snapToGrid/>
                <w:sz w:val="20"/>
                <w:lang w:val="en-AU" w:eastAsia="zh-CN"/>
              </w:rPr>
            </w:pPr>
          </w:p>
        </w:tc>
        <w:tc>
          <w:tcPr>
            <w:tcW w:w="6521" w:type="dxa"/>
          </w:tcPr>
          <w:p w14:paraId="2813EC71" w14:textId="6AB5471B" w:rsidR="003B43B7" w:rsidRPr="00FC1633" w:rsidRDefault="003B43B7" w:rsidP="003B43B7">
            <w:pPr>
              <w:widowControl/>
              <w:rPr>
                <w:rFonts w:ascii="Calibri" w:hAnsi="Calibri"/>
                <w:szCs w:val="24"/>
                <w:lang w:eastAsia="en-AU"/>
              </w:rPr>
            </w:pPr>
            <w:r w:rsidRPr="00FC1633">
              <w:rPr>
                <w:rFonts w:ascii="Calibri" w:hAnsi="Calibri"/>
                <w:szCs w:val="24"/>
                <w:lang w:eastAsia="en-AU"/>
              </w:rPr>
              <w:t>Provision of effective Professional Development for teaching staff in critical literacies and print and digital resources within a curriculum context</w:t>
            </w:r>
          </w:p>
        </w:tc>
        <w:tc>
          <w:tcPr>
            <w:tcW w:w="4819" w:type="dxa"/>
          </w:tcPr>
          <w:p w14:paraId="1F6268A5" w14:textId="4775D79C" w:rsidR="003B43B7" w:rsidRPr="005148FB" w:rsidRDefault="003B43B7" w:rsidP="003B43B7">
            <w:pPr>
              <w:pStyle w:val="ListParagraph"/>
              <w:numPr>
                <w:ilvl w:val="0"/>
                <w:numId w:val="33"/>
              </w:numPr>
              <w:spacing w:before="60"/>
              <w:contextualSpacing w:val="0"/>
              <w:rPr>
                <w:rFonts w:ascii="Calibri" w:eastAsia="Times New Roman" w:hAnsi="Calibri"/>
                <w:lang w:val="en-US" w:eastAsia="en-AU"/>
              </w:rPr>
            </w:pPr>
            <w:r w:rsidRPr="005148FB">
              <w:rPr>
                <w:rFonts w:ascii="Calibri" w:eastAsia="Times New Roman" w:hAnsi="Calibri"/>
                <w:lang w:val="en-US" w:eastAsia="en-AU"/>
              </w:rPr>
              <w:t>Promote PD for staff in conjunction with the Heads of Teaching &amp; Learning.</w:t>
            </w:r>
          </w:p>
        </w:tc>
      </w:tr>
    </w:tbl>
    <w:p w14:paraId="2E93F37B" w14:textId="77777777" w:rsidR="001E0226" w:rsidRDefault="001E0226">
      <w:r>
        <w:br w:type="page"/>
      </w:r>
    </w:p>
    <w:tbl>
      <w:tblPr>
        <w:tblW w:w="15309" w:type="dxa"/>
        <w:tblInd w:w="26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3969"/>
        <w:gridCol w:w="6521"/>
        <w:gridCol w:w="4819"/>
      </w:tblGrid>
      <w:tr w:rsidR="001E0226" w:rsidRPr="00AC65B5" w14:paraId="0C689F8A" w14:textId="77777777" w:rsidTr="00273A6C">
        <w:trPr>
          <w:cantSplit/>
          <w:trHeight w:val="427"/>
        </w:trPr>
        <w:tc>
          <w:tcPr>
            <w:tcW w:w="3969" w:type="dxa"/>
          </w:tcPr>
          <w:p w14:paraId="5763D708" w14:textId="7511A22A" w:rsidR="001E0226" w:rsidRPr="00AC65B5" w:rsidRDefault="001E0226" w:rsidP="001E0226">
            <w:pPr>
              <w:widowControl/>
              <w:rPr>
                <w:rFonts w:ascii="Arial" w:hAnsi="Arial" w:cs="Arial"/>
                <w:snapToGrid/>
                <w:sz w:val="20"/>
                <w:lang w:val="en-AU" w:eastAsia="zh-CN"/>
              </w:rPr>
            </w:pPr>
            <w:r>
              <w:rPr>
                <w:rFonts w:ascii="Arial" w:hAnsi="Arial" w:cs="Arial"/>
              </w:rPr>
              <w:lastRenderedPageBreak/>
              <w:t>Service Leadership</w:t>
            </w:r>
          </w:p>
        </w:tc>
        <w:tc>
          <w:tcPr>
            <w:tcW w:w="6521" w:type="dxa"/>
          </w:tcPr>
          <w:p w14:paraId="40871341" w14:textId="77777777" w:rsidR="001E0226" w:rsidRPr="00FC1633" w:rsidRDefault="001E0226" w:rsidP="001E0226">
            <w:pPr>
              <w:textAlignment w:val="center"/>
              <w:rPr>
                <w:rFonts w:ascii="Times New Roman" w:hAnsi="Times New Roman"/>
                <w:szCs w:val="24"/>
                <w:lang w:eastAsia="en-AU"/>
              </w:rPr>
            </w:pPr>
            <w:r w:rsidRPr="00FC1633">
              <w:rPr>
                <w:rFonts w:ascii="Calibri" w:hAnsi="Calibri"/>
                <w:szCs w:val="24"/>
                <w:lang w:eastAsia="en-AU"/>
              </w:rPr>
              <w:t>Provide a multifunctional and effective learning environment in which students feel comfortable and confident that individual needs will be addressed and met through:</w:t>
            </w:r>
          </w:p>
          <w:p w14:paraId="18FA70F8" w14:textId="77777777" w:rsidR="001E0226" w:rsidRPr="00FC1633" w:rsidRDefault="001E0226" w:rsidP="001E0226">
            <w:pPr>
              <w:widowControl/>
              <w:numPr>
                <w:ilvl w:val="1"/>
                <w:numId w:val="38"/>
              </w:numPr>
              <w:ind w:left="1620"/>
              <w:textAlignment w:val="center"/>
              <w:rPr>
                <w:rFonts w:ascii="Times New Roman" w:hAnsi="Times New Roman"/>
                <w:szCs w:val="24"/>
                <w:lang w:eastAsia="en-AU"/>
              </w:rPr>
            </w:pPr>
            <w:r w:rsidRPr="00FC1633">
              <w:rPr>
                <w:rFonts w:ascii="Calibri" w:hAnsi="Calibri"/>
                <w:szCs w:val="24"/>
                <w:lang w:eastAsia="en-AU"/>
              </w:rPr>
              <w:t>Assistance with research needs</w:t>
            </w:r>
          </w:p>
          <w:p w14:paraId="5ACC9117" w14:textId="77777777" w:rsidR="001E0226" w:rsidRPr="00FC1633" w:rsidRDefault="001E0226" w:rsidP="001E0226">
            <w:pPr>
              <w:widowControl/>
              <w:numPr>
                <w:ilvl w:val="1"/>
                <w:numId w:val="38"/>
              </w:numPr>
              <w:ind w:left="1620"/>
              <w:textAlignment w:val="center"/>
              <w:rPr>
                <w:rFonts w:ascii="Times New Roman" w:hAnsi="Times New Roman"/>
                <w:szCs w:val="24"/>
                <w:lang w:eastAsia="en-AU"/>
              </w:rPr>
            </w:pPr>
            <w:r w:rsidRPr="00FC1633">
              <w:rPr>
                <w:rFonts w:ascii="Calibri" w:hAnsi="Calibri"/>
                <w:szCs w:val="24"/>
                <w:lang w:eastAsia="en-AU"/>
              </w:rPr>
              <w:t>Multimedia services</w:t>
            </w:r>
          </w:p>
          <w:p w14:paraId="74E705A1" w14:textId="77777777" w:rsidR="001E0226" w:rsidRPr="00FC1633" w:rsidRDefault="001E0226" w:rsidP="001E0226">
            <w:pPr>
              <w:widowControl/>
              <w:numPr>
                <w:ilvl w:val="1"/>
                <w:numId w:val="38"/>
              </w:numPr>
              <w:ind w:left="1620"/>
              <w:textAlignment w:val="center"/>
              <w:rPr>
                <w:rFonts w:ascii="Times New Roman" w:hAnsi="Times New Roman"/>
                <w:szCs w:val="24"/>
                <w:lang w:eastAsia="en-AU"/>
              </w:rPr>
            </w:pPr>
            <w:r w:rsidRPr="00FC1633">
              <w:rPr>
                <w:rFonts w:ascii="Calibri" w:hAnsi="Calibri"/>
                <w:szCs w:val="24"/>
                <w:lang w:eastAsia="en-AU"/>
              </w:rPr>
              <w:t xml:space="preserve">Flexible </w:t>
            </w:r>
            <w:proofErr w:type="gramStart"/>
            <w:r w:rsidRPr="00FC1633">
              <w:rPr>
                <w:rFonts w:ascii="Calibri" w:hAnsi="Calibri"/>
                <w:szCs w:val="24"/>
                <w:lang w:eastAsia="en-AU"/>
              </w:rPr>
              <w:t>work spaces</w:t>
            </w:r>
            <w:proofErr w:type="gramEnd"/>
          </w:p>
          <w:p w14:paraId="5DCFEF5E" w14:textId="02E716A6" w:rsidR="001E0226" w:rsidRPr="001E0226" w:rsidRDefault="001E0226" w:rsidP="001E0226">
            <w:pPr>
              <w:widowControl/>
              <w:numPr>
                <w:ilvl w:val="1"/>
                <w:numId w:val="38"/>
              </w:numPr>
              <w:ind w:left="1620"/>
              <w:textAlignment w:val="center"/>
              <w:rPr>
                <w:rFonts w:ascii="Times New Roman" w:hAnsi="Times New Roman"/>
                <w:szCs w:val="24"/>
                <w:lang w:eastAsia="en-AU"/>
              </w:rPr>
            </w:pPr>
            <w:r w:rsidRPr="00FC1633">
              <w:rPr>
                <w:rFonts w:ascii="Calibri" w:hAnsi="Calibri"/>
                <w:szCs w:val="24"/>
                <w:lang w:eastAsia="en-AU"/>
              </w:rPr>
              <w:t>Silent study facilities</w:t>
            </w:r>
          </w:p>
          <w:p w14:paraId="2C3D3BD4" w14:textId="77DE50E7" w:rsidR="001E0226" w:rsidRPr="001E0226" w:rsidRDefault="001E0226" w:rsidP="001E0226">
            <w:pPr>
              <w:widowControl/>
              <w:numPr>
                <w:ilvl w:val="1"/>
                <w:numId w:val="38"/>
              </w:numPr>
              <w:ind w:left="1620"/>
              <w:textAlignment w:val="center"/>
              <w:rPr>
                <w:rFonts w:ascii="Times New Roman" w:hAnsi="Times New Roman"/>
                <w:szCs w:val="24"/>
                <w:lang w:eastAsia="en-AU"/>
              </w:rPr>
            </w:pPr>
            <w:r w:rsidRPr="001E0226">
              <w:rPr>
                <w:rFonts w:ascii="Calibri" w:hAnsi="Calibri"/>
                <w:szCs w:val="24"/>
                <w:lang w:eastAsia="en-AU"/>
              </w:rPr>
              <w:t>Effective and adequate staffing</w:t>
            </w:r>
          </w:p>
        </w:tc>
        <w:tc>
          <w:tcPr>
            <w:tcW w:w="4819" w:type="dxa"/>
          </w:tcPr>
          <w:p w14:paraId="442CF966" w14:textId="71112B3C" w:rsidR="001E0226" w:rsidRPr="005148FB" w:rsidRDefault="001E0226" w:rsidP="001E0226">
            <w:pPr>
              <w:pStyle w:val="ListParagraph"/>
              <w:numPr>
                <w:ilvl w:val="0"/>
                <w:numId w:val="33"/>
              </w:numPr>
              <w:spacing w:before="60"/>
              <w:contextualSpacing w:val="0"/>
              <w:rPr>
                <w:rFonts w:ascii="Calibri" w:eastAsia="Times New Roman" w:hAnsi="Calibri"/>
                <w:lang w:val="en-US" w:eastAsia="en-AU"/>
              </w:rPr>
            </w:pPr>
            <w:r w:rsidRPr="005148FB">
              <w:rPr>
                <w:rFonts w:ascii="Calibri" w:eastAsia="Times New Roman" w:hAnsi="Calibri"/>
                <w:lang w:val="en-US" w:eastAsia="en-AU"/>
              </w:rPr>
              <w:t>Student numbers in the library increase for borrowing and use for study/research.</w:t>
            </w:r>
          </w:p>
        </w:tc>
      </w:tr>
      <w:tr w:rsidR="001E0226" w:rsidRPr="00AC65B5" w14:paraId="2D233459" w14:textId="77777777" w:rsidTr="00273A6C">
        <w:trPr>
          <w:cantSplit/>
          <w:trHeight w:val="427"/>
        </w:trPr>
        <w:tc>
          <w:tcPr>
            <w:tcW w:w="3969" w:type="dxa"/>
          </w:tcPr>
          <w:p w14:paraId="620B434A" w14:textId="77777777" w:rsidR="001E0226" w:rsidRPr="00AC65B5" w:rsidRDefault="001E0226" w:rsidP="001E0226">
            <w:pPr>
              <w:widowControl/>
              <w:rPr>
                <w:rFonts w:ascii="Arial" w:hAnsi="Arial" w:cs="Arial"/>
                <w:snapToGrid/>
                <w:sz w:val="20"/>
                <w:lang w:val="en-AU" w:eastAsia="zh-CN"/>
              </w:rPr>
            </w:pPr>
          </w:p>
        </w:tc>
        <w:tc>
          <w:tcPr>
            <w:tcW w:w="6521" w:type="dxa"/>
          </w:tcPr>
          <w:p w14:paraId="65216877" w14:textId="3AB485C6" w:rsidR="001E0226" w:rsidRPr="00FC1633" w:rsidRDefault="001E0226" w:rsidP="001E0226">
            <w:pPr>
              <w:widowControl/>
              <w:rPr>
                <w:rFonts w:ascii="Calibri" w:hAnsi="Calibri"/>
                <w:szCs w:val="24"/>
                <w:lang w:eastAsia="en-AU"/>
              </w:rPr>
            </w:pPr>
            <w:r w:rsidRPr="00FC1633">
              <w:rPr>
                <w:rFonts w:ascii="Calibri" w:hAnsi="Calibri"/>
                <w:szCs w:val="24"/>
                <w:lang w:eastAsia="en-AU"/>
              </w:rPr>
              <w:t>Equity of access to resources and services for all students.</w:t>
            </w:r>
          </w:p>
        </w:tc>
        <w:tc>
          <w:tcPr>
            <w:tcW w:w="4819" w:type="dxa"/>
          </w:tcPr>
          <w:p w14:paraId="4DB17D5D" w14:textId="77777777" w:rsidR="001E0226" w:rsidRPr="001E0226" w:rsidRDefault="001E0226" w:rsidP="001E0226">
            <w:pPr>
              <w:spacing w:before="60"/>
              <w:rPr>
                <w:rFonts w:ascii="Calibri" w:hAnsi="Calibri"/>
                <w:lang w:eastAsia="en-AU"/>
              </w:rPr>
            </w:pPr>
          </w:p>
        </w:tc>
      </w:tr>
      <w:tr w:rsidR="001E0226" w:rsidRPr="00AC65B5" w14:paraId="59DA3C2E" w14:textId="77777777" w:rsidTr="00273A6C">
        <w:trPr>
          <w:cantSplit/>
          <w:trHeight w:val="427"/>
        </w:trPr>
        <w:tc>
          <w:tcPr>
            <w:tcW w:w="3969" w:type="dxa"/>
          </w:tcPr>
          <w:p w14:paraId="557AFF83" w14:textId="77777777" w:rsidR="001E0226" w:rsidRPr="00AC65B5" w:rsidRDefault="001E0226" w:rsidP="001E0226">
            <w:pPr>
              <w:widowControl/>
              <w:rPr>
                <w:rFonts w:ascii="Arial" w:hAnsi="Arial" w:cs="Arial"/>
                <w:snapToGrid/>
                <w:sz w:val="20"/>
                <w:lang w:val="en-AU" w:eastAsia="zh-CN"/>
              </w:rPr>
            </w:pPr>
          </w:p>
        </w:tc>
        <w:tc>
          <w:tcPr>
            <w:tcW w:w="6521" w:type="dxa"/>
          </w:tcPr>
          <w:p w14:paraId="6AA92086" w14:textId="24438981" w:rsidR="001E0226" w:rsidRPr="00FC1633" w:rsidRDefault="001E0226" w:rsidP="001E0226">
            <w:pPr>
              <w:widowControl/>
              <w:rPr>
                <w:rFonts w:ascii="Calibri" w:hAnsi="Calibri"/>
                <w:szCs w:val="24"/>
                <w:lang w:eastAsia="en-AU"/>
              </w:rPr>
            </w:pPr>
            <w:r w:rsidRPr="00FC1633">
              <w:rPr>
                <w:rFonts w:ascii="Calibri" w:hAnsi="Calibri"/>
                <w:szCs w:val="24"/>
                <w:lang w:eastAsia="en-AU"/>
              </w:rPr>
              <w:t>Provide access to information resources through efficient and well-guided systems for organizing, retrieving and circulating resources.</w:t>
            </w:r>
          </w:p>
        </w:tc>
        <w:tc>
          <w:tcPr>
            <w:tcW w:w="4819" w:type="dxa"/>
          </w:tcPr>
          <w:p w14:paraId="7551B002" w14:textId="77777777" w:rsidR="001E0226" w:rsidRPr="001E0226" w:rsidRDefault="001E0226" w:rsidP="001E0226">
            <w:pPr>
              <w:spacing w:before="60"/>
              <w:rPr>
                <w:rFonts w:ascii="Calibri" w:hAnsi="Calibri"/>
                <w:lang w:eastAsia="en-AU"/>
              </w:rPr>
            </w:pPr>
          </w:p>
        </w:tc>
      </w:tr>
      <w:tr w:rsidR="001E0226" w:rsidRPr="00AC65B5" w14:paraId="5A2702F0" w14:textId="77777777" w:rsidTr="00273A6C">
        <w:trPr>
          <w:cantSplit/>
          <w:trHeight w:val="427"/>
        </w:trPr>
        <w:tc>
          <w:tcPr>
            <w:tcW w:w="3969" w:type="dxa"/>
          </w:tcPr>
          <w:p w14:paraId="5B8B5FA5" w14:textId="77777777" w:rsidR="001E0226" w:rsidRPr="00AC65B5" w:rsidRDefault="001E0226" w:rsidP="001E0226">
            <w:pPr>
              <w:widowControl/>
              <w:rPr>
                <w:rFonts w:ascii="Arial" w:hAnsi="Arial" w:cs="Arial"/>
                <w:snapToGrid/>
                <w:sz w:val="20"/>
                <w:lang w:val="en-AU" w:eastAsia="zh-CN"/>
              </w:rPr>
            </w:pPr>
          </w:p>
        </w:tc>
        <w:tc>
          <w:tcPr>
            <w:tcW w:w="6521" w:type="dxa"/>
          </w:tcPr>
          <w:p w14:paraId="0CE11CEE" w14:textId="25A89E23" w:rsidR="001E0226" w:rsidRPr="00FC1633" w:rsidRDefault="001E0226" w:rsidP="001E0226">
            <w:pPr>
              <w:widowControl/>
              <w:rPr>
                <w:rFonts w:ascii="Calibri" w:hAnsi="Calibri"/>
                <w:szCs w:val="24"/>
                <w:lang w:eastAsia="en-AU"/>
              </w:rPr>
            </w:pPr>
            <w:r w:rsidRPr="00FC1633">
              <w:rPr>
                <w:rFonts w:ascii="Calibri" w:hAnsi="Calibri"/>
                <w:szCs w:val="24"/>
                <w:lang w:eastAsia="en-AU"/>
              </w:rPr>
              <w:t>Provide training and assistance to staff and students in the effective use of these resources.</w:t>
            </w:r>
          </w:p>
        </w:tc>
        <w:tc>
          <w:tcPr>
            <w:tcW w:w="4819" w:type="dxa"/>
          </w:tcPr>
          <w:p w14:paraId="50C75C3C" w14:textId="77777777" w:rsidR="001E0226" w:rsidRPr="005148FB" w:rsidRDefault="001E0226" w:rsidP="001E0226">
            <w:pPr>
              <w:pStyle w:val="ListParagraph"/>
              <w:numPr>
                <w:ilvl w:val="0"/>
                <w:numId w:val="39"/>
              </w:numPr>
              <w:textAlignment w:val="center"/>
              <w:rPr>
                <w:rFonts w:ascii="Calibri" w:eastAsia="Times New Roman" w:hAnsi="Calibri"/>
                <w:lang w:val="en-US" w:eastAsia="en-AU"/>
              </w:rPr>
            </w:pPr>
            <w:r w:rsidRPr="005148FB">
              <w:rPr>
                <w:rFonts w:ascii="Calibri" w:eastAsia="Times New Roman" w:hAnsi="Calibri"/>
                <w:lang w:val="en-US" w:eastAsia="en-AU"/>
              </w:rPr>
              <w:t>Staff are trained in the resources available.</w:t>
            </w:r>
          </w:p>
          <w:p w14:paraId="331F7DB9" w14:textId="0B2A5A7E" w:rsidR="001E0226" w:rsidRPr="005148FB" w:rsidRDefault="001E0226" w:rsidP="001E0226">
            <w:pPr>
              <w:pStyle w:val="ListParagraph"/>
              <w:numPr>
                <w:ilvl w:val="0"/>
                <w:numId w:val="33"/>
              </w:numPr>
              <w:spacing w:before="60"/>
              <w:contextualSpacing w:val="0"/>
              <w:rPr>
                <w:rFonts w:ascii="Calibri" w:eastAsia="Times New Roman" w:hAnsi="Calibri"/>
                <w:lang w:val="en-US" w:eastAsia="en-AU"/>
              </w:rPr>
            </w:pPr>
            <w:r w:rsidRPr="005148FB">
              <w:rPr>
                <w:rFonts w:ascii="Calibri" w:eastAsia="Times New Roman" w:hAnsi="Calibri"/>
                <w:lang w:val="en-US" w:eastAsia="en-AU"/>
              </w:rPr>
              <w:t>Students are inducted into the school resources.</w:t>
            </w:r>
          </w:p>
        </w:tc>
      </w:tr>
      <w:tr w:rsidR="001E0226" w:rsidRPr="00AC65B5" w14:paraId="36B5BB10" w14:textId="77777777" w:rsidTr="00273A6C">
        <w:trPr>
          <w:cantSplit/>
          <w:trHeight w:val="427"/>
        </w:trPr>
        <w:tc>
          <w:tcPr>
            <w:tcW w:w="3969" w:type="dxa"/>
          </w:tcPr>
          <w:p w14:paraId="3292730F" w14:textId="77777777" w:rsidR="001E0226" w:rsidRPr="00AC65B5" w:rsidRDefault="001E0226" w:rsidP="001E0226">
            <w:pPr>
              <w:widowControl/>
              <w:rPr>
                <w:rFonts w:ascii="Arial" w:hAnsi="Arial" w:cs="Arial"/>
                <w:snapToGrid/>
                <w:sz w:val="20"/>
                <w:lang w:val="en-AU" w:eastAsia="zh-CN"/>
              </w:rPr>
            </w:pPr>
          </w:p>
        </w:tc>
        <w:tc>
          <w:tcPr>
            <w:tcW w:w="6521" w:type="dxa"/>
          </w:tcPr>
          <w:p w14:paraId="3754D127" w14:textId="74D62415" w:rsidR="001E0226" w:rsidRPr="00FC1633" w:rsidRDefault="001E0226" w:rsidP="001E0226">
            <w:pPr>
              <w:widowControl/>
              <w:rPr>
                <w:rFonts w:ascii="Calibri" w:hAnsi="Calibri"/>
                <w:szCs w:val="24"/>
                <w:lang w:eastAsia="en-AU"/>
              </w:rPr>
            </w:pPr>
            <w:r w:rsidRPr="00FC1633">
              <w:rPr>
                <w:rFonts w:ascii="Calibri" w:hAnsi="Calibri"/>
                <w:szCs w:val="24"/>
                <w:lang w:eastAsia="en-AU"/>
              </w:rPr>
              <w:t>Provide access to the best possible and most relevant and meaningful print and digital information resources to support the information, recreational and cultural needs of the School Community.</w:t>
            </w:r>
          </w:p>
        </w:tc>
        <w:tc>
          <w:tcPr>
            <w:tcW w:w="4819" w:type="dxa"/>
          </w:tcPr>
          <w:p w14:paraId="4BE8A2AE" w14:textId="77777777" w:rsidR="001E0226" w:rsidRPr="005148FB" w:rsidRDefault="001E0226" w:rsidP="00617220">
            <w:pPr>
              <w:pStyle w:val="Header"/>
              <w:ind w:left="567"/>
              <w:textAlignment w:val="center"/>
              <w:rPr>
                <w:rFonts w:ascii="Calibri" w:hAnsi="Calibri"/>
                <w:sz w:val="24"/>
                <w:szCs w:val="24"/>
                <w:lang w:val="en-US" w:eastAsia="en-AU"/>
              </w:rPr>
            </w:pPr>
          </w:p>
        </w:tc>
      </w:tr>
      <w:tr w:rsidR="001E0226" w:rsidRPr="00AC65B5" w14:paraId="0B2B8EDC" w14:textId="77777777" w:rsidTr="00273A6C">
        <w:trPr>
          <w:cantSplit/>
          <w:trHeight w:val="427"/>
        </w:trPr>
        <w:tc>
          <w:tcPr>
            <w:tcW w:w="3969" w:type="dxa"/>
          </w:tcPr>
          <w:p w14:paraId="480560E6" w14:textId="77777777" w:rsidR="001E0226" w:rsidRPr="00AC65B5" w:rsidRDefault="001E0226" w:rsidP="001E0226">
            <w:pPr>
              <w:widowControl/>
              <w:rPr>
                <w:rFonts w:ascii="Arial" w:hAnsi="Arial" w:cs="Arial"/>
                <w:snapToGrid/>
                <w:sz w:val="20"/>
                <w:lang w:val="en-AU" w:eastAsia="zh-CN"/>
              </w:rPr>
            </w:pPr>
          </w:p>
        </w:tc>
        <w:tc>
          <w:tcPr>
            <w:tcW w:w="6521" w:type="dxa"/>
          </w:tcPr>
          <w:p w14:paraId="11634002" w14:textId="2114321D" w:rsidR="001E0226" w:rsidRPr="00FC1633" w:rsidRDefault="001E0226" w:rsidP="001E0226">
            <w:pPr>
              <w:widowControl/>
              <w:rPr>
                <w:rFonts w:ascii="Calibri" w:hAnsi="Calibri"/>
                <w:szCs w:val="24"/>
                <w:lang w:eastAsia="en-AU"/>
              </w:rPr>
            </w:pPr>
            <w:r w:rsidRPr="00FC1633">
              <w:rPr>
                <w:rFonts w:ascii="Calibri" w:hAnsi="Calibri"/>
                <w:szCs w:val="24"/>
                <w:lang w:eastAsia="en-AU"/>
              </w:rPr>
              <w:t xml:space="preserve">Strong, consistent and </w:t>
            </w:r>
            <w:proofErr w:type="spellStart"/>
            <w:r w:rsidRPr="00FC1633">
              <w:rPr>
                <w:rFonts w:ascii="Calibri" w:hAnsi="Calibri"/>
                <w:szCs w:val="24"/>
                <w:lang w:eastAsia="en-AU"/>
              </w:rPr>
              <w:t>pro active</w:t>
            </w:r>
            <w:proofErr w:type="spellEnd"/>
            <w:r w:rsidRPr="00FC1633">
              <w:rPr>
                <w:rFonts w:ascii="Calibri" w:hAnsi="Calibri"/>
                <w:szCs w:val="24"/>
                <w:lang w:eastAsia="en-AU"/>
              </w:rPr>
              <w:t xml:space="preserve"> collaboration in the maintenance and development of the school intranet as a service of excellence providing a professional interface between users and resources – at whole school level.  An understanding of the complex issue of balance between print and digital resources – depending on the curriculum task at hand.</w:t>
            </w:r>
          </w:p>
        </w:tc>
        <w:tc>
          <w:tcPr>
            <w:tcW w:w="4819" w:type="dxa"/>
          </w:tcPr>
          <w:p w14:paraId="279B4826" w14:textId="77777777" w:rsidR="001E0226" w:rsidRPr="005148FB" w:rsidRDefault="001E0226" w:rsidP="00617220">
            <w:pPr>
              <w:pStyle w:val="Header"/>
              <w:ind w:left="567"/>
              <w:textAlignment w:val="center"/>
              <w:rPr>
                <w:rFonts w:ascii="Calibri" w:hAnsi="Calibri"/>
                <w:sz w:val="24"/>
                <w:szCs w:val="24"/>
                <w:lang w:val="en-US" w:eastAsia="en-AU"/>
              </w:rPr>
            </w:pPr>
          </w:p>
        </w:tc>
      </w:tr>
      <w:tr w:rsidR="001E0226" w:rsidRPr="00AC65B5" w14:paraId="094FF834" w14:textId="77777777" w:rsidTr="00273A6C">
        <w:trPr>
          <w:cantSplit/>
          <w:trHeight w:val="427"/>
        </w:trPr>
        <w:tc>
          <w:tcPr>
            <w:tcW w:w="3969" w:type="dxa"/>
          </w:tcPr>
          <w:p w14:paraId="6FC21DB2" w14:textId="77777777" w:rsidR="001E0226" w:rsidRPr="00AC65B5" w:rsidRDefault="001E0226" w:rsidP="001E0226">
            <w:pPr>
              <w:widowControl/>
              <w:rPr>
                <w:rFonts w:ascii="Arial" w:hAnsi="Arial" w:cs="Arial"/>
                <w:snapToGrid/>
                <w:sz w:val="20"/>
                <w:lang w:val="en-AU" w:eastAsia="zh-CN"/>
              </w:rPr>
            </w:pPr>
          </w:p>
        </w:tc>
        <w:tc>
          <w:tcPr>
            <w:tcW w:w="6521" w:type="dxa"/>
          </w:tcPr>
          <w:p w14:paraId="04FA1786" w14:textId="5BF1AA98" w:rsidR="001E0226" w:rsidRPr="00FC1633" w:rsidRDefault="001E0226" w:rsidP="001E0226">
            <w:pPr>
              <w:widowControl/>
              <w:rPr>
                <w:rFonts w:ascii="Calibri" w:hAnsi="Calibri"/>
                <w:szCs w:val="24"/>
                <w:lang w:eastAsia="en-AU"/>
              </w:rPr>
            </w:pPr>
            <w:proofErr w:type="gramStart"/>
            <w:r w:rsidRPr="00FC1633">
              <w:rPr>
                <w:rFonts w:ascii="Calibri" w:hAnsi="Calibri"/>
                <w:szCs w:val="24"/>
                <w:lang w:eastAsia="en-AU"/>
              </w:rPr>
              <w:t>Have an understanding of</w:t>
            </w:r>
            <w:proofErr w:type="gramEnd"/>
            <w:r w:rsidRPr="00FC1633">
              <w:rPr>
                <w:rFonts w:ascii="Calibri" w:hAnsi="Calibri"/>
                <w:szCs w:val="24"/>
                <w:lang w:eastAsia="en-AU"/>
              </w:rPr>
              <w:t xml:space="preserve"> effective strategies to develop Knowledge Management procedures in collaboration with other members of staff.</w:t>
            </w:r>
          </w:p>
        </w:tc>
        <w:tc>
          <w:tcPr>
            <w:tcW w:w="4819" w:type="dxa"/>
          </w:tcPr>
          <w:p w14:paraId="09652BDA" w14:textId="77777777" w:rsidR="001E0226" w:rsidRPr="005148FB" w:rsidRDefault="001E0226" w:rsidP="00617220">
            <w:pPr>
              <w:pStyle w:val="Header"/>
              <w:ind w:left="567"/>
              <w:textAlignment w:val="center"/>
              <w:rPr>
                <w:rFonts w:ascii="Calibri" w:hAnsi="Calibri"/>
                <w:sz w:val="24"/>
                <w:szCs w:val="24"/>
                <w:lang w:val="en-US" w:eastAsia="en-AU"/>
              </w:rPr>
            </w:pPr>
          </w:p>
        </w:tc>
      </w:tr>
      <w:tr w:rsidR="00617220" w:rsidRPr="00AC65B5" w14:paraId="6B062EDA" w14:textId="77777777" w:rsidTr="00273A6C">
        <w:trPr>
          <w:cantSplit/>
          <w:trHeight w:val="427"/>
        </w:trPr>
        <w:tc>
          <w:tcPr>
            <w:tcW w:w="3969" w:type="dxa"/>
          </w:tcPr>
          <w:p w14:paraId="0209699D" w14:textId="680992AA" w:rsidR="00617220" w:rsidRPr="00AC65B5" w:rsidRDefault="00617220" w:rsidP="00617220">
            <w:pPr>
              <w:widowControl/>
              <w:rPr>
                <w:rFonts w:ascii="Arial" w:hAnsi="Arial" w:cs="Arial"/>
                <w:snapToGrid/>
                <w:sz w:val="20"/>
                <w:lang w:val="en-AU" w:eastAsia="zh-CN"/>
              </w:rPr>
            </w:pPr>
            <w:r>
              <w:rPr>
                <w:rFonts w:ascii="Arial" w:hAnsi="Arial" w:cs="Arial"/>
              </w:rPr>
              <w:t>Management Leadership</w:t>
            </w:r>
          </w:p>
        </w:tc>
        <w:tc>
          <w:tcPr>
            <w:tcW w:w="6521" w:type="dxa"/>
          </w:tcPr>
          <w:p w14:paraId="3E255B51" w14:textId="524C75CC" w:rsidR="00617220" w:rsidRPr="00FC1633" w:rsidRDefault="00617220" w:rsidP="00617220">
            <w:pPr>
              <w:widowControl/>
              <w:rPr>
                <w:rFonts w:ascii="Calibri" w:hAnsi="Calibri"/>
                <w:szCs w:val="24"/>
                <w:lang w:eastAsia="en-AU"/>
              </w:rPr>
            </w:pPr>
            <w:r w:rsidRPr="00F256D2">
              <w:rPr>
                <w:rFonts w:ascii="Calibri" w:hAnsi="Calibri"/>
                <w:szCs w:val="24"/>
                <w:lang w:eastAsia="en-AU"/>
              </w:rPr>
              <w:t xml:space="preserve">Ongoing development of a high level of Professional Knowledge </w:t>
            </w:r>
            <w:proofErr w:type="gramStart"/>
            <w:r w:rsidRPr="00F256D2">
              <w:rPr>
                <w:rFonts w:ascii="Calibri" w:hAnsi="Calibri"/>
                <w:szCs w:val="24"/>
                <w:lang w:eastAsia="en-AU"/>
              </w:rPr>
              <w:t>in the area of</w:t>
            </w:r>
            <w:proofErr w:type="gramEnd"/>
            <w:r w:rsidRPr="00F256D2">
              <w:rPr>
                <w:rFonts w:ascii="Calibri" w:hAnsi="Calibri"/>
                <w:szCs w:val="24"/>
                <w:lang w:eastAsia="en-AU"/>
              </w:rPr>
              <w:t xml:space="preserve"> leadership and management of School Libraries.</w:t>
            </w:r>
          </w:p>
        </w:tc>
        <w:tc>
          <w:tcPr>
            <w:tcW w:w="4819" w:type="dxa"/>
          </w:tcPr>
          <w:p w14:paraId="3A2CFD82" w14:textId="5A4FFE7B" w:rsidR="00617220" w:rsidRPr="005148FB" w:rsidRDefault="00617220" w:rsidP="00617220">
            <w:pPr>
              <w:pStyle w:val="Header"/>
              <w:numPr>
                <w:ilvl w:val="0"/>
                <w:numId w:val="41"/>
              </w:numPr>
              <w:tabs>
                <w:tab w:val="clear" w:pos="720"/>
              </w:tabs>
              <w:ind w:left="458"/>
              <w:textAlignment w:val="center"/>
              <w:rPr>
                <w:rFonts w:ascii="Calibri" w:hAnsi="Calibri"/>
                <w:sz w:val="24"/>
                <w:szCs w:val="24"/>
                <w:lang w:val="en-US" w:eastAsia="en-AU"/>
              </w:rPr>
            </w:pPr>
            <w:r w:rsidRPr="005148FB">
              <w:rPr>
                <w:rFonts w:ascii="Calibri" w:hAnsi="Calibri"/>
                <w:sz w:val="24"/>
                <w:szCs w:val="24"/>
                <w:lang w:val="en-US" w:eastAsia="en-AU"/>
              </w:rPr>
              <w:t>Keeping up to date with trends in education and knowledge of print and electronic resources.</w:t>
            </w:r>
          </w:p>
        </w:tc>
      </w:tr>
      <w:tr w:rsidR="00617220" w:rsidRPr="00AC65B5" w14:paraId="6D71AA58" w14:textId="77777777" w:rsidTr="00273A6C">
        <w:trPr>
          <w:cantSplit/>
          <w:trHeight w:val="427"/>
        </w:trPr>
        <w:tc>
          <w:tcPr>
            <w:tcW w:w="3969" w:type="dxa"/>
          </w:tcPr>
          <w:p w14:paraId="72CF626D" w14:textId="77777777" w:rsidR="00617220" w:rsidRDefault="00617220" w:rsidP="00617220">
            <w:pPr>
              <w:widowControl/>
              <w:rPr>
                <w:rFonts w:ascii="Arial" w:hAnsi="Arial" w:cs="Arial"/>
              </w:rPr>
            </w:pPr>
          </w:p>
        </w:tc>
        <w:tc>
          <w:tcPr>
            <w:tcW w:w="6521" w:type="dxa"/>
          </w:tcPr>
          <w:p w14:paraId="18FFEE14" w14:textId="3CA0DDF1" w:rsidR="00617220" w:rsidRPr="00F256D2" w:rsidRDefault="00617220" w:rsidP="00617220">
            <w:pPr>
              <w:widowControl/>
              <w:rPr>
                <w:rFonts w:ascii="Calibri" w:hAnsi="Calibri"/>
                <w:szCs w:val="24"/>
                <w:lang w:eastAsia="en-AU"/>
              </w:rPr>
            </w:pPr>
            <w:r w:rsidRPr="00F256D2">
              <w:rPr>
                <w:rFonts w:ascii="Calibri" w:hAnsi="Calibri"/>
                <w:szCs w:val="24"/>
                <w:lang w:eastAsia="en-AU"/>
              </w:rPr>
              <w:t>Develop and implements strategies for evaluation of the resource collection and for determining curriculum, informational and student needs within the context of identified school priorities.</w:t>
            </w:r>
          </w:p>
        </w:tc>
        <w:tc>
          <w:tcPr>
            <w:tcW w:w="4819" w:type="dxa"/>
          </w:tcPr>
          <w:p w14:paraId="2D5D401F" w14:textId="77777777" w:rsidR="00617220" w:rsidRPr="005148FB" w:rsidRDefault="00617220" w:rsidP="00617220">
            <w:pPr>
              <w:pStyle w:val="Header"/>
              <w:ind w:left="567"/>
              <w:textAlignment w:val="center"/>
              <w:rPr>
                <w:rFonts w:ascii="Calibri" w:hAnsi="Calibri"/>
                <w:sz w:val="24"/>
                <w:szCs w:val="24"/>
                <w:lang w:val="en-US" w:eastAsia="en-AU"/>
              </w:rPr>
            </w:pPr>
          </w:p>
        </w:tc>
      </w:tr>
      <w:tr w:rsidR="00617220" w:rsidRPr="00AC65B5" w14:paraId="64F02C2E" w14:textId="77777777" w:rsidTr="00273A6C">
        <w:trPr>
          <w:cantSplit/>
          <w:trHeight w:val="427"/>
        </w:trPr>
        <w:tc>
          <w:tcPr>
            <w:tcW w:w="3969" w:type="dxa"/>
          </w:tcPr>
          <w:p w14:paraId="6252FA32" w14:textId="77777777" w:rsidR="00617220" w:rsidRDefault="00617220" w:rsidP="00617220">
            <w:pPr>
              <w:widowControl/>
              <w:rPr>
                <w:rFonts w:ascii="Arial" w:hAnsi="Arial" w:cs="Arial"/>
              </w:rPr>
            </w:pPr>
          </w:p>
        </w:tc>
        <w:tc>
          <w:tcPr>
            <w:tcW w:w="6521" w:type="dxa"/>
          </w:tcPr>
          <w:p w14:paraId="245536AB" w14:textId="6CDBC809" w:rsidR="00617220" w:rsidRPr="00F256D2" w:rsidRDefault="00617220" w:rsidP="00617220">
            <w:pPr>
              <w:widowControl/>
              <w:rPr>
                <w:rFonts w:ascii="Calibri" w:hAnsi="Calibri"/>
                <w:szCs w:val="24"/>
                <w:lang w:eastAsia="en-AU"/>
              </w:rPr>
            </w:pPr>
            <w:r w:rsidRPr="00F256D2">
              <w:rPr>
                <w:rFonts w:ascii="Calibri" w:hAnsi="Calibri"/>
                <w:szCs w:val="24"/>
                <w:lang w:eastAsia="en-AU"/>
              </w:rPr>
              <w:t>In collaboration with other CGS Heads of Library, development of policy documentation to ensure a consistent benchmark across the School.  Establish and demonstrate practices and programs that reflect these policies and directions. (</w:t>
            </w:r>
            <w:proofErr w:type="spellStart"/>
            <w:r w:rsidRPr="00F256D2">
              <w:rPr>
                <w:rFonts w:ascii="Calibri" w:hAnsi="Calibri"/>
                <w:szCs w:val="24"/>
                <w:lang w:eastAsia="en-AU"/>
              </w:rPr>
              <w:t>Eg.</w:t>
            </w:r>
            <w:proofErr w:type="spellEnd"/>
            <w:r w:rsidRPr="00F256D2">
              <w:rPr>
                <w:rFonts w:ascii="Calibri" w:hAnsi="Calibri"/>
                <w:szCs w:val="24"/>
                <w:lang w:eastAsia="en-AU"/>
              </w:rPr>
              <w:t xml:space="preserve"> Whole school library public interface – including library presence on the Learning Management System, goals, objectives and evaluation processes for library programs)</w:t>
            </w:r>
          </w:p>
        </w:tc>
        <w:tc>
          <w:tcPr>
            <w:tcW w:w="4819" w:type="dxa"/>
          </w:tcPr>
          <w:p w14:paraId="741F042D" w14:textId="77777777" w:rsidR="00617220" w:rsidRPr="005148FB" w:rsidRDefault="00617220" w:rsidP="00617220">
            <w:pPr>
              <w:pStyle w:val="Header"/>
              <w:ind w:left="567"/>
              <w:textAlignment w:val="center"/>
              <w:rPr>
                <w:rFonts w:ascii="Calibri" w:hAnsi="Calibri"/>
                <w:sz w:val="24"/>
                <w:szCs w:val="24"/>
                <w:lang w:val="en-US" w:eastAsia="en-AU"/>
              </w:rPr>
            </w:pPr>
          </w:p>
        </w:tc>
      </w:tr>
      <w:tr w:rsidR="00617220" w:rsidRPr="00AC65B5" w14:paraId="31EF6337" w14:textId="77777777" w:rsidTr="00273A6C">
        <w:trPr>
          <w:cantSplit/>
          <w:trHeight w:val="427"/>
        </w:trPr>
        <w:tc>
          <w:tcPr>
            <w:tcW w:w="3969" w:type="dxa"/>
          </w:tcPr>
          <w:p w14:paraId="3D8A9903" w14:textId="77777777" w:rsidR="00617220" w:rsidRDefault="00617220" w:rsidP="00617220">
            <w:pPr>
              <w:widowControl/>
              <w:rPr>
                <w:rFonts w:ascii="Arial" w:hAnsi="Arial" w:cs="Arial"/>
              </w:rPr>
            </w:pPr>
          </w:p>
        </w:tc>
        <w:tc>
          <w:tcPr>
            <w:tcW w:w="6521" w:type="dxa"/>
          </w:tcPr>
          <w:p w14:paraId="091CEC93" w14:textId="47BE120B" w:rsidR="00617220" w:rsidRPr="00F256D2" w:rsidRDefault="00617220" w:rsidP="00617220">
            <w:pPr>
              <w:widowControl/>
              <w:rPr>
                <w:rFonts w:ascii="Calibri" w:hAnsi="Calibri"/>
                <w:szCs w:val="24"/>
                <w:lang w:eastAsia="en-AU"/>
              </w:rPr>
            </w:pPr>
            <w:r>
              <w:rPr>
                <w:rFonts w:ascii="Calibri" w:hAnsi="Calibri"/>
                <w:szCs w:val="24"/>
                <w:lang w:eastAsia="en-AU"/>
              </w:rPr>
              <w:t>Review and further develop</w:t>
            </w:r>
            <w:r w:rsidRPr="00F256D2">
              <w:rPr>
                <w:rFonts w:ascii="Calibri" w:hAnsi="Calibri"/>
                <w:szCs w:val="24"/>
                <w:lang w:eastAsia="en-AU"/>
              </w:rPr>
              <w:t xml:space="preserve"> existing policies, procedures and criteria for selecting resources that meet the curriculum, informational and recreational needs of users - according to constantly changing and evolving school needs.</w:t>
            </w:r>
          </w:p>
        </w:tc>
        <w:tc>
          <w:tcPr>
            <w:tcW w:w="4819" w:type="dxa"/>
          </w:tcPr>
          <w:p w14:paraId="35AC66C5" w14:textId="77777777" w:rsidR="00617220" w:rsidRPr="005148FB" w:rsidRDefault="00617220" w:rsidP="00617220">
            <w:pPr>
              <w:pStyle w:val="Header"/>
              <w:ind w:left="567"/>
              <w:textAlignment w:val="center"/>
              <w:rPr>
                <w:rFonts w:ascii="Calibri" w:hAnsi="Calibri"/>
                <w:sz w:val="24"/>
                <w:szCs w:val="24"/>
                <w:lang w:val="en-US" w:eastAsia="en-AU"/>
              </w:rPr>
            </w:pPr>
          </w:p>
        </w:tc>
      </w:tr>
      <w:tr w:rsidR="00617220" w:rsidRPr="00AC65B5" w14:paraId="09BC3E54" w14:textId="77777777" w:rsidTr="00273A6C">
        <w:trPr>
          <w:cantSplit/>
          <w:trHeight w:val="427"/>
        </w:trPr>
        <w:tc>
          <w:tcPr>
            <w:tcW w:w="3969" w:type="dxa"/>
          </w:tcPr>
          <w:p w14:paraId="3AB91303" w14:textId="77777777" w:rsidR="00617220" w:rsidRDefault="00617220" w:rsidP="00617220">
            <w:pPr>
              <w:widowControl/>
              <w:rPr>
                <w:rFonts w:ascii="Arial" w:hAnsi="Arial" w:cs="Arial"/>
              </w:rPr>
            </w:pPr>
          </w:p>
        </w:tc>
        <w:tc>
          <w:tcPr>
            <w:tcW w:w="6521" w:type="dxa"/>
          </w:tcPr>
          <w:p w14:paraId="691B2265" w14:textId="15AFDFCE" w:rsidR="00617220" w:rsidRDefault="00617220" w:rsidP="00617220">
            <w:pPr>
              <w:widowControl/>
              <w:rPr>
                <w:rFonts w:ascii="Calibri" w:hAnsi="Calibri"/>
                <w:szCs w:val="24"/>
                <w:lang w:eastAsia="en-AU"/>
              </w:rPr>
            </w:pPr>
            <w:r w:rsidRPr="00F256D2">
              <w:rPr>
                <w:rFonts w:ascii="Calibri" w:hAnsi="Calibri"/>
                <w:szCs w:val="24"/>
                <w:lang w:eastAsia="en-AU"/>
              </w:rPr>
              <w:t>Develop information systems and services responsive to student and teacher needs.</w:t>
            </w:r>
          </w:p>
        </w:tc>
        <w:tc>
          <w:tcPr>
            <w:tcW w:w="4819" w:type="dxa"/>
          </w:tcPr>
          <w:p w14:paraId="51036165" w14:textId="77777777" w:rsidR="00617220" w:rsidRPr="005148FB" w:rsidRDefault="00617220" w:rsidP="00617220">
            <w:pPr>
              <w:pStyle w:val="Header"/>
              <w:ind w:left="567"/>
              <w:textAlignment w:val="center"/>
              <w:rPr>
                <w:rFonts w:ascii="Calibri" w:hAnsi="Calibri"/>
                <w:sz w:val="24"/>
                <w:szCs w:val="24"/>
                <w:lang w:val="en-US" w:eastAsia="en-AU"/>
              </w:rPr>
            </w:pPr>
          </w:p>
        </w:tc>
      </w:tr>
      <w:tr w:rsidR="00617220" w:rsidRPr="00AC65B5" w14:paraId="6D772604" w14:textId="77777777" w:rsidTr="00273A6C">
        <w:trPr>
          <w:cantSplit/>
          <w:trHeight w:val="427"/>
        </w:trPr>
        <w:tc>
          <w:tcPr>
            <w:tcW w:w="3969" w:type="dxa"/>
          </w:tcPr>
          <w:p w14:paraId="56DDD1EC" w14:textId="77777777" w:rsidR="00617220" w:rsidRDefault="00617220" w:rsidP="00617220">
            <w:pPr>
              <w:widowControl/>
              <w:rPr>
                <w:rFonts w:ascii="Arial" w:hAnsi="Arial" w:cs="Arial"/>
              </w:rPr>
            </w:pPr>
          </w:p>
        </w:tc>
        <w:tc>
          <w:tcPr>
            <w:tcW w:w="6521" w:type="dxa"/>
          </w:tcPr>
          <w:p w14:paraId="16CB306A" w14:textId="0EFA4A83" w:rsidR="00617220" w:rsidRPr="00F256D2" w:rsidRDefault="00617220" w:rsidP="00617220">
            <w:pPr>
              <w:widowControl/>
              <w:rPr>
                <w:rFonts w:ascii="Calibri" w:hAnsi="Calibri"/>
                <w:szCs w:val="24"/>
                <w:lang w:eastAsia="en-AU"/>
              </w:rPr>
            </w:pPr>
            <w:r w:rsidRPr="00F256D2">
              <w:rPr>
                <w:rFonts w:ascii="Calibri" w:hAnsi="Calibri"/>
                <w:szCs w:val="24"/>
                <w:lang w:eastAsia="en-AU"/>
              </w:rPr>
              <w:t>Ensure the day-to-day administration of the school library is efficient and that systems, resources and equipment are well maintained.</w:t>
            </w:r>
          </w:p>
        </w:tc>
        <w:tc>
          <w:tcPr>
            <w:tcW w:w="4819" w:type="dxa"/>
          </w:tcPr>
          <w:p w14:paraId="0C0D18A5" w14:textId="33093C29" w:rsidR="00617220" w:rsidRPr="005148FB" w:rsidRDefault="00617220" w:rsidP="00617220">
            <w:pPr>
              <w:pStyle w:val="Header"/>
              <w:numPr>
                <w:ilvl w:val="0"/>
                <w:numId w:val="41"/>
              </w:numPr>
              <w:tabs>
                <w:tab w:val="clear" w:pos="720"/>
              </w:tabs>
              <w:ind w:left="458"/>
              <w:textAlignment w:val="center"/>
              <w:rPr>
                <w:rFonts w:ascii="Calibri" w:hAnsi="Calibri"/>
                <w:sz w:val="24"/>
                <w:szCs w:val="24"/>
                <w:lang w:val="en-US" w:eastAsia="en-AU"/>
              </w:rPr>
            </w:pPr>
            <w:r w:rsidRPr="005148FB">
              <w:rPr>
                <w:rFonts w:ascii="Calibri" w:hAnsi="Calibri"/>
                <w:sz w:val="24"/>
                <w:szCs w:val="24"/>
                <w:lang w:val="en-US" w:eastAsia="en-AU"/>
              </w:rPr>
              <w:t>Daily administration is efficient and well-coordinated</w:t>
            </w:r>
          </w:p>
        </w:tc>
      </w:tr>
      <w:tr w:rsidR="00617220" w:rsidRPr="00AC65B5" w14:paraId="1359DF93" w14:textId="77777777" w:rsidTr="00273A6C">
        <w:trPr>
          <w:cantSplit/>
          <w:trHeight w:val="427"/>
        </w:trPr>
        <w:tc>
          <w:tcPr>
            <w:tcW w:w="3969" w:type="dxa"/>
          </w:tcPr>
          <w:p w14:paraId="455B4FAB" w14:textId="77777777" w:rsidR="00617220" w:rsidRDefault="00617220" w:rsidP="00617220">
            <w:pPr>
              <w:widowControl/>
              <w:rPr>
                <w:rFonts w:ascii="Arial" w:hAnsi="Arial" w:cs="Arial"/>
              </w:rPr>
            </w:pPr>
          </w:p>
        </w:tc>
        <w:tc>
          <w:tcPr>
            <w:tcW w:w="6521" w:type="dxa"/>
          </w:tcPr>
          <w:p w14:paraId="5B0C3161" w14:textId="79E2C85D" w:rsidR="00617220" w:rsidRPr="00F256D2" w:rsidRDefault="00617220" w:rsidP="00617220">
            <w:pPr>
              <w:widowControl/>
              <w:rPr>
                <w:rFonts w:ascii="Calibri" w:hAnsi="Calibri"/>
                <w:szCs w:val="24"/>
                <w:lang w:eastAsia="en-AU"/>
              </w:rPr>
            </w:pPr>
            <w:r w:rsidRPr="00F256D2">
              <w:rPr>
                <w:rFonts w:ascii="Calibri" w:hAnsi="Calibri"/>
                <w:szCs w:val="24"/>
                <w:lang w:eastAsia="en-AU"/>
              </w:rPr>
              <w:t>Develop budget estimates to ensure that teaching and learning requirements are met.</w:t>
            </w:r>
          </w:p>
        </w:tc>
        <w:tc>
          <w:tcPr>
            <w:tcW w:w="4819" w:type="dxa"/>
          </w:tcPr>
          <w:p w14:paraId="7DCF4368" w14:textId="77777777" w:rsidR="00617220" w:rsidRPr="005148FB" w:rsidRDefault="00617220" w:rsidP="00617220">
            <w:pPr>
              <w:pStyle w:val="Header"/>
              <w:ind w:left="567"/>
              <w:textAlignment w:val="center"/>
              <w:rPr>
                <w:rFonts w:ascii="Calibri" w:hAnsi="Calibri"/>
                <w:sz w:val="24"/>
                <w:szCs w:val="24"/>
                <w:lang w:val="en-US" w:eastAsia="en-AU"/>
              </w:rPr>
            </w:pPr>
          </w:p>
        </w:tc>
      </w:tr>
      <w:tr w:rsidR="00617220" w:rsidRPr="00AC65B5" w14:paraId="690146E8" w14:textId="77777777" w:rsidTr="00273A6C">
        <w:trPr>
          <w:cantSplit/>
          <w:trHeight w:val="427"/>
        </w:trPr>
        <w:tc>
          <w:tcPr>
            <w:tcW w:w="3969" w:type="dxa"/>
          </w:tcPr>
          <w:p w14:paraId="1DF975D5" w14:textId="77777777" w:rsidR="00617220" w:rsidRDefault="00617220" w:rsidP="00617220">
            <w:pPr>
              <w:widowControl/>
              <w:rPr>
                <w:rFonts w:ascii="Arial" w:hAnsi="Arial" w:cs="Arial"/>
              </w:rPr>
            </w:pPr>
          </w:p>
        </w:tc>
        <w:tc>
          <w:tcPr>
            <w:tcW w:w="6521" w:type="dxa"/>
          </w:tcPr>
          <w:p w14:paraId="062A319E" w14:textId="710A32EE" w:rsidR="00617220" w:rsidRPr="00F256D2" w:rsidRDefault="00617220" w:rsidP="00617220">
            <w:pPr>
              <w:widowControl/>
              <w:rPr>
                <w:rFonts w:ascii="Calibri" w:hAnsi="Calibri"/>
                <w:szCs w:val="24"/>
                <w:lang w:eastAsia="en-AU"/>
              </w:rPr>
            </w:pPr>
            <w:r w:rsidRPr="00F256D2">
              <w:rPr>
                <w:rFonts w:ascii="Calibri" w:hAnsi="Calibri"/>
                <w:szCs w:val="24"/>
                <w:lang w:eastAsia="en-AU"/>
              </w:rPr>
              <w:t>Provide a stimulating, helpful environment that is a focal point and showcase for student learning achievements.</w:t>
            </w:r>
          </w:p>
        </w:tc>
        <w:tc>
          <w:tcPr>
            <w:tcW w:w="4819" w:type="dxa"/>
          </w:tcPr>
          <w:p w14:paraId="1BBE2795" w14:textId="2F50CFF2" w:rsidR="00617220" w:rsidRPr="005148FB" w:rsidRDefault="00617220" w:rsidP="00617220">
            <w:pPr>
              <w:pStyle w:val="Header"/>
              <w:numPr>
                <w:ilvl w:val="0"/>
                <w:numId w:val="41"/>
              </w:numPr>
              <w:tabs>
                <w:tab w:val="clear" w:pos="720"/>
              </w:tabs>
              <w:ind w:left="458"/>
              <w:textAlignment w:val="center"/>
              <w:rPr>
                <w:rFonts w:ascii="Calibri" w:hAnsi="Calibri"/>
                <w:sz w:val="24"/>
                <w:szCs w:val="24"/>
                <w:lang w:val="en-US" w:eastAsia="en-AU"/>
              </w:rPr>
            </w:pPr>
            <w:r w:rsidRPr="005148FB">
              <w:rPr>
                <w:rFonts w:ascii="Calibri" w:hAnsi="Calibri"/>
                <w:sz w:val="24"/>
                <w:szCs w:val="24"/>
                <w:lang w:val="en-US" w:eastAsia="en-AU"/>
              </w:rPr>
              <w:t>The library is used as a central resource area in the school.</w:t>
            </w:r>
          </w:p>
        </w:tc>
      </w:tr>
      <w:tr w:rsidR="00617220" w:rsidRPr="00AC65B5" w14:paraId="01CD4373" w14:textId="77777777" w:rsidTr="00273A6C">
        <w:trPr>
          <w:cantSplit/>
          <w:trHeight w:val="427"/>
        </w:trPr>
        <w:tc>
          <w:tcPr>
            <w:tcW w:w="3969" w:type="dxa"/>
          </w:tcPr>
          <w:p w14:paraId="7F8D533D" w14:textId="77777777" w:rsidR="00617220" w:rsidRDefault="00617220" w:rsidP="00617220">
            <w:pPr>
              <w:widowControl/>
              <w:rPr>
                <w:rFonts w:ascii="Arial" w:hAnsi="Arial" w:cs="Arial"/>
              </w:rPr>
            </w:pPr>
          </w:p>
        </w:tc>
        <w:tc>
          <w:tcPr>
            <w:tcW w:w="6521" w:type="dxa"/>
          </w:tcPr>
          <w:p w14:paraId="6BBF4E48" w14:textId="3AA147FA" w:rsidR="00617220" w:rsidRPr="00F256D2" w:rsidRDefault="00617220" w:rsidP="00617220">
            <w:pPr>
              <w:widowControl/>
              <w:rPr>
                <w:rFonts w:ascii="Calibri" w:hAnsi="Calibri"/>
                <w:szCs w:val="24"/>
                <w:lang w:eastAsia="en-AU"/>
              </w:rPr>
            </w:pPr>
            <w:r w:rsidRPr="00F256D2">
              <w:rPr>
                <w:rFonts w:ascii="Calibri" w:hAnsi="Calibri"/>
                <w:szCs w:val="24"/>
                <w:lang w:eastAsia="en-AU"/>
              </w:rPr>
              <w:t>Promote the effective use of resources and informatio</w:t>
            </w:r>
            <w:r>
              <w:rPr>
                <w:rFonts w:ascii="Calibri" w:hAnsi="Calibri"/>
                <w:szCs w:val="24"/>
                <w:lang w:eastAsia="en-AU"/>
              </w:rPr>
              <w:t>n sources, systems and services.</w:t>
            </w:r>
          </w:p>
        </w:tc>
        <w:tc>
          <w:tcPr>
            <w:tcW w:w="4819" w:type="dxa"/>
          </w:tcPr>
          <w:p w14:paraId="252B1B91" w14:textId="77777777" w:rsidR="00617220" w:rsidRPr="005148FB" w:rsidRDefault="00617220" w:rsidP="00617220">
            <w:pPr>
              <w:pStyle w:val="Header"/>
              <w:ind w:left="567"/>
              <w:textAlignment w:val="center"/>
              <w:rPr>
                <w:rFonts w:ascii="Calibri" w:hAnsi="Calibri"/>
                <w:sz w:val="24"/>
                <w:szCs w:val="24"/>
                <w:lang w:val="en-US" w:eastAsia="en-AU"/>
              </w:rPr>
            </w:pPr>
          </w:p>
        </w:tc>
      </w:tr>
      <w:tr w:rsidR="00617220" w:rsidRPr="00AC65B5" w14:paraId="0863C540" w14:textId="77777777" w:rsidTr="00273A6C">
        <w:trPr>
          <w:cantSplit/>
          <w:trHeight w:val="427"/>
        </w:trPr>
        <w:tc>
          <w:tcPr>
            <w:tcW w:w="3969" w:type="dxa"/>
          </w:tcPr>
          <w:p w14:paraId="38C726AF" w14:textId="77777777" w:rsidR="00617220" w:rsidRDefault="00617220" w:rsidP="00617220">
            <w:pPr>
              <w:widowControl/>
              <w:rPr>
                <w:rFonts w:ascii="Arial" w:hAnsi="Arial" w:cs="Arial"/>
              </w:rPr>
            </w:pPr>
          </w:p>
        </w:tc>
        <w:tc>
          <w:tcPr>
            <w:tcW w:w="6521" w:type="dxa"/>
          </w:tcPr>
          <w:p w14:paraId="4B23EC47" w14:textId="7692E012" w:rsidR="00617220" w:rsidRPr="00F256D2" w:rsidRDefault="00617220" w:rsidP="00617220">
            <w:pPr>
              <w:widowControl/>
              <w:rPr>
                <w:rFonts w:ascii="Calibri" w:hAnsi="Calibri"/>
                <w:szCs w:val="24"/>
                <w:lang w:eastAsia="en-AU"/>
              </w:rPr>
            </w:pPr>
            <w:r w:rsidRPr="00F256D2">
              <w:rPr>
                <w:rFonts w:ascii="Calibri" w:hAnsi="Calibri"/>
                <w:szCs w:val="24"/>
                <w:lang w:eastAsia="en-AU"/>
              </w:rPr>
              <w:t>Provide professional development opportunities for library staff.</w:t>
            </w:r>
          </w:p>
        </w:tc>
        <w:tc>
          <w:tcPr>
            <w:tcW w:w="4819" w:type="dxa"/>
          </w:tcPr>
          <w:p w14:paraId="3C2C3E6E" w14:textId="77777777" w:rsidR="00617220" w:rsidRPr="005148FB" w:rsidRDefault="00617220" w:rsidP="00617220">
            <w:pPr>
              <w:pStyle w:val="Header"/>
              <w:ind w:left="567"/>
              <w:textAlignment w:val="center"/>
              <w:rPr>
                <w:rFonts w:ascii="Calibri" w:hAnsi="Calibri"/>
                <w:sz w:val="24"/>
                <w:szCs w:val="24"/>
                <w:lang w:val="en-US" w:eastAsia="en-AU"/>
              </w:rPr>
            </w:pPr>
          </w:p>
        </w:tc>
      </w:tr>
      <w:tr w:rsidR="00617220" w:rsidRPr="00AC65B5" w14:paraId="7185725A" w14:textId="77777777" w:rsidTr="00273A6C">
        <w:trPr>
          <w:cantSplit/>
          <w:trHeight w:val="427"/>
        </w:trPr>
        <w:tc>
          <w:tcPr>
            <w:tcW w:w="3969" w:type="dxa"/>
          </w:tcPr>
          <w:p w14:paraId="495532D2" w14:textId="77777777" w:rsidR="00617220" w:rsidRDefault="00617220" w:rsidP="00617220">
            <w:pPr>
              <w:widowControl/>
              <w:rPr>
                <w:rFonts w:ascii="Arial" w:hAnsi="Arial" w:cs="Arial"/>
              </w:rPr>
            </w:pPr>
          </w:p>
        </w:tc>
        <w:tc>
          <w:tcPr>
            <w:tcW w:w="6521" w:type="dxa"/>
          </w:tcPr>
          <w:p w14:paraId="648B8AD0" w14:textId="2780D7FD" w:rsidR="00617220" w:rsidRPr="00F256D2" w:rsidRDefault="00617220" w:rsidP="00617220">
            <w:pPr>
              <w:widowControl/>
              <w:rPr>
                <w:rFonts w:ascii="Calibri" w:hAnsi="Calibri"/>
                <w:szCs w:val="24"/>
                <w:lang w:eastAsia="en-AU"/>
              </w:rPr>
            </w:pPr>
            <w:r w:rsidRPr="00F256D2">
              <w:rPr>
                <w:rFonts w:ascii="Calibri" w:hAnsi="Calibri"/>
                <w:szCs w:val="24"/>
                <w:lang w:eastAsia="en-AU"/>
              </w:rPr>
              <w:t>Provide career pathways for library staff for future employment opportunities – within and outside the school.</w:t>
            </w:r>
          </w:p>
        </w:tc>
        <w:tc>
          <w:tcPr>
            <w:tcW w:w="4819" w:type="dxa"/>
          </w:tcPr>
          <w:p w14:paraId="58593650" w14:textId="14EAD0F7" w:rsidR="00617220" w:rsidRPr="005148FB" w:rsidRDefault="00617220" w:rsidP="00617220">
            <w:pPr>
              <w:pStyle w:val="Header"/>
              <w:numPr>
                <w:ilvl w:val="0"/>
                <w:numId w:val="41"/>
              </w:numPr>
              <w:tabs>
                <w:tab w:val="clear" w:pos="720"/>
              </w:tabs>
              <w:ind w:left="458"/>
              <w:textAlignment w:val="center"/>
              <w:rPr>
                <w:rFonts w:ascii="Calibri" w:hAnsi="Calibri"/>
                <w:sz w:val="24"/>
                <w:szCs w:val="24"/>
                <w:lang w:val="en-US" w:eastAsia="en-AU"/>
              </w:rPr>
            </w:pPr>
            <w:r w:rsidRPr="005148FB">
              <w:rPr>
                <w:rFonts w:ascii="Calibri" w:hAnsi="Calibri"/>
                <w:sz w:val="24"/>
                <w:szCs w:val="24"/>
                <w:lang w:val="en-US" w:eastAsia="en-AU"/>
              </w:rPr>
              <w:t>One on one conversations with staff developing pathways and PD</w:t>
            </w:r>
          </w:p>
        </w:tc>
      </w:tr>
      <w:tr w:rsidR="00617220" w:rsidRPr="00AC65B5" w14:paraId="26F3D333" w14:textId="77777777" w:rsidTr="00273A6C">
        <w:trPr>
          <w:cantSplit/>
          <w:trHeight w:val="427"/>
        </w:trPr>
        <w:tc>
          <w:tcPr>
            <w:tcW w:w="3969" w:type="dxa"/>
          </w:tcPr>
          <w:p w14:paraId="28189D8E" w14:textId="77777777" w:rsidR="00617220" w:rsidRDefault="00617220" w:rsidP="00617220">
            <w:pPr>
              <w:widowControl/>
              <w:rPr>
                <w:rFonts w:ascii="Arial" w:hAnsi="Arial" w:cs="Arial"/>
              </w:rPr>
            </w:pPr>
          </w:p>
        </w:tc>
        <w:tc>
          <w:tcPr>
            <w:tcW w:w="6521" w:type="dxa"/>
          </w:tcPr>
          <w:p w14:paraId="5361160B" w14:textId="72FA0093" w:rsidR="00617220" w:rsidRPr="00F256D2" w:rsidRDefault="00617220" w:rsidP="00617220">
            <w:pPr>
              <w:widowControl/>
              <w:rPr>
                <w:rFonts w:ascii="Calibri" w:hAnsi="Calibri"/>
                <w:szCs w:val="24"/>
                <w:lang w:eastAsia="en-AU"/>
              </w:rPr>
            </w:pPr>
            <w:r w:rsidRPr="00F256D2">
              <w:rPr>
                <w:rFonts w:ascii="Calibri" w:hAnsi="Calibri"/>
                <w:szCs w:val="24"/>
                <w:lang w:eastAsia="en-AU"/>
              </w:rPr>
              <w:t>Strong commitment to and meaningful collaboration on the sharing of resources at cross campus level – including the sharing of print and digital subscriptions.</w:t>
            </w:r>
          </w:p>
        </w:tc>
        <w:tc>
          <w:tcPr>
            <w:tcW w:w="4819" w:type="dxa"/>
          </w:tcPr>
          <w:p w14:paraId="4E978C72" w14:textId="77777777" w:rsidR="00617220" w:rsidRPr="005148FB" w:rsidRDefault="00617220" w:rsidP="00617220">
            <w:pPr>
              <w:pStyle w:val="Header"/>
              <w:ind w:left="567"/>
              <w:textAlignment w:val="center"/>
              <w:rPr>
                <w:rFonts w:ascii="Calibri" w:hAnsi="Calibri"/>
                <w:sz w:val="24"/>
                <w:szCs w:val="24"/>
                <w:lang w:val="en-US" w:eastAsia="en-AU"/>
              </w:rPr>
            </w:pPr>
          </w:p>
        </w:tc>
      </w:tr>
      <w:tr w:rsidR="00617220" w:rsidRPr="00AC65B5" w14:paraId="1240015B" w14:textId="77777777" w:rsidTr="00273A6C">
        <w:trPr>
          <w:cantSplit/>
          <w:trHeight w:val="427"/>
        </w:trPr>
        <w:tc>
          <w:tcPr>
            <w:tcW w:w="3969" w:type="dxa"/>
          </w:tcPr>
          <w:p w14:paraId="0621DA1A" w14:textId="77777777" w:rsidR="00617220" w:rsidRDefault="00617220" w:rsidP="00617220">
            <w:pPr>
              <w:widowControl/>
              <w:rPr>
                <w:rFonts w:ascii="Arial" w:hAnsi="Arial" w:cs="Arial"/>
              </w:rPr>
            </w:pPr>
          </w:p>
        </w:tc>
        <w:tc>
          <w:tcPr>
            <w:tcW w:w="6521" w:type="dxa"/>
          </w:tcPr>
          <w:p w14:paraId="5BB8DBEE" w14:textId="3C80B03D" w:rsidR="00617220" w:rsidRPr="00F256D2" w:rsidRDefault="00617220" w:rsidP="00617220">
            <w:pPr>
              <w:widowControl/>
              <w:rPr>
                <w:rFonts w:ascii="Calibri" w:hAnsi="Calibri"/>
                <w:szCs w:val="24"/>
                <w:lang w:eastAsia="en-AU"/>
              </w:rPr>
            </w:pPr>
            <w:r w:rsidRPr="00F256D2">
              <w:rPr>
                <w:rFonts w:ascii="Calibri" w:hAnsi="Calibri"/>
                <w:szCs w:val="24"/>
                <w:lang w:eastAsia="en-AU"/>
              </w:rPr>
              <w:t>Co-ordinate the roles and daily tasks of library staff and volunteers.</w:t>
            </w:r>
          </w:p>
        </w:tc>
        <w:tc>
          <w:tcPr>
            <w:tcW w:w="4819" w:type="dxa"/>
          </w:tcPr>
          <w:p w14:paraId="5DDA140C" w14:textId="2FF5E622" w:rsidR="00617220" w:rsidRPr="005148FB" w:rsidRDefault="00617220" w:rsidP="00617220">
            <w:pPr>
              <w:pStyle w:val="Header"/>
              <w:numPr>
                <w:ilvl w:val="0"/>
                <w:numId w:val="41"/>
              </w:numPr>
              <w:tabs>
                <w:tab w:val="clear" w:pos="720"/>
              </w:tabs>
              <w:ind w:left="458"/>
              <w:textAlignment w:val="center"/>
              <w:rPr>
                <w:rFonts w:ascii="Calibri" w:hAnsi="Calibri"/>
                <w:sz w:val="24"/>
                <w:szCs w:val="24"/>
                <w:lang w:val="en-US" w:eastAsia="en-AU"/>
              </w:rPr>
            </w:pPr>
            <w:r w:rsidRPr="005148FB">
              <w:rPr>
                <w:rFonts w:ascii="Calibri" w:hAnsi="Calibri"/>
                <w:sz w:val="24"/>
                <w:szCs w:val="24"/>
                <w:lang w:val="en-US" w:eastAsia="en-AU"/>
              </w:rPr>
              <w:t xml:space="preserve">Efficient use of staff and </w:t>
            </w:r>
            <w:proofErr w:type="spellStart"/>
            <w:r w:rsidRPr="005148FB">
              <w:rPr>
                <w:rFonts w:ascii="Calibri" w:hAnsi="Calibri"/>
                <w:sz w:val="24"/>
                <w:szCs w:val="24"/>
                <w:lang w:val="en-US" w:eastAsia="en-AU"/>
              </w:rPr>
              <w:t>organised</w:t>
            </w:r>
            <w:proofErr w:type="spellEnd"/>
            <w:r w:rsidRPr="005148FB">
              <w:rPr>
                <w:rFonts w:ascii="Calibri" w:hAnsi="Calibri"/>
                <w:sz w:val="24"/>
                <w:szCs w:val="24"/>
                <w:lang w:val="en-US" w:eastAsia="en-AU"/>
              </w:rPr>
              <w:t xml:space="preserve"> schedules for the library</w:t>
            </w:r>
          </w:p>
        </w:tc>
      </w:tr>
    </w:tbl>
    <w:p w14:paraId="47CF1E4D" w14:textId="77777777" w:rsidR="00DE7E7B" w:rsidRPr="00AC65B5" w:rsidRDefault="00DE7E7B">
      <w:pPr>
        <w:rPr>
          <w:rFonts w:ascii="Arial" w:hAnsi="Arial" w:cs="Arial"/>
          <w:sz w:val="20"/>
        </w:rPr>
      </w:pPr>
    </w:p>
    <w:p w14:paraId="47CF1E4E" w14:textId="77777777" w:rsidR="0029005C" w:rsidRPr="00AC65B5" w:rsidRDefault="0029005C" w:rsidP="0029005C">
      <w:pPr>
        <w:widowControl/>
        <w:jc w:val="center"/>
        <w:rPr>
          <w:rFonts w:ascii="Arial" w:eastAsiaTheme="minorEastAsia" w:hAnsi="Arial" w:cs="Arial"/>
          <w:b/>
          <w:i/>
          <w:snapToGrid/>
          <w:sz w:val="20"/>
          <w:lang w:val="en-AU" w:eastAsia="zh-CN"/>
        </w:rPr>
      </w:pPr>
      <w:r w:rsidRPr="00AC65B5">
        <w:rPr>
          <w:rFonts w:ascii="Arial" w:eastAsiaTheme="minorEastAsia" w:hAnsi="Arial" w:cs="Arial"/>
          <w:b/>
          <w:i/>
          <w:snapToGrid/>
          <w:sz w:val="20"/>
          <w:lang w:val="en-AU" w:eastAsia="zh-CN"/>
        </w:rPr>
        <w:t>This job description reflects the schools’ assignment of essential functions; and nothing in this herein restricts management’s right to assign or reassign duties and responsibilities to this job at any time.</w:t>
      </w:r>
    </w:p>
    <w:p w14:paraId="47CF1E4F" w14:textId="77777777" w:rsidR="00F84DDA" w:rsidRPr="00AC65B5" w:rsidRDefault="00F84DDA" w:rsidP="00D433EB">
      <w:pPr>
        <w:widowControl/>
        <w:spacing w:before="100" w:beforeAutospacing="1" w:after="100" w:afterAutospacing="1"/>
        <w:rPr>
          <w:rFonts w:ascii="Arial" w:hAnsi="Arial" w:cs="Arial"/>
          <w:i/>
          <w:snapToGrid/>
          <w:sz w:val="20"/>
          <w:lang w:val="en-AU" w:eastAsia="zh-CN"/>
        </w:rPr>
      </w:pPr>
    </w:p>
    <w:tbl>
      <w:tblPr>
        <w:tblpPr w:leftFromText="180" w:rightFromText="180" w:vertAnchor="text" w:horzAnchor="margin" w:tblpXSpec="center" w:tblpY="-17"/>
        <w:tblW w:w="15353"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7676"/>
        <w:gridCol w:w="7677"/>
      </w:tblGrid>
      <w:tr w:rsidR="00E16293" w:rsidRPr="00AC65B5" w14:paraId="47CF1E51" w14:textId="77777777" w:rsidTr="00273A6C">
        <w:trPr>
          <w:cantSplit/>
        </w:trPr>
        <w:tc>
          <w:tcPr>
            <w:tcW w:w="15353" w:type="dxa"/>
            <w:gridSpan w:val="2"/>
            <w:shd w:val="clear" w:color="auto" w:fill="E0E0E0"/>
          </w:tcPr>
          <w:p w14:paraId="47CF1E50" w14:textId="77777777" w:rsidR="00E16293" w:rsidRPr="00AC65B5" w:rsidRDefault="00E16293" w:rsidP="00D433EB">
            <w:pPr>
              <w:widowControl/>
              <w:spacing w:before="100" w:beforeAutospacing="1" w:after="100" w:afterAutospacing="1"/>
              <w:rPr>
                <w:rFonts w:ascii="Arial" w:hAnsi="Arial" w:cs="Arial"/>
                <w:i/>
                <w:snapToGrid/>
                <w:sz w:val="20"/>
                <w:lang w:val="en-AU" w:eastAsia="zh-CN"/>
              </w:rPr>
            </w:pPr>
            <w:r w:rsidRPr="00AC65B5">
              <w:rPr>
                <w:rFonts w:ascii="Arial" w:hAnsi="Arial" w:cs="Arial"/>
                <w:i/>
                <w:snapToGrid/>
                <w:sz w:val="20"/>
                <w:lang w:val="en-AU" w:eastAsia="zh-CN"/>
              </w:rPr>
              <w:t>CERTIFICATION</w:t>
            </w:r>
          </w:p>
        </w:tc>
      </w:tr>
      <w:tr w:rsidR="00273A6C" w:rsidRPr="00AC65B5" w14:paraId="47CF1E54" w14:textId="77777777" w:rsidTr="00273A6C">
        <w:trPr>
          <w:cantSplit/>
        </w:trPr>
        <w:tc>
          <w:tcPr>
            <w:tcW w:w="7676" w:type="dxa"/>
          </w:tcPr>
          <w:p w14:paraId="47CF1E52" w14:textId="77777777" w:rsidR="00273A6C" w:rsidRPr="00AC65B5" w:rsidRDefault="00273A6C" w:rsidP="00D433EB">
            <w:pPr>
              <w:widowControl/>
              <w:spacing w:before="100" w:beforeAutospacing="1" w:after="100" w:afterAutospacing="1"/>
              <w:rPr>
                <w:rFonts w:ascii="Arial" w:hAnsi="Arial" w:cs="Arial"/>
                <w:i/>
                <w:snapToGrid/>
                <w:sz w:val="20"/>
                <w:lang w:val="en-AU" w:eastAsia="zh-CN"/>
              </w:rPr>
            </w:pPr>
            <w:r w:rsidRPr="00AC65B5">
              <w:rPr>
                <w:rFonts w:ascii="Arial" w:hAnsi="Arial" w:cs="Arial"/>
                <w:i/>
                <w:snapToGrid/>
                <w:sz w:val="20"/>
                <w:lang w:val="en-AU" w:eastAsia="zh-CN"/>
              </w:rPr>
              <w:t xml:space="preserve">LINE MANAGER </w:t>
            </w:r>
          </w:p>
        </w:tc>
        <w:tc>
          <w:tcPr>
            <w:tcW w:w="7677" w:type="dxa"/>
          </w:tcPr>
          <w:p w14:paraId="47CF1E53" w14:textId="77777777" w:rsidR="00273A6C" w:rsidRPr="00AC65B5" w:rsidRDefault="00273A6C" w:rsidP="00D433EB">
            <w:pPr>
              <w:widowControl/>
              <w:spacing w:before="100" w:beforeAutospacing="1" w:after="100" w:afterAutospacing="1"/>
              <w:rPr>
                <w:rFonts w:ascii="Arial" w:hAnsi="Arial" w:cs="Arial"/>
                <w:i/>
                <w:snapToGrid/>
                <w:sz w:val="20"/>
                <w:lang w:val="en-AU" w:eastAsia="zh-CN"/>
              </w:rPr>
            </w:pPr>
            <w:r w:rsidRPr="00AC65B5">
              <w:rPr>
                <w:rFonts w:ascii="Arial" w:hAnsi="Arial" w:cs="Arial"/>
                <w:i/>
                <w:snapToGrid/>
                <w:sz w:val="20"/>
                <w:lang w:val="en-AU" w:eastAsia="zh-CN"/>
              </w:rPr>
              <w:t xml:space="preserve">FUNCTIONAL HEAD  </w:t>
            </w:r>
          </w:p>
        </w:tc>
      </w:tr>
      <w:tr w:rsidR="00273A6C" w:rsidRPr="00AC65B5" w14:paraId="47CF1E57" w14:textId="77777777" w:rsidTr="00273A6C">
        <w:trPr>
          <w:cantSplit/>
        </w:trPr>
        <w:tc>
          <w:tcPr>
            <w:tcW w:w="7676" w:type="dxa"/>
          </w:tcPr>
          <w:p w14:paraId="47CF1E55" w14:textId="77777777" w:rsidR="00273A6C" w:rsidRPr="00AC65B5" w:rsidRDefault="00273A6C" w:rsidP="00D433EB">
            <w:pPr>
              <w:widowControl/>
              <w:spacing w:before="100" w:beforeAutospacing="1" w:after="100" w:afterAutospacing="1"/>
              <w:rPr>
                <w:rFonts w:ascii="Arial" w:hAnsi="Arial" w:cs="Arial"/>
                <w:i/>
                <w:snapToGrid/>
                <w:sz w:val="20"/>
                <w:lang w:val="en-AU" w:eastAsia="zh-CN"/>
              </w:rPr>
            </w:pPr>
            <w:r w:rsidRPr="00AC65B5">
              <w:rPr>
                <w:rFonts w:ascii="Arial" w:hAnsi="Arial" w:cs="Arial"/>
                <w:i/>
                <w:snapToGrid/>
                <w:sz w:val="20"/>
                <w:lang w:val="en-AU" w:eastAsia="zh-CN"/>
              </w:rPr>
              <w:t>Signature:</w:t>
            </w:r>
          </w:p>
        </w:tc>
        <w:tc>
          <w:tcPr>
            <w:tcW w:w="7677" w:type="dxa"/>
          </w:tcPr>
          <w:p w14:paraId="47CF1E56" w14:textId="77777777" w:rsidR="00273A6C" w:rsidRPr="00AC65B5" w:rsidRDefault="00273A6C" w:rsidP="00D433EB">
            <w:pPr>
              <w:widowControl/>
              <w:spacing w:before="100" w:beforeAutospacing="1" w:after="100" w:afterAutospacing="1"/>
              <w:rPr>
                <w:rFonts w:ascii="Arial" w:hAnsi="Arial" w:cs="Arial"/>
                <w:i/>
                <w:snapToGrid/>
                <w:sz w:val="20"/>
                <w:lang w:val="en-AU" w:eastAsia="zh-CN"/>
              </w:rPr>
            </w:pPr>
            <w:r w:rsidRPr="00AC65B5">
              <w:rPr>
                <w:rFonts w:ascii="Arial" w:hAnsi="Arial" w:cs="Arial"/>
                <w:i/>
                <w:snapToGrid/>
                <w:sz w:val="20"/>
                <w:lang w:val="en-AU" w:eastAsia="zh-CN"/>
              </w:rPr>
              <w:t>Signature</w:t>
            </w:r>
          </w:p>
        </w:tc>
      </w:tr>
      <w:tr w:rsidR="00273A6C" w:rsidRPr="00AC65B5" w14:paraId="47CF1E5A" w14:textId="77777777" w:rsidTr="00273A6C">
        <w:trPr>
          <w:cantSplit/>
        </w:trPr>
        <w:tc>
          <w:tcPr>
            <w:tcW w:w="7676" w:type="dxa"/>
          </w:tcPr>
          <w:p w14:paraId="47CF1E58" w14:textId="77777777" w:rsidR="00273A6C" w:rsidRPr="00AC65B5" w:rsidRDefault="00273A6C" w:rsidP="00D433EB">
            <w:pPr>
              <w:widowControl/>
              <w:spacing w:before="100" w:beforeAutospacing="1" w:after="100" w:afterAutospacing="1"/>
              <w:rPr>
                <w:rFonts w:ascii="Arial" w:hAnsi="Arial" w:cs="Arial"/>
                <w:i/>
                <w:snapToGrid/>
                <w:sz w:val="20"/>
                <w:lang w:val="en-AU" w:eastAsia="zh-CN"/>
              </w:rPr>
            </w:pPr>
            <w:r w:rsidRPr="00AC65B5">
              <w:rPr>
                <w:rFonts w:ascii="Arial" w:hAnsi="Arial" w:cs="Arial"/>
                <w:i/>
                <w:snapToGrid/>
                <w:sz w:val="20"/>
                <w:lang w:val="en-AU" w:eastAsia="zh-CN"/>
              </w:rPr>
              <w:t xml:space="preserve">Date:          </w:t>
            </w:r>
          </w:p>
        </w:tc>
        <w:tc>
          <w:tcPr>
            <w:tcW w:w="7677" w:type="dxa"/>
          </w:tcPr>
          <w:p w14:paraId="47CF1E59" w14:textId="77777777" w:rsidR="00273A6C" w:rsidRPr="00AC65B5" w:rsidRDefault="00273A6C" w:rsidP="00D433EB">
            <w:pPr>
              <w:widowControl/>
              <w:spacing w:before="100" w:beforeAutospacing="1" w:after="100" w:afterAutospacing="1"/>
              <w:rPr>
                <w:rFonts w:ascii="Arial" w:hAnsi="Arial" w:cs="Arial"/>
                <w:i/>
                <w:snapToGrid/>
                <w:sz w:val="20"/>
                <w:lang w:val="en-AU" w:eastAsia="zh-CN"/>
              </w:rPr>
            </w:pPr>
            <w:r w:rsidRPr="00AC65B5">
              <w:rPr>
                <w:rFonts w:ascii="Arial" w:hAnsi="Arial" w:cs="Arial"/>
                <w:i/>
                <w:snapToGrid/>
                <w:sz w:val="20"/>
                <w:lang w:val="en-AU" w:eastAsia="zh-CN"/>
              </w:rPr>
              <w:t xml:space="preserve">Date:          </w:t>
            </w:r>
          </w:p>
        </w:tc>
      </w:tr>
    </w:tbl>
    <w:p w14:paraId="47CF1E5B" w14:textId="4BAEFF1F" w:rsidR="006317ED" w:rsidRDefault="006317ED" w:rsidP="00D433EB">
      <w:pPr>
        <w:widowControl/>
        <w:spacing w:before="100" w:beforeAutospacing="1" w:after="100" w:afterAutospacing="1"/>
        <w:rPr>
          <w:rFonts w:ascii="Arial" w:hAnsi="Arial" w:cs="Arial"/>
          <w:i/>
          <w:snapToGrid/>
          <w:sz w:val="20"/>
          <w:lang w:val="en-AU" w:eastAsia="zh-CN"/>
        </w:rPr>
      </w:pPr>
    </w:p>
    <w:p w14:paraId="6A4EA483" w14:textId="549850B7" w:rsidR="00752CD1" w:rsidRPr="00752CD1" w:rsidRDefault="00752CD1" w:rsidP="00752CD1">
      <w:pPr>
        <w:tabs>
          <w:tab w:val="left" w:pos="7358"/>
        </w:tabs>
        <w:rPr>
          <w:rFonts w:ascii="Arial" w:hAnsi="Arial" w:cs="Arial"/>
          <w:sz w:val="20"/>
          <w:lang w:val="en-AU" w:eastAsia="zh-CN"/>
        </w:rPr>
      </w:pPr>
    </w:p>
    <w:sectPr w:rsidR="00752CD1" w:rsidRPr="00752CD1" w:rsidSect="00E77735">
      <w:headerReference w:type="even" r:id="rId17"/>
      <w:headerReference w:type="default" r:id="rId18"/>
      <w:footerReference w:type="even" r:id="rId19"/>
      <w:footerReference w:type="default" r:id="rId20"/>
      <w:headerReference w:type="first" r:id="rId21"/>
      <w:footerReference w:type="first" r:id="rId22"/>
      <w:endnotePr>
        <w:numFmt w:val="decimal"/>
      </w:endnotePr>
      <w:pgSz w:w="16837" w:h="11905" w:orient="landscape" w:code="9"/>
      <w:pgMar w:top="567" w:right="567" w:bottom="567" w:left="567" w:header="567" w:footer="28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17805" w14:textId="77777777" w:rsidR="00DD7C9D" w:rsidRDefault="00DD7C9D" w:rsidP="00B824F3">
      <w:r>
        <w:separator/>
      </w:r>
    </w:p>
  </w:endnote>
  <w:endnote w:type="continuationSeparator" w:id="0">
    <w:p w14:paraId="58101074" w14:textId="77777777" w:rsidR="00DD7C9D" w:rsidRDefault="00DD7C9D" w:rsidP="00B82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F1E64" w14:textId="77777777" w:rsidR="00E1565E" w:rsidRDefault="00E156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F1E65" w14:textId="77777777" w:rsidR="00972F2F" w:rsidRPr="00E77735" w:rsidRDefault="00972F2F" w:rsidP="00E77735">
    <w:pPr>
      <w:pStyle w:val="Footer"/>
    </w:pP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Positon Description template</w:t>
    </w:r>
    <w:r>
      <w:rPr>
        <w:sz w:val="16"/>
        <w:szCs w:val="16"/>
      </w:rPr>
      <w:fldChar w:fldCharType="end"/>
    </w:r>
    <w:r w:rsidRPr="00E7773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F1E67" w14:textId="77777777" w:rsidR="00E1565E" w:rsidRDefault="00E15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DAC62" w14:textId="77777777" w:rsidR="00DD7C9D" w:rsidRDefault="00DD7C9D" w:rsidP="00B824F3">
      <w:r>
        <w:separator/>
      </w:r>
    </w:p>
  </w:footnote>
  <w:footnote w:type="continuationSeparator" w:id="0">
    <w:p w14:paraId="28BD58D2" w14:textId="77777777" w:rsidR="00DD7C9D" w:rsidRDefault="00DD7C9D" w:rsidP="00B82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F1E62" w14:textId="77777777" w:rsidR="00E1565E" w:rsidRDefault="00E156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F1E63" w14:textId="2962F687" w:rsidR="00E1565E" w:rsidRDefault="00E156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F1E66" w14:textId="77777777" w:rsidR="00E1565E" w:rsidRDefault="00E156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72FA7"/>
    <w:multiLevelType w:val="hybridMultilevel"/>
    <w:tmpl w:val="3934F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8C6B31"/>
    <w:multiLevelType w:val="hybridMultilevel"/>
    <w:tmpl w:val="2ACC2E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9DD1CF3"/>
    <w:multiLevelType w:val="hybridMultilevel"/>
    <w:tmpl w:val="B6D69CFC"/>
    <w:lvl w:ilvl="0" w:tplc="1F7E6C64">
      <w:start w:val="1"/>
      <w:numFmt w:val="bullet"/>
      <w:lvlText w:val=""/>
      <w:lvlJc w:val="left"/>
      <w:pPr>
        <w:tabs>
          <w:tab w:val="num" w:pos="1593"/>
        </w:tabs>
        <w:ind w:left="1593"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3B0DE5"/>
    <w:multiLevelType w:val="hybridMultilevel"/>
    <w:tmpl w:val="8E7CA7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C303D9B"/>
    <w:multiLevelType w:val="hybridMultilevel"/>
    <w:tmpl w:val="446677CA"/>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D151534"/>
    <w:multiLevelType w:val="hybridMultilevel"/>
    <w:tmpl w:val="408EEC78"/>
    <w:lvl w:ilvl="0" w:tplc="7DE67EE8">
      <w:start w:val="1"/>
      <w:numFmt w:val="bullet"/>
      <w:lvlText w:val="•"/>
      <w:lvlJc w:val="left"/>
      <w:pPr>
        <w:tabs>
          <w:tab w:val="num" w:pos="720"/>
        </w:tabs>
        <w:ind w:left="720" w:hanging="360"/>
      </w:pPr>
      <w:rPr>
        <w:rFonts w:ascii="Arial" w:hAnsi="Arial" w:hint="default"/>
      </w:rPr>
    </w:lvl>
    <w:lvl w:ilvl="1" w:tplc="F7B21F30">
      <w:start w:val="1"/>
      <w:numFmt w:val="bullet"/>
      <w:lvlText w:val="•"/>
      <w:lvlJc w:val="left"/>
      <w:pPr>
        <w:tabs>
          <w:tab w:val="num" w:pos="1440"/>
        </w:tabs>
        <w:ind w:left="1440" w:hanging="360"/>
      </w:pPr>
      <w:rPr>
        <w:rFonts w:ascii="Arial" w:hAnsi="Arial" w:hint="default"/>
      </w:rPr>
    </w:lvl>
    <w:lvl w:ilvl="2" w:tplc="BFFCAC9A" w:tentative="1">
      <w:start w:val="1"/>
      <w:numFmt w:val="bullet"/>
      <w:lvlText w:val="•"/>
      <w:lvlJc w:val="left"/>
      <w:pPr>
        <w:tabs>
          <w:tab w:val="num" w:pos="2160"/>
        </w:tabs>
        <w:ind w:left="2160" w:hanging="360"/>
      </w:pPr>
      <w:rPr>
        <w:rFonts w:ascii="Arial" w:hAnsi="Arial" w:hint="default"/>
      </w:rPr>
    </w:lvl>
    <w:lvl w:ilvl="3" w:tplc="22A69C06" w:tentative="1">
      <w:start w:val="1"/>
      <w:numFmt w:val="bullet"/>
      <w:lvlText w:val="•"/>
      <w:lvlJc w:val="left"/>
      <w:pPr>
        <w:tabs>
          <w:tab w:val="num" w:pos="2880"/>
        </w:tabs>
        <w:ind w:left="2880" w:hanging="360"/>
      </w:pPr>
      <w:rPr>
        <w:rFonts w:ascii="Arial" w:hAnsi="Arial" w:hint="default"/>
      </w:rPr>
    </w:lvl>
    <w:lvl w:ilvl="4" w:tplc="3462F5BE" w:tentative="1">
      <w:start w:val="1"/>
      <w:numFmt w:val="bullet"/>
      <w:lvlText w:val="•"/>
      <w:lvlJc w:val="left"/>
      <w:pPr>
        <w:tabs>
          <w:tab w:val="num" w:pos="3600"/>
        </w:tabs>
        <w:ind w:left="3600" w:hanging="360"/>
      </w:pPr>
      <w:rPr>
        <w:rFonts w:ascii="Arial" w:hAnsi="Arial" w:hint="default"/>
      </w:rPr>
    </w:lvl>
    <w:lvl w:ilvl="5" w:tplc="384ACA82" w:tentative="1">
      <w:start w:val="1"/>
      <w:numFmt w:val="bullet"/>
      <w:lvlText w:val="•"/>
      <w:lvlJc w:val="left"/>
      <w:pPr>
        <w:tabs>
          <w:tab w:val="num" w:pos="4320"/>
        </w:tabs>
        <w:ind w:left="4320" w:hanging="360"/>
      </w:pPr>
      <w:rPr>
        <w:rFonts w:ascii="Arial" w:hAnsi="Arial" w:hint="default"/>
      </w:rPr>
    </w:lvl>
    <w:lvl w:ilvl="6" w:tplc="581CB56C" w:tentative="1">
      <w:start w:val="1"/>
      <w:numFmt w:val="bullet"/>
      <w:lvlText w:val="•"/>
      <w:lvlJc w:val="left"/>
      <w:pPr>
        <w:tabs>
          <w:tab w:val="num" w:pos="5040"/>
        </w:tabs>
        <w:ind w:left="5040" w:hanging="360"/>
      </w:pPr>
      <w:rPr>
        <w:rFonts w:ascii="Arial" w:hAnsi="Arial" w:hint="default"/>
      </w:rPr>
    </w:lvl>
    <w:lvl w:ilvl="7" w:tplc="A5A64A9A" w:tentative="1">
      <w:start w:val="1"/>
      <w:numFmt w:val="bullet"/>
      <w:lvlText w:val="•"/>
      <w:lvlJc w:val="left"/>
      <w:pPr>
        <w:tabs>
          <w:tab w:val="num" w:pos="5760"/>
        </w:tabs>
        <w:ind w:left="5760" w:hanging="360"/>
      </w:pPr>
      <w:rPr>
        <w:rFonts w:ascii="Arial" w:hAnsi="Arial" w:hint="default"/>
      </w:rPr>
    </w:lvl>
    <w:lvl w:ilvl="8" w:tplc="5E6A73D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E823DA7"/>
    <w:multiLevelType w:val="hybridMultilevel"/>
    <w:tmpl w:val="03B478C0"/>
    <w:lvl w:ilvl="0" w:tplc="0C090001">
      <w:start w:val="1"/>
      <w:numFmt w:val="bullet"/>
      <w:lvlText w:val=""/>
      <w:lvlJc w:val="left"/>
      <w:pPr>
        <w:tabs>
          <w:tab w:val="num" w:pos="720"/>
        </w:tabs>
        <w:ind w:left="720" w:hanging="360"/>
      </w:pPr>
      <w:rPr>
        <w:rFonts w:ascii="Symbol" w:hAnsi="Symbol" w:hint="default"/>
      </w:rPr>
    </w:lvl>
    <w:lvl w:ilvl="1" w:tplc="1F7E6C64">
      <w:start w:val="1"/>
      <w:numFmt w:val="bullet"/>
      <w:lvlText w:val=""/>
      <w:lvlJc w:val="left"/>
      <w:pPr>
        <w:tabs>
          <w:tab w:val="num" w:pos="1440"/>
        </w:tabs>
        <w:ind w:left="1440" w:hanging="360"/>
      </w:pPr>
      <w:rPr>
        <w:rFonts w:ascii="Symbol" w:hAnsi="Symbol" w:hint="default"/>
        <w:sz w:val="2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0F7068B"/>
    <w:multiLevelType w:val="hybridMultilevel"/>
    <w:tmpl w:val="1018DA02"/>
    <w:lvl w:ilvl="0" w:tplc="1F7E6C64">
      <w:start w:val="1"/>
      <w:numFmt w:val="bullet"/>
      <w:lvlText w:val=""/>
      <w:lvlJc w:val="left"/>
      <w:pPr>
        <w:tabs>
          <w:tab w:val="num" w:pos="720"/>
        </w:tabs>
        <w:ind w:left="720" w:hanging="360"/>
      </w:pPr>
      <w:rPr>
        <w:rFonts w:ascii="Symbol" w:hAnsi="Symbol" w:hint="default"/>
        <w:sz w:val="20"/>
      </w:rPr>
    </w:lvl>
    <w:lvl w:ilvl="1" w:tplc="0C090001">
      <w:start w:val="1"/>
      <w:numFmt w:val="bullet"/>
      <w:lvlText w:val=""/>
      <w:lvlJc w:val="left"/>
      <w:pPr>
        <w:tabs>
          <w:tab w:val="num" w:pos="1440"/>
        </w:tabs>
        <w:ind w:left="1440" w:hanging="360"/>
      </w:pPr>
      <w:rPr>
        <w:rFonts w:ascii="Symbol" w:hAnsi="Symbol" w:hint="default"/>
        <w:sz w:val="2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4605FAF"/>
    <w:multiLevelType w:val="hybridMultilevel"/>
    <w:tmpl w:val="0FB85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8D1EDA"/>
    <w:multiLevelType w:val="hybridMultilevel"/>
    <w:tmpl w:val="A55C2D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C30EDB"/>
    <w:multiLevelType w:val="multilevel"/>
    <w:tmpl w:val="940ADF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955C33"/>
    <w:multiLevelType w:val="hybridMultilevel"/>
    <w:tmpl w:val="CB1EB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B73A1E"/>
    <w:multiLevelType w:val="hybridMultilevel"/>
    <w:tmpl w:val="0BD2F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9276C5"/>
    <w:multiLevelType w:val="hybridMultilevel"/>
    <w:tmpl w:val="72A2313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DB53A9"/>
    <w:multiLevelType w:val="multilevel"/>
    <w:tmpl w:val="940ADF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352163"/>
    <w:multiLevelType w:val="hybridMultilevel"/>
    <w:tmpl w:val="494C59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AD403E2"/>
    <w:multiLevelType w:val="hybridMultilevel"/>
    <w:tmpl w:val="379E30E0"/>
    <w:lvl w:ilvl="0" w:tplc="1F7E6C64">
      <w:start w:val="1"/>
      <w:numFmt w:val="bullet"/>
      <w:lvlText w:val=""/>
      <w:lvlJc w:val="left"/>
      <w:pPr>
        <w:tabs>
          <w:tab w:val="num" w:pos="720"/>
        </w:tabs>
        <w:ind w:left="72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2A07E6"/>
    <w:multiLevelType w:val="hybridMultilevel"/>
    <w:tmpl w:val="42E0DD20"/>
    <w:lvl w:ilvl="0" w:tplc="1F7E6C64">
      <w:start w:val="1"/>
      <w:numFmt w:val="bullet"/>
      <w:lvlText w:val=""/>
      <w:lvlJc w:val="left"/>
      <w:pPr>
        <w:tabs>
          <w:tab w:val="num" w:pos="720"/>
        </w:tabs>
        <w:ind w:left="720" w:hanging="360"/>
      </w:pPr>
      <w:rPr>
        <w:rFonts w:ascii="Symbol" w:hAnsi="Symbol" w:hint="default"/>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42987904"/>
    <w:multiLevelType w:val="hybridMultilevel"/>
    <w:tmpl w:val="CABC0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6B16CB"/>
    <w:multiLevelType w:val="hybridMultilevel"/>
    <w:tmpl w:val="429CD242"/>
    <w:lvl w:ilvl="0" w:tplc="1F7E6C64">
      <w:start w:val="1"/>
      <w:numFmt w:val="bullet"/>
      <w:lvlText w:val=""/>
      <w:lvlJc w:val="left"/>
      <w:pPr>
        <w:tabs>
          <w:tab w:val="num" w:pos="1571"/>
        </w:tabs>
        <w:ind w:left="1571" w:hanging="360"/>
      </w:pPr>
      <w:rPr>
        <w:rFonts w:ascii="Symbol" w:hAnsi="Symbol" w:hint="default"/>
        <w:sz w:val="20"/>
      </w:rPr>
    </w:lvl>
    <w:lvl w:ilvl="1" w:tplc="0C090003" w:tentative="1">
      <w:start w:val="1"/>
      <w:numFmt w:val="bullet"/>
      <w:lvlText w:val="o"/>
      <w:lvlJc w:val="left"/>
      <w:pPr>
        <w:tabs>
          <w:tab w:val="num" w:pos="2291"/>
        </w:tabs>
        <w:ind w:left="2291" w:hanging="360"/>
      </w:pPr>
      <w:rPr>
        <w:rFonts w:ascii="Courier New" w:hAnsi="Courier New" w:cs="Courier New" w:hint="default"/>
      </w:rPr>
    </w:lvl>
    <w:lvl w:ilvl="2" w:tplc="0C090005" w:tentative="1">
      <w:start w:val="1"/>
      <w:numFmt w:val="bullet"/>
      <w:lvlText w:val=""/>
      <w:lvlJc w:val="left"/>
      <w:pPr>
        <w:tabs>
          <w:tab w:val="num" w:pos="3011"/>
        </w:tabs>
        <w:ind w:left="3011" w:hanging="360"/>
      </w:pPr>
      <w:rPr>
        <w:rFonts w:ascii="Wingdings" w:hAnsi="Wingdings" w:hint="default"/>
      </w:rPr>
    </w:lvl>
    <w:lvl w:ilvl="3" w:tplc="0C090001" w:tentative="1">
      <w:start w:val="1"/>
      <w:numFmt w:val="bullet"/>
      <w:lvlText w:val=""/>
      <w:lvlJc w:val="left"/>
      <w:pPr>
        <w:tabs>
          <w:tab w:val="num" w:pos="3731"/>
        </w:tabs>
        <w:ind w:left="3731" w:hanging="360"/>
      </w:pPr>
      <w:rPr>
        <w:rFonts w:ascii="Symbol" w:hAnsi="Symbol" w:hint="default"/>
      </w:rPr>
    </w:lvl>
    <w:lvl w:ilvl="4" w:tplc="0C090003" w:tentative="1">
      <w:start w:val="1"/>
      <w:numFmt w:val="bullet"/>
      <w:lvlText w:val="o"/>
      <w:lvlJc w:val="left"/>
      <w:pPr>
        <w:tabs>
          <w:tab w:val="num" w:pos="4451"/>
        </w:tabs>
        <w:ind w:left="4451" w:hanging="360"/>
      </w:pPr>
      <w:rPr>
        <w:rFonts w:ascii="Courier New" w:hAnsi="Courier New" w:cs="Courier New" w:hint="default"/>
      </w:rPr>
    </w:lvl>
    <w:lvl w:ilvl="5" w:tplc="0C090005" w:tentative="1">
      <w:start w:val="1"/>
      <w:numFmt w:val="bullet"/>
      <w:lvlText w:val=""/>
      <w:lvlJc w:val="left"/>
      <w:pPr>
        <w:tabs>
          <w:tab w:val="num" w:pos="5171"/>
        </w:tabs>
        <w:ind w:left="5171" w:hanging="360"/>
      </w:pPr>
      <w:rPr>
        <w:rFonts w:ascii="Wingdings" w:hAnsi="Wingdings" w:hint="default"/>
      </w:rPr>
    </w:lvl>
    <w:lvl w:ilvl="6" w:tplc="0C090001" w:tentative="1">
      <w:start w:val="1"/>
      <w:numFmt w:val="bullet"/>
      <w:lvlText w:val=""/>
      <w:lvlJc w:val="left"/>
      <w:pPr>
        <w:tabs>
          <w:tab w:val="num" w:pos="5891"/>
        </w:tabs>
        <w:ind w:left="5891" w:hanging="360"/>
      </w:pPr>
      <w:rPr>
        <w:rFonts w:ascii="Symbol" w:hAnsi="Symbol" w:hint="default"/>
      </w:rPr>
    </w:lvl>
    <w:lvl w:ilvl="7" w:tplc="0C090003" w:tentative="1">
      <w:start w:val="1"/>
      <w:numFmt w:val="bullet"/>
      <w:lvlText w:val="o"/>
      <w:lvlJc w:val="left"/>
      <w:pPr>
        <w:tabs>
          <w:tab w:val="num" w:pos="6611"/>
        </w:tabs>
        <w:ind w:left="6611" w:hanging="360"/>
      </w:pPr>
      <w:rPr>
        <w:rFonts w:ascii="Courier New" w:hAnsi="Courier New" w:cs="Courier New" w:hint="default"/>
      </w:rPr>
    </w:lvl>
    <w:lvl w:ilvl="8" w:tplc="0C090005" w:tentative="1">
      <w:start w:val="1"/>
      <w:numFmt w:val="bullet"/>
      <w:lvlText w:val=""/>
      <w:lvlJc w:val="left"/>
      <w:pPr>
        <w:tabs>
          <w:tab w:val="num" w:pos="7331"/>
        </w:tabs>
        <w:ind w:left="7331" w:hanging="360"/>
      </w:pPr>
      <w:rPr>
        <w:rFonts w:ascii="Wingdings" w:hAnsi="Wingdings" w:hint="default"/>
      </w:rPr>
    </w:lvl>
  </w:abstractNum>
  <w:abstractNum w:abstractNumId="20" w15:restartNumberingAfterBreak="0">
    <w:nsid w:val="44A53921"/>
    <w:multiLevelType w:val="hybridMultilevel"/>
    <w:tmpl w:val="0D1C4D1C"/>
    <w:lvl w:ilvl="0" w:tplc="E1503AA2">
      <w:start w:val="1"/>
      <w:numFmt w:val="decimal"/>
      <w:lvlText w:val="%1"/>
      <w:lvlJc w:val="left"/>
      <w:pPr>
        <w:tabs>
          <w:tab w:val="num" w:pos="795"/>
        </w:tabs>
        <w:ind w:left="795" w:hanging="435"/>
      </w:pPr>
      <w:rPr>
        <w:rFonts w:hint="default"/>
      </w:rPr>
    </w:lvl>
    <w:lvl w:ilvl="1" w:tplc="1F7E6C64">
      <w:start w:val="1"/>
      <w:numFmt w:val="bullet"/>
      <w:lvlText w:val=""/>
      <w:lvlJc w:val="left"/>
      <w:pPr>
        <w:tabs>
          <w:tab w:val="num" w:pos="1440"/>
        </w:tabs>
        <w:ind w:left="1440" w:hanging="360"/>
      </w:pPr>
      <w:rPr>
        <w:rFonts w:ascii="Symbol" w:hAnsi="Symbol" w:hint="default"/>
        <w:sz w:val="2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4A18459F"/>
    <w:multiLevelType w:val="hybridMultilevel"/>
    <w:tmpl w:val="96A8165C"/>
    <w:lvl w:ilvl="0" w:tplc="1F7E6C64">
      <w:start w:val="1"/>
      <w:numFmt w:val="bullet"/>
      <w:lvlText w:val=""/>
      <w:lvlJc w:val="left"/>
      <w:pPr>
        <w:tabs>
          <w:tab w:val="num" w:pos="720"/>
        </w:tabs>
        <w:ind w:left="720" w:hanging="360"/>
      </w:pPr>
      <w:rPr>
        <w:rFonts w:ascii="Symbol" w:hAnsi="Symbol" w:hint="default"/>
        <w:sz w:val="20"/>
      </w:rPr>
    </w:lvl>
    <w:lvl w:ilvl="1" w:tplc="0C090001">
      <w:start w:val="1"/>
      <w:numFmt w:val="bullet"/>
      <w:lvlText w:val=""/>
      <w:lvlJc w:val="left"/>
      <w:pPr>
        <w:tabs>
          <w:tab w:val="num" w:pos="1440"/>
        </w:tabs>
        <w:ind w:left="1440" w:hanging="360"/>
      </w:pPr>
      <w:rPr>
        <w:rFonts w:ascii="Symbol" w:hAnsi="Symbol" w:hint="default"/>
        <w:sz w:val="2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506029CC"/>
    <w:multiLevelType w:val="hybridMultilevel"/>
    <w:tmpl w:val="5EAED4D4"/>
    <w:lvl w:ilvl="0" w:tplc="1F7E6C64">
      <w:start w:val="1"/>
      <w:numFmt w:val="bullet"/>
      <w:lvlText w:val=""/>
      <w:lvlJc w:val="left"/>
      <w:pPr>
        <w:tabs>
          <w:tab w:val="num" w:pos="1571"/>
        </w:tabs>
        <w:ind w:left="1571" w:hanging="360"/>
      </w:pPr>
      <w:rPr>
        <w:rFonts w:ascii="Symbol" w:hAnsi="Symbol" w:hint="default"/>
        <w:sz w:val="20"/>
      </w:rPr>
    </w:lvl>
    <w:lvl w:ilvl="1" w:tplc="0C090003" w:tentative="1">
      <w:start w:val="1"/>
      <w:numFmt w:val="bullet"/>
      <w:lvlText w:val="o"/>
      <w:lvlJc w:val="left"/>
      <w:pPr>
        <w:tabs>
          <w:tab w:val="num" w:pos="2291"/>
        </w:tabs>
        <w:ind w:left="2291" w:hanging="360"/>
      </w:pPr>
      <w:rPr>
        <w:rFonts w:ascii="Courier New" w:hAnsi="Courier New" w:cs="Courier New" w:hint="default"/>
      </w:rPr>
    </w:lvl>
    <w:lvl w:ilvl="2" w:tplc="0C090005" w:tentative="1">
      <w:start w:val="1"/>
      <w:numFmt w:val="bullet"/>
      <w:lvlText w:val=""/>
      <w:lvlJc w:val="left"/>
      <w:pPr>
        <w:tabs>
          <w:tab w:val="num" w:pos="3011"/>
        </w:tabs>
        <w:ind w:left="3011" w:hanging="360"/>
      </w:pPr>
      <w:rPr>
        <w:rFonts w:ascii="Wingdings" w:hAnsi="Wingdings" w:hint="default"/>
      </w:rPr>
    </w:lvl>
    <w:lvl w:ilvl="3" w:tplc="0C090001" w:tentative="1">
      <w:start w:val="1"/>
      <w:numFmt w:val="bullet"/>
      <w:lvlText w:val=""/>
      <w:lvlJc w:val="left"/>
      <w:pPr>
        <w:tabs>
          <w:tab w:val="num" w:pos="3731"/>
        </w:tabs>
        <w:ind w:left="3731" w:hanging="360"/>
      </w:pPr>
      <w:rPr>
        <w:rFonts w:ascii="Symbol" w:hAnsi="Symbol" w:hint="default"/>
      </w:rPr>
    </w:lvl>
    <w:lvl w:ilvl="4" w:tplc="0C090003" w:tentative="1">
      <w:start w:val="1"/>
      <w:numFmt w:val="bullet"/>
      <w:lvlText w:val="o"/>
      <w:lvlJc w:val="left"/>
      <w:pPr>
        <w:tabs>
          <w:tab w:val="num" w:pos="4451"/>
        </w:tabs>
        <w:ind w:left="4451" w:hanging="360"/>
      </w:pPr>
      <w:rPr>
        <w:rFonts w:ascii="Courier New" w:hAnsi="Courier New" w:cs="Courier New" w:hint="default"/>
      </w:rPr>
    </w:lvl>
    <w:lvl w:ilvl="5" w:tplc="0C090005" w:tentative="1">
      <w:start w:val="1"/>
      <w:numFmt w:val="bullet"/>
      <w:lvlText w:val=""/>
      <w:lvlJc w:val="left"/>
      <w:pPr>
        <w:tabs>
          <w:tab w:val="num" w:pos="5171"/>
        </w:tabs>
        <w:ind w:left="5171" w:hanging="360"/>
      </w:pPr>
      <w:rPr>
        <w:rFonts w:ascii="Wingdings" w:hAnsi="Wingdings" w:hint="default"/>
      </w:rPr>
    </w:lvl>
    <w:lvl w:ilvl="6" w:tplc="0C090001" w:tentative="1">
      <w:start w:val="1"/>
      <w:numFmt w:val="bullet"/>
      <w:lvlText w:val=""/>
      <w:lvlJc w:val="left"/>
      <w:pPr>
        <w:tabs>
          <w:tab w:val="num" w:pos="5891"/>
        </w:tabs>
        <w:ind w:left="5891" w:hanging="360"/>
      </w:pPr>
      <w:rPr>
        <w:rFonts w:ascii="Symbol" w:hAnsi="Symbol" w:hint="default"/>
      </w:rPr>
    </w:lvl>
    <w:lvl w:ilvl="7" w:tplc="0C090003" w:tentative="1">
      <w:start w:val="1"/>
      <w:numFmt w:val="bullet"/>
      <w:lvlText w:val="o"/>
      <w:lvlJc w:val="left"/>
      <w:pPr>
        <w:tabs>
          <w:tab w:val="num" w:pos="6611"/>
        </w:tabs>
        <w:ind w:left="6611" w:hanging="360"/>
      </w:pPr>
      <w:rPr>
        <w:rFonts w:ascii="Courier New" w:hAnsi="Courier New" w:cs="Courier New" w:hint="default"/>
      </w:rPr>
    </w:lvl>
    <w:lvl w:ilvl="8" w:tplc="0C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50883A44"/>
    <w:multiLevelType w:val="hybridMultilevel"/>
    <w:tmpl w:val="636EE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8844BB"/>
    <w:multiLevelType w:val="hybridMultilevel"/>
    <w:tmpl w:val="AD64716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5" w15:restartNumberingAfterBreak="0">
    <w:nsid w:val="54906A8B"/>
    <w:multiLevelType w:val="hybridMultilevel"/>
    <w:tmpl w:val="092085C2"/>
    <w:lvl w:ilvl="0" w:tplc="98429DF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596839D9"/>
    <w:multiLevelType w:val="hybridMultilevel"/>
    <w:tmpl w:val="0EE0EF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C515AE2"/>
    <w:multiLevelType w:val="hybridMultilevel"/>
    <w:tmpl w:val="6634743C"/>
    <w:lvl w:ilvl="0" w:tplc="1F7E6C64">
      <w:start w:val="1"/>
      <w:numFmt w:val="bullet"/>
      <w:lvlText w:val=""/>
      <w:lvlJc w:val="left"/>
      <w:pPr>
        <w:tabs>
          <w:tab w:val="num" w:pos="1593"/>
        </w:tabs>
        <w:ind w:left="1593" w:hanging="360"/>
      </w:pPr>
      <w:rPr>
        <w:rFonts w:ascii="Symbol" w:hAnsi="Symbol" w:hint="default"/>
        <w:sz w:val="20"/>
      </w:rPr>
    </w:lvl>
    <w:lvl w:ilvl="1" w:tplc="04090003" w:tentative="1">
      <w:start w:val="1"/>
      <w:numFmt w:val="bullet"/>
      <w:lvlText w:val="o"/>
      <w:lvlJc w:val="left"/>
      <w:pPr>
        <w:tabs>
          <w:tab w:val="num" w:pos="1593"/>
        </w:tabs>
        <w:ind w:left="1593" w:hanging="360"/>
      </w:pPr>
      <w:rPr>
        <w:rFonts w:ascii="Courier New" w:hAnsi="Courier New" w:hint="default"/>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28" w15:restartNumberingAfterBreak="0">
    <w:nsid w:val="5C573AE5"/>
    <w:multiLevelType w:val="hybridMultilevel"/>
    <w:tmpl w:val="F0EAE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846787"/>
    <w:multiLevelType w:val="hybridMultilevel"/>
    <w:tmpl w:val="BE184C74"/>
    <w:lvl w:ilvl="0" w:tplc="50E6E89A">
      <w:start w:val="1"/>
      <w:numFmt w:val="decimal"/>
      <w:lvlText w:val="%1"/>
      <w:lvlJc w:val="left"/>
      <w:pPr>
        <w:tabs>
          <w:tab w:val="num" w:pos="795"/>
        </w:tabs>
        <w:ind w:left="795" w:hanging="435"/>
      </w:pPr>
      <w:rPr>
        <w:rFonts w:hint="default"/>
      </w:rPr>
    </w:lvl>
    <w:lvl w:ilvl="1" w:tplc="1F7E6C64">
      <w:start w:val="1"/>
      <w:numFmt w:val="bullet"/>
      <w:lvlText w:val=""/>
      <w:lvlJc w:val="left"/>
      <w:pPr>
        <w:tabs>
          <w:tab w:val="num" w:pos="1440"/>
        </w:tabs>
        <w:ind w:left="1440" w:hanging="360"/>
      </w:pPr>
      <w:rPr>
        <w:rFonts w:ascii="Symbol" w:hAnsi="Symbol" w:hint="default"/>
        <w:sz w:val="2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5D9F6B81"/>
    <w:multiLevelType w:val="hybridMultilevel"/>
    <w:tmpl w:val="1FC64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47044B"/>
    <w:multiLevelType w:val="hybridMultilevel"/>
    <w:tmpl w:val="AE1AAF56"/>
    <w:lvl w:ilvl="0" w:tplc="0C090001">
      <w:start w:val="1"/>
      <w:numFmt w:val="bullet"/>
      <w:lvlText w:val=""/>
      <w:lvlJc w:val="left"/>
      <w:pPr>
        <w:tabs>
          <w:tab w:val="num" w:pos="720"/>
        </w:tabs>
        <w:ind w:left="720" w:hanging="360"/>
      </w:pPr>
      <w:rPr>
        <w:rFonts w:ascii="Symbol" w:hAnsi="Symbol" w:hint="default"/>
      </w:rPr>
    </w:lvl>
    <w:lvl w:ilvl="1" w:tplc="1F7E6C64">
      <w:start w:val="1"/>
      <w:numFmt w:val="bullet"/>
      <w:lvlText w:val=""/>
      <w:lvlJc w:val="left"/>
      <w:pPr>
        <w:tabs>
          <w:tab w:val="num" w:pos="1440"/>
        </w:tabs>
        <w:ind w:left="1440" w:hanging="360"/>
      </w:pPr>
      <w:rPr>
        <w:rFonts w:ascii="Symbol" w:hAnsi="Symbol" w:hint="default"/>
        <w:sz w:val="2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5FBD198B"/>
    <w:multiLevelType w:val="hybridMultilevel"/>
    <w:tmpl w:val="26E48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C11CE1"/>
    <w:multiLevelType w:val="hybridMultilevel"/>
    <w:tmpl w:val="1CD2ED72"/>
    <w:lvl w:ilvl="0" w:tplc="1F7E6C64">
      <w:start w:val="1"/>
      <w:numFmt w:val="bullet"/>
      <w:lvlText w:val=""/>
      <w:lvlJc w:val="left"/>
      <w:pPr>
        <w:tabs>
          <w:tab w:val="num" w:pos="720"/>
        </w:tabs>
        <w:ind w:left="720" w:hanging="360"/>
      </w:pPr>
      <w:rPr>
        <w:rFonts w:ascii="Symbol" w:hAnsi="Symbol" w:hint="default"/>
        <w:sz w:val="20"/>
      </w:rPr>
    </w:lvl>
    <w:lvl w:ilvl="1" w:tplc="1F7E6C64">
      <w:start w:val="1"/>
      <w:numFmt w:val="bullet"/>
      <w:lvlText w:val=""/>
      <w:lvlJc w:val="left"/>
      <w:pPr>
        <w:tabs>
          <w:tab w:val="num" w:pos="1440"/>
        </w:tabs>
        <w:ind w:left="1440" w:hanging="360"/>
      </w:pPr>
      <w:rPr>
        <w:rFonts w:ascii="Symbol" w:hAnsi="Symbol" w:hint="default"/>
        <w:sz w:val="2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67B427C4"/>
    <w:multiLevelType w:val="multilevel"/>
    <w:tmpl w:val="940ADF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BB84C2E"/>
    <w:multiLevelType w:val="hybridMultilevel"/>
    <w:tmpl w:val="8DE06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423A25"/>
    <w:multiLevelType w:val="hybridMultilevel"/>
    <w:tmpl w:val="7CC6439A"/>
    <w:lvl w:ilvl="0" w:tplc="0C090001">
      <w:start w:val="1"/>
      <w:numFmt w:val="bullet"/>
      <w:lvlText w:val=""/>
      <w:lvlJc w:val="left"/>
      <w:pPr>
        <w:tabs>
          <w:tab w:val="num" w:pos="1571"/>
        </w:tabs>
        <w:ind w:left="1571" w:hanging="360"/>
      </w:pPr>
      <w:rPr>
        <w:rFonts w:ascii="Symbol" w:hAnsi="Symbol" w:hint="default"/>
      </w:rPr>
    </w:lvl>
    <w:lvl w:ilvl="1" w:tplc="1F7E6C64">
      <w:start w:val="1"/>
      <w:numFmt w:val="bullet"/>
      <w:lvlText w:val=""/>
      <w:lvlJc w:val="left"/>
      <w:pPr>
        <w:tabs>
          <w:tab w:val="num" w:pos="2291"/>
        </w:tabs>
        <w:ind w:left="2291" w:hanging="360"/>
      </w:pPr>
      <w:rPr>
        <w:rFonts w:ascii="Symbol" w:hAnsi="Symbol" w:hint="default"/>
        <w:sz w:val="20"/>
      </w:rPr>
    </w:lvl>
    <w:lvl w:ilvl="2" w:tplc="0C090005" w:tentative="1">
      <w:start w:val="1"/>
      <w:numFmt w:val="bullet"/>
      <w:lvlText w:val=""/>
      <w:lvlJc w:val="left"/>
      <w:pPr>
        <w:tabs>
          <w:tab w:val="num" w:pos="3011"/>
        </w:tabs>
        <w:ind w:left="3011" w:hanging="360"/>
      </w:pPr>
      <w:rPr>
        <w:rFonts w:ascii="Wingdings" w:hAnsi="Wingdings" w:hint="default"/>
      </w:rPr>
    </w:lvl>
    <w:lvl w:ilvl="3" w:tplc="0C090001" w:tentative="1">
      <w:start w:val="1"/>
      <w:numFmt w:val="bullet"/>
      <w:lvlText w:val=""/>
      <w:lvlJc w:val="left"/>
      <w:pPr>
        <w:tabs>
          <w:tab w:val="num" w:pos="3731"/>
        </w:tabs>
        <w:ind w:left="3731" w:hanging="360"/>
      </w:pPr>
      <w:rPr>
        <w:rFonts w:ascii="Symbol" w:hAnsi="Symbol" w:hint="default"/>
      </w:rPr>
    </w:lvl>
    <w:lvl w:ilvl="4" w:tplc="0C090003" w:tentative="1">
      <w:start w:val="1"/>
      <w:numFmt w:val="bullet"/>
      <w:lvlText w:val="o"/>
      <w:lvlJc w:val="left"/>
      <w:pPr>
        <w:tabs>
          <w:tab w:val="num" w:pos="4451"/>
        </w:tabs>
        <w:ind w:left="4451" w:hanging="360"/>
      </w:pPr>
      <w:rPr>
        <w:rFonts w:ascii="Courier New" w:hAnsi="Courier New" w:cs="Courier New" w:hint="default"/>
      </w:rPr>
    </w:lvl>
    <w:lvl w:ilvl="5" w:tplc="0C090005" w:tentative="1">
      <w:start w:val="1"/>
      <w:numFmt w:val="bullet"/>
      <w:lvlText w:val=""/>
      <w:lvlJc w:val="left"/>
      <w:pPr>
        <w:tabs>
          <w:tab w:val="num" w:pos="5171"/>
        </w:tabs>
        <w:ind w:left="5171" w:hanging="360"/>
      </w:pPr>
      <w:rPr>
        <w:rFonts w:ascii="Wingdings" w:hAnsi="Wingdings" w:hint="default"/>
      </w:rPr>
    </w:lvl>
    <w:lvl w:ilvl="6" w:tplc="0C090001" w:tentative="1">
      <w:start w:val="1"/>
      <w:numFmt w:val="bullet"/>
      <w:lvlText w:val=""/>
      <w:lvlJc w:val="left"/>
      <w:pPr>
        <w:tabs>
          <w:tab w:val="num" w:pos="5891"/>
        </w:tabs>
        <w:ind w:left="5891" w:hanging="360"/>
      </w:pPr>
      <w:rPr>
        <w:rFonts w:ascii="Symbol" w:hAnsi="Symbol" w:hint="default"/>
      </w:rPr>
    </w:lvl>
    <w:lvl w:ilvl="7" w:tplc="0C090003" w:tentative="1">
      <w:start w:val="1"/>
      <w:numFmt w:val="bullet"/>
      <w:lvlText w:val="o"/>
      <w:lvlJc w:val="left"/>
      <w:pPr>
        <w:tabs>
          <w:tab w:val="num" w:pos="6611"/>
        </w:tabs>
        <w:ind w:left="6611" w:hanging="360"/>
      </w:pPr>
      <w:rPr>
        <w:rFonts w:ascii="Courier New" w:hAnsi="Courier New" w:cs="Courier New" w:hint="default"/>
      </w:rPr>
    </w:lvl>
    <w:lvl w:ilvl="8" w:tplc="0C090005" w:tentative="1">
      <w:start w:val="1"/>
      <w:numFmt w:val="bullet"/>
      <w:lvlText w:val=""/>
      <w:lvlJc w:val="left"/>
      <w:pPr>
        <w:tabs>
          <w:tab w:val="num" w:pos="7331"/>
        </w:tabs>
        <w:ind w:left="7331" w:hanging="360"/>
      </w:pPr>
      <w:rPr>
        <w:rFonts w:ascii="Wingdings" w:hAnsi="Wingdings" w:hint="default"/>
      </w:rPr>
    </w:lvl>
  </w:abstractNum>
  <w:abstractNum w:abstractNumId="37" w15:restartNumberingAfterBreak="0">
    <w:nsid w:val="73C51C2A"/>
    <w:multiLevelType w:val="hybridMultilevel"/>
    <w:tmpl w:val="76F4D066"/>
    <w:lvl w:ilvl="0" w:tplc="1F7E6C64">
      <w:start w:val="1"/>
      <w:numFmt w:val="bullet"/>
      <w:lvlText w:val=""/>
      <w:lvlJc w:val="left"/>
      <w:pPr>
        <w:tabs>
          <w:tab w:val="num" w:pos="720"/>
        </w:tabs>
        <w:ind w:left="720" w:hanging="360"/>
      </w:pPr>
      <w:rPr>
        <w:rFonts w:ascii="Symbol" w:hAnsi="Symbol" w:hint="default"/>
        <w:sz w:val="20"/>
      </w:rPr>
    </w:lvl>
    <w:lvl w:ilvl="1" w:tplc="7884D9A0">
      <w:start w:val="55"/>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789F3FDA"/>
    <w:multiLevelType w:val="hybridMultilevel"/>
    <w:tmpl w:val="7D3AB364"/>
    <w:lvl w:ilvl="0" w:tplc="875C6028">
      <w:start w:val="1"/>
      <w:numFmt w:val="bullet"/>
      <w:lvlText w:val=""/>
      <w:lvlJc w:val="left"/>
      <w:pPr>
        <w:tabs>
          <w:tab w:val="num" w:pos="3240"/>
        </w:tabs>
        <w:ind w:left="324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F42638"/>
    <w:multiLevelType w:val="hybridMultilevel"/>
    <w:tmpl w:val="E9889CF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3"/>
  </w:num>
  <w:num w:numId="3">
    <w:abstractNumId w:val="27"/>
  </w:num>
  <w:num w:numId="4">
    <w:abstractNumId w:val="2"/>
  </w:num>
  <w:num w:numId="5">
    <w:abstractNumId w:val="29"/>
  </w:num>
  <w:num w:numId="6">
    <w:abstractNumId w:val="7"/>
  </w:num>
  <w:num w:numId="7">
    <w:abstractNumId w:val="21"/>
  </w:num>
  <w:num w:numId="8">
    <w:abstractNumId w:val="38"/>
  </w:num>
  <w:num w:numId="9">
    <w:abstractNumId w:val="36"/>
  </w:num>
  <w:num w:numId="10">
    <w:abstractNumId w:val="16"/>
  </w:num>
  <w:num w:numId="11">
    <w:abstractNumId w:val="17"/>
  </w:num>
  <w:num w:numId="12">
    <w:abstractNumId w:val="37"/>
  </w:num>
  <w:num w:numId="13">
    <w:abstractNumId w:val="31"/>
  </w:num>
  <w:num w:numId="14">
    <w:abstractNumId w:val="22"/>
  </w:num>
  <w:num w:numId="15">
    <w:abstractNumId w:val="19"/>
  </w:num>
  <w:num w:numId="16">
    <w:abstractNumId w:val="6"/>
  </w:num>
  <w:num w:numId="17">
    <w:abstractNumId w:val="20"/>
  </w:num>
  <w:num w:numId="18">
    <w:abstractNumId w:val="33"/>
  </w:num>
  <w:num w:numId="19">
    <w:abstractNumId w:val="39"/>
  </w:num>
  <w:num w:numId="20">
    <w:abstractNumId w:val="1"/>
  </w:num>
  <w:num w:numId="21">
    <w:abstractNumId w:val="3"/>
  </w:num>
  <w:num w:numId="22">
    <w:abstractNumId w:val="1"/>
  </w:num>
  <w:num w:numId="23">
    <w:abstractNumId w:val="18"/>
  </w:num>
  <w:num w:numId="24">
    <w:abstractNumId w:val="12"/>
  </w:num>
  <w:num w:numId="25">
    <w:abstractNumId w:val="5"/>
  </w:num>
  <w:num w:numId="26">
    <w:abstractNumId w:val="9"/>
  </w:num>
  <w:num w:numId="27">
    <w:abstractNumId w:val="15"/>
  </w:num>
  <w:num w:numId="28">
    <w:abstractNumId w:val="0"/>
  </w:num>
  <w:num w:numId="29">
    <w:abstractNumId w:val="23"/>
  </w:num>
  <w:num w:numId="30">
    <w:abstractNumId w:val="35"/>
  </w:num>
  <w:num w:numId="31">
    <w:abstractNumId w:val="30"/>
  </w:num>
  <w:num w:numId="32">
    <w:abstractNumId w:val="24"/>
  </w:num>
  <w:num w:numId="33">
    <w:abstractNumId w:val="8"/>
  </w:num>
  <w:num w:numId="34">
    <w:abstractNumId w:val="28"/>
  </w:num>
  <w:num w:numId="35">
    <w:abstractNumId w:val="25"/>
  </w:num>
  <w:num w:numId="36">
    <w:abstractNumId w:val="32"/>
  </w:num>
  <w:num w:numId="37">
    <w:abstractNumId w:val="11"/>
  </w:num>
  <w:num w:numId="38">
    <w:abstractNumId w:val="14"/>
  </w:num>
  <w:num w:numId="39">
    <w:abstractNumId w:val="26"/>
  </w:num>
  <w:num w:numId="40">
    <w:abstractNumId w:val="34"/>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75"/>
    <w:rsid w:val="000661A7"/>
    <w:rsid w:val="0007045F"/>
    <w:rsid w:val="00080A64"/>
    <w:rsid w:val="00091AE4"/>
    <w:rsid w:val="000F1EFA"/>
    <w:rsid w:val="00110EE0"/>
    <w:rsid w:val="00114188"/>
    <w:rsid w:val="00117269"/>
    <w:rsid w:val="001203DB"/>
    <w:rsid w:val="00151191"/>
    <w:rsid w:val="00156DF5"/>
    <w:rsid w:val="00176512"/>
    <w:rsid w:val="001A23D3"/>
    <w:rsid w:val="001B6762"/>
    <w:rsid w:val="001B6D3E"/>
    <w:rsid w:val="001D6F3A"/>
    <w:rsid w:val="001E0226"/>
    <w:rsid w:val="001E7642"/>
    <w:rsid w:val="00201987"/>
    <w:rsid w:val="0020224A"/>
    <w:rsid w:val="00221319"/>
    <w:rsid w:val="0023339C"/>
    <w:rsid w:val="002342E9"/>
    <w:rsid w:val="00234C1B"/>
    <w:rsid w:val="002431BA"/>
    <w:rsid w:val="00245471"/>
    <w:rsid w:val="00245D21"/>
    <w:rsid w:val="0024783B"/>
    <w:rsid w:val="00251151"/>
    <w:rsid w:val="00263C33"/>
    <w:rsid w:val="00273A6C"/>
    <w:rsid w:val="0029005C"/>
    <w:rsid w:val="002914C2"/>
    <w:rsid w:val="0029473F"/>
    <w:rsid w:val="002C3AF5"/>
    <w:rsid w:val="002F2875"/>
    <w:rsid w:val="002F2EE9"/>
    <w:rsid w:val="002F6D61"/>
    <w:rsid w:val="00305DA7"/>
    <w:rsid w:val="00326B57"/>
    <w:rsid w:val="0033444D"/>
    <w:rsid w:val="003350BE"/>
    <w:rsid w:val="00346842"/>
    <w:rsid w:val="00360747"/>
    <w:rsid w:val="00364BB8"/>
    <w:rsid w:val="00367A9A"/>
    <w:rsid w:val="00384CD7"/>
    <w:rsid w:val="00394294"/>
    <w:rsid w:val="003B37E9"/>
    <w:rsid w:val="003B43B7"/>
    <w:rsid w:val="003D3761"/>
    <w:rsid w:val="003F6113"/>
    <w:rsid w:val="00406025"/>
    <w:rsid w:val="00425518"/>
    <w:rsid w:val="00425D29"/>
    <w:rsid w:val="004327B4"/>
    <w:rsid w:val="00433EF9"/>
    <w:rsid w:val="00435E4B"/>
    <w:rsid w:val="00447678"/>
    <w:rsid w:val="004529DB"/>
    <w:rsid w:val="00454DDF"/>
    <w:rsid w:val="00455C3A"/>
    <w:rsid w:val="00471882"/>
    <w:rsid w:val="00484609"/>
    <w:rsid w:val="004C5DF0"/>
    <w:rsid w:val="004D008B"/>
    <w:rsid w:val="004E2D01"/>
    <w:rsid w:val="004E6E72"/>
    <w:rsid w:val="0051615C"/>
    <w:rsid w:val="00522FD3"/>
    <w:rsid w:val="00536FCC"/>
    <w:rsid w:val="00546A6B"/>
    <w:rsid w:val="00547211"/>
    <w:rsid w:val="00562D18"/>
    <w:rsid w:val="00583A2C"/>
    <w:rsid w:val="005963D5"/>
    <w:rsid w:val="005A0ED8"/>
    <w:rsid w:val="005B1E4E"/>
    <w:rsid w:val="005B75B4"/>
    <w:rsid w:val="005C16DA"/>
    <w:rsid w:val="005C492B"/>
    <w:rsid w:val="005E10D6"/>
    <w:rsid w:val="005E5848"/>
    <w:rsid w:val="005F6830"/>
    <w:rsid w:val="005F6B63"/>
    <w:rsid w:val="00603238"/>
    <w:rsid w:val="00603D2F"/>
    <w:rsid w:val="006143FF"/>
    <w:rsid w:val="00617220"/>
    <w:rsid w:val="006317ED"/>
    <w:rsid w:val="00633C4E"/>
    <w:rsid w:val="00654623"/>
    <w:rsid w:val="00655327"/>
    <w:rsid w:val="0066003F"/>
    <w:rsid w:val="00694590"/>
    <w:rsid w:val="006A4197"/>
    <w:rsid w:val="006E6ECB"/>
    <w:rsid w:val="0072189E"/>
    <w:rsid w:val="0073191A"/>
    <w:rsid w:val="00732959"/>
    <w:rsid w:val="00736021"/>
    <w:rsid w:val="0074240E"/>
    <w:rsid w:val="00752CD1"/>
    <w:rsid w:val="00753811"/>
    <w:rsid w:val="00757E8D"/>
    <w:rsid w:val="00766FA7"/>
    <w:rsid w:val="00774E64"/>
    <w:rsid w:val="007B59C2"/>
    <w:rsid w:val="007B64EE"/>
    <w:rsid w:val="007C5105"/>
    <w:rsid w:val="007C7B19"/>
    <w:rsid w:val="007D5C3F"/>
    <w:rsid w:val="007D732F"/>
    <w:rsid w:val="007E7663"/>
    <w:rsid w:val="007E7A4D"/>
    <w:rsid w:val="007F5698"/>
    <w:rsid w:val="007F74D4"/>
    <w:rsid w:val="007F753F"/>
    <w:rsid w:val="00800186"/>
    <w:rsid w:val="00806BFE"/>
    <w:rsid w:val="008300DE"/>
    <w:rsid w:val="00840153"/>
    <w:rsid w:val="00843056"/>
    <w:rsid w:val="0084514E"/>
    <w:rsid w:val="00861907"/>
    <w:rsid w:val="00864E6B"/>
    <w:rsid w:val="00877C45"/>
    <w:rsid w:val="00882B6A"/>
    <w:rsid w:val="00885CCA"/>
    <w:rsid w:val="00887882"/>
    <w:rsid w:val="008A23A5"/>
    <w:rsid w:val="008B7819"/>
    <w:rsid w:val="008C3A4D"/>
    <w:rsid w:val="008D7406"/>
    <w:rsid w:val="008E3CB3"/>
    <w:rsid w:val="009064B7"/>
    <w:rsid w:val="009331D7"/>
    <w:rsid w:val="00940A10"/>
    <w:rsid w:val="009427E9"/>
    <w:rsid w:val="00945852"/>
    <w:rsid w:val="009701CF"/>
    <w:rsid w:val="00972F2F"/>
    <w:rsid w:val="009773AF"/>
    <w:rsid w:val="00987932"/>
    <w:rsid w:val="00992DF7"/>
    <w:rsid w:val="009C7208"/>
    <w:rsid w:val="00A224A0"/>
    <w:rsid w:val="00A25662"/>
    <w:rsid w:val="00A46E10"/>
    <w:rsid w:val="00A70054"/>
    <w:rsid w:val="00AA4542"/>
    <w:rsid w:val="00AB7BF3"/>
    <w:rsid w:val="00AC65B5"/>
    <w:rsid w:val="00AE04BE"/>
    <w:rsid w:val="00AE2725"/>
    <w:rsid w:val="00AF6971"/>
    <w:rsid w:val="00B1534D"/>
    <w:rsid w:val="00B35457"/>
    <w:rsid w:val="00B35955"/>
    <w:rsid w:val="00B824F3"/>
    <w:rsid w:val="00BA56F7"/>
    <w:rsid w:val="00BD0427"/>
    <w:rsid w:val="00BE063D"/>
    <w:rsid w:val="00BE30FC"/>
    <w:rsid w:val="00C1324C"/>
    <w:rsid w:val="00C2417E"/>
    <w:rsid w:val="00C364C3"/>
    <w:rsid w:val="00C75A73"/>
    <w:rsid w:val="00C86851"/>
    <w:rsid w:val="00CA1A00"/>
    <w:rsid w:val="00CB2286"/>
    <w:rsid w:val="00CB253E"/>
    <w:rsid w:val="00CE37B3"/>
    <w:rsid w:val="00CE466B"/>
    <w:rsid w:val="00CF374E"/>
    <w:rsid w:val="00D221DF"/>
    <w:rsid w:val="00D231AA"/>
    <w:rsid w:val="00D433EB"/>
    <w:rsid w:val="00D7279F"/>
    <w:rsid w:val="00D72D58"/>
    <w:rsid w:val="00D9008F"/>
    <w:rsid w:val="00D97663"/>
    <w:rsid w:val="00DD68BD"/>
    <w:rsid w:val="00DD7C9D"/>
    <w:rsid w:val="00DE7E7B"/>
    <w:rsid w:val="00DF460C"/>
    <w:rsid w:val="00E1565E"/>
    <w:rsid w:val="00E16063"/>
    <w:rsid w:val="00E16293"/>
    <w:rsid w:val="00E17C45"/>
    <w:rsid w:val="00E22C98"/>
    <w:rsid w:val="00E45B4E"/>
    <w:rsid w:val="00E654B4"/>
    <w:rsid w:val="00E6670C"/>
    <w:rsid w:val="00E77735"/>
    <w:rsid w:val="00EC1BE1"/>
    <w:rsid w:val="00F03586"/>
    <w:rsid w:val="00F17195"/>
    <w:rsid w:val="00F20C83"/>
    <w:rsid w:val="00F25710"/>
    <w:rsid w:val="00F84DDA"/>
    <w:rsid w:val="00F90BFC"/>
    <w:rsid w:val="00F92AA9"/>
    <w:rsid w:val="00FA0E00"/>
    <w:rsid w:val="00FB1CBA"/>
    <w:rsid w:val="00FC3E95"/>
    <w:rsid w:val="00FC57A6"/>
    <w:rsid w:val="00FC5F70"/>
    <w:rsid w:val="00FD3EC0"/>
    <w:rsid w:val="00FD4717"/>
    <w:rsid w:val="00FE0F38"/>
    <w:rsid w:val="00FE2096"/>
    <w:rsid w:val="00FE29F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7CF1DD6"/>
  <w15:docId w15:val="{1D47325F-43A1-4675-BC56-64F92941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w:hAnsi="Courier"/>
      <w:snapToGrid w:val="0"/>
      <w:sz w:val="24"/>
      <w:lang w:val="en-US" w:eastAsia="en-US"/>
    </w:rPr>
  </w:style>
  <w:style w:type="paragraph" w:styleId="Heading1">
    <w:name w:val="heading 1"/>
    <w:basedOn w:val="Normal"/>
    <w:next w:val="Normal"/>
    <w:qFormat/>
    <w:pPr>
      <w:keepNext/>
      <w:tabs>
        <w:tab w:val="left" w:pos="-686"/>
        <w:tab w:val="left" w:pos="0"/>
        <w:tab w:val="left" w:pos="192"/>
        <w:tab w:val="left" w:pos="1417"/>
        <w:tab w:val="left" w:pos="2125"/>
        <w:tab w:val="left" w:pos="2834"/>
        <w:tab w:val="left" w:pos="3542"/>
        <w:tab w:val="left" w:pos="4251"/>
        <w:tab w:val="left" w:pos="4959"/>
        <w:tab w:val="left" w:pos="5668"/>
        <w:tab w:val="left" w:pos="6376"/>
        <w:tab w:val="left" w:pos="7086"/>
        <w:tab w:val="left" w:pos="7794"/>
        <w:tab w:val="left" w:pos="8503"/>
      </w:tabs>
      <w:spacing w:after="58"/>
      <w:outlineLvl w:val="0"/>
    </w:pPr>
    <w:rPr>
      <w:rFonts w:ascii="Times New Roman" w:hAnsi="Times New Roman"/>
      <w:b/>
      <w:bCs/>
      <w:lang w:val="en-AU"/>
    </w:rPr>
  </w:style>
  <w:style w:type="paragraph" w:styleId="Heading2">
    <w:name w:val="heading 2"/>
    <w:basedOn w:val="Normal"/>
    <w:next w:val="Normal"/>
    <w:qFormat/>
    <w:pPr>
      <w:keepNext/>
      <w:spacing w:after="58"/>
      <w:jc w:val="center"/>
      <w:outlineLvl w:val="1"/>
    </w:pPr>
    <w:rPr>
      <w:rFonts w:ascii="Arial" w:hAnsi="Arial" w:cs="Arial"/>
      <w:b/>
      <w:bCs/>
      <w:i/>
      <w:iCs/>
      <w:lang w:val="en-AU"/>
    </w:rPr>
  </w:style>
  <w:style w:type="paragraph" w:styleId="Heading3">
    <w:name w:val="heading 3"/>
    <w:basedOn w:val="Normal"/>
    <w:next w:val="Normal"/>
    <w:qFormat/>
    <w:pPr>
      <w:keepNext/>
      <w:jc w:val="center"/>
      <w:outlineLvl w:val="2"/>
    </w:pPr>
    <w:rPr>
      <w:rFonts w:ascii="Arial" w:hAnsi="Arial" w:cs="Arial"/>
      <w:b/>
      <w:bCs/>
      <w:sz w:val="28"/>
    </w:rPr>
  </w:style>
  <w:style w:type="paragraph" w:styleId="Heading4">
    <w:name w:val="heading 4"/>
    <w:basedOn w:val="Normal"/>
    <w:next w:val="Normal"/>
    <w:qFormat/>
    <w:pPr>
      <w:keepNext/>
      <w:jc w:val="center"/>
      <w:outlineLvl w:val="3"/>
    </w:pPr>
    <w:rPr>
      <w:rFonts w:ascii="Arial" w:hAnsi="Arial" w:cs="Arial"/>
      <w:b/>
      <w:lang w:val="en-AU"/>
    </w:rPr>
  </w:style>
  <w:style w:type="paragraph" w:styleId="Heading5">
    <w:name w:val="heading 5"/>
    <w:basedOn w:val="Normal"/>
    <w:next w:val="Normal"/>
    <w:qFormat/>
    <w:pPr>
      <w:keepNext/>
      <w:outlineLvl w:val="4"/>
    </w:pPr>
    <w:rPr>
      <w:rFonts w:ascii="Arial" w:hAnsi="Arial" w:cs="Arial"/>
      <w:b/>
      <w:sz w:val="20"/>
      <w:lang w:val="en-AU"/>
    </w:rPr>
  </w:style>
  <w:style w:type="paragraph" w:styleId="Heading6">
    <w:name w:val="heading 6"/>
    <w:basedOn w:val="Normal"/>
    <w:next w:val="Normal"/>
    <w:qFormat/>
    <w:pPr>
      <w:keepNext/>
      <w:outlineLvl w:val="5"/>
    </w:pPr>
    <w:rPr>
      <w:rFonts w:ascii="Arial" w:hAnsi="Arial" w:cs="Arial"/>
      <w:b/>
      <w:bCs/>
      <w:sz w:val="20"/>
      <w:u w:val="single"/>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semiHidden/>
    <w:pPr>
      <w:spacing w:after="58"/>
    </w:pPr>
    <w:rPr>
      <w:rFonts w:ascii="Arial" w:hAnsi="Arial" w:cs="Arial"/>
      <w:b/>
      <w:bCs/>
      <w:sz w:val="28"/>
      <w:lang w:val="en-AU"/>
    </w:rPr>
  </w:style>
  <w:style w:type="paragraph" w:styleId="BodyText2">
    <w:name w:val="Body Text 2"/>
    <w:basedOn w:val="Normal"/>
    <w:semiHidden/>
    <w:rPr>
      <w:rFonts w:ascii="Arial" w:hAnsi="Arial" w:cs="Arial"/>
      <w:sz w:val="20"/>
    </w:rPr>
  </w:style>
  <w:style w:type="paragraph" w:styleId="Header">
    <w:name w:val="header"/>
    <w:basedOn w:val="Normal"/>
    <w:semiHidden/>
    <w:pPr>
      <w:widowControl/>
      <w:tabs>
        <w:tab w:val="center" w:pos="4320"/>
        <w:tab w:val="right" w:pos="8640"/>
      </w:tabs>
    </w:pPr>
    <w:rPr>
      <w:rFonts w:ascii="Times New Roman" w:hAnsi="Times New Roman"/>
      <w:snapToGrid/>
      <w:sz w:val="20"/>
      <w:lang w:val="en-AU"/>
    </w:rPr>
  </w:style>
  <w:style w:type="character" w:styleId="PageNumber">
    <w:name w:val="page number"/>
    <w:basedOn w:val="DefaultParagraphFont"/>
    <w:semiHidden/>
  </w:style>
  <w:style w:type="paragraph" w:styleId="Footer">
    <w:name w:val="footer"/>
    <w:basedOn w:val="Normal"/>
    <w:semiHidden/>
    <w:pPr>
      <w:widowControl/>
      <w:tabs>
        <w:tab w:val="center" w:pos="4320"/>
        <w:tab w:val="right" w:pos="8640"/>
      </w:tabs>
    </w:pPr>
    <w:rPr>
      <w:rFonts w:ascii="Arial" w:hAnsi="Arial"/>
      <w:snapToGrid/>
    </w:rPr>
  </w:style>
  <w:style w:type="paragraph" w:styleId="BodyTextIndent">
    <w:name w:val="Body Text Indent"/>
    <w:basedOn w:val="Normal"/>
    <w:semiHidden/>
    <w:pPr>
      <w:ind w:left="360"/>
      <w:jc w:val="center"/>
    </w:pPr>
    <w:rPr>
      <w:rFonts w:ascii="Arial" w:hAnsi="Arial" w:cs="Arial"/>
      <w:sz w:val="20"/>
    </w:rPr>
  </w:style>
  <w:style w:type="paragraph" w:styleId="BodyText3">
    <w:name w:val="Body Text 3"/>
    <w:basedOn w:val="Normal"/>
    <w:semiHidden/>
    <w:rPr>
      <w:rFonts w:ascii="Arial" w:hAnsi="Arial" w:cs="Arial"/>
      <w:color w:val="0000FF"/>
      <w:sz w:val="16"/>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link w:val="BalloonTextChar"/>
    <w:uiPriority w:val="99"/>
    <w:semiHidden/>
    <w:unhideWhenUsed/>
    <w:rsid w:val="00CE37B3"/>
    <w:rPr>
      <w:rFonts w:ascii="Tahoma" w:hAnsi="Tahoma" w:cs="Tahoma"/>
      <w:sz w:val="16"/>
      <w:szCs w:val="16"/>
    </w:rPr>
  </w:style>
  <w:style w:type="character" w:customStyle="1" w:styleId="BalloonTextChar">
    <w:name w:val="Balloon Text Char"/>
    <w:link w:val="BalloonText"/>
    <w:uiPriority w:val="99"/>
    <w:semiHidden/>
    <w:rsid w:val="00CE37B3"/>
    <w:rPr>
      <w:rFonts w:ascii="Tahoma" w:hAnsi="Tahoma" w:cs="Tahoma"/>
      <w:snapToGrid w:val="0"/>
      <w:sz w:val="16"/>
      <w:szCs w:val="16"/>
      <w:lang w:val="en-US" w:eastAsia="en-US"/>
    </w:rPr>
  </w:style>
  <w:style w:type="paragraph" w:styleId="ListParagraph">
    <w:name w:val="List Paragraph"/>
    <w:basedOn w:val="Normal"/>
    <w:uiPriority w:val="34"/>
    <w:qFormat/>
    <w:rsid w:val="00E654B4"/>
    <w:pPr>
      <w:widowControl/>
      <w:ind w:left="720"/>
      <w:contextualSpacing/>
    </w:pPr>
    <w:rPr>
      <w:rFonts w:ascii="Times New Roman" w:eastAsia="SimSun" w:hAnsi="Times New Roman"/>
      <w:snapToGrid/>
      <w:szCs w:val="24"/>
      <w:lang w:val="en-AU" w:eastAsia="zh-CN"/>
    </w:rPr>
  </w:style>
  <w:style w:type="table" w:styleId="TableGrid">
    <w:name w:val="Table Grid"/>
    <w:basedOn w:val="TableNormal"/>
    <w:uiPriority w:val="59"/>
    <w:rsid w:val="008B7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125828">
      <w:bodyDiv w:val="1"/>
      <w:marLeft w:val="0"/>
      <w:marRight w:val="0"/>
      <w:marTop w:val="0"/>
      <w:marBottom w:val="0"/>
      <w:divBdr>
        <w:top w:val="none" w:sz="0" w:space="0" w:color="auto"/>
        <w:left w:val="none" w:sz="0" w:space="0" w:color="auto"/>
        <w:bottom w:val="none" w:sz="0" w:space="0" w:color="auto"/>
        <w:right w:val="none" w:sz="0" w:space="0" w:color="auto"/>
      </w:divBdr>
    </w:div>
    <w:div w:id="132065041">
      <w:bodyDiv w:val="1"/>
      <w:marLeft w:val="0"/>
      <w:marRight w:val="0"/>
      <w:marTop w:val="0"/>
      <w:marBottom w:val="0"/>
      <w:divBdr>
        <w:top w:val="none" w:sz="0" w:space="0" w:color="auto"/>
        <w:left w:val="none" w:sz="0" w:space="0" w:color="auto"/>
        <w:bottom w:val="none" w:sz="0" w:space="0" w:color="auto"/>
        <w:right w:val="none" w:sz="0" w:space="0" w:color="auto"/>
      </w:divBdr>
    </w:div>
    <w:div w:id="253393424">
      <w:bodyDiv w:val="1"/>
      <w:marLeft w:val="0"/>
      <w:marRight w:val="0"/>
      <w:marTop w:val="0"/>
      <w:marBottom w:val="0"/>
      <w:divBdr>
        <w:top w:val="none" w:sz="0" w:space="0" w:color="auto"/>
        <w:left w:val="none" w:sz="0" w:space="0" w:color="auto"/>
        <w:bottom w:val="none" w:sz="0" w:space="0" w:color="auto"/>
        <w:right w:val="none" w:sz="0" w:space="0" w:color="auto"/>
      </w:divBdr>
      <w:divsChild>
        <w:div w:id="1886486487">
          <w:marLeft w:val="0"/>
          <w:marRight w:val="0"/>
          <w:marTop w:val="0"/>
          <w:marBottom w:val="0"/>
          <w:divBdr>
            <w:top w:val="none" w:sz="0" w:space="0" w:color="auto"/>
            <w:left w:val="none" w:sz="0" w:space="0" w:color="auto"/>
            <w:bottom w:val="none" w:sz="0" w:space="0" w:color="auto"/>
            <w:right w:val="none" w:sz="0" w:space="0" w:color="auto"/>
          </w:divBdr>
          <w:divsChild>
            <w:div w:id="1421174867">
              <w:marLeft w:val="0"/>
              <w:marRight w:val="0"/>
              <w:marTop w:val="0"/>
              <w:marBottom w:val="0"/>
              <w:divBdr>
                <w:top w:val="none" w:sz="0" w:space="0" w:color="auto"/>
                <w:left w:val="none" w:sz="0" w:space="0" w:color="auto"/>
                <w:bottom w:val="none" w:sz="0" w:space="0" w:color="auto"/>
                <w:right w:val="none" w:sz="0" w:space="0" w:color="auto"/>
              </w:divBdr>
              <w:divsChild>
                <w:div w:id="1256129615">
                  <w:marLeft w:val="0"/>
                  <w:marRight w:val="0"/>
                  <w:marTop w:val="0"/>
                  <w:marBottom w:val="0"/>
                  <w:divBdr>
                    <w:top w:val="none" w:sz="0" w:space="0" w:color="auto"/>
                    <w:left w:val="none" w:sz="0" w:space="0" w:color="auto"/>
                    <w:bottom w:val="none" w:sz="0" w:space="0" w:color="auto"/>
                    <w:right w:val="none" w:sz="0" w:space="0" w:color="auto"/>
                  </w:divBdr>
                  <w:divsChild>
                    <w:div w:id="1357464289">
                      <w:marLeft w:val="0"/>
                      <w:marRight w:val="0"/>
                      <w:marTop w:val="0"/>
                      <w:marBottom w:val="0"/>
                      <w:divBdr>
                        <w:top w:val="none" w:sz="0" w:space="0" w:color="auto"/>
                        <w:left w:val="none" w:sz="0" w:space="0" w:color="auto"/>
                        <w:bottom w:val="none" w:sz="0" w:space="0" w:color="auto"/>
                        <w:right w:val="none" w:sz="0" w:space="0" w:color="auto"/>
                      </w:divBdr>
                      <w:divsChild>
                        <w:div w:id="18086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212113">
      <w:bodyDiv w:val="1"/>
      <w:marLeft w:val="0"/>
      <w:marRight w:val="0"/>
      <w:marTop w:val="0"/>
      <w:marBottom w:val="0"/>
      <w:divBdr>
        <w:top w:val="none" w:sz="0" w:space="0" w:color="auto"/>
        <w:left w:val="none" w:sz="0" w:space="0" w:color="auto"/>
        <w:bottom w:val="none" w:sz="0" w:space="0" w:color="auto"/>
        <w:right w:val="none" w:sz="0" w:space="0" w:color="auto"/>
      </w:divBdr>
      <w:divsChild>
        <w:div w:id="797797943">
          <w:marLeft w:val="792"/>
          <w:marRight w:val="0"/>
          <w:marTop w:val="96"/>
          <w:marBottom w:val="0"/>
          <w:divBdr>
            <w:top w:val="none" w:sz="0" w:space="0" w:color="auto"/>
            <w:left w:val="none" w:sz="0" w:space="0" w:color="auto"/>
            <w:bottom w:val="none" w:sz="0" w:space="0" w:color="auto"/>
            <w:right w:val="none" w:sz="0" w:space="0" w:color="auto"/>
          </w:divBdr>
        </w:div>
        <w:div w:id="1233079913">
          <w:marLeft w:val="792"/>
          <w:marRight w:val="0"/>
          <w:marTop w:val="96"/>
          <w:marBottom w:val="0"/>
          <w:divBdr>
            <w:top w:val="none" w:sz="0" w:space="0" w:color="auto"/>
            <w:left w:val="none" w:sz="0" w:space="0" w:color="auto"/>
            <w:bottom w:val="none" w:sz="0" w:space="0" w:color="auto"/>
            <w:right w:val="none" w:sz="0" w:space="0" w:color="auto"/>
          </w:divBdr>
        </w:div>
        <w:div w:id="1892418934">
          <w:marLeft w:val="792"/>
          <w:marRight w:val="0"/>
          <w:marTop w:val="96"/>
          <w:marBottom w:val="0"/>
          <w:divBdr>
            <w:top w:val="none" w:sz="0" w:space="0" w:color="auto"/>
            <w:left w:val="none" w:sz="0" w:space="0" w:color="auto"/>
            <w:bottom w:val="none" w:sz="0" w:space="0" w:color="auto"/>
            <w:right w:val="none" w:sz="0" w:space="0" w:color="auto"/>
          </w:divBdr>
        </w:div>
        <w:div w:id="2047679997">
          <w:marLeft w:val="792"/>
          <w:marRight w:val="0"/>
          <w:marTop w:val="96"/>
          <w:marBottom w:val="0"/>
          <w:divBdr>
            <w:top w:val="none" w:sz="0" w:space="0" w:color="auto"/>
            <w:left w:val="none" w:sz="0" w:space="0" w:color="auto"/>
            <w:bottom w:val="none" w:sz="0" w:space="0" w:color="auto"/>
            <w:right w:val="none" w:sz="0" w:space="0" w:color="auto"/>
          </w:divBdr>
        </w:div>
      </w:divsChild>
    </w:div>
    <w:div w:id="616061930">
      <w:bodyDiv w:val="1"/>
      <w:marLeft w:val="0"/>
      <w:marRight w:val="0"/>
      <w:marTop w:val="0"/>
      <w:marBottom w:val="0"/>
      <w:divBdr>
        <w:top w:val="none" w:sz="0" w:space="0" w:color="auto"/>
        <w:left w:val="none" w:sz="0" w:space="0" w:color="auto"/>
        <w:bottom w:val="none" w:sz="0" w:space="0" w:color="auto"/>
        <w:right w:val="none" w:sz="0" w:space="0" w:color="auto"/>
      </w:divBdr>
      <w:divsChild>
        <w:div w:id="1555235634">
          <w:marLeft w:val="0"/>
          <w:marRight w:val="0"/>
          <w:marTop w:val="0"/>
          <w:marBottom w:val="0"/>
          <w:divBdr>
            <w:top w:val="none" w:sz="0" w:space="0" w:color="auto"/>
            <w:left w:val="none" w:sz="0" w:space="0" w:color="auto"/>
            <w:bottom w:val="none" w:sz="0" w:space="0" w:color="auto"/>
            <w:right w:val="none" w:sz="0" w:space="0" w:color="auto"/>
          </w:divBdr>
          <w:divsChild>
            <w:div w:id="1967468973">
              <w:marLeft w:val="0"/>
              <w:marRight w:val="0"/>
              <w:marTop w:val="0"/>
              <w:marBottom w:val="0"/>
              <w:divBdr>
                <w:top w:val="none" w:sz="0" w:space="0" w:color="auto"/>
                <w:left w:val="none" w:sz="0" w:space="0" w:color="auto"/>
                <w:bottom w:val="none" w:sz="0" w:space="0" w:color="auto"/>
                <w:right w:val="none" w:sz="0" w:space="0" w:color="auto"/>
              </w:divBdr>
              <w:divsChild>
                <w:div w:id="1981692325">
                  <w:marLeft w:val="0"/>
                  <w:marRight w:val="0"/>
                  <w:marTop w:val="0"/>
                  <w:marBottom w:val="0"/>
                  <w:divBdr>
                    <w:top w:val="none" w:sz="0" w:space="0" w:color="auto"/>
                    <w:left w:val="none" w:sz="0" w:space="0" w:color="auto"/>
                    <w:bottom w:val="none" w:sz="0" w:space="0" w:color="auto"/>
                    <w:right w:val="none" w:sz="0" w:space="0" w:color="auto"/>
                  </w:divBdr>
                  <w:divsChild>
                    <w:div w:id="1836072921">
                      <w:marLeft w:val="0"/>
                      <w:marRight w:val="0"/>
                      <w:marTop w:val="0"/>
                      <w:marBottom w:val="0"/>
                      <w:divBdr>
                        <w:top w:val="none" w:sz="0" w:space="0" w:color="auto"/>
                        <w:left w:val="none" w:sz="0" w:space="0" w:color="auto"/>
                        <w:bottom w:val="none" w:sz="0" w:space="0" w:color="auto"/>
                        <w:right w:val="none" w:sz="0" w:space="0" w:color="auto"/>
                      </w:divBdr>
                      <w:divsChild>
                        <w:div w:id="3664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450366">
      <w:bodyDiv w:val="1"/>
      <w:marLeft w:val="0"/>
      <w:marRight w:val="0"/>
      <w:marTop w:val="0"/>
      <w:marBottom w:val="0"/>
      <w:divBdr>
        <w:top w:val="none" w:sz="0" w:space="0" w:color="auto"/>
        <w:left w:val="none" w:sz="0" w:space="0" w:color="auto"/>
        <w:bottom w:val="none" w:sz="0" w:space="0" w:color="auto"/>
        <w:right w:val="none" w:sz="0" w:space="0" w:color="auto"/>
      </w:divBdr>
    </w:div>
    <w:div w:id="1713992176">
      <w:bodyDiv w:val="1"/>
      <w:marLeft w:val="0"/>
      <w:marRight w:val="0"/>
      <w:marTop w:val="0"/>
      <w:marBottom w:val="0"/>
      <w:divBdr>
        <w:top w:val="none" w:sz="0" w:space="0" w:color="auto"/>
        <w:left w:val="none" w:sz="0" w:space="0" w:color="auto"/>
        <w:bottom w:val="none" w:sz="0" w:space="0" w:color="auto"/>
        <w:right w:val="none" w:sz="0" w:space="0" w:color="auto"/>
      </w:divBdr>
      <w:divsChild>
        <w:div w:id="1039937579">
          <w:marLeft w:val="547"/>
          <w:marRight w:val="0"/>
          <w:marTop w:val="0"/>
          <w:marBottom w:val="0"/>
          <w:divBdr>
            <w:top w:val="none" w:sz="0" w:space="0" w:color="auto"/>
            <w:left w:val="none" w:sz="0" w:space="0" w:color="auto"/>
            <w:bottom w:val="none" w:sz="0" w:space="0" w:color="auto"/>
            <w:right w:val="none" w:sz="0" w:space="0" w:color="auto"/>
          </w:divBdr>
        </w:div>
      </w:divsChild>
    </w:div>
    <w:div w:id="1852405552">
      <w:bodyDiv w:val="1"/>
      <w:marLeft w:val="0"/>
      <w:marRight w:val="0"/>
      <w:marTop w:val="0"/>
      <w:marBottom w:val="0"/>
      <w:divBdr>
        <w:top w:val="none" w:sz="0" w:space="0" w:color="auto"/>
        <w:left w:val="none" w:sz="0" w:space="0" w:color="auto"/>
        <w:bottom w:val="none" w:sz="0" w:space="0" w:color="auto"/>
        <w:right w:val="none" w:sz="0" w:space="0" w:color="auto"/>
      </w:divBdr>
    </w:div>
    <w:div w:id="2022900211">
      <w:bodyDiv w:val="1"/>
      <w:marLeft w:val="0"/>
      <w:marRight w:val="0"/>
      <w:marTop w:val="0"/>
      <w:marBottom w:val="0"/>
      <w:divBdr>
        <w:top w:val="none" w:sz="0" w:space="0" w:color="auto"/>
        <w:left w:val="none" w:sz="0" w:space="0" w:color="auto"/>
        <w:bottom w:val="none" w:sz="0" w:space="0" w:color="auto"/>
        <w:right w:val="none" w:sz="0" w:space="0" w:color="auto"/>
      </w:divBdr>
      <w:divsChild>
        <w:div w:id="1341083326">
          <w:marLeft w:val="0"/>
          <w:marRight w:val="0"/>
          <w:marTop w:val="0"/>
          <w:marBottom w:val="0"/>
          <w:divBdr>
            <w:top w:val="none" w:sz="0" w:space="0" w:color="auto"/>
            <w:left w:val="none" w:sz="0" w:space="0" w:color="auto"/>
            <w:bottom w:val="none" w:sz="0" w:space="0" w:color="auto"/>
            <w:right w:val="none" w:sz="0" w:space="0" w:color="auto"/>
          </w:divBdr>
          <w:divsChild>
            <w:div w:id="1745714530">
              <w:marLeft w:val="0"/>
              <w:marRight w:val="0"/>
              <w:marTop w:val="0"/>
              <w:marBottom w:val="0"/>
              <w:divBdr>
                <w:top w:val="none" w:sz="0" w:space="0" w:color="auto"/>
                <w:left w:val="none" w:sz="0" w:space="0" w:color="auto"/>
                <w:bottom w:val="none" w:sz="0" w:space="0" w:color="auto"/>
                <w:right w:val="none" w:sz="0" w:space="0" w:color="auto"/>
              </w:divBdr>
              <w:divsChild>
                <w:div w:id="633175899">
                  <w:marLeft w:val="0"/>
                  <w:marRight w:val="0"/>
                  <w:marTop w:val="0"/>
                  <w:marBottom w:val="0"/>
                  <w:divBdr>
                    <w:top w:val="none" w:sz="0" w:space="0" w:color="auto"/>
                    <w:left w:val="none" w:sz="0" w:space="0" w:color="auto"/>
                    <w:bottom w:val="none" w:sz="0" w:space="0" w:color="auto"/>
                    <w:right w:val="none" w:sz="0" w:space="0" w:color="auto"/>
                  </w:divBdr>
                  <w:divsChild>
                    <w:div w:id="959342690">
                      <w:marLeft w:val="0"/>
                      <w:marRight w:val="0"/>
                      <w:marTop w:val="0"/>
                      <w:marBottom w:val="0"/>
                      <w:divBdr>
                        <w:top w:val="none" w:sz="0" w:space="0" w:color="auto"/>
                        <w:left w:val="none" w:sz="0" w:space="0" w:color="auto"/>
                        <w:bottom w:val="none" w:sz="0" w:space="0" w:color="auto"/>
                        <w:right w:val="none" w:sz="0" w:space="0" w:color="auto"/>
                      </w:divBdr>
                      <w:divsChild>
                        <w:div w:id="1157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85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A2FF01-8A00-4A77-BF13-9B4F11AE886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AU"/>
        </a:p>
      </dgm:t>
    </dgm:pt>
    <dgm:pt modelId="{CAD7F3C3-E529-4E0C-A023-158E1725A56A}">
      <dgm:prSet phldrT="[Text]"/>
      <dgm:spPr>
        <a:xfrm>
          <a:off x="2351183" y="1746"/>
          <a:ext cx="1215553" cy="60777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a:solidFill>
                <a:sysClr val="window" lastClr="FFFFFF"/>
              </a:solidFill>
              <a:latin typeface="Calibri"/>
              <a:ea typeface="+mn-ea"/>
              <a:cs typeface="+mn-cs"/>
            </a:rPr>
            <a:t>Head of Campus</a:t>
          </a:r>
        </a:p>
      </dgm:t>
    </dgm:pt>
    <dgm:pt modelId="{085DC7D8-C547-42B6-B809-ACA8CF9101D0}" type="parTrans" cxnId="{2966D561-0BFC-40D6-A256-3C1FC56FC32C}">
      <dgm:prSet/>
      <dgm:spPr/>
      <dgm:t>
        <a:bodyPr/>
        <a:lstStyle/>
        <a:p>
          <a:endParaRPr lang="en-AU"/>
        </a:p>
      </dgm:t>
    </dgm:pt>
    <dgm:pt modelId="{AB550300-24E1-4B86-B2A2-B625A0E9B0A3}" type="sibTrans" cxnId="{2966D561-0BFC-40D6-A256-3C1FC56FC32C}">
      <dgm:prSet/>
      <dgm:spPr/>
      <dgm:t>
        <a:bodyPr/>
        <a:lstStyle/>
        <a:p>
          <a:endParaRPr lang="en-AU"/>
        </a:p>
      </dgm:t>
    </dgm:pt>
    <dgm:pt modelId="{A383F5F1-9CE5-4735-91EF-691ABD169A38}" type="asst">
      <dgm:prSet phldrT="[Text]"/>
      <dgm:spPr>
        <a:xfrm>
          <a:off x="1615773" y="864790"/>
          <a:ext cx="1215553" cy="60777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a:solidFill>
                <a:sysClr val="window" lastClr="FFFFFF"/>
              </a:solidFill>
              <a:latin typeface="Calibri"/>
              <a:ea typeface="+mn-ea"/>
              <a:cs typeface="+mn-cs"/>
            </a:rPr>
            <a:t>Deputy Head of Campus</a:t>
          </a:r>
        </a:p>
      </dgm:t>
    </dgm:pt>
    <dgm:pt modelId="{B1D87A72-9E04-4631-A1B2-95AB87908519}" type="parTrans" cxnId="{3F2A05D0-7874-40CC-A08F-6DA5BAE637A1}">
      <dgm:prSet/>
      <dgm:spPr>
        <a:xfrm>
          <a:off x="2831327" y="609523"/>
          <a:ext cx="127633" cy="559154"/>
        </a:xfrm>
        <a:custGeom>
          <a:avLst/>
          <a:gdLst/>
          <a:ahLst/>
          <a:cxnLst/>
          <a:rect l="0" t="0" r="0" b="0"/>
          <a:pathLst>
            <a:path>
              <a:moveTo>
                <a:pt x="127633" y="0"/>
              </a:moveTo>
              <a:lnTo>
                <a:pt x="127633" y="559154"/>
              </a:lnTo>
              <a:lnTo>
                <a:pt x="0" y="559154"/>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AU"/>
        </a:p>
      </dgm:t>
    </dgm:pt>
    <dgm:pt modelId="{1D241853-B722-48FF-90B9-C45ECC110982}" type="sibTrans" cxnId="{3F2A05D0-7874-40CC-A08F-6DA5BAE637A1}">
      <dgm:prSet/>
      <dgm:spPr/>
      <dgm:t>
        <a:bodyPr/>
        <a:lstStyle/>
        <a:p>
          <a:endParaRPr lang="en-AU"/>
        </a:p>
      </dgm:t>
    </dgm:pt>
    <dgm:pt modelId="{BF418D4A-8EBB-4350-883B-4D63E49BBE44}">
      <dgm:prSet phldrT="[Text]"/>
      <dgm:spPr>
        <a:xfrm>
          <a:off x="2351183" y="1727833"/>
          <a:ext cx="1215553" cy="60777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a:solidFill>
                <a:sysClr val="window" lastClr="FFFFFF"/>
              </a:solidFill>
              <a:latin typeface="Calibri"/>
              <a:ea typeface="+mn-ea"/>
              <a:cs typeface="+mn-cs"/>
            </a:rPr>
            <a:t>Heads of School</a:t>
          </a:r>
        </a:p>
      </dgm:t>
    </dgm:pt>
    <dgm:pt modelId="{AF8F26F6-6EEF-4CE8-9BEA-FBFB0CB6B65B}" type="parTrans" cxnId="{34FA6963-995A-45A7-9228-E0948A92EAC3}">
      <dgm:prSet/>
      <dgm:spPr>
        <a:xfrm>
          <a:off x="2913240" y="609523"/>
          <a:ext cx="91440" cy="1118309"/>
        </a:xfrm>
        <a:custGeom>
          <a:avLst/>
          <a:gdLst/>
          <a:ahLst/>
          <a:cxnLst/>
          <a:rect l="0" t="0" r="0" b="0"/>
          <a:pathLst>
            <a:path>
              <a:moveTo>
                <a:pt x="45720" y="0"/>
              </a:moveTo>
              <a:lnTo>
                <a:pt x="45720" y="1118309"/>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AU"/>
        </a:p>
      </dgm:t>
    </dgm:pt>
    <dgm:pt modelId="{3CB0DC06-3D4D-4885-8703-CD6091EF64DD}" type="sibTrans" cxnId="{34FA6963-995A-45A7-9228-E0948A92EAC3}">
      <dgm:prSet/>
      <dgm:spPr/>
      <dgm:t>
        <a:bodyPr/>
        <a:lstStyle/>
        <a:p>
          <a:endParaRPr lang="en-AU"/>
        </a:p>
      </dgm:t>
    </dgm:pt>
    <dgm:pt modelId="{961FF817-719F-469C-996F-B84569497020}">
      <dgm:prSet/>
      <dgm:spPr>
        <a:xfrm>
          <a:off x="2655072" y="2590876"/>
          <a:ext cx="1215553" cy="60777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a:solidFill>
                <a:sysClr val="window" lastClr="FFFFFF"/>
              </a:solidFill>
              <a:latin typeface="Calibri"/>
              <a:ea typeface="+mn-ea"/>
              <a:cs typeface="+mn-cs"/>
            </a:rPr>
            <a:t>Head of Library &amp; Information Services</a:t>
          </a:r>
        </a:p>
      </dgm:t>
    </dgm:pt>
    <dgm:pt modelId="{64FA21AA-511A-4E8B-8326-FF618B55BA46}" type="parTrans" cxnId="{59809D4A-65B4-4B2B-82C1-902DFAA3FB48}">
      <dgm:prSet/>
      <dgm:spPr>
        <a:xfrm>
          <a:off x="2472739" y="2335609"/>
          <a:ext cx="182333" cy="559154"/>
        </a:xfrm>
        <a:custGeom>
          <a:avLst/>
          <a:gdLst/>
          <a:ahLst/>
          <a:cxnLst/>
          <a:rect l="0" t="0" r="0" b="0"/>
          <a:pathLst>
            <a:path>
              <a:moveTo>
                <a:pt x="0" y="0"/>
              </a:moveTo>
              <a:lnTo>
                <a:pt x="0" y="559154"/>
              </a:lnTo>
              <a:lnTo>
                <a:pt x="182333" y="55915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AU"/>
        </a:p>
      </dgm:t>
    </dgm:pt>
    <dgm:pt modelId="{31BAFB20-B6E1-4DBE-8926-5BC70BE13F60}" type="sibTrans" cxnId="{59809D4A-65B4-4B2B-82C1-902DFAA3FB48}">
      <dgm:prSet/>
      <dgm:spPr/>
      <dgm:t>
        <a:bodyPr/>
        <a:lstStyle/>
        <a:p>
          <a:endParaRPr lang="en-AU"/>
        </a:p>
      </dgm:t>
    </dgm:pt>
    <dgm:pt modelId="{3FEDD7F0-55C2-4055-A961-7E85920DF7C2}" type="pres">
      <dgm:prSet presAssocID="{34A2FF01-8A00-4A77-BF13-9B4F11AE886D}" presName="hierChild1" presStyleCnt="0">
        <dgm:presLayoutVars>
          <dgm:orgChart val="1"/>
          <dgm:chPref val="1"/>
          <dgm:dir/>
          <dgm:animOne val="branch"/>
          <dgm:animLvl val="lvl"/>
          <dgm:resizeHandles/>
        </dgm:presLayoutVars>
      </dgm:prSet>
      <dgm:spPr/>
    </dgm:pt>
    <dgm:pt modelId="{D021C640-786B-480F-8834-C20C1A20110A}" type="pres">
      <dgm:prSet presAssocID="{CAD7F3C3-E529-4E0C-A023-158E1725A56A}" presName="hierRoot1" presStyleCnt="0">
        <dgm:presLayoutVars>
          <dgm:hierBranch val="init"/>
        </dgm:presLayoutVars>
      </dgm:prSet>
      <dgm:spPr/>
    </dgm:pt>
    <dgm:pt modelId="{6D926342-7C4A-4A35-809A-069FD7B2FE53}" type="pres">
      <dgm:prSet presAssocID="{CAD7F3C3-E529-4E0C-A023-158E1725A56A}" presName="rootComposite1" presStyleCnt="0"/>
      <dgm:spPr/>
    </dgm:pt>
    <dgm:pt modelId="{8D79AA70-2B67-4715-8253-744F34BF9F5B}" type="pres">
      <dgm:prSet presAssocID="{CAD7F3C3-E529-4E0C-A023-158E1725A56A}" presName="rootText1" presStyleLbl="node0" presStyleIdx="0" presStyleCnt="1">
        <dgm:presLayoutVars>
          <dgm:chPref val="3"/>
        </dgm:presLayoutVars>
      </dgm:prSet>
      <dgm:spPr/>
    </dgm:pt>
    <dgm:pt modelId="{DF956FFF-C8E2-4338-BAAC-BE271D84001D}" type="pres">
      <dgm:prSet presAssocID="{CAD7F3C3-E529-4E0C-A023-158E1725A56A}" presName="rootConnector1" presStyleLbl="node1" presStyleIdx="0" presStyleCnt="0"/>
      <dgm:spPr/>
    </dgm:pt>
    <dgm:pt modelId="{080CF845-0C71-4BCB-B358-5157BED1FEDF}" type="pres">
      <dgm:prSet presAssocID="{CAD7F3C3-E529-4E0C-A023-158E1725A56A}" presName="hierChild2" presStyleCnt="0"/>
      <dgm:spPr/>
    </dgm:pt>
    <dgm:pt modelId="{4AEE4FED-9878-42D4-A330-72FE95058FC0}" type="pres">
      <dgm:prSet presAssocID="{AF8F26F6-6EEF-4CE8-9BEA-FBFB0CB6B65B}" presName="Name37" presStyleLbl="parChTrans1D2" presStyleIdx="0" presStyleCnt="2"/>
      <dgm:spPr/>
    </dgm:pt>
    <dgm:pt modelId="{15EC152B-84FE-40DB-AA54-9C648AB117AD}" type="pres">
      <dgm:prSet presAssocID="{BF418D4A-8EBB-4350-883B-4D63E49BBE44}" presName="hierRoot2" presStyleCnt="0">
        <dgm:presLayoutVars>
          <dgm:hierBranch val="init"/>
        </dgm:presLayoutVars>
      </dgm:prSet>
      <dgm:spPr/>
    </dgm:pt>
    <dgm:pt modelId="{DAD11F53-6E53-49AA-B0DB-E78BA19A346B}" type="pres">
      <dgm:prSet presAssocID="{BF418D4A-8EBB-4350-883B-4D63E49BBE44}" presName="rootComposite" presStyleCnt="0"/>
      <dgm:spPr/>
    </dgm:pt>
    <dgm:pt modelId="{1DC0542A-5824-4A76-B201-A0FC1EFDA905}" type="pres">
      <dgm:prSet presAssocID="{BF418D4A-8EBB-4350-883B-4D63E49BBE44}" presName="rootText" presStyleLbl="node2" presStyleIdx="0" presStyleCnt="1">
        <dgm:presLayoutVars>
          <dgm:chPref val="3"/>
        </dgm:presLayoutVars>
      </dgm:prSet>
      <dgm:spPr/>
    </dgm:pt>
    <dgm:pt modelId="{3CC16AF3-49F7-4387-987F-525A5CE7C312}" type="pres">
      <dgm:prSet presAssocID="{BF418D4A-8EBB-4350-883B-4D63E49BBE44}" presName="rootConnector" presStyleLbl="node2" presStyleIdx="0" presStyleCnt="1"/>
      <dgm:spPr/>
    </dgm:pt>
    <dgm:pt modelId="{6E9D912C-C7A5-4976-A08E-9D695DFB2451}" type="pres">
      <dgm:prSet presAssocID="{BF418D4A-8EBB-4350-883B-4D63E49BBE44}" presName="hierChild4" presStyleCnt="0"/>
      <dgm:spPr/>
    </dgm:pt>
    <dgm:pt modelId="{29B1548A-D876-4110-A6E2-0382807C9476}" type="pres">
      <dgm:prSet presAssocID="{64FA21AA-511A-4E8B-8326-FF618B55BA46}" presName="Name37" presStyleLbl="parChTrans1D3" presStyleIdx="0" presStyleCnt="1"/>
      <dgm:spPr/>
    </dgm:pt>
    <dgm:pt modelId="{4B7C8A30-D991-4962-8DF6-FDD5B970F919}" type="pres">
      <dgm:prSet presAssocID="{961FF817-719F-469C-996F-B84569497020}" presName="hierRoot2" presStyleCnt="0">
        <dgm:presLayoutVars>
          <dgm:hierBranch val="init"/>
        </dgm:presLayoutVars>
      </dgm:prSet>
      <dgm:spPr/>
    </dgm:pt>
    <dgm:pt modelId="{31D38611-30B0-494C-BFCB-57CF24172A3D}" type="pres">
      <dgm:prSet presAssocID="{961FF817-719F-469C-996F-B84569497020}" presName="rootComposite" presStyleCnt="0"/>
      <dgm:spPr/>
    </dgm:pt>
    <dgm:pt modelId="{25210548-17D1-4DCA-9B07-BC9606B9E33F}" type="pres">
      <dgm:prSet presAssocID="{961FF817-719F-469C-996F-B84569497020}" presName="rootText" presStyleLbl="node3" presStyleIdx="0" presStyleCnt="1">
        <dgm:presLayoutVars>
          <dgm:chPref val="3"/>
        </dgm:presLayoutVars>
      </dgm:prSet>
      <dgm:spPr/>
    </dgm:pt>
    <dgm:pt modelId="{F69B6752-A75F-4089-98FF-405960EAA5FE}" type="pres">
      <dgm:prSet presAssocID="{961FF817-719F-469C-996F-B84569497020}" presName="rootConnector" presStyleLbl="node3" presStyleIdx="0" presStyleCnt="1"/>
      <dgm:spPr/>
    </dgm:pt>
    <dgm:pt modelId="{57BBBD65-9C88-4B5B-9A29-DF90146A90D6}" type="pres">
      <dgm:prSet presAssocID="{961FF817-719F-469C-996F-B84569497020}" presName="hierChild4" presStyleCnt="0"/>
      <dgm:spPr/>
    </dgm:pt>
    <dgm:pt modelId="{2B717D17-E496-4096-8BBF-AE834479ABC6}" type="pres">
      <dgm:prSet presAssocID="{961FF817-719F-469C-996F-B84569497020}" presName="hierChild5" presStyleCnt="0"/>
      <dgm:spPr/>
    </dgm:pt>
    <dgm:pt modelId="{3AB9ED0B-668C-4AB4-922F-E9D43DCB8D24}" type="pres">
      <dgm:prSet presAssocID="{BF418D4A-8EBB-4350-883B-4D63E49BBE44}" presName="hierChild5" presStyleCnt="0"/>
      <dgm:spPr/>
    </dgm:pt>
    <dgm:pt modelId="{31C6A916-15B2-4101-9FF8-8307D7B46CD9}" type="pres">
      <dgm:prSet presAssocID="{CAD7F3C3-E529-4E0C-A023-158E1725A56A}" presName="hierChild3" presStyleCnt="0"/>
      <dgm:spPr/>
    </dgm:pt>
    <dgm:pt modelId="{CE025663-FA8A-44B5-84FF-AF78C1B221C7}" type="pres">
      <dgm:prSet presAssocID="{B1D87A72-9E04-4631-A1B2-95AB87908519}" presName="Name111" presStyleLbl="parChTrans1D2" presStyleIdx="1" presStyleCnt="2"/>
      <dgm:spPr/>
    </dgm:pt>
    <dgm:pt modelId="{AE25B0D4-AE2D-4464-B606-7FC17C06D50D}" type="pres">
      <dgm:prSet presAssocID="{A383F5F1-9CE5-4735-91EF-691ABD169A38}" presName="hierRoot3" presStyleCnt="0">
        <dgm:presLayoutVars>
          <dgm:hierBranch val="init"/>
        </dgm:presLayoutVars>
      </dgm:prSet>
      <dgm:spPr/>
    </dgm:pt>
    <dgm:pt modelId="{63885C0C-BA92-40FD-8514-99A8F1693019}" type="pres">
      <dgm:prSet presAssocID="{A383F5F1-9CE5-4735-91EF-691ABD169A38}" presName="rootComposite3" presStyleCnt="0"/>
      <dgm:spPr/>
    </dgm:pt>
    <dgm:pt modelId="{8CFD4DD0-17A1-442D-BD8F-5FCBE1F4B7AF}" type="pres">
      <dgm:prSet presAssocID="{A383F5F1-9CE5-4735-91EF-691ABD169A38}" presName="rootText3" presStyleLbl="asst1" presStyleIdx="0" presStyleCnt="1">
        <dgm:presLayoutVars>
          <dgm:chPref val="3"/>
        </dgm:presLayoutVars>
      </dgm:prSet>
      <dgm:spPr/>
    </dgm:pt>
    <dgm:pt modelId="{CBBC9082-F78F-4B56-B70D-2CAE3A857414}" type="pres">
      <dgm:prSet presAssocID="{A383F5F1-9CE5-4735-91EF-691ABD169A38}" presName="rootConnector3" presStyleLbl="asst1" presStyleIdx="0" presStyleCnt="1"/>
      <dgm:spPr/>
    </dgm:pt>
    <dgm:pt modelId="{0ED7E7C0-5C2B-422E-8040-636E58D28DBB}" type="pres">
      <dgm:prSet presAssocID="{A383F5F1-9CE5-4735-91EF-691ABD169A38}" presName="hierChild6" presStyleCnt="0"/>
      <dgm:spPr/>
    </dgm:pt>
    <dgm:pt modelId="{21CD0841-3E4A-40C9-BBE6-DB1B6B65ED6C}" type="pres">
      <dgm:prSet presAssocID="{A383F5F1-9CE5-4735-91EF-691ABD169A38}" presName="hierChild7" presStyleCnt="0"/>
      <dgm:spPr/>
    </dgm:pt>
  </dgm:ptLst>
  <dgm:cxnLst>
    <dgm:cxn modelId="{D54BD504-482F-4FCE-BD5D-5A0041310ACA}" type="presOf" srcId="{B1D87A72-9E04-4631-A1B2-95AB87908519}" destId="{CE025663-FA8A-44B5-84FF-AF78C1B221C7}" srcOrd="0" destOrd="0" presId="urn:microsoft.com/office/officeart/2005/8/layout/orgChart1"/>
    <dgm:cxn modelId="{9E155113-51D1-4D04-B685-A5D0F276BDD5}" type="presOf" srcId="{A383F5F1-9CE5-4735-91EF-691ABD169A38}" destId="{8CFD4DD0-17A1-442D-BD8F-5FCBE1F4B7AF}" srcOrd="0" destOrd="0" presId="urn:microsoft.com/office/officeart/2005/8/layout/orgChart1"/>
    <dgm:cxn modelId="{5AFCFD2B-E885-400B-88FD-C7442082C6C5}" type="presOf" srcId="{BF418D4A-8EBB-4350-883B-4D63E49BBE44}" destId="{3CC16AF3-49F7-4387-987F-525A5CE7C312}" srcOrd="1" destOrd="0" presId="urn:microsoft.com/office/officeart/2005/8/layout/orgChart1"/>
    <dgm:cxn modelId="{2966D561-0BFC-40D6-A256-3C1FC56FC32C}" srcId="{34A2FF01-8A00-4A77-BF13-9B4F11AE886D}" destId="{CAD7F3C3-E529-4E0C-A023-158E1725A56A}" srcOrd="0" destOrd="0" parTransId="{085DC7D8-C547-42B6-B809-ACA8CF9101D0}" sibTransId="{AB550300-24E1-4B86-B2A2-B625A0E9B0A3}"/>
    <dgm:cxn modelId="{04E3B462-7B18-43E2-A239-8A229CDBFA2A}" type="presOf" srcId="{CAD7F3C3-E529-4E0C-A023-158E1725A56A}" destId="{DF956FFF-C8E2-4338-BAAC-BE271D84001D}" srcOrd="1" destOrd="0" presId="urn:microsoft.com/office/officeart/2005/8/layout/orgChart1"/>
    <dgm:cxn modelId="{34FA6963-995A-45A7-9228-E0948A92EAC3}" srcId="{CAD7F3C3-E529-4E0C-A023-158E1725A56A}" destId="{BF418D4A-8EBB-4350-883B-4D63E49BBE44}" srcOrd="1" destOrd="0" parTransId="{AF8F26F6-6EEF-4CE8-9BEA-FBFB0CB6B65B}" sibTransId="{3CB0DC06-3D4D-4885-8703-CD6091EF64DD}"/>
    <dgm:cxn modelId="{59809D4A-65B4-4B2B-82C1-902DFAA3FB48}" srcId="{BF418D4A-8EBB-4350-883B-4D63E49BBE44}" destId="{961FF817-719F-469C-996F-B84569497020}" srcOrd="0" destOrd="0" parTransId="{64FA21AA-511A-4E8B-8326-FF618B55BA46}" sibTransId="{31BAFB20-B6E1-4DBE-8926-5BC70BE13F60}"/>
    <dgm:cxn modelId="{89E45D4C-971C-4406-A781-780923393DBA}" type="presOf" srcId="{961FF817-719F-469C-996F-B84569497020}" destId="{25210548-17D1-4DCA-9B07-BC9606B9E33F}" srcOrd="0" destOrd="0" presId="urn:microsoft.com/office/officeart/2005/8/layout/orgChart1"/>
    <dgm:cxn modelId="{5A611993-BE09-43CB-A189-CD7DB88C0E9C}" type="presOf" srcId="{AF8F26F6-6EEF-4CE8-9BEA-FBFB0CB6B65B}" destId="{4AEE4FED-9878-42D4-A330-72FE95058FC0}" srcOrd="0" destOrd="0" presId="urn:microsoft.com/office/officeart/2005/8/layout/orgChart1"/>
    <dgm:cxn modelId="{FBDF4F93-AE95-492C-B901-7007244017C8}" type="presOf" srcId="{CAD7F3C3-E529-4E0C-A023-158E1725A56A}" destId="{8D79AA70-2B67-4715-8253-744F34BF9F5B}" srcOrd="0" destOrd="0" presId="urn:microsoft.com/office/officeart/2005/8/layout/orgChart1"/>
    <dgm:cxn modelId="{F3337494-6084-429A-B1DC-1823A78A7AEC}" type="presOf" srcId="{34A2FF01-8A00-4A77-BF13-9B4F11AE886D}" destId="{3FEDD7F0-55C2-4055-A961-7E85920DF7C2}" srcOrd="0" destOrd="0" presId="urn:microsoft.com/office/officeart/2005/8/layout/orgChart1"/>
    <dgm:cxn modelId="{610CAFA2-901A-428D-A7AD-CFBDDAFE7EB7}" type="presOf" srcId="{64FA21AA-511A-4E8B-8326-FF618B55BA46}" destId="{29B1548A-D876-4110-A6E2-0382807C9476}" srcOrd="0" destOrd="0" presId="urn:microsoft.com/office/officeart/2005/8/layout/orgChart1"/>
    <dgm:cxn modelId="{3F2A05D0-7874-40CC-A08F-6DA5BAE637A1}" srcId="{CAD7F3C3-E529-4E0C-A023-158E1725A56A}" destId="{A383F5F1-9CE5-4735-91EF-691ABD169A38}" srcOrd="0" destOrd="0" parTransId="{B1D87A72-9E04-4631-A1B2-95AB87908519}" sibTransId="{1D241853-B722-48FF-90B9-C45ECC110982}"/>
    <dgm:cxn modelId="{E851CBD9-F8EE-4358-B40A-DD6CBFA55DB5}" type="presOf" srcId="{961FF817-719F-469C-996F-B84569497020}" destId="{F69B6752-A75F-4089-98FF-405960EAA5FE}" srcOrd="1" destOrd="0" presId="urn:microsoft.com/office/officeart/2005/8/layout/orgChart1"/>
    <dgm:cxn modelId="{9BCD06DE-6460-4464-B2D5-64978A06C5BE}" type="presOf" srcId="{A383F5F1-9CE5-4735-91EF-691ABD169A38}" destId="{CBBC9082-F78F-4B56-B70D-2CAE3A857414}" srcOrd="1" destOrd="0" presId="urn:microsoft.com/office/officeart/2005/8/layout/orgChart1"/>
    <dgm:cxn modelId="{E7EDBFF5-CD44-47CF-A38B-8C08764C936D}" type="presOf" srcId="{BF418D4A-8EBB-4350-883B-4D63E49BBE44}" destId="{1DC0542A-5824-4A76-B201-A0FC1EFDA905}" srcOrd="0" destOrd="0" presId="urn:microsoft.com/office/officeart/2005/8/layout/orgChart1"/>
    <dgm:cxn modelId="{25B139A3-84B2-42D5-8335-6B7DA7FB8ADA}" type="presParOf" srcId="{3FEDD7F0-55C2-4055-A961-7E85920DF7C2}" destId="{D021C640-786B-480F-8834-C20C1A20110A}" srcOrd="0" destOrd="0" presId="urn:microsoft.com/office/officeart/2005/8/layout/orgChart1"/>
    <dgm:cxn modelId="{7B52C585-8944-4F3C-AB5D-DF021EE89DCA}" type="presParOf" srcId="{D021C640-786B-480F-8834-C20C1A20110A}" destId="{6D926342-7C4A-4A35-809A-069FD7B2FE53}" srcOrd="0" destOrd="0" presId="urn:microsoft.com/office/officeart/2005/8/layout/orgChart1"/>
    <dgm:cxn modelId="{1FE4BA0E-6C14-4D87-800F-0F0146F91A95}" type="presParOf" srcId="{6D926342-7C4A-4A35-809A-069FD7B2FE53}" destId="{8D79AA70-2B67-4715-8253-744F34BF9F5B}" srcOrd="0" destOrd="0" presId="urn:microsoft.com/office/officeart/2005/8/layout/orgChart1"/>
    <dgm:cxn modelId="{4036A778-B44B-41AE-99EA-099637587CCC}" type="presParOf" srcId="{6D926342-7C4A-4A35-809A-069FD7B2FE53}" destId="{DF956FFF-C8E2-4338-BAAC-BE271D84001D}" srcOrd="1" destOrd="0" presId="urn:microsoft.com/office/officeart/2005/8/layout/orgChart1"/>
    <dgm:cxn modelId="{0777858C-BC09-4FD4-B3F3-E005D37C104F}" type="presParOf" srcId="{D021C640-786B-480F-8834-C20C1A20110A}" destId="{080CF845-0C71-4BCB-B358-5157BED1FEDF}" srcOrd="1" destOrd="0" presId="urn:microsoft.com/office/officeart/2005/8/layout/orgChart1"/>
    <dgm:cxn modelId="{C561D1F4-C9C3-4C09-97D4-6B302286984F}" type="presParOf" srcId="{080CF845-0C71-4BCB-B358-5157BED1FEDF}" destId="{4AEE4FED-9878-42D4-A330-72FE95058FC0}" srcOrd="0" destOrd="0" presId="urn:microsoft.com/office/officeart/2005/8/layout/orgChart1"/>
    <dgm:cxn modelId="{4DDD1EB2-3A2C-414E-91BB-0D66F12E6FDE}" type="presParOf" srcId="{080CF845-0C71-4BCB-B358-5157BED1FEDF}" destId="{15EC152B-84FE-40DB-AA54-9C648AB117AD}" srcOrd="1" destOrd="0" presId="urn:microsoft.com/office/officeart/2005/8/layout/orgChart1"/>
    <dgm:cxn modelId="{6E6AC1D0-CE3B-4324-86D9-595765C53D72}" type="presParOf" srcId="{15EC152B-84FE-40DB-AA54-9C648AB117AD}" destId="{DAD11F53-6E53-49AA-B0DB-E78BA19A346B}" srcOrd="0" destOrd="0" presId="urn:microsoft.com/office/officeart/2005/8/layout/orgChart1"/>
    <dgm:cxn modelId="{6BA53DBB-4D04-4B0F-BB91-39A0091F5EB3}" type="presParOf" srcId="{DAD11F53-6E53-49AA-B0DB-E78BA19A346B}" destId="{1DC0542A-5824-4A76-B201-A0FC1EFDA905}" srcOrd="0" destOrd="0" presId="urn:microsoft.com/office/officeart/2005/8/layout/orgChart1"/>
    <dgm:cxn modelId="{8EE9D851-EA17-442A-B5BF-F898A59971E6}" type="presParOf" srcId="{DAD11F53-6E53-49AA-B0DB-E78BA19A346B}" destId="{3CC16AF3-49F7-4387-987F-525A5CE7C312}" srcOrd="1" destOrd="0" presId="urn:microsoft.com/office/officeart/2005/8/layout/orgChart1"/>
    <dgm:cxn modelId="{D7A1A1D2-C1E3-4786-984F-77423947413B}" type="presParOf" srcId="{15EC152B-84FE-40DB-AA54-9C648AB117AD}" destId="{6E9D912C-C7A5-4976-A08E-9D695DFB2451}" srcOrd="1" destOrd="0" presId="urn:microsoft.com/office/officeart/2005/8/layout/orgChart1"/>
    <dgm:cxn modelId="{1C8E5EB6-A274-4EFF-9F40-E29DB5DDB960}" type="presParOf" srcId="{6E9D912C-C7A5-4976-A08E-9D695DFB2451}" destId="{29B1548A-D876-4110-A6E2-0382807C9476}" srcOrd="0" destOrd="0" presId="urn:microsoft.com/office/officeart/2005/8/layout/orgChart1"/>
    <dgm:cxn modelId="{E75B18C4-97D6-4E1C-A0F0-5248324DD8F9}" type="presParOf" srcId="{6E9D912C-C7A5-4976-A08E-9D695DFB2451}" destId="{4B7C8A30-D991-4962-8DF6-FDD5B970F919}" srcOrd="1" destOrd="0" presId="urn:microsoft.com/office/officeart/2005/8/layout/orgChart1"/>
    <dgm:cxn modelId="{B3681C7A-D9EF-48B4-9C9A-C2DB0CBA7819}" type="presParOf" srcId="{4B7C8A30-D991-4962-8DF6-FDD5B970F919}" destId="{31D38611-30B0-494C-BFCB-57CF24172A3D}" srcOrd="0" destOrd="0" presId="urn:microsoft.com/office/officeart/2005/8/layout/orgChart1"/>
    <dgm:cxn modelId="{4C35C0F5-898A-4037-9066-5EE37C69C872}" type="presParOf" srcId="{31D38611-30B0-494C-BFCB-57CF24172A3D}" destId="{25210548-17D1-4DCA-9B07-BC9606B9E33F}" srcOrd="0" destOrd="0" presId="urn:microsoft.com/office/officeart/2005/8/layout/orgChart1"/>
    <dgm:cxn modelId="{C44A739B-51ED-45A2-A2A4-E6FF150E7331}" type="presParOf" srcId="{31D38611-30B0-494C-BFCB-57CF24172A3D}" destId="{F69B6752-A75F-4089-98FF-405960EAA5FE}" srcOrd="1" destOrd="0" presId="urn:microsoft.com/office/officeart/2005/8/layout/orgChart1"/>
    <dgm:cxn modelId="{9794CBB5-43FC-4ACD-B202-CFA79DA06286}" type="presParOf" srcId="{4B7C8A30-D991-4962-8DF6-FDD5B970F919}" destId="{57BBBD65-9C88-4B5B-9A29-DF90146A90D6}" srcOrd="1" destOrd="0" presId="urn:microsoft.com/office/officeart/2005/8/layout/orgChart1"/>
    <dgm:cxn modelId="{5573847B-570B-4B8B-BA06-3FE13A5A031C}" type="presParOf" srcId="{4B7C8A30-D991-4962-8DF6-FDD5B970F919}" destId="{2B717D17-E496-4096-8BBF-AE834479ABC6}" srcOrd="2" destOrd="0" presId="urn:microsoft.com/office/officeart/2005/8/layout/orgChart1"/>
    <dgm:cxn modelId="{1E7FEC24-335F-4838-8E2C-1890D4FCF284}" type="presParOf" srcId="{15EC152B-84FE-40DB-AA54-9C648AB117AD}" destId="{3AB9ED0B-668C-4AB4-922F-E9D43DCB8D24}" srcOrd="2" destOrd="0" presId="urn:microsoft.com/office/officeart/2005/8/layout/orgChart1"/>
    <dgm:cxn modelId="{62973FF2-1A21-45AF-9944-AFF08C9A75FA}" type="presParOf" srcId="{D021C640-786B-480F-8834-C20C1A20110A}" destId="{31C6A916-15B2-4101-9FF8-8307D7B46CD9}" srcOrd="2" destOrd="0" presId="urn:microsoft.com/office/officeart/2005/8/layout/orgChart1"/>
    <dgm:cxn modelId="{D3AE7868-24BF-4884-92B7-ED174823851E}" type="presParOf" srcId="{31C6A916-15B2-4101-9FF8-8307D7B46CD9}" destId="{CE025663-FA8A-44B5-84FF-AF78C1B221C7}" srcOrd="0" destOrd="0" presId="urn:microsoft.com/office/officeart/2005/8/layout/orgChart1"/>
    <dgm:cxn modelId="{C5ACB595-A3C8-4847-8DA6-1F238C4814C2}" type="presParOf" srcId="{31C6A916-15B2-4101-9FF8-8307D7B46CD9}" destId="{AE25B0D4-AE2D-4464-B606-7FC17C06D50D}" srcOrd="1" destOrd="0" presId="urn:microsoft.com/office/officeart/2005/8/layout/orgChart1"/>
    <dgm:cxn modelId="{10F5F244-4E9A-42EA-9FA2-D3383CD4E7CD}" type="presParOf" srcId="{AE25B0D4-AE2D-4464-B606-7FC17C06D50D}" destId="{63885C0C-BA92-40FD-8514-99A8F1693019}" srcOrd="0" destOrd="0" presId="urn:microsoft.com/office/officeart/2005/8/layout/orgChart1"/>
    <dgm:cxn modelId="{92506526-11FA-4FBE-B111-1F9A80356766}" type="presParOf" srcId="{63885C0C-BA92-40FD-8514-99A8F1693019}" destId="{8CFD4DD0-17A1-442D-BD8F-5FCBE1F4B7AF}" srcOrd="0" destOrd="0" presId="urn:microsoft.com/office/officeart/2005/8/layout/orgChart1"/>
    <dgm:cxn modelId="{CC083D5E-2765-4534-9F3F-B3D2E5518BBC}" type="presParOf" srcId="{63885C0C-BA92-40FD-8514-99A8F1693019}" destId="{CBBC9082-F78F-4B56-B70D-2CAE3A857414}" srcOrd="1" destOrd="0" presId="urn:microsoft.com/office/officeart/2005/8/layout/orgChart1"/>
    <dgm:cxn modelId="{A0D4BAED-2FB6-4516-9ECD-9566C355A593}" type="presParOf" srcId="{AE25B0D4-AE2D-4464-B606-7FC17C06D50D}" destId="{0ED7E7C0-5C2B-422E-8040-636E58D28DBB}" srcOrd="1" destOrd="0" presId="urn:microsoft.com/office/officeart/2005/8/layout/orgChart1"/>
    <dgm:cxn modelId="{2C6192A1-A471-4FFE-B176-3677567241AB}" type="presParOf" srcId="{AE25B0D4-AE2D-4464-B606-7FC17C06D50D}" destId="{21CD0841-3E4A-40C9-BBE6-DB1B6B65ED6C}"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025663-FA8A-44B5-84FF-AF78C1B221C7}">
      <dsp:nvSpPr>
        <dsp:cNvPr id="0" name=""/>
        <dsp:cNvSpPr/>
      </dsp:nvSpPr>
      <dsp:spPr>
        <a:xfrm>
          <a:off x="2024174" y="414791"/>
          <a:ext cx="91440" cy="381445"/>
        </a:xfrm>
        <a:custGeom>
          <a:avLst/>
          <a:gdLst/>
          <a:ahLst/>
          <a:cxnLst/>
          <a:rect l="0" t="0" r="0" b="0"/>
          <a:pathLst>
            <a:path>
              <a:moveTo>
                <a:pt x="127633" y="0"/>
              </a:moveTo>
              <a:lnTo>
                <a:pt x="127633" y="559154"/>
              </a:lnTo>
              <a:lnTo>
                <a:pt x="0" y="55915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9B1548A-D876-4110-A6E2-0382807C9476}">
      <dsp:nvSpPr>
        <dsp:cNvPr id="0" name=""/>
        <dsp:cNvSpPr/>
      </dsp:nvSpPr>
      <dsp:spPr>
        <a:xfrm>
          <a:off x="1825271" y="1592295"/>
          <a:ext cx="124384" cy="381445"/>
        </a:xfrm>
        <a:custGeom>
          <a:avLst/>
          <a:gdLst/>
          <a:ahLst/>
          <a:cxnLst/>
          <a:rect l="0" t="0" r="0" b="0"/>
          <a:pathLst>
            <a:path>
              <a:moveTo>
                <a:pt x="0" y="0"/>
              </a:moveTo>
              <a:lnTo>
                <a:pt x="0" y="559154"/>
              </a:lnTo>
              <a:lnTo>
                <a:pt x="182333" y="55915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AEE4FED-9878-42D4-A330-72FE95058FC0}">
      <dsp:nvSpPr>
        <dsp:cNvPr id="0" name=""/>
        <dsp:cNvSpPr/>
      </dsp:nvSpPr>
      <dsp:spPr>
        <a:xfrm>
          <a:off x="2111243" y="414791"/>
          <a:ext cx="91440" cy="762890"/>
        </a:xfrm>
        <a:custGeom>
          <a:avLst/>
          <a:gdLst/>
          <a:ahLst/>
          <a:cxnLst/>
          <a:rect l="0" t="0" r="0" b="0"/>
          <a:pathLst>
            <a:path>
              <a:moveTo>
                <a:pt x="45720" y="0"/>
              </a:moveTo>
              <a:lnTo>
                <a:pt x="45720" y="111830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D79AA70-2B67-4715-8253-744F34BF9F5B}">
      <dsp:nvSpPr>
        <dsp:cNvPr id="0" name=""/>
        <dsp:cNvSpPr/>
      </dsp:nvSpPr>
      <dsp:spPr>
        <a:xfrm>
          <a:off x="1742348" y="177"/>
          <a:ext cx="829228" cy="41461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AU" sz="900" kern="1200">
              <a:solidFill>
                <a:sysClr val="window" lastClr="FFFFFF"/>
              </a:solidFill>
              <a:latin typeface="Calibri"/>
              <a:ea typeface="+mn-ea"/>
              <a:cs typeface="+mn-cs"/>
            </a:rPr>
            <a:t>Head of Campus</a:t>
          </a:r>
        </a:p>
      </dsp:txBody>
      <dsp:txXfrm>
        <a:off x="1742348" y="177"/>
        <a:ext cx="829228" cy="414614"/>
      </dsp:txXfrm>
    </dsp:sp>
    <dsp:sp modelId="{1DC0542A-5824-4A76-B201-A0FC1EFDA905}">
      <dsp:nvSpPr>
        <dsp:cNvPr id="0" name=""/>
        <dsp:cNvSpPr/>
      </dsp:nvSpPr>
      <dsp:spPr>
        <a:xfrm>
          <a:off x="1742348" y="1177681"/>
          <a:ext cx="829228" cy="41461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AU" sz="900" kern="1200">
              <a:solidFill>
                <a:sysClr val="window" lastClr="FFFFFF"/>
              </a:solidFill>
              <a:latin typeface="Calibri"/>
              <a:ea typeface="+mn-ea"/>
              <a:cs typeface="+mn-cs"/>
            </a:rPr>
            <a:t>Heads of School</a:t>
          </a:r>
        </a:p>
      </dsp:txBody>
      <dsp:txXfrm>
        <a:off x="1742348" y="1177681"/>
        <a:ext cx="829228" cy="414614"/>
      </dsp:txXfrm>
    </dsp:sp>
    <dsp:sp modelId="{25210548-17D1-4DCA-9B07-BC9606B9E33F}">
      <dsp:nvSpPr>
        <dsp:cNvPr id="0" name=""/>
        <dsp:cNvSpPr/>
      </dsp:nvSpPr>
      <dsp:spPr>
        <a:xfrm>
          <a:off x="1949655" y="1766433"/>
          <a:ext cx="829228" cy="41461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AU" sz="900" kern="1200">
              <a:solidFill>
                <a:sysClr val="window" lastClr="FFFFFF"/>
              </a:solidFill>
              <a:latin typeface="Calibri"/>
              <a:ea typeface="+mn-ea"/>
              <a:cs typeface="+mn-cs"/>
            </a:rPr>
            <a:t>Head of Library &amp; Information Services</a:t>
          </a:r>
        </a:p>
      </dsp:txBody>
      <dsp:txXfrm>
        <a:off x="1949655" y="1766433"/>
        <a:ext cx="829228" cy="414614"/>
      </dsp:txXfrm>
    </dsp:sp>
    <dsp:sp modelId="{8CFD4DD0-17A1-442D-BD8F-5FCBE1F4B7AF}">
      <dsp:nvSpPr>
        <dsp:cNvPr id="0" name=""/>
        <dsp:cNvSpPr/>
      </dsp:nvSpPr>
      <dsp:spPr>
        <a:xfrm>
          <a:off x="1240665" y="588929"/>
          <a:ext cx="829228" cy="41461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AU" sz="900" kern="1200">
              <a:solidFill>
                <a:sysClr val="window" lastClr="FFFFFF"/>
              </a:solidFill>
              <a:latin typeface="Calibri"/>
              <a:ea typeface="+mn-ea"/>
              <a:cs typeface="+mn-cs"/>
            </a:rPr>
            <a:t>Deputy Head of Campus</a:t>
          </a:r>
        </a:p>
      </dsp:txBody>
      <dsp:txXfrm>
        <a:off x="1240665" y="588929"/>
        <a:ext cx="829228" cy="41461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5AB9787B283DF4EA37AE7454782561F" ma:contentTypeVersion="2" ma:contentTypeDescription="Create a new document." ma:contentTypeScope="" ma:versionID="5025a8ae3440878ac2215653de3ecdf2">
  <xsd:schema xmlns:xsd="http://www.w3.org/2001/XMLSchema" xmlns:xs="http://www.w3.org/2001/XMLSchema" xmlns:p="http://schemas.microsoft.com/office/2006/metadata/properties" xmlns:ns1="http://schemas.microsoft.com/sharepoint/v3" targetNamespace="http://schemas.microsoft.com/office/2006/metadata/properties" ma:root="true" ma:fieldsID="747af003a9dcc1cb4cd3fe1b7b54967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1A7D5-4435-41DF-B58D-35AE07B7CE19}">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B4505FE-E305-4D4C-A1CF-840AAC89ED02}">
  <ds:schemaRefs>
    <ds:schemaRef ds:uri="http://schemas.microsoft.com/sharepoint/v3/contenttype/forms"/>
  </ds:schemaRefs>
</ds:datastoreItem>
</file>

<file path=customXml/itemProps3.xml><?xml version="1.0" encoding="utf-8"?>
<ds:datastoreItem xmlns:ds="http://schemas.openxmlformats.org/officeDocument/2006/customXml" ds:itemID="{FC656218-B23E-49E6-9102-56FD0B3F2DDD}">
  <ds:schemaRefs>
    <ds:schemaRef ds:uri="http://schemas.openxmlformats.org/officeDocument/2006/bibliography"/>
  </ds:schemaRefs>
</ds:datastoreItem>
</file>

<file path=customXml/itemProps4.xml><?xml version="1.0" encoding="utf-8"?>
<ds:datastoreItem xmlns:ds="http://schemas.openxmlformats.org/officeDocument/2006/customXml" ds:itemID="{1CA31BDD-F556-445B-9750-5BC4599B0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1279</Words>
  <Characters>8025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POSITION TITLE:</vt:lpstr>
    </vt:vector>
  </TitlesOfParts>
  <Company>Australian Red Cross Melbourne</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TITLE:</dc:title>
  <dc:creator>Jayne Hart</dc:creator>
  <cp:lastModifiedBy>Louise McMahon</cp:lastModifiedBy>
  <cp:revision>6</cp:revision>
  <cp:lastPrinted>2012-10-22T02:37:00Z</cp:lastPrinted>
  <dcterms:created xsi:type="dcterms:W3CDTF">2021-03-02T01:47:00Z</dcterms:created>
  <dcterms:modified xsi:type="dcterms:W3CDTF">2021-03-22T00:16:00Z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0x010100E5AB9787B283DF4EA37AE7454782561F</vt:lpwstr>
  </property>
</Properties>
</file>