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01" w:rsidRPr="006759E1" w:rsidRDefault="005C5001" w:rsidP="005C5001">
      <w:pPr>
        <w:pStyle w:val="Title"/>
        <w:rPr>
          <w:rStyle w:val="main"/>
          <w:rFonts w:ascii="Arial" w:hAnsi="Arial" w:cs="Arial"/>
        </w:rPr>
      </w:pPr>
      <w:bookmarkStart w:id="0" w:name="_GoBack"/>
      <w:bookmarkEnd w:id="0"/>
      <w:r w:rsidRPr="006759E1">
        <w:rPr>
          <w:rStyle w:val="main"/>
          <w:rFonts w:ascii="Arial" w:hAnsi="Arial" w:cs="Arial"/>
        </w:rPr>
        <w:t>THE ROLE OF THE SUBJECT TEACHER</w:t>
      </w:r>
    </w:p>
    <w:p w:rsidR="005C5001" w:rsidRPr="006759E1" w:rsidRDefault="005C5001" w:rsidP="005C5001">
      <w:pPr>
        <w:jc w:val="both"/>
        <w:rPr>
          <w:rStyle w:val="main"/>
          <w:rFonts w:cs="Arial"/>
        </w:rPr>
      </w:pPr>
    </w:p>
    <w:p w:rsidR="005C5001" w:rsidRPr="006759E1" w:rsidRDefault="005C5001" w:rsidP="005C5001">
      <w:p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Under the general direction of the Head of Department the subject teacher has the following duties and responsibilities.</w:t>
      </w:r>
    </w:p>
    <w:p w:rsidR="005C5001" w:rsidRPr="006759E1" w:rsidRDefault="005C5001" w:rsidP="005C5001">
      <w:pPr>
        <w:jc w:val="both"/>
        <w:rPr>
          <w:rStyle w:val="main"/>
          <w:rFonts w:cs="Arial"/>
        </w:rPr>
      </w:pPr>
    </w:p>
    <w:p w:rsidR="005C5001" w:rsidRPr="006759E1" w:rsidRDefault="005C5001" w:rsidP="005C5001">
      <w:pPr>
        <w:pStyle w:val="Heading1"/>
        <w:jc w:val="both"/>
        <w:rPr>
          <w:rStyle w:val="main"/>
          <w:rFonts w:cs="Arial"/>
          <w:szCs w:val="24"/>
        </w:rPr>
      </w:pPr>
      <w:r w:rsidRPr="006759E1">
        <w:rPr>
          <w:rStyle w:val="main"/>
          <w:rFonts w:cs="Arial"/>
          <w:szCs w:val="24"/>
        </w:rPr>
        <w:t>Teaching and learning</w:t>
      </w:r>
    </w:p>
    <w:p w:rsidR="005C5001" w:rsidRPr="006759E1" w:rsidRDefault="005C5001" w:rsidP="005C5001">
      <w:pPr>
        <w:numPr>
          <w:ilvl w:val="0"/>
          <w:numId w:val="1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plan lessons and sequences of lessons effectively in order to maximise the learning needs of students.</w:t>
      </w:r>
    </w:p>
    <w:p w:rsidR="005C5001" w:rsidRPr="006759E1" w:rsidRDefault="005C5001" w:rsidP="005C5001">
      <w:pPr>
        <w:numPr>
          <w:ilvl w:val="0"/>
          <w:numId w:val="1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make use of information and prior attainment to set appropriate and demanding expectations for students’ learning and motivation.</w:t>
      </w:r>
    </w:p>
    <w:p w:rsidR="005C5001" w:rsidRPr="006759E1" w:rsidRDefault="005C5001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provide targeted support for students within teaching groups who have special educational needs and/or for whom English is an Additional Language.</w:t>
      </w:r>
    </w:p>
    <w:p w:rsidR="005C5001" w:rsidRPr="006759E1" w:rsidRDefault="005C5001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liaise with the SENCo and teacher responsible for EAL as appropriate regarding students causing concern.</w:t>
      </w:r>
    </w:p>
    <w:p w:rsidR="005C5001" w:rsidRPr="006759E1" w:rsidRDefault="005C5001" w:rsidP="005C5001">
      <w:pPr>
        <w:numPr>
          <w:ilvl w:val="0"/>
          <w:numId w:val="1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use a range of appropriate strategies for teaching and classroom management, which engage students and stimulate intellectual curiosity through the use of effective questioning, clear presentation and good use of resources.</w:t>
      </w:r>
    </w:p>
    <w:p w:rsidR="005C5001" w:rsidRPr="006759E1" w:rsidRDefault="005C5001" w:rsidP="005C5001">
      <w:pPr>
        <w:numPr>
          <w:ilvl w:val="0"/>
          <w:numId w:val="1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set high expectations for students’ behaviour, establishing and maintaining a good standard of discipline through well-focused teaching and through positive and productive relationships.</w:t>
      </w:r>
    </w:p>
    <w:p w:rsidR="005C5001" w:rsidRPr="006759E1" w:rsidRDefault="005C5001" w:rsidP="005C5001">
      <w:pPr>
        <w:numPr>
          <w:ilvl w:val="0"/>
          <w:numId w:val="3"/>
        </w:numPr>
        <w:jc w:val="both"/>
        <w:rPr>
          <w:rFonts w:cs="Arial"/>
        </w:rPr>
      </w:pPr>
      <w:r w:rsidRPr="006759E1">
        <w:rPr>
          <w:rStyle w:val="main"/>
          <w:rFonts w:cs="Arial"/>
        </w:rPr>
        <w:t>To assess how well learning objectives have been achieved and use this assessment for future teaching.</w:t>
      </w:r>
    </w:p>
    <w:p w:rsidR="005C5001" w:rsidRPr="006759E1" w:rsidRDefault="005C5001" w:rsidP="005C5001">
      <w:pPr>
        <w:jc w:val="both"/>
        <w:rPr>
          <w:rStyle w:val="main"/>
          <w:rFonts w:cs="Arial"/>
        </w:rPr>
      </w:pPr>
    </w:p>
    <w:p w:rsidR="005C5001" w:rsidRPr="006759E1" w:rsidRDefault="005C5001" w:rsidP="005C5001">
      <w:pPr>
        <w:pStyle w:val="Heading1"/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Knowledge and Understanding</w:t>
      </w:r>
    </w:p>
    <w:p w:rsidR="005C5001" w:rsidRPr="006759E1" w:rsidRDefault="005C5001" w:rsidP="005C5001">
      <w:pPr>
        <w:numPr>
          <w:ilvl w:val="0"/>
          <w:numId w:val="2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have a thorough up-to-date knowledge of the subject/specialisms and to take account of relevant wider curriculum developments.</w:t>
      </w:r>
    </w:p>
    <w:p w:rsidR="005C5001" w:rsidRPr="006759E1" w:rsidRDefault="005C5001" w:rsidP="005C5001">
      <w:pPr>
        <w:numPr>
          <w:ilvl w:val="0"/>
          <w:numId w:val="2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have a good knowledge and understanding of Health and Safety issues within the subject area and operate to the standards required.</w:t>
      </w:r>
    </w:p>
    <w:p w:rsidR="005C5001" w:rsidRPr="006759E1" w:rsidRDefault="005C5001" w:rsidP="005C5001">
      <w:pPr>
        <w:numPr>
          <w:ilvl w:val="0"/>
          <w:numId w:val="3"/>
        </w:numPr>
        <w:jc w:val="both"/>
        <w:rPr>
          <w:rStyle w:val="main"/>
          <w:rFonts w:cs="Arial"/>
          <w:b/>
          <w:bCs/>
        </w:rPr>
      </w:pPr>
      <w:r w:rsidRPr="006759E1">
        <w:rPr>
          <w:rStyle w:val="main"/>
          <w:rFonts w:cs="Arial"/>
        </w:rPr>
        <w:t xml:space="preserve">To understand the assessment requirements of the </w:t>
      </w:r>
      <w:r w:rsidR="00912826" w:rsidRPr="006759E1">
        <w:rPr>
          <w:rStyle w:val="main"/>
          <w:rFonts w:cs="Arial"/>
        </w:rPr>
        <w:t>K</w:t>
      </w:r>
      <w:r w:rsidRPr="006759E1">
        <w:rPr>
          <w:rStyle w:val="main"/>
          <w:rFonts w:cs="Arial"/>
        </w:rPr>
        <w:t>S4 GCSE syllabi and A Level courses as applicable.</w:t>
      </w:r>
    </w:p>
    <w:p w:rsidR="005C5001" w:rsidRPr="006759E1" w:rsidRDefault="005C5001" w:rsidP="005C5001">
      <w:pPr>
        <w:jc w:val="both"/>
        <w:rPr>
          <w:rStyle w:val="main"/>
          <w:rFonts w:cs="Arial"/>
        </w:rPr>
      </w:pPr>
    </w:p>
    <w:p w:rsidR="005C5001" w:rsidRPr="006759E1" w:rsidRDefault="005C5001" w:rsidP="005C5001">
      <w:pPr>
        <w:jc w:val="both"/>
        <w:rPr>
          <w:rStyle w:val="main"/>
          <w:rFonts w:cs="Arial"/>
          <w:b/>
          <w:bCs/>
        </w:rPr>
      </w:pPr>
      <w:r w:rsidRPr="006759E1">
        <w:rPr>
          <w:rStyle w:val="main"/>
          <w:rFonts w:cs="Arial"/>
          <w:b/>
          <w:bCs/>
        </w:rPr>
        <w:t>Assessment Recording and Reporting.</w:t>
      </w:r>
    </w:p>
    <w:p w:rsidR="005C5001" w:rsidRPr="006759E1" w:rsidRDefault="005C5001" w:rsidP="005C5001">
      <w:pPr>
        <w:numPr>
          <w:ilvl w:val="0"/>
          <w:numId w:val="3"/>
        </w:numPr>
        <w:jc w:val="both"/>
        <w:rPr>
          <w:rStyle w:val="main"/>
          <w:rFonts w:cs="Arial"/>
          <w:b/>
          <w:bCs/>
        </w:rPr>
      </w:pPr>
      <w:r w:rsidRPr="006759E1">
        <w:rPr>
          <w:rStyle w:val="main"/>
          <w:rFonts w:cs="Arial"/>
        </w:rPr>
        <w:t>To mark and monitor students’ class work and homework in accordance with the school and departmental marking policies.</w:t>
      </w:r>
    </w:p>
    <w:p w:rsidR="005C5001" w:rsidRPr="006759E1" w:rsidRDefault="005C5001" w:rsidP="005C5001">
      <w:pPr>
        <w:numPr>
          <w:ilvl w:val="0"/>
          <w:numId w:val="3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involve students in self-assessment within the subject.</w:t>
      </w:r>
    </w:p>
    <w:p w:rsidR="005C5001" w:rsidRPr="006759E1" w:rsidRDefault="005C5001" w:rsidP="005C5001">
      <w:pPr>
        <w:numPr>
          <w:ilvl w:val="0"/>
          <w:numId w:val="4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record and report on students’ progress as outlined in the school and departmental assessment policies.</w:t>
      </w:r>
    </w:p>
    <w:p w:rsidR="005C5001" w:rsidRPr="006759E1" w:rsidRDefault="005C5001" w:rsidP="005C5001">
      <w:pPr>
        <w:numPr>
          <w:ilvl w:val="0"/>
          <w:numId w:val="4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produce written reports in line with the school and departmental reporting policies.</w:t>
      </w:r>
    </w:p>
    <w:p w:rsidR="005C5001" w:rsidRPr="006759E1" w:rsidRDefault="005C5001" w:rsidP="005C5001">
      <w:pPr>
        <w:numPr>
          <w:ilvl w:val="0"/>
          <w:numId w:val="4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meet school deadlines for recording and reporting.</w:t>
      </w:r>
    </w:p>
    <w:p w:rsidR="005C5001" w:rsidRPr="006759E1" w:rsidRDefault="005C5001" w:rsidP="005C5001">
      <w:pPr>
        <w:jc w:val="both"/>
        <w:rPr>
          <w:rStyle w:val="main"/>
          <w:rFonts w:cs="Arial"/>
        </w:rPr>
      </w:pPr>
    </w:p>
    <w:p w:rsidR="005C5001" w:rsidRPr="006759E1" w:rsidRDefault="005C5001" w:rsidP="005C5001">
      <w:pPr>
        <w:jc w:val="both"/>
        <w:rPr>
          <w:rStyle w:val="main"/>
          <w:rFonts w:cs="Arial"/>
          <w:b/>
          <w:bCs/>
        </w:rPr>
      </w:pPr>
      <w:r w:rsidRPr="006759E1">
        <w:rPr>
          <w:rStyle w:val="main"/>
          <w:rFonts w:cs="Arial"/>
          <w:b/>
          <w:bCs/>
        </w:rPr>
        <w:lastRenderedPageBreak/>
        <w:t>Pastoral Care</w:t>
      </w:r>
    </w:p>
    <w:p w:rsidR="005C5001" w:rsidRPr="006759E1" w:rsidRDefault="006759E1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promote the well</w:t>
      </w:r>
      <w:r w:rsidR="005C5001" w:rsidRPr="006759E1">
        <w:rPr>
          <w:rStyle w:val="main"/>
          <w:rFonts w:cs="Arial"/>
        </w:rPr>
        <w:t>being of students.</w:t>
      </w:r>
    </w:p>
    <w:p w:rsidR="005C5001" w:rsidRPr="006759E1" w:rsidRDefault="005C5001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consult with the Head of Department regarding students causing concern.</w:t>
      </w:r>
    </w:p>
    <w:p w:rsidR="005C5001" w:rsidRDefault="005C5001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To liaise with the Form Tutor and Head of Year, and Housemaster/Housemistress when appropriate.</w:t>
      </w:r>
    </w:p>
    <w:p w:rsidR="00D22DAB" w:rsidRPr="006759E1" w:rsidRDefault="00D22DAB" w:rsidP="005C5001">
      <w:pPr>
        <w:numPr>
          <w:ilvl w:val="0"/>
          <w:numId w:val="5"/>
        </w:numPr>
        <w:jc w:val="both"/>
        <w:rPr>
          <w:rStyle w:val="main"/>
          <w:rFonts w:cs="Arial"/>
        </w:rPr>
      </w:pPr>
      <w:r>
        <w:rPr>
          <w:rStyle w:val="main"/>
          <w:rFonts w:cs="Arial"/>
        </w:rPr>
        <w:t>Where appropriate to undertake the role of a form tutor</w:t>
      </w:r>
    </w:p>
    <w:p w:rsidR="005C5001" w:rsidRPr="006759E1" w:rsidRDefault="005C5001" w:rsidP="005C5001">
      <w:pPr>
        <w:pStyle w:val="Heading1"/>
        <w:jc w:val="both"/>
        <w:rPr>
          <w:rStyle w:val="main"/>
          <w:rFonts w:cs="Arial"/>
        </w:rPr>
      </w:pPr>
      <w:r w:rsidRPr="006759E1">
        <w:rPr>
          <w:rStyle w:val="main"/>
          <w:rFonts w:cs="Arial"/>
        </w:rPr>
        <w:t>Managing own professional development</w:t>
      </w:r>
    </w:p>
    <w:p w:rsidR="005C5001" w:rsidRPr="006759E1" w:rsidRDefault="005C5001" w:rsidP="005C5001">
      <w:pPr>
        <w:numPr>
          <w:ilvl w:val="0"/>
          <w:numId w:val="6"/>
        </w:numPr>
        <w:jc w:val="both"/>
        <w:rPr>
          <w:rFonts w:cs="Arial"/>
        </w:rPr>
      </w:pPr>
      <w:r w:rsidRPr="006759E1">
        <w:rPr>
          <w:rFonts w:cs="Arial"/>
        </w:rPr>
        <w:t>To take responsibility for own professional development and to keep up to date with research and developments within the subject(s) taught.</w:t>
      </w:r>
    </w:p>
    <w:p w:rsidR="005C5001" w:rsidRPr="006759E1" w:rsidRDefault="005C5001" w:rsidP="005C5001">
      <w:pPr>
        <w:numPr>
          <w:ilvl w:val="0"/>
          <w:numId w:val="6"/>
        </w:numPr>
        <w:jc w:val="both"/>
        <w:rPr>
          <w:rFonts w:cs="Arial"/>
        </w:rPr>
      </w:pPr>
      <w:r w:rsidRPr="006759E1">
        <w:rPr>
          <w:rFonts w:cs="Arial"/>
        </w:rPr>
        <w:t>To understand responsibilities in relation to school and departmental policies and practices, including understanding the School Mission Statement and contributing to it, and maintaining the Catholic ethos.</w:t>
      </w:r>
    </w:p>
    <w:p w:rsidR="005C5001" w:rsidRPr="006759E1" w:rsidRDefault="005C5001" w:rsidP="005C5001">
      <w:pPr>
        <w:numPr>
          <w:ilvl w:val="0"/>
          <w:numId w:val="6"/>
        </w:numPr>
        <w:jc w:val="both"/>
        <w:rPr>
          <w:rFonts w:cs="Arial"/>
        </w:rPr>
      </w:pPr>
      <w:r w:rsidRPr="006759E1">
        <w:rPr>
          <w:rFonts w:cs="Arial"/>
        </w:rPr>
        <w:t>To set a good example to students through personal presentation and conduct.</w:t>
      </w:r>
    </w:p>
    <w:p w:rsidR="005C5001" w:rsidRPr="006759E1" w:rsidRDefault="005C5001" w:rsidP="005C5001">
      <w:pPr>
        <w:numPr>
          <w:ilvl w:val="0"/>
          <w:numId w:val="6"/>
        </w:numPr>
        <w:jc w:val="both"/>
        <w:rPr>
          <w:rFonts w:cs="Arial"/>
        </w:rPr>
      </w:pPr>
      <w:r w:rsidRPr="006759E1">
        <w:rPr>
          <w:rFonts w:cs="Arial"/>
        </w:rPr>
        <w:t>To use the outcomes of professional development to improve teaching and students’ learning.</w:t>
      </w:r>
    </w:p>
    <w:p w:rsidR="005C5001" w:rsidRPr="006759E1" w:rsidRDefault="005C5001" w:rsidP="005C5001">
      <w:pPr>
        <w:numPr>
          <w:ilvl w:val="0"/>
          <w:numId w:val="6"/>
        </w:numPr>
        <w:jc w:val="both"/>
        <w:rPr>
          <w:rFonts w:cs="Arial"/>
        </w:rPr>
      </w:pPr>
      <w:r w:rsidRPr="006759E1">
        <w:rPr>
          <w:rFonts w:cs="Arial"/>
        </w:rPr>
        <w:t>To participate in the School Appraisal/Performance Management Programme.</w:t>
      </w:r>
    </w:p>
    <w:p w:rsidR="005C5001" w:rsidRPr="006759E1" w:rsidRDefault="005C5001" w:rsidP="005C5001">
      <w:pPr>
        <w:jc w:val="both"/>
        <w:rPr>
          <w:rFonts w:cs="Arial"/>
        </w:rPr>
      </w:pPr>
    </w:p>
    <w:p w:rsidR="005C5001" w:rsidRPr="006759E1" w:rsidRDefault="005C5001" w:rsidP="005C5001">
      <w:pPr>
        <w:jc w:val="both"/>
        <w:rPr>
          <w:rFonts w:cs="Arial"/>
        </w:rPr>
      </w:pPr>
    </w:p>
    <w:p w:rsidR="005C5001" w:rsidRPr="006759E1" w:rsidRDefault="005C5001" w:rsidP="005C5001">
      <w:pPr>
        <w:rPr>
          <w:rFonts w:cs="Arial"/>
        </w:rPr>
      </w:pPr>
      <w:r w:rsidRPr="006759E1">
        <w:rPr>
          <w:rFonts w:cs="Arial"/>
          <w:b/>
          <w:bCs/>
        </w:rPr>
        <w:t>To undertake any other duties as reasonably requested by the Headmaster</w:t>
      </w:r>
      <w:r w:rsidRPr="006759E1">
        <w:rPr>
          <w:rFonts w:cs="Arial"/>
        </w:rPr>
        <w:t>.</w:t>
      </w:r>
    </w:p>
    <w:p w:rsidR="005C5001" w:rsidRPr="006759E1" w:rsidRDefault="005C5001" w:rsidP="005C5001">
      <w:pPr>
        <w:pStyle w:val="Heading2"/>
        <w:ind w:left="0"/>
        <w:jc w:val="both"/>
        <w:rPr>
          <w:rFonts w:ascii="Arial" w:hAnsi="Arial" w:cs="Arial"/>
        </w:rPr>
      </w:pPr>
    </w:p>
    <w:p w:rsidR="005C5001" w:rsidRPr="006759E1" w:rsidRDefault="005C5001" w:rsidP="005C5001">
      <w:pPr>
        <w:rPr>
          <w:rFonts w:cs="Arial"/>
        </w:rPr>
      </w:pPr>
    </w:p>
    <w:p w:rsidR="00AE47F2" w:rsidRPr="006759E1" w:rsidRDefault="00AE47F2" w:rsidP="00CD28B6">
      <w:pPr>
        <w:contextualSpacing/>
        <w:rPr>
          <w:rFonts w:cs="Arial"/>
        </w:rPr>
      </w:pPr>
    </w:p>
    <w:sectPr w:rsidR="00AE47F2" w:rsidRPr="006759E1" w:rsidSect="005C5001">
      <w:headerReference w:type="default" r:id="rId7"/>
      <w:footerReference w:type="default" r:id="rId8"/>
      <w:pgSz w:w="11906" w:h="16838" w:code="9"/>
      <w:pgMar w:top="1440" w:right="1134" w:bottom="851" w:left="1134" w:header="709" w:footer="224" w:gutter="0"/>
      <w:paperSrc w:first="270" w:other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D1" w:rsidRDefault="00B860D1" w:rsidP="005C5001">
      <w:r>
        <w:separator/>
      </w:r>
    </w:p>
  </w:endnote>
  <w:endnote w:type="continuationSeparator" w:id="0">
    <w:p w:rsidR="00B860D1" w:rsidRDefault="00B860D1" w:rsidP="005C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01" w:rsidRPr="005C5001" w:rsidRDefault="005C5001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JD - </w:t>
    </w:r>
    <w:r w:rsidRPr="005C5001">
      <w:rPr>
        <w:rFonts w:ascii="Arial Narrow" w:hAnsi="Arial Narrow"/>
        <w:sz w:val="16"/>
        <w:szCs w:val="16"/>
      </w:rPr>
      <w:t>The Role of the Subject Teacher Feb18</w:t>
    </w:r>
    <w:r w:rsidRPr="005C5001">
      <w:rPr>
        <w:rFonts w:ascii="Arial Narrow" w:hAnsi="Arial Narrow"/>
        <w:sz w:val="16"/>
        <w:szCs w:val="16"/>
      </w:rPr>
      <w:tab/>
    </w:r>
    <w:r w:rsidRPr="005C5001">
      <w:rPr>
        <w:rFonts w:ascii="Arial Narrow" w:hAnsi="Arial Narrow"/>
        <w:sz w:val="16"/>
        <w:szCs w:val="16"/>
      </w:rPr>
      <w:tab/>
    </w:r>
    <w:sdt>
      <w:sdtPr>
        <w:rPr>
          <w:rFonts w:ascii="Arial Narrow" w:hAnsi="Arial Narrow"/>
          <w:sz w:val="16"/>
          <w:szCs w:val="16"/>
        </w:rPr>
        <w:id w:val="-2831145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16"/>
              <w:szCs w:val="16"/>
            </w:rPr>
            <w:id w:val="-1719352286"/>
            <w:docPartObj>
              <w:docPartGallery w:val="Page Numbers (Top of Page)"/>
              <w:docPartUnique/>
            </w:docPartObj>
          </w:sdtPr>
          <w:sdtEndPr/>
          <w:sdtContent>
            <w:r w:rsidRPr="005C5001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4640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5C5001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4640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5C500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5C5001" w:rsidRDefault="005C5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D1" w:rsidRDefault="00B860D1" w:rsidP="005C5001">
      <w:r>
        <w:separator/>
      </w:r>
    </w:p>
  </w:footnote>
  <w:footnote w:type="continuationSeparator" w:id="0">
    <w:p w:rsidR="00B860D1" w:rsidRDefault="00B860D1" w:rsidP="005C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01" w:rsidRDefault="005C50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-91440</wp:posOffset>
          </wp:positionH>
          <wp:positionV relativeFrom="paragraph">
            <wp:posOffset>-257175</wp:posOffset>
          </wp:positionV>
          <wp:extent cx="1876425" cy="581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39E"/>
    <w:multiLevelType w:val="hybridMultilevel"/>
    <w:tmpl w:val="27463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1695"/>
    <w:multiLevelType w:val="hybridMultilevel"/>
    <w:tmpl w:val="2A763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E4683"/>
    <w:multiLevelType w:val="hybridMultilevel"/>
    <w:tmpl w:val="9800B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72EFB"/>
    <w:multiLevelType w:val="hybridMultilevel"/>
    <w:tmpl w:val="149AB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22B93"/>
    <w:multiLevelType w:val="hybridMultilevel"/>
    <w:tmpl w:val="E60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94CFC"/>
    <w:multiLevelType w:val="hybridMultilevel"/>
    <w:tmpl w:val="5DCE1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01"/>
    <w:rsid w:val="00163999"/>
    <w:rsid w:val="005C5001"/>
    <w:rsid w:val="006759E1"/>
    <w:rsid w:val="00765AFE"/>
    <w:rsid w:val="008C6418"/>
    <w:rsid w:val="00912826"/>
    <w:rsid w:val="00AE47F2"/>
    <w:rsid w:val="00B22C9B"/>
    <w:rsid w:val="00B860D1"/>
    <w:rsid w:val="00CC7FFE"/>
    <w:rsid w:val="00CD28B6"/>
    <w:rsid w:val="00D22DAB"/>
    <w:rsid w:val="00E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07DC322-ACEF-4D04-8274-62AACDF7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00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001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C5001"/>
    <w:pPr>
      <w:keepNext/>
      <w:ind w:left="340"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001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C50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in">
    <w:name w:val="main"/>
    <w:basedOn w:val="DefaultParagraphFont"/>
    <w:rsid w:val="005C5001"/>
  </w:style>
  <w:style w:type="paragraph" w:styleId="Title">
    <w:name w:val="Title"/>
    <w:basedOn w:val="Normal"/>
    <w:link w:val="TitleChar"/>
    <w:uiPriority w:val="99"/>
    <w:qFormat/>
    <w:rsid w:val="005C5001"/>
    <w:pPr>
      <w:jc w:val="center"/>
    </w:pPr>
    <w:rPr>
      <w:rFonts w:ascii="Times New Roman" w:hAnsi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C500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0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00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001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5A555E64</Template>
  <TotalTime>0</TotalTime>
  <Pages>2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Ratcliffe College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Orton</dc:creator>
  <cp:keywords/>
  <dc:description/>
  <cp:lastModifiedBy>Jane Orton</cp:lastModifiedBy>
  <cp:revision>2</cp:revision>
  <dcterms:created xsi:type="dcterms:W3CDTF">2018-02-09T15:37:00Z</dcterms:created>
  <dcterms:modified xsi:type="dcterms:W3CDTF">2018-02-09T15:37:00Z</dcterms:modified>
</cp:coreProperties>
</file>