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color w:val="000000"/>
        </w:rPr>
      </w:pPr>
      <w:r w:rsidDel="00000000" w:rsidR="00000000" w:rsidRPr="00000000">
        <w:rPr>
          <w:rFonts w:ascii="Arial" w:cs="Arial" w:eastAsia="Arial" w:hAnsi="Arial"/>
          <w:sz w:val="20"/>
          <w:szCs w:val="20"/>
        </w:rPr>
        <w:drawing>
          <wp:inline distB="114300" distT="114300" distL="114300" distR="114300">
            <wp:extent cx="5400675" cy="9048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00675" cy="9048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left" w:pos="5220"/>
        </w:tabs>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3">
      <w:pPr>
        <w:tabs>
          <w:tab w:val="left" w:pos="5220"/>
        </w:tabs>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Job Description</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Job Title:</w:t>
        <w:tab/>
        <w:tab/>
      </w:r>
      <w:r w:rsidDel="00000000" w:rsidR="00000000" w:rsidRPr="00000000">
        <w:rPr>
          <w:rFonts w:ascii="Arial" w:cs="Arial" w:eastAsia="Arial" w:hAnsi="Arial"/>
          <w:sz w:val="24"/>
          <w:szCs w:val="24"/>
          <w:highlight w:val="white"/>
          <w:rtl w:val="0"/>
        </w:rPr>
        <w:t xml:space="preserve">History Teacher</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Location:</w:t>
        <w:tab/>
        <w:tab/>
        <w:tab/>
      </w:r>
      <w:r w:rsidDel="00000000" w:rsidR="00000000" w:rsidRPr="00000000">
        <w:rPr>
          <w:rFonts w:ascii="Arial" w:cs="Arial" w:eastAsia="Arial" w:hAnsi="Arial"/>
          <w:sz w:val="24"/>
          <w:szCs w:val="24"/>
          <w:highlight w:val="white"/>
          <w:rtl w:val="0"/>
        </w:rPr>
        <w:t xml:space="preserve">Kingsley Academy</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Hours of work:</w:t>
        <w:tab/>
        <w:tab/>
      </w:r>
      <w:r w:rsidDel="00000000" w:rsidR="00000000" w:rsidRPr="00000000">
        <w:rPr>
          <w:rFonts w:ascii="Arial" w:cs="Arial" w:eastAsia="Arial" w:hAnsi="Arial"/>
          <w:sz w:val="24"/>
          <w:szCs w:val="24"/>
          <w:highlight w:val="white"/>
          <w:rtl w:val="0"/>
        </w:rPr>
        <w:t xml:space="preserve">Full Time</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Reports to:</w:t>
        <w:tab/>
        <w:tab/>
        <w:tab/>
      </w:r>
      <w:r w:rsidDel="00000000" w:rsidR="00000000" w:rsidRPr="00000000">
        <w:rPr>
          <w:rFonts w:ascii="Arial" w:cs="Arial" w:eastAsia="Arial" w:hAnsi="Arial"/>
          <w:sz w:val="24"/>
          <w:szCs w:val="24"/>
          <w:highlight w:val="white"/>
          <w:rtl w:val="0"/>
        </w:rPr>
        <w:t xml:space="preserve">Subject Team Leader</w:t>
      </w:r>
      <w:r w:rsidDel="00000000" w:rsidR="00000000" w:rsidRPr="00000000">
        <w:rPr>
          <w:rtl w:val="0"/>
        </w:rPr>
      </w:r>
    </w:p>
    <w:p w:rsidR="00000000" w:rsidDel="00000000" w:rsidP="00000000" w:rsidRDefault="00000000" w:rsidRPr="00000000" w14:paraId="0000000A">
      <w:pPr>
        <w:tabs>
          <w:tab w:val="left" w:pos="567"/>
        </w:tabs>
        <w:jc w:val="both"/>
        <w:rPr>
          <w:sz w:val="24"/>
          <w:szCs w:val="24"/>
        </w:rPr>
      </w:pPr>
      <w:r w:rsidDel="00000000" w:rsidR="00000000" w:rsidRPr="00000000">
        <w:rPr>
          <w:rtl w:val="0"/>
        </w:rPr>
      </w:r>
    </w:p>
    <w:p w:rsidR="00000000" w:rsidDel="00000000" w:rsidP="00000000" w:rsidRDefault="00000000" w:rsidRPr="00000000" w14:paraId="0000000B">
      <w:pPr>
        <w:pBdr>
          <w:top w:color="000000" w:space="1" w:sz="4" w:val="single"/>
        </w:pBdr>
        <w:rPr>
          <w:sz w:val="24"/>
          <w:szCs w:val="24"/>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Overall Responsibilities: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sz w:val="24"/>
          <w:szCs w:val="24"/>
          <w:highlight w:val="white"/>
          <w:rtl w:val="0"/>
        </w:rPr>
        <w:t xml:space="preserve">To teach and educate students according to the educational needs, abilities and attainment potential of individual students entrusted to his/her care by the Head of School or Head of Department.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e4e4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Main Duties: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4">
      <w:pPr>
        <w:numPr>
          <w:ilvl w:val="0"/>
          <w:numId w:val="8"/>
        </w:numPr>
        <w:spacing w:after="0" w:line="240" w:lineRule="auto"/>
        <w:ind w:left="720" w:hanging="360"/>
        <w:rPr>
          <w:sz w:val="24"/>
          <w:szCs w:val="24"/>
        </w:rPr>
      </w:pPr>
      <w:r w:rsidDel="00000000" w:rsidR="00000000" w:rsidRPr="00000000">
        <w:rPr>
          <w:rFonts w:ascii="Tahoma" w:cs="Tahoma" w:eastAsia="Tahoma" w:hAnsi="Tahoma"/>
          <w:sz w:val="24"/>
          <w:szCs w:val="24"/>
          <w:rtl w:val="0"/>
        </w:rPr>
        <w:t xml:space="preserve">carry out their role as a tutor</w:t>
      </w:r>
    </w:p>
    <w:p w:rsidR="00000000" w:rsidDel="00000000" w:rsidP="00000000" w:rsidRDefault="00000000" w:rsidRPr="00000000" w14:paraId="00000015">
      <w:pPr>
        <w:numPr>
          <w:ilvl w:val="0"/>
          <w:numId w:val="8"/>
        </w:numPr>
        <w:spacing w:after="0" w:line="240" w:lineRule="auto"/>
        <w:ind w:left="720" w:hanging="360"/>
        <w:rPr>
          <w:sz w:val="24"/>
          <w:szCs w:val="24"/>
        </w:rPr>
      </w:pPr>
      <w:r w:rsidDel="00000000" w:rsidR="00000000" w:rsidRPr="00000000">
        <w:rPr>
          <w:rFonts w:ascii="Tahoma" w:cs="Tahoma" w:eastAsia="Tahoma" w:hAnsi="Tahoma"/>
          <w:sz w:val="24"/>
          <w:szCs w:val="24"/>
          <w:rtl w:val="0"/>
        </w:rPr>
        <w:t xml:space="preserve">teach according to agreed syllabi and programmes of study, using the support and guidance from the appropriate Subject Team Leader</w:t>
      </w:r>
    </w:p>
    <w:p w:rsidR="00000000" w:rsidDel="00000000" w:rsidP="00000000" w:rsidRDefault="00000000" w:rsidRPr="00000000" w14:paraId="00000016">
      <w:pPr>
        <w:numPr>
          <w:ilvl w:val="0"/>
          <w:numId w:val="8"/>
        </w:numPr>
        <w:spacing w:after="0" w:line="240" w:lineRule="auto"/>
        <w:ind w:left="720" w:hanging="360"/>
        <w:rPr>
          <w:sz w:val="24"/>
          <w:szCs w:val="24"/>
        </w:rPr>
      </w:pPr>
      <w:r w:rsidDel="00000000" w:rsidR="00000000" w:rsidRPr="00000000">
        <w:rPr>
          <w:rFonts w:ascii="Tahoma" w:cs="Tahoma" w:eastAsia="Tahoma" w:hAnsi="Tahoma"/>
          <w:sz w:val="24"/>
          <w:szCs w:val="24"/>
          <w:rtl w:val="0"/>
        </w:rPr>
        <w:t xml:space="preserve">set homework according to the agreed homework timetable</w:t>
      </w:r>
    </w:p>
    <w:p w:rsidR="00000000" w:rsidDel="00000000" w:rsidP="00000000" w:rsidRDefault="00000000" w:rsidRPr="00000000" w14:paraId="00000017">
      <w:pPr>
        <w:numPr>
          <w:ilvl w:val="0"/>
          <w:numId w:val="8"/>
        </w:numPr>
        <w:spacing w:after="0" w:line="240" w:lineRule="auto"/>
        <w:ind w:left="720" w:hanging="360"/>
        <w:rPr>
          <w:sz w:val="24"/>
          <w:szCs w:val="24"/>
        </w:rPr>
      </w:pPr>
      <w:r w:rsidDel="00000000" w:rsidR="00000000" w:rsidRPr="00000000">
        <w:rPr>
          <w:rFonts w:ascii="Tahoma" w:cs="Tahoma" w:eastAsia="Tahoma" w:hAnsi="Tahoma"/>
          <w:sz w:val="24"/>
          <w:szCs w:val="24"/>
          <w:rtl w:val="0"/>
        </w:rPr>
        <w:t xml:space="preserve">plan schemes of work and individual lessons and to keep relevant records</w:t>
      </w:r>
    </w:p>
    <w:p w:rsidR="00000000" w:rsidDel="00000000" w:rsidP="00000000" w:rsidRDefault="00000000" w:rsidRPr="00000000" w14:paraId="00000018">
      <w:pPr>
        <w:numPr>
          <w:ilvl w:val="0"/>
          <w:numId w:val="8"/>
        </w:numPr>
        <w:spacing w:after="0" w:line="240" w:lineRule="auto"/>
        <w:ind w:left="720" w:hanging="360"/>
        <w:rPr>
          <w:sz w:val="24"/>
          <w:szCs w:val="24"/>
        </w:rPr>
      </w:pPr>
      <w:r w:rsidDel="00000000" w:rsidR="00000000" w:rsidRPr="00000000">
        <w:rPr>
          <w:rFonts w:ascii="Tahoma" w:cs="Tahoma" w:eastAsia="Tahoma" w:hAnsi="Tahoma"/>
          <w:sz w:val="24"/>
          <w:szCs w:val="24"/>
          <w:rtl w:val="0"/>
        </w:rPr>
        <w:t xml:space="preserve">mark students’ work according to the subject team and whole school assessment policy and to record marks and comments in relevant records</w:t>
      </w:r>
    </w:p>
    <w:p w:rsidR="00000000" w:rsidDel="00000000" w:rsidP="00000000" w:rsidRDefault="00000000" w:rsidRPr="00000000" w14:paraId="00000019">
      <w:pPr>
        <w:numPr>
          <w:ilvl w:val="0"/>
          <w:numId w:val="8"/>
        </w:numPr>
        <w:spacing w:after="0" w:line="240" w:lineRule="auto"/>
        <w:ind w:left="720" w:hanging="360"/>
        <w:rPr>
          <w:sz w:val="24"/>
          <w:szCs w:val="24"/>
        </w:rPr>
      </w:pPr>
      <w:r w:rsidDel="00000000" w:rsidR="00000000" w:rsidRPr="00000000">
        <w:rPr>
          <w:rFonts w:ascii="Tahoma" w:cs="Tahoma" w:eastAsia="Tahoma" w:hAnsi="Tahoma"/>
          <w:sz w:val="24"/>
          <w:szCs w:val="24"/>
          <w:rtl w:val="0"/>
        </w:rPr>
        <w:t xml:space="preserve">record pupil attendance at lessons</w:t>
      </w:r>
    </w:p>
    <w:p w:rsidR="00000000" w:rsidDel="00000000" w:rsidP="00000000" w:rsidRDefault="00000000" w:rsidRPr="00000000" w14:paraId="0000001A">
      <w:pPr>
        <w:numPr>
          <w:ilvl w:val="0"/>
          <w:numId w:val="8"/>
        </w:numPr>
        <w:spacing w:after="0" w:line="240" w:lineRule="auto"/>
        <w:ind w:left="720" w:hanging="360"/>
        <w:rPr>
          <w:sz w:val="24"/>
          <w:szCs w:val="24"/>
        </w:rPr>
      </w:pPr>
      <w:r w:rsidDel="00000000" w:rsidR="00000000" w:rsidRPr="00000000">
        <w:rPr>
          <w:rFonts w:ascii="Tahoma" w:cs="Tahoma" w:eastAsia="Tahoma" w:hAnsi="Tahoma"/>
          <w:sz w:val="24"/>
          <w:szCs w:val="24"/>
          <w:rtl w:val="0"/>
        </w:rPr>
        <w:t xml:space="preserve">implement whole school policies – these will include policies on Equalities, SEN and EAL </w:t>
      </w:r>
    </w:p>
    <w:p w:rsidR="00000000" w:rsidDel="00000000" w:rsidP="00000000" w:rsidRDefault="00000000" w:rsidRPr="00000000" w14:paraId="0000001B">
      <w:pPr>
        <w:numPr>
          <w:ilvl w:val="0"/>
          <w:numId w:val="8"/>
        </w:numPr>
        <w:spacing w:after="0" w:line="240" w:lineRule="auto"/>
        <w:ind w:left="720" w:hanging="360"/>
        <w:rPr>
          <w:sz w:val="24"/>
          <w:szCs w:val="24"/>
        </w:rPr>
      </w:pPr>
      <w:r w:rsidDel="00000000" w:rsidR="00000000" w:rsidRPr="00000000">
        <w:rPr>
          <w:rFonts w:ascii="Tahoma" w:cs="Tahoma" w:eastAsia="Tahoma" w:hAnsi="Tahoma"/>
          <w:sz w:val="24"/>
          <w:szCs w:val="24"/>
          <w:rtl w:val="0"/>
        </w:rPr>
        <w:t xml:space="preserve">to ensure Health and Safety Policy is adhered to in all aspects of their work</w:t>
      </w:r>
    </w:p>
    <w:p w:rsidR="00000000" w:rsidDel="00000000" w:rsidP="00000000" w:rsidRDefault="00000000" w:rsidRPr="00000000" w14:paraId="0000001C">
      <w:pPr>
        <w:numPr>
          <w:ilvl w:val="0"/>
          <w:numId w:val="1"/>
        </w:numPr>
        <w:spacing w:after="0" w:line="240" w:lineRule="auto"/>
        <w:ind w:left="720" w:hanging="360"/>
        <w:rPr>
          <w:sz w:val="24"/>
          <w:szCs w:val="24"/>
        </w:rPr>
      </w:pPr>
      <w:r w:rsidDel="00000000" w:rsidR="00000000" w:rsidRPr="00000000">
        <w:rPr>
          <w:rFonts w:ascii="Tahoma" w:cs="Tahoma" w:eastAsia="Tahoma" w:hAnsi="Tahoma"/>
          <w:sz w:val="24"/>
          <w:szCs w:val="24"/>
          <w:rtl w:val="0"/>
        </w:rPr>
        <w:t xml:space="preserve">implement whole school policies for school improvement as outlined in the School Action Plan and School Improvement Plan etc</w:t>
      </w:r>
    </w:p>
    <w:p w:rsidR="00000000" w:rsidDel="00000000" w:rsidP="00000000" w:rsidRDefault="00000000" w:rsidRPr="00000000" w14:paraId="0000001D">
      <w:pPr>
        <w:numPr>
          <w:ilvl w:val="0"/>
          <w:numId w:val="1"/>
        </w:numPr>
        <w:spacing w:after="0" w:line="240" w:lineRule="auto"/>
        <w:ind w:left="720" w:hanging="360"/>
        <w:rPr>
          <w:sz w:val="24"/>
          <w:szCs w:val="24"/>
        </w:rPr>
      </w:pPr>
      <w:r w:rsidDel="00000000" w:rsidR="00000000" w:rsidRPr="00000000">
        <w:rPr>
          <w:rFonts w:ascii="Tahoma" w:cs="Tahoma" w:eastAsia="Tahoma" w:hAnsi="Tahoma"/>
          <w:sz w:val="24"/>
          <w:szCs w:val="24"/>
          <w:rtl w:val="0"/>
        </w:rPr>
        <w:t xml:space="preserve">undertake continuing personal professional development</w:t>
      </w:r>
    </w:p>
    <w:p w:rsidR="00000000" w:rsidDel="00000000" w:rsidP="00000000" w:rsidRDefault="00000000" w:rsidRPr="00000000" w14:paraId="0000001E">
      <w:pPr>
        <w:numPr>
          <w:ilvl w:val="0"/>
          <w:numId w:val="8"/>
        </w:numPr>
        <w:spacing w:after="0" w:line="240" w:lineRule="auto"/>
        <w:ind w:left="720" w:hanging="360"/>
        <w:rPr>
          <w:sz w:val="24"/>
          <w:szCs w:val="24"/>
        </w:rPr>
      </w:pPr>
      <w:r w:rsidDel="00000000" w:rsidR="00000000" w:rsidRPr="00000000">
        <w:rPr>
          <w:rFonts w:ascii="Tahoma" w:cs="Tahoma" w:eastAsia="Tahoma" w:hAnsi="Tahoma"/>
          <w:sz w:val="24"/>
          <w:szCs w:val="24"/>
          <w:rtl w:val="0"/>
        </w:rPr>
        <w:t xml:space="preserve">participate in arrangements for Performance Management</w:t>
      </w:r>
    </w:p>
    <w:p w:rsidR="00000000" w:rsidDel="00000000" w:rsidP="00000000" w:rsidRDefault="00000000" w:rsidRPr="00000000" w14:paraId="0000001F">
      <w:pPr>
        <w:numPr>
          <w:ilvl w:val="0"/>
          <w:numId w:val="5"/>
        </w:numPr>
        <w:spacing w:after="0" w:line="240" w:lineRule="auto"/>
        <w:ind w:left="720" w:hanging="360"/>
        <w:rPr>
          <w:sz w:val="24"/>
          <w:szCs w:val="24"/>
        </w:rPr>
      </w:pPr>
      <w:r w:rsidDel="00000000" w:rsidR="00000000" w:rsidRPr="00000000">
        <w:rPr>
          <w:rFonts w:ascii="Tahoma" w:cs="Tahoma" w:eastAsia="Tahoma" w:hAnsi="Tahoma"/>
          <w:sz w:val="24"/>
          <w:szCs w:val="24"/>
          <w:rtl w:val="0"/>
        </w:rPr>
        <w:t xml:space="preserve">be a visible presence in the team area on a day to day basis at all times generating an atmosphere in which there are high expectations about behaviour and attitude through an appropriate personal professional demeanour</w:t>
      </w:r>
    </w:p>
    <w:p w:rsidR="00000000" w:rsidDel="00000000" w:rsidP="00000000" w:rsidRDefault="00000000" w:rsidRPr="00000000" w14:paraId="00000020">
      <w:pPr>
        <w:numPr>
          <w:ilvl w:val="0"/>
          <w:numId w:val="8"/>
        </w:numPr>
        <w:spacing w:after="0" w:line="240" w:lineRule="auto"/>
        <w:ind w:left="720" w:hanging="360"/>
        <w:rPr>
          <w:sz w:val="24"/>
          <w:szCs w:val="24"/>
        </w:rPr>
      </w:pPr>
      <w:r w:rsidDel="00000000" w:rsidR="00000000" w:rsidRPr="00000000">
        <w:rPr>
          <w:rFonts w:ascii="Tahoma" w:cs="Tahoma" w:eastAsia="Tahoma" w:hAnsi="Tahoma"/>
          <w:sz w:val="24"/>
          <w:szCs w:val="24"/>
          <w:rtl w:val="0"/>
        </w:rPr>
        <w:t xml:space="preserve">implement whole school policies, daily and weekly routines</w:t>
      </w:r>
    </w:p>
    <w:p w:rsidR="00000000" w:rsidDel="00000000" w:rsidP="00000000" w:rsidRDefault="00000000" w:rsidRPr="00000000" w14:paraId="00000021">
      <w:pPr>
        <w:numPr>
          <w:ilvl w:val="0"/>
          <w:numId w:val="8"/>
        </w:numPr>
        <w:spacing w:after="0" w:line="240" w:lineRule="auto"/>
        <w:ind w:left="720" w:hanging="360"/>
        <w:rPr>
          <w:sz w:val="24"/>
          <w:szCs w:val="24"/>
        </w:rPr>
      </w:pPr>
      <w:r w:rsidDel="00000000" w:rsidR="00000000" w:rsidRPr="00000000">
        <w:rPr>
          <w:rFonts w:ascii="Tahoma" w:cs="Tahoma" w:eastAsia="Tahoma" w:hAnsi="Tahoma"/>
          <w:sz w:val="24"/>
          <w:szCs w:val="24"/>
          <w:rtl w:val="0"/>
        </w:rPr>
        <w:t xml:space="preserve">prepare displays and documentation for school events</w:t>
      </w:r>
    </w:p>
    <w:p w:rsidR="00000000" w:rsidDel="00000000" w:rsidP="00000000" w:rsidRDefault="00000000" w:rsidRPr="00000000" w14:paraId="00000022">
      <w:pPr>
        <w:numPr>
          <w:ilvl w:val="0"/>
          <w:numId w:val="8"/>
        </w:numPr>
        <w:spacing w:after="0" w:line="240" w:lineRule="auto"/>
        <w:ind w:left="720" w:hanging="360"/>
        <w:rPr>
          <w:sz w:val="24"/>
          <w:szCs w:val="24"/>
        </w:rPr>
      </w:pPr>
      <w:r w:rsidDel="00000000" w:rsidR="00000000" w:rsidRPr="00000000">
        <w:rPr>
          <w:rFonts w:ascii="Tahoma" w:cs="Tahoma" w:eastAsia="Tahoma" w:hAnsi="Tahoma"/>
          <w:sz w:val="24"/>
          <w:szCs w:val="24"/>
          <w:rtl w:val="0"/>
        </w:rPr>
        <w:t xml:space="preserve">support the administrative structures of the school and all data systems – meeting deadlines for data collection</w:t>
      </w:r>
    </w:p>
    <w:p w:rsidR="00000000" w:rsidDel="00000000" w:rsidP="00000000" w:rsidRDefault="00000000" w:rsidRPr="00000000" w14:paraId="00000023">
      <w:pPr>
        <w:numPr>
          <w:ilvl w:val="0"/>
          <w:numId w:val="8"/>
        </w:numPr>
        <w:spacing w:after="0" w:line="240" w:lineRule="auto"/>
        <w:ind w:left="720" w:hanging="360"/>
        <w:rPr>
          <w:sz w:val="24"/>
          <w:szCs w:val="24"/>
        </w:rPr>
      </w:pPr>
      <w:r w:rsidDel="00000000" w:rsidR="00000000" w:rsidRPr="00000000">
        <w:rPr>
          <w:rFonts w:ascii="Tahoma" w:cs="Tahoma" w:eastAsia="Tahoma" w:hAnsi="Tahoma"/>
          <w:sz w:val="24"/>
          <w:szCs w:val="24"/>
          <w:rtl w:val="0"/>
        </w:rPr>
        <w:t xml:space="preserve">maintain the classroom ensuring that it is an attractive and stimulating learning environment</w:t>
      </w:r>
    </w:p>
    <w:p w:rsidR="00000000" w:rsidDel="00000000" w:rsidP="00000000" w:rsidRDefault="00000000" w:rsidRPr="00000000" w14:paraId="00000024">
      <w:pPr>
        <w:numPr>
          <w:ilvl w:val="0"/>
          <w:numId w:val="8"/>
        </w:numPr>
        <w:spacing w:after="0" w:line="240" w:lineRule="auto"/>
        <w:ind w:left="720" w:hanging="360"/>
        <w:rPr>
          <w:sz w:val="24"/>
          <w:szCs w:val="24"/>
        </w:rPr>
      </w:pPr>
      <w:r w:rsidDel="00000000" w:rsidR="00000000" w:rsidRPr="00000000">
        <w:rPr>
          <w:rFonts w:ascii="Tahoma" w:cs="Tahoma" w:eastAsia="Tahoma" w:hAnsi="Tahoma"/>
          <w:sz w:val="24"/>
          <w:szCs w:val="24"/>
          <w:rtl w:val="0"/>
        </w:rPr>
        <w:t xml:space="preserve">support the ethos of the school which is based on the positive concepts of encouragement, success and achievement – this work involves all interactions with students, parents, staff and the local community</w:t>
      </w:r>
    </w:p>
    <w:p w:rsidR="00000000" w:rsidDel="00000000" w:rsidP="00000000" w:rsidRDefault="00000000" w:rsidRPr="00000000" w14:paraId="00000025">
      <w:pPr>
        <w:numPr>
          <w:ilvl w:val="0"/>
          <w:numId w:val="8"/>
        </w:numPr>
        <w:spacing w:after="0" w:line="240" w:lineRule="auto"/>
        <w:ind w:left="720" w:hanging="360"/>
        <w:rPr>
          <w:sz w:val="24"/>
          <w:szCs w:val="24"/>
        </w:rPr>
      </w:pPr>
      <w:r w:rsidDel="00000000" w:rsidR="00000000" w:rsidRPr="00000000">
        <w:rPr>
          <w:rFonts w:ascii="Tahoma" w:cs="Tahoma" w:eastAsia="Tahoma" w:hAnsi="Tahoma"/>
          <w:sz w:val="24"/>
          <w:szCs w:val="24"/>
          <w:rtl w:val="0"/>
        </w:rPr>
        <w:t xml:space="preserve">contribute to the extra curricular life of the school and to be in attendance at school functions</w:t>
      </w:r>
    </w:p>
    <w:p w:rsidR="00000000" w:rsidDel="00000000" w:rsidP="00000000" w:rsidRDefault="00000000" w:rsidRPr="00000000" w14:paraId="00000026">
      <w:pPr>
        <w:numPr>
          <w:ilvl w:val="0"/>
          <w:numId w:val="8"/>
        </w:numPr>
        <w:spacing w:after="0" w:line="240" w:lineRule="auto"/>
        <w:ind w:left="720" w:hanging="360"/>
        <w:rPr>
          <w:sz w:val="24"/>
          <w:szCs w:val="24"/>
        </w:rPr>
      </w:pPr>
      <w:r w:rsidDel="00000000" w:rsidR="00000000" w:rsidRPr="00000000">
        <w:rPr>
          <w:rFonts w:ascii="Tahoma" w:cs="Tahoma" w:eastAsia="Tahoma" w:hAnsi="Tahoma"/>
          <w:sz w:val="24"/>
          <w:szCs w:val="24"/>
          <w:rtl w:val="0"/>
        </w:rPr>
        <w:t xml:space="preserve">contribute to additional duties as are deemed necessary.</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Other clauses:</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Arial" w:cs="Arial" w:eastAsia="Arial" w:hAnsi="Arial"/>
          <w:smallCaps w:val="0"/>
          <w:strike w:val="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above responsibilities are subject to the general duties and responsibilities contained in the Teachers Pay and Conditions document (TPCD). </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Arial" w:cs="Arial" w:eastAsia="Arial" w:hAnsi="Arial"/>
          <w:b w:val="1"/>
          <w:smallCaps w:val="0"/>
          <w:strike w:val="0"/>
          <w:sz w:val="24"/>
          <w:szCs w:val="24"/>
          <w:u w:val="none"/>
          <w:shd w:fill="auto" w:val="clear"/>
          <w:vertAlign w:val="baseline"/>
        </w:rPr>
      </w:pPr>
      <w:r w:rsidDel="00000000" w:rsidR="00000000" w:rsidRPr="00000000">
        <w:rPr>
          <w:rFonts w:ascii="Arial" w:cs="Arial" w:eastAsia="Arial" w:hAnsi="Arial"/>
          <w:sz w:val="24"/>
          <w:szCs w:val="24"/>
          <w:rtl w:val="0"/>
        </w:rPr>
        <w:t xml:space="preserve">This job description allocates duties and responsibilities but does not direct the particular amount of time to be spent on carrying them out and no part of it may be so construed.</w:t>
      </w:r>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02B">
      <w:pPr>
        <w:numPr>
          <w:ilvl w:val="0"/>
          <w:numId w:val="7"/>
        </w:numPr>
        <w:spacing w:after="0" w:line="240" w:lineRule="auto"/>
        <w:ind w:left="502"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2C">
      <w:pPr>
        <w:numPr>
          <w:ilvl w:val="0"/>
          <w:numId w:val="7"/>
        </w:numPr>
        <w:spacing w:after="0" w:line="240" w:lineRule="auto"/>
        <w:ind w:left="502"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This job description may be varied to meet the changing demands of the academy at the reasonable discretion of the Principal/Group/Chief Executive</w:t>
      </w:r>
    </w:p>
    <w:p w:rsidR="00000000" w:rsidDel="00000000" w:rsidP="00000000" w:rsidRDefault="00000000" w:rsidRPr="00000000" w14:paraId="0000002D">
      <w:pPr>
        <w:numPr>
          <w:ilvl w:val="0"/>
          <w:numId w:val="7"/>
        </w:numPr>
        <w:spacing w:after="0" w:line="240" w:lineRule="auto"/>
        <w:ind w:left="502"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2E">
      <w:pPr>
        <w:numPr>
          <w:ilvl w:val="0"/>
          <w:numId w:val="7"/>
        </w:numPr>
        <w:spacing w:after="0" w:line="240" w:lineRule="auto"/>
        <w:ind w:left="502"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Postholder may deal with sensitive material and should maintain confidentiality in all academy related matters.</w:t>
      </w:r>
    </w:p>
    <w:p w:rsidR="00000000" w:rsidDel="00000000" w:rsidP="00000000" w:rsidRDefault="00000000" w:rsidRPr="00000000" w14:paraId="0000002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tabs>
          <w:tab w:val="left" w:pos="5025"/>
        </w:tabs>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Safeguarding </w:t>
        <w:tab/>
      </w:r>
    </w:p>
    <w:p w:rsidR="00000000" w:rsidDel="00000000" w:rsidP="00000000" w:rsidRDefault="00000000" w:rsidRPr="00000000" w14:paraId="00000031">
      <w:pPr>
        <w:tabs>
          <w:tab w:val="left" w:pos="6225"/>
        </w:tabs>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ab/>
      </w:r>
    </w:p>
    <w:p w:rsidR="00000000" w:rsidDel="00000000" w:rsidP="00000000" w:rsidRDefault="00000000" w:rsidRPr="00000000" w14:paraId="00000032">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tabs>
          <w:tab w:val="left" w:pos="3585"/>
        </w:tabs>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Person Specification</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Job Title: </w:t>
      </w:r>
      <w:r w:rsidDel="00000000" w:rsidR="00000000" w:rsidRPr="00000000">
        <w:rPr>
          <w:rFonts w:ascii="Arial" w:cs="Arial" w:eastAsia="Arial" w:hAnsi="Arial"/>
          <w:b w:val="1"/>
          <w:sz w:val="24"/>
          <w:szCs w:val="24"/>
          <w:rtl w:val="0"/>
        </w:rPr>
        <w:t xml:space="preserve">History</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Teacher</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88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47"/>
        <w:gridCol w:w="2471"/>
        <w:gridCol w:w="2411"/>
        <w:gridCol w:w="2267"/>
        <w:tblGridChange w:id="0">
          <w:tblGrid>
            <w:gridCol w:w="1747"/>
            <w:gridCol w:w="2471"/>
            <w:gridCol w:w="2411"/>
            <w:gridCol w:w="2267"/>
          </w:tblGrid>
        </w:tblGridChange>
      </w:tblGrid>
      <w:tr>
        <w:tc>
          <w:tcPr/>
          <w:p w:rsidR="00000000" w:rsidDel="00000000" w:rsidP="00000000" w:rsidRDefault="00000000" w:rsidRPr="00000000" w14:paraId="00000042">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General heading</w:t>
            </w:r>
          </w:p>
        </w:tc>
        <w:tc>
          <w:tcPr/>
          <w:p w:rsidR="00000000" w:rsidDel="00000000" w:rsidP="00000000" w:rsidRDefault="00000000" w:rsidRPr="00000000" w14:paraId="00000043">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Detail</w:t>
            </w:r>
          </w:p>
        </w:tc>
        <w:tc>
          <w:tcPr/>
          <w:p w:rsidR="00000000" w:rsidDel="00000000" w:rsidP="00000000" w:rsidRDefault="00000000" w:rsidRPr="00000000" w14:paraId="00000044">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Essential requirements:</w:t>
            </w:r>
          </w:p>
        </w:tc>
        <w:tc>
          <w:tcPr/>
          <w:p w:rsidR="00000000" w:rsidDel="00000000" w:rsidP="00000000" w:rsidRDefault="00000000" w:rsidRPr="00000000" w14:paraId="00000045">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Desirable requirements:</w:t>
            </w:r>
          </w:p>
        </w:tc>
      </w:tr>
      <w:tr>
        <w:tc>
          <w:tcPr>
            <w:vMerge w:val="restart"/>
          </w:tcPr>
          <w:p w:rsidR="00000000" w:rsidDel="00000000" w:rsidP="00000000" w:rsidRDefault="00000000" w:rsidRPr="00000000" w14:paraId="00000046">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Qualifications &amp; Experience</w:t>
            </w:r>
          </w:p>
        </w:tc>
        <w:tc>
          <w:tcPr/>
          <w:p w:rsidR="00000000" w:rsidDel="00000000" w:rsidP="00000000" w:rsidRDefault="00000000" w:rsidRPr="00000000" w14:paraId="00000047">
            <w:pPr>
              <w:spacing w:after="0" w:line="240" w:lineRule="auto"/>
              <w:rPr>
                <w:rFonts w:ascii="Arial" w:cs="Arial" w:eastAsia="Arial" w:hAnsi="Arial"/>
              </w:rPr>
            </w:pPr>
            <w:r w:rsidDel="00000000" w:rsidR="00000000" w:rsidRPr="00000000">
              <w:rPr>
                <w:rFonts w:ascii="Arial" w:cs="Arial" w:eastAsia="Arial" w:hAnsi="Arial"/>
                <w:rtl w:val="0"/>
              </w:rPr>
              <w:t xml:space="preserve">Specific qualifications</w:t>
            </w:r>
          </w:p>
        </w:tc>
        <w:tc>
          <w:tcPr/>
          <w:p w:rsidR="00000000" w:rsidDel="00000000" w:rsidP="00000000" w:rsidRDefault="00000000" w:rsidRPr="00000000" w14:paraId="00000048">
            <w:pPr>
              <w:numPr>
                <w:ilvl w:val="0"/>
                <w:numId w:val="3"/>
              </w:numPr>
              <w:spacing w:after="0" w:line="240" w:lineRule="auto"/>
              <w:ind w:left="425.19685039370046" w:hanging="360"/>
              <w:rPr>
                <w:rFonts w:ascii="Arial" w:cs="Arial" w:eastAsia="Arial" w:hAnsi="Arial"/>
                <w:u w:val="none"/>
              </w:rPr>
            </w:pPr>
            <w:r w:rsidDel="00000000" w:rsidR="00000000" w:rsidRPr="00000000">
              <w:rPr>
                <w:rFonts w:ascii="Arial" w:cs="Arial" w:eastAsia="Arial" w:hAnsi="Arial"/>
                <w:rtl w:val="0"/>
              </w:rPr>
              <w:t xml:space="preserve">Right to work in the UK </w:t>
            </w:r>
          </w:p>
        </w:tc>
        <w:tc>
          <w:tcPr/>
          <w:p w:rsidR="00000000" w:rsidDel="00000000" w:rsidP="00000000" w:rsidRDefault="00000000" w:rsidRPr="00000000" w14:paraId="00000049">
            <w:pPr>
              <w:numPr>
                <w:ilvl w:val="0"/>
                <w:numId w:val="3"/>
              </w:numPr>
              <w:spacing w:after="0" w:line="240" w:lineRule="auto"/>
              <w:ind w:left="720" w:hanging="360"/>
              <w:rPr/>
            </w:pPr>
            <w:r w:rsidDel="00000000" w:rsidR="00000000" w:rsidRPr="00000000">
              <w:rPr>
                <w:rFonts w:ascii="Arial" w:cs="Arial" w:eastAsia="Arial" w:hAnsi="Arial"/>
                <w:rtl w:val="0"/>
              </w:rPr>
              <w:t xml:space="preserve">N/A</w:t>
            </w:r>
          </w:p>
        </w:tc>
      </w:tr>
      <w:tr>
        <w:tc>
          <w:tcPr>
            <w:vMerge w:val="continue"/>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4B">
            <w:pPr>
              <w:spacing w:after="0" w:line="240" w:lineRule="auto"/>
              <w:rPr>
                <w:rFonts w:ascii="Arial" w:cs="Arial" w:eastAsia="Arial" w:hAnsi="Arial"/>
              </w:rPr>
            </w:pPr>
            <w:r w:rsidDel="00000000" w:rsidR="00000000" w:rsidRPr="00000000">
              <w:rPr>
                <w:rFonts w:ascii="Arial" w:cs="Arial" w:eastAsia="Arial" w:hAnsi="Arial"/>
                <w:rtl w:val="0"/>
              </w:rPr>
              <w:t xml:space="preserve">Qualifications required for the role</w:t>
            </w:r>
          </w:p>
          <w:p w:rsidR="00000000" w:rsidDel="00000000" w:rsidP="00000000" w:rsidRDefault="00000000" w:rsidRPr="00000000" w14:paraId="0000004C">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Degree in History</w:t>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Arial" w:cs="Arial" w:eastAsia="Arial" w:hAnsi="Arial"/>
                <w:u w:val="none"/>
              </w:rPr>
            </w:pPr>
            <w:r w:rsidDel="00000000" w:rsidR="00000000" w:rsidRPr="00000000">
              <w:rPr>
                <w:rFonts w:ascii="Arial" w:cs="Arial" w:eastAsia="Arial" w:hAnsi="Arial"/>
                <w:rtl w:val="0"/>
              </w:rPr>
              <w:t xml:space="preserve">QTS</w:t>
            </w:r>
            <w:r w:rsidDel="00000000" w:rsidR="00000000" w:rsidRPr="00000000">
              <w:rPr>
                <w:rtl w:val="0"/>
              </w:rPr>
            </w:r>
          </w:p>
        </w:tc>
        <w:tc>
          <w:tcPr/>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r>
      <w:tr>
        <w:tc>
          <w:tcPr>
            <w:vMerge w:val="continue"/>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51">
            <w:pPr>
              <w:spacing w:after="0" w:line="240" w:lineRule="auto"/>
              <w:rPr>
                <w:rFonts w:ascii="Arial" w:cs="Arial" w:eastAsia="Arial" w:hAnsi="Arial"/>
              </w:rPr>
            </w:pPr>
            <w:r w:rsidDel="00000000" w:rsidR="00000000" w:rsidRPr="00000000">
              <w:rPr>
                <w:rFonts w:ascii="Arial" w:cs="Arial" w:eastAsia="Arial" w:hAnsi="Arial"/>
                <w:rtl w:val="0"/>
              </w:rPr>
              <w:t xml:space="preserve">Specific Knowledge/</w:t>
            </w:r>
          </w:p>
          <w:p w:rsidR="00000000" w:rsidDel="00000000" w:rsidP="00000000" w:rsidRDefault="00000000" w:rsidRPr="00000000" w14:paraId="00000052">
            <w:pPr>
              <w:spacing w:after="0" w:line="240" w:lineRule="auto"/>
              <w:rPr>
                <w:rFonts w:ascii="Arial" w:cs="Arial" w:eastAsia="Arial" w:hAnsi="Arial"/>
              </w:rPr>
            </w:pPr>
            <w:r w:rsidDel="00000000" w:rsidR="00000000" w:rsidRPr="00000000">
              <w:rPr>
                <w:rFonts w:ascii="Arial" w:cs="Arial" w:eastAsia="Arial" w:hAnsi="Arial"/>
                <w:rtl w:val="0"/>
              </w:rPr>
              <w:t xml:space="preserve">Experience</w:t>
            </w:r>
          </w:p>
        </w:tc>
        <w:tc>
          <w:tcPr/>
          <w:p w:rsidR="00000000" w:rsidDel="00000000" w:rsidP="00000000" w:rsidRDefault="00000000" w:rsidRPr="00000000" w14:paraId="00000053">
            <w:pPr>
              <w:numPr>
                <w:ilvl w:val="0"/>
                <w:numId w:val="2"/>
              </w:numPr>
              <w:spacing w:after="0" w:line="240" w:lineRule="auto"/>
              <w:ind w:left="425.19685039370046" w:hanging="360"/>
              <w:rPr/>
            </w:pPr>
            <w:r w:rsidDel="00000000" w:rsidR="00000000" w:rsidRPr="00000000">
              <w:rPr>
                <w:rFonts w:ascii="Arial" w:cs="Arial" w:eastAsia="Arial" w:hAnsi="Arial"/>
                <w:rtl w:val="0"/>
              </w:rPr>
              <w:t xml:space="preserve">experience of working within secondary sector KS3 -5</w:t>
            </w:r>
          </w:p>
          <w:p w:rsidR="00000000" w:rsidDel="00000000" w:rsidP="00000000" w:rsidRDefault="00000000" w:rsidRPr="00000000" w14:paraId="00000054">
            <w:pPr>
              <w:numPr>
                <w:ilvl w:val="0"/>
                <w:numId w:val="2"/>
              </w:numPr>
              <w:spacing w:after="0" w:line="240" w:lineRule="auto"/>
              <w:ind w:left="425.19685039370046" w:hanging="360"/>
              <w:rPr/>
            </w:pPr>
            <w:r w:rsidDel="00000000" w:rsidR="00000000" w:rsidRPr="00000000">
              <w:rPr>
                <w:rFonts w:ascii="Arial" w:cs="Arial" w:eastAsia="Arial" w:hAnsi="Arial"/>
                <w:rtl w:val="0"/>
              </w:rPr>
              <w:t xml:space="preserve">sound classroom management skills</w:t>
            </w:r>
          </w:p>
          <w:p w:rsidR="00000000" w:rsidDel="00000000" w:rsidP="00000000" w:rsidRDefault="00000000" w:rsidRPr="00000000" w14:paraId="00000055">
            <w:pPr>
              <w:numPr>
                <w:ilvl w:val="0"/>
                <w:numId w:val="2"/>
              </w:numPr>
              <w:spacing w:after="0" w:line="240" w:lineRule="auto"/>
              <w:ind w:left="425.19685039370046" w:hanging="360"/>
            </w:pPr>
            <w:r w:rsidDel="00000000" w:rsidR="00000000" w:rsidRPr="00000000">
              <w:rPr>
                <w:rFonts w:ascii="Arial" w:cs="Arial" w:eastAsia="Arial" w:hAnsi="Arial"/>
                <w:rtl w:val="0"/>
              </w:rPr>
              <w:t xml:space="preserve">ability to work as part of a team</w:t>
            </w:r>
          </w:p>
          <w:p w:rsidR="00000000" w:rsidDel="00000000" w:rsidP="00000000" w:rsidRDefault="00000000" w:rsidRPr="00000000" w14:paraId="00000056">
            <w:pPr>
              <w:numPr>
                <w:ilvl w:val="0"/>
                <w:numId w:val="2"/>
              </w:numPr>
              <w:spacing w:after="0" w:line="240" w:lineRule="auto"/>
              <w:ind w:left="425.19685039370046" w:hanging="360"/>
            </w:pPr>
            <w:r w:rsidDel="00000000" w:rsidR="00000000" w:rsidRPr="00000000">
              <w:rPr>
                <w:rFonts w:ascii="Arial" w:cs="Arial" w:eastAsia="Arial" w:hAnsi="Arial"/>
                <w:rtl w:val="0"/>
              </w:rPr>
              <w:t xml:space="preserve">ability to work with a range of colleagues</w:t>
            </w:r>
          </w:p>
          <w:p w:rsidR="00000000" w:rsidDel="00000000" w:rsidP="00000000" w:rsidRDefault="00000000" w:rsidRPr="00000000" w14:paraId="00000057">
            <w:pPr>
              <w:numPr>
                <w:ilvl w:val="0"/>
                <w:numId w:val="2"/>
              </w:numPr>
              <w:spacing w:after="0" w:line="240" w:lineRule="auto"/>
              <w:ind w:left="425.19685039370046" w:hanging="360"/>
            </w:pPr>
            <w:r w:rsidDel="00000000" w:rsidR="00000000" w:rsidRPr="00000000">
              <w:rPr>
                <w:rFonts w:ascii="Arial" w:cs="Arial" w:eastAsia="Arial" w:hAnsi="Arial"/>
                <w:rtl w:val="0"/>
              </w:rPr>
              <w:t xml:space="preserve">excellent knowledge of subject area</w:t>
            </w:r>
          </w:p>
          <w:p w:rsidR="00000000" w:rsidDel="00000000" w:rsidP="00000000" w:rsidRDefault="00000000" w:rsidRPr="00000000" w14:paraId="00000058">
            <w:pPr>
              <w:numPr>
                <w:ilvl w:val="0"/>
                <w:numId w:val="2"/>
              </w:numPr>
              <w:spacing w:after="0" w:line="240" w:lineRule="auto"/>
              <w:ind w:left="425.19685039370046" w:hanging="360"/>
            </w:pPr>
            <w:r w:rsidDel="00000000" w:rsidR="00000000" w:rsidRPr="00000000">
              <w:rPr>
                <w:rFonts w:ascii="Arial" w:cs="Arial" w:eastAsia="Arial" w:hAnsi="Arial"/>
                <w:rtl w:val="0"/>
              </w:rPr>
              <w:t xml:space="preserve">evidence of good outcomes</w:t>
            </w:r>
          </w:p>
          <w:p w:rsidR="00000000" w:rsidDel="00000000" w:rsidP="00000000" w:rsidRDefault="00000000" w:rsidRPr="00000000" w14:paraId="00000059">
            <w:pPr>
              <w:numPr>
                <w:ilvl w:val="0"/>
                <w:numId w:val="2"/>
              </w:numPr>
              <w:spacing w:after="0" w:line="240" w:lineRule="auto"/>
              <w:ind w:left="425.19685039370046" w:hanging="360"/>
            </w:pPr>
            <w:r w:rsidDel="00000000" w:rsidR="00000000" w:rsidRPr="00000000">
              <w:rPr>
                <w:rFonts w:ascii="Arial" w:cs="Arial" w:eastAsia="Arial" w:hAnsi="Arial"/>
                <w:rtl w:val="0"/>
              </w:rPr>
              <w:t xml:space="preserve">creative and engaging teaching style</w:t>
            </w:r>
          </w:p>
          <w:p w:rsidR="00000000" w:rsidDel="00000000" w:rsidP="00000000" w:rsidRDefault="00000000" w:rsidRPr="00000000" w14:paraId="0000005A">
            <w:pPr>
              <w:numPr>
                <w:ilvl w:val="0"/>
                <w:numId w:val="2"/>
              </w:numPr>
              <w:spacing w:after="0" w:line="240" w:lineRule="auto"/>
              <w:ind w:left="425.19685039370046" w:hanging="360"/>
            </w:pPr>
            <w:r w:rsidDel="00000000" w:rsidR="00000000" w:rsidRPr="00000000">
              <w:rPr>
                <w:rFonts w:ascii="Arial" w:cs="Arial" w:eastAsia="Arial" w:hAnsi="Arial"/>
                <w:rtl w:val="0"/>
              </w:rPr>
              <w:t xml:space="preserve">commitment to raising standards of achievement and to achieving school targets</w:t>
            </w:r>
          </w:p>
          <w:p w:rsidR="00000000" w:rsidDel="00000000" w:rsidP="00000000" w:rsidRDefault="00000000" w:rsidRPr="00000000" w14:paraId="0000005B">
            <w:pPr>
              <w:numPr>
                <w:ilvl w:val="0"/>
                <w:numId w:val="2"/>
              </w:numPr>
              <w:spacing w:after="0" w:line="240" w:lineRule="auto"/>
              <w:ind w:left="425.19685039370046" w:hanging="360"/>
              <w:rPr>
                <w:rFonts w:ascii="Arial" w:cs="Arial" w:eastAsia="Arial" w:hAnsi="Arial"/>
                <w:u w:val="none"/>
              </w:rPr>
            </w:pPr>
            <w:r w:rsidDel="00000000" w:rsidR="00000000" w:rsidRPr="00000000">
              <w:rPr>
                <w:rFonts w:ascii="Arial" w:cs="Arial" w:eastAsia="Arial" w:hAnsi="Arial"/>
                <w:rtl w:val="0"/>
              </w:rPr>
              <w:t xml:space="preserve">willingness to provide extra-curricular activities</w:t>
            </w:r>
          </w:p>
        </w:tc>
        <w:tc>
          <w:tcPr/>
          <w:p w:rsidR="00000000" w:rsidDel="00000000" w:rsidP="00000000" w:rsidRDefault="00000000" w:rsidRPr="00000000" w14:paraId="0000005C">
            <w:pPr>
              <w:numPr>
                <w:ilvl w:val="0"/>
                <w:numId w:val="2"/>
              </w:numPr>
              <w:spacing w:after="0" w:line="240" w:lineRule="auto"/>
              <w:ind w:left="720" w:hanging="360"/>
              <w:rPr/>
            </w:pPr>
            <w:r w:rsidDel="00000000" w:rsidR="00000000" w:rsidRPr="00000000">
              <w:rPr>
                <w:rFonts w:ascii="Arial" w:cs="Arial" w:eastAsia="Arial" w:hAnsi="Arial"/>
                <w:rtl w:val="0"/>
              </w:rPr>
              <w:t xml:space="preserve">experience of working in  multi-ethnic school</w:t>
            </w:r>
          </w:p>
          <w:p w:rsidR="00000000" w:rsidDel="00000000" w:rsidP="00000000" w:rsidRDefault="00000000" w:rsidRPr="00000000" w14:paraId="0000005D">
            <w:pPr>
              <w:spacing w:after="0" w:line="240" w:lineRule="auto"/>
              <w:rPr>
                <w:rFonts w:ascii="Arial" w:cs="Arial" w:eastAsia="Arial" w:hAnsi="Arial"/>
              </w:rPr>
            </w:pPr>
            <w:r w:rsidDel="00000000" w:rsidR="00000000" w:rsidRPr="00000000">
              <w:rPr>
                <w:rtl w:val="0"/>
              </w:rPr>
            </w:r>
          </w:p>
        </w:tc>
      </w:tr>
      <w:tr>
        <w:tc>
          <w:tcPr>
            <w:vMerge w:val="restart"/>
          </w:tcPr>
          <w:p w:rsidR="00000000" w:rsidDel="00000000" w:rsidP="00000000" w:rsidRDefault="00000000" w:rsidRPr="00000000" w14:paraId="0000005E">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Behaviours</w:t>
            </w:r>
          </w:p>
        </w:tc>
        <w:tc>
          <w:tcPr/>
          <w:p w:rsidR="00000000" w:rsidDel="00000000" w:rsidP="00000000" w:rsidRDefault="00000000" w:rsidRPr="00000000" w14:paraId="0000005F">
            <w:pPr>
              <w:spacing w:after="0" w:line="240" w:lineRule="auto"/>
              <w:rPr>
                <w:rFonts w:ascii="Arial" w:cs="Arial" w:eastAsia="Arial" w:hAnsi="Arial"/>
              </w:rPr>
            </w:pPr>
            <w:r w:rsidDel="00000000" w:rsidR="00000000" w:rsidRPr="00000000">
              <w:rPr>
                <w:rFonts w:ascii="Arial" w:cs="Arial" w:eastAsia="Arial" w:hAnsi="Arial"/>
                <w:rtl w:val="0"/>
              </w:rPr>
              <w:t xml:space="preserve">Line management responsibilities</w:t>
            </w:r>
          </w:p>
          <w:p w:rsidR="00000000" w:rsidDel="00000000" w:rsidP="00000000" w:rsidRDefault="00000000" w:rsidRPr="00000000" w14:paraId="00000060">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61">
            <w:pPr>
              <w:spacing w:after="0" w:line="240" w:lineRule="auto"/>
              <w:ind w:left="425.19685039370046" w:hanging="360"/>
              <w:rPr>
                <w:rFonts w:ascii="Arial" w:cs="Arial" w:eastAsia="Arial" w:hAnsi="Arial"/>
              </w:rPr>
            </w:pPr>
            <w:r w:rsidDel="00000000" w:rsidR="00000000" w:rsidRPr="00000000">
              <w:rPr>
                <w:rFonts w:ascii="Arial" w:cs="Arial" w:eastAsia="Arial" w:hAnsi="Arial"/>
                <w:rtl w:val="0"/>
              </w:rPr>
              <w:t xml:space="preserve">n/a</w:t>
            </w:r>
          </w:p>
        </w:tc>
        <w:tc>
          <w:tcPr/>
          <w:p w:rsidR="00000000" w:rsidDel="00000000" w:rsidP="00000000" w:rsidRDefault="00000000" w:rsidRPr="00000000" w14:paraId="00000062">
            <w:pPr>
              <w:spacing w:after="0" w:line="240" w:lineRule="auto"/>
              <w:rPr>
                <w:rFonts w:ascii="Arial" w:cs="Arial" w:eastAsia="Arial" w:hAnsi="Arial"/>
              </w:rPr>
            </w:pPr>
            <w:r w:rsidDel="00000000" w:rsidR="00000000" w:rsidRPr="00000000">
              <w:rPr>
                <w:rtl w:val="0"/>
              </w:rPr>
            </w:r>
          </w:p>
        </w:tc>
      </w:tr>
      <w:tr>
        <w:tc>
          <w:tcPr>
            <w:vMerge w:val="continue"/>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64">
            <w:pPr>
              <w:spacing w:after="0" w:line="240" w:lineRule="auto"/>
              <w:rPr>
                <w:rFonts w:ascii="Arial" w:cs="Arial" w:eastAsia="Arial" w:hAnsi="Arial"/>
              </w:rPr>
            </w:pPr>
            <w:r w:rsidDel="00000000" w:rsidR="00000000" w:rsidRPr="00000000">
              <w:rPr>
                <w:rFonts w:ascii="Arial" w:cs="Arial" w:eastAsia="Arial" w:hAnsi="Arial"/>
                <w:rtl w:val="0"/>
              </w:rPr>
              <w:t xml:space="preserve">Skills/Abilities</w:t>
            </w:r>
          </w:p>
          <w:p w:rsidR="00000000" w:rsidDel="00000000" w:rsidP="00000000" w:rsidRDefault="00000000" w:rsidRPr="00000000" w14:paraId="00000065">
            <w:pPr>
              <w:spacing w:after="0" w:line="240" w:lineRule="auto"/>
              <w:rPr>
                <w:rFonts w:ascii="Arial" w:cs="Arial" w:eastAsia="Arial" w:hAnsi="Arial"/>
              </w:rPr>
            </w:pPr>
            <w:r w:rsidDel="00000000" w:rsidR="00000000" w:rsidRPr="00000000">
              <w:rPr>
                <w:rFonts w:ascii="Arial" w:cs="Arial" w:eastAsia="Arial" w:hAnsi="Arial"/>
                <w:rtl w:val="0"/>
              </w:rPr>
              <w:t xml:space="preserve">Sound evidence of:</w:t>
            </w:r>
          </w:p>
          <w:p w:rsidR="00000000" w:rsidDel="00000000" w:rsidP="00000000" w:rsidRDefault="00000000" w:rsidRPr="00000000" w14:paraId="0000006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7">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6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willingness to attend events organised for students and parents   </w:t>
            </w:r>
          </w:p>
          <w:p w:rsidR="00000000" w:rsidDel="00000000" w:rsidP="00000000" w:rsidRDefault="00000000" w:rsidRPr="00000000" w14:paraId="00000069">
            <w:pPr>
              <w:numPr>
                <w:ilvl w:val="0"/>
                <w:numId w:val="9"/>
              </w:numPr>
              <w:spacing w:after="0" w:line="240" w:lineRule="auto"/>
              <w:ind w:left="425.19685039370046" w:hanging="360"/>
              <w:rPr>
                <w:rFonts w:ascii="Arial" w:cs="Arial" w:eastAsia="Arial" w:hAnsi="Arial"/>
              </w:rPr>
            </w:pPr>
            <w:r w:rsidDel="00000000" w:rsidR="00000000" w:rsidRPr="00000000">
              <w:rPr>
                <w:rFonts w:ascii="Arial" w:cs="Arial" w:eastAsia="Arial" w:hAnsi="Arial"/>
                <w:rtl w:val="0"/>
              </w:rPr>
              <w:t xml:space="preserve">willingness to contribute to additional duties i.e. lunch duty</w:t>
            </w:r>
          </w:p>
          <w:p w:rsidR="00000000" w:rsidDel="00000000" w:rsidP="00000000" w:rsidRDefault="00000000" w:rsidRPr="00000000" w14:paraId="0000006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Arial" w:cs="Arial" w:eastAsia="Arial" w:hAnsi="Arial"/>
                <w:u w:val="none"/>
              </w:rPr>
            </w:pPr>
            <w:r w:rsidDel="00000000" w:rsidR="00000000" w:rsidRPr="00000000">
              <w:rPr>
                <w:rFonts w:ascii="Arial" w:cs="Arial" w:eastAsia="Arial" w:hAnsi="Arial"/>
                <w:rtl w:val="0"/>
              </w:rPr>
              <w:t xml:space="preserve">commitment and ability to meet deadlines</w:t>
            </w:r>
          </w:p>
          <w:p w:rsidR="00000000" w:rsidDel="00000000" w:rsidP="00000000" w:rsidRDefault="00000000" w:rsidRPr="00000000" w14:paraId="0000006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Arial" w:cs="Arial" w:eastAsia="Arial" w:hAnsi="Arial"/>
                <w:u w:val="none"/>
              </w:rPr>
            </w:pPr>
            <w:r w:rsidDel="00000000" w:rsidR="00000000" w:rsidRPr="00000000">
              <w:rPr>
                <w:rFonts w:ascii="Arial" w:cs="Arial" w:eastAsia="Arial" w:hAnsi="Arial"/>
                <w:rtl w:val="0"/>
              </w:rPr>
              <w:t xml:space="preserve">commitment to CPD</w:t>
            </w:r>
          </w:p>
          <w:p w:rsidR="00000000" w:rsidDel="00000000" w:rsidP="00000000" w:rsidRDefault="00000000" w:rsidRPr="00000000" w14:paraId="0000006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Arial" w:cs="Arial" w:eastAsia="Arial" w:hAnsi="Arial"/>
                <w:u w:val="none"/>
              </w:rPr>
            </w:pPr>
            <w:r w:rsidDel="00000000" w:rsidR="00000000" w:rsidRPr="00000000">
              <w:rPr>
                <w:rFonts w:ascii="Arial" w:cs="Arial" w:eastAsia="Arial" w:hAnsi="Arial"/>
                <w:rtl w:val="0"/>
              </w:rPr>
              <w:t xml:space="preserve">flexibility</w:t>
            </w:r>
          </w:p>
          <w:p w:rsidR="00000000" w:rsidDel="00000000" w:rsidP="00000000" w:rsidRDefault="00000000" w:rsidRPr="00000000" w14:paraId="0000006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Arial" w:cs="Arial" w:eastAsia="Arial" w:hAnsi="Arial"/>
                <w:u w:val="none"/>
              </w:rPr>
            </w:pPr>
            <w:r w:rsidDel="00000000" w:rsidR="00000000" w:rsidRPr="00000000">
              <w:rPr>
                <w:rFonts w:ascii="Arial" w:cs="Arial" w:eastAsia="Arial" w:hAnsi="Arial"/>
                <w:rtl w:val="0"/>
              </w:rPr>
              <w:t xml:space="preserve">organisation</w:t>
            </w:r>
          </w:p>
          <w:p w:rsidR="00000000" w:rsidDel="00000000" w:rsidP="00000000" w:rsidRDefault="00000000" w:rsidRPr="00000000" w14:paraId="0000006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Arial" w:cs="Arial" w:eastAsia="Arial" w:hAnsi="Arial"/>
                <w:u w:val="none"/>
              </w:rPr>
            </w:pPr>
            <w:r w:rsidDel="00000000" w:rsidR="00000000" w:rsidRPr="00000000">
              <w:rPr>
                <w:rFonts w:ascii="Arial" w:cs="Arial" w:eastAsia="Arial" w:hAnsi="Arial"/>
                <w:rtl w:val="0"/>
              </w:rPr>
              <w:t xml:space="preserve">energy</w:t>
            </w:r>
          </w:p>
          <w:p w:rsidR="00000000" w:rsidDel="00000000" w:rsidP="00000000" w:rsidRDefault="00000000" w:rsidRPr="00000000" w14:paraId="0000006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Arial" w:cs="Arial" w:eastAsia="Arial" w:hAnsi="Arial"/>
                <w:u w:val="none"/>
              </w:rPr>
            </w:pPr>
            <w:r w:rsidDel="00000000" w:rsidR="00000000" w:rsidRPr="00000000">
              <w:rPr>
                <w:rFonts w:ascii="Arial" w:cs="Arial" w:eastAsia="Arial" w:hAnsi="Arial"/>
                <w:rtl w:val="0"/>
              </w:rPr>
              <w:t xml:space="preserve">determination</w:t>
            </w:r>
            <w:r w:rsidDel="00000000" w:rsidR="00000000" w:rsidRPr="00000000">
              <w:rPr>
                <w:rtl w:val="0"/>
              </w:rPr>
            </w:r>
          </w:p>
        </w:tc>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vMerge w:val="continue"/>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2">
            <w:pPr>
              <w:spacing w:after="0" w:line="240" w:lineRule="auto"/>
              <w:rPr>
                <w:rFonts w:ascii="Arial" w:cs="Arial" w:eastAsia="Arial" w:hAnsi="Arial"/>
              </w:rPr>
            </w:pPr>
            <w:r w:rsidDel="00000000" w:rsidR="00000000" w:rsidRPr="00000000">
              <w:rPr>
                <w:rFonts w:ascii="Arial" w:cs="Arial" w:eastAsia="Arial" w:hAnsi="Arial"/>
                <w:rtl w:val="0"/>
              </w:rPr>
              <w:t xml:space="preserve">Scope of the role</w:t>
            </w:r>
          </w:p>
        </w:tc>
        <w:tc>
          <w:tcPr/>
          <w:p w:rsidR="00000000" w:rsidDel="00000000" w:rsidP="00000000" w:rsidRDefault="00000000" w:rsidRPr="00000000" w14:paraId="0000007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Teach core subject from KS3-5 </w:t>
            </w:r>
            <w:r w:rsidDel="00000000" w:rsidR="00000000" w:rsidRPr="00000000">
              <w:rPr>
                <w:rtl w:val="0"/>
              </w:rPr>
            </w:r>
          </w:p>
        </w:tc>
        <w:tc>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vMerge w:val="continue"/>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6">
            <w:pPr>
              <w:spacing w:after="0" w:line="240" w:lineRule="auto"/>
              <w:rPr>
                <w:rFonts w:ascii="Arial" w:cs="Arial" w:eastAsia="Arial" w:hAnsi="Arial"/>
              </w:rPr>
            </w:pPr>
            <w:r w:rsidDel="00000000" w:rsidR="00000000" w:rsidRPr="00000000">
              <w:rPr>
                <w:rFonts w:ascii="Arial" w:cs="Arial" w:eastAsia="Arial" w:hAnsi="Arial"/>
                <w:rtl w:val="0"/>
              </w:rPr>
              <w:t xml:space="preserve">Budget </w:t>
            </w:r>
          </w:p>
          <w:p w:rsidR="00000000" w:rsidDel="00000000" w:rsidP="00000000" w:rsidRDefault="00000000" w:rsidRPr="00000000" w14:paraId="0000007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size and responsibilities</w:t>
            </w:r>
          </w:p>
          <w:p w:rsidR="00000000" w:rsidDel="00000000" w:rsidP="00000000" w:rsidRDefault="00000000" w:rsidRPr="00000000" w14:paraId="0000007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advice impact on budget</w:t>
            </w:r>
          </w:p>
        </w:tc>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n/a</w:t>
            </w:r>
            <w:r w:rsidDel="00000000" w:rsidR="00000000" w:rsidRPr="00000000">
              <w:rPr>
                <w:rtl w:val="0"/>
              </w:rPr>
            </w:r>
          </w:p>
        </w:tc>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vMerge w:val="continue"/>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C">
            <w:pPr>
              <w:spacing w:after="0" w:line="240" w:lineRule="auto"/>
              <w:rPr>
                <w:rFonts w:ascii="Arial" w:cs="Arial" w:eastAsia="Arial" w:hAnsi="Arial"/>
              </w:rPr>
            </w:pPr>
            <w:r w:rsidDel="00000000" w:rsidR="00000000" w:rsidRPr="00000000">
              <w:rPr>
                <w:rFonts w:ascii="Arial" w:cs="Arial" w:eastAsia="Arial" w:hAnsi="Arial"/>
                <w:rtl w:val="0"/>
              </w:rPr>
              <w:t xml:space="preserve">DBS </w:t>
            </w:r>
          </w:p>
        </w:tc>
        <w:tc>
          <w:tcPr/>
          <w:p w:rsidR="00000000" w:rsidDel="00000000" w:rsidP="00000000" w:rsidRDefault="00000000" w:rsidRPr="00000000" w14:paraId="0000007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post is subject to receipt of  a Disclosure and Barring Service Certificate</w:t>
            </w:r>
          </w:p>
        </w:tc>
        <w:tc>
          <w:tcPr/>
          <w:p w:rsidR="00000000" w:rsidDel="00000000" w:rsidP="00000000" w:rsidRDefault="00000000" w:rsidRPr="00000000" w14:paraId="0000007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w:t>
            </w:r>
          </w:p>
        </w:tc>
      </w:tr>
      <w:tr>
        <w:tc>
          <w:tcPr>
            <w:vMerge w:val="continue"/>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0">
            <w:pPr>
              <w:spacing w:after="0" w:line="240" w:lineRule="auto"/>
              <w:rPr>
                <w:rFonts w:ascii="Arial" w:cs="Arial" w:eastAsia="Arial" w:hAnsi="Arial"/>
              </w:rPr>
            </w:pPr>
            <w:r w:rsidDel="00000000" w:rsidR="00000000" w:rsidRPr="00000000">
              <w:rPr>
                <w:rFonts w:ascii="Arial" w:cs="Arial" w:eastAsia="Arial" w:hAnsi="Arial"/>
                <w:rtl w:val="0"/>
              </w:rPr>
              <w:t xml:space="preserve">Special requirements</w:t>
            </w:r>
          </w:p>
        </w:tc>
        <w:tc>
          <w:tcPr/>
          <w:p w:rsidR="00000000" w:rsidDel="00000000" w:rsidP="00000000" w:rsidRDefault="00000000" w:rsidRPr="00000000" w14:paraId="0000008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425.19685039370046"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Evidence of a commitment to promoting the welfare and safeguarding of children and young people</w:t>
            </w:r>
          </w:p>
          <w:p w:rsidR="00000000" w:rsidDel="00000000" w:rsidP="00000000" w:rsidRDefault="00000000" w:rsidRPr="00000000" w14:paraId="0000008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travel as required</w:t>
            </w:r>
          </w:p>
        </w:tc>
        <w:tc>
          <w:tcPr/>
          <w:p w:rsidR="00000000" w:rsidDel="00000000" w:rsidP="00000000" w:rsidRDefault="00000000" w:rsidRPr="00000000" w14:paraId="0000008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w:t>
            </w:r>
          </w:p>
        </w:tc>
      </w:tr>
    </w:tbl>
    <w:p w:rsidR="00000000" w:rsidDel="00000000" w:rsidP="00000000" w:rsidRDefault="00000000" w:rsidRPr="00000000" w14:paraId="00000084">
      <w:pPr>
        <w:tabs>
          <w:tab w:val="left" w:pos="522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i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