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6489" w:rsidRDefault="008D6489"/>
    <w:p w:rsidR="008D6489" w:rsidRDefault="008D6489"/>
    <w:p w:rsidR="008D6489" w:rsidRDefault="003523B9">
      <w:pPr>
        <w:rPr>
          <w:rFonts w:ascii="Arial" w:eastAsia="Arial" w:hAnsi="Arial" w:cs="Arial"/>
          <w:b/>
        </w:rPr>
      </w:pPr>
      <w:r>
        <w:rPr>
          <w:rFonts w:ascii="Arial" w:eastAsia="Arial" w:hAnsi="Arial" w:cs="Arial"/>
          <w:b/>
        </w:rPr>
        <w:t xml:space="preserve">Band: </w:t>
      </w:r>
      <w:r w:rsidR="008F4C30">
        <w:rPr>
          <w:rFonts w:ascii="Arial" w:eastAsia="Arial" w:hAnsi="Arial" w:cs="Arial"/>
          <w:b/>
        </w:rPr>
        <w:t xml:space="preserve">C </w:t>
      </w:r>
      <w:r>
        <w:rPr>
          <w:rFonts w:ascii="Arial" w:eastAsia="Arial" w:hAnsi="Arial" w:cs="Arial"/>
          <w:b/>
        </w:rPr>
        <w:t>(Scp:</w:t>
      </w:r>
      <w:r w:rsidR="00604D97">
        <w:rPr>
          <w:rFonts w:ascii="Arial" w:eastAsia="Arial" w:hAnsi="Arial" w:cs="Arial"/>
          <w:b/>
        </w:rPr>
        <w:t>4-5</w:t>
      </w:r>
      <w:r>
        <w:rPr>
          <w:rFonts w:ascii="Arial" w:eastAsia="Arial" w:hAnsi="Arial" w:cs="Arial"/>
          <w:b/>
        </w:rPr>
        <w:t xml:space="preserve">) 36 hours per week, Term Time plus </w:t>
      </w:r>
      <w:r w:rsidR="008F4C30">
        <w:rPr>
          <w:rFonts w:ascii="Arial" w:eastAsia="Arial" w:hAnsi="Arial" w:cs="Arial"/>
          <w:b/>
        </w:rPr>
        <w:t>includes 5 x additional days at Head’s direction (39 weeks p.a.)</w:t>
      </w:r>
      <w:r w:rsidR="00533024">
        <w:rPr>
          <w:rFonts w:ascii="Arial" w:eastAsia="Arial" w:hAnsi="Arial" w:cs="Arial"/>
          <w:b/>
        </w:rPr>
        <w:t xml:space="preserve"> </w:t>
      </w:r>
    </w:p>
    <w:p w:rsidR="008D6489" w:rsidRDefault="003523B9">
      <w:pPr>
        <w:tabs>
          <w:tab w:val="left" w:pos="1305"/>
        </w:tabs>
        <w:rPr>
          <w:rFonts w:ascii="Arial" w:eastAsia="Arial" w:hAnsi="Arial" w:cs="Arial"/>
          <w:b/>
        </w:rPr>
      </w:pPr>
      <w:r>
        <w:rPr>
          <w:rFonts w:ascii="Arial" w:eastAsia="Arial" w:hAnsi="Arial" w:cs="Arial"/>
          <w:b/>
        </w:rPr>
        <w:t>Reports to:</w:t>
      </w:r>
      <w:r w:rsidR="006A01F6">
        <w:rPr>
          <w:rFonts w:ascii="Arial" w:eastAsia="Arial" w:hAnsi="Arial" w:cs="Arial"/>
          <w:b/>
        </w:rPr>
        <w:t xml:space="preserve"> </w:t>
      </w:r>
      <w:r w:rsidR="00533024">
        <w:rPr>
          <w:rFonts w:ascii="Arial" w:eastAsia="Arial" w:hAnsi="Arial" w:cs="Arial"/>
          <w:b/>
        </w:rPr>
        <w:t xml:space="preserve">HR advisor / Academy HUB operations and Facilities Manager </w:t>
      </w:r>
      <w:r w:rsidR="00064ABD">
        <w:rPr>
          <w:rFonts w:ascii="Arial" w:eastAsia="Arial" w:hAnsi="Arial" w:cs="Arial"/>
          <w:b/>
        </w:rPr>
        <w:tab/>
      </w:r>
    </w:p>
    <w:p w:rsidR="008D6489" w:rsidRDefault="003523B9">
      <w:pPr>
        <w:tabs>
          <w:tab w:val="left" w:pos="1305"/>
        </w:tabs>
        <w:rPr>
          <w:rFonts w:ascii="Arial" w:eastAsia="Arial" w:hAnsi="Arial" w:cs="Arial"/>
        </w:rPr>
      </w:pPr>
      <w:r>
        <w:rPr>
          <w:noProof/>
        </w:rPr>
        <mc:AlternateContent>
          <mc:Choice Requires="wpg">
            <w:drawing>
              <wp:anchor distT="0" distB="0" distL="114300" distR="114300" simplePos="0" relativeHeight="251658240" behindDoc="0" locked="0" layoutInCell="1" hidden="0" allowOverlap="1">
                <wp:simplePos x="0" y="0"/>
                <wp:positionH relativeFrom="column">
                  <wp:posOffset>12701</wp:posOffset>
                </wp:positionH>
                <wp:positionV relativeFrom="paragraph">
                  <wp:posOffset>38100</wp:posOffset>
                </wp:positionV>
                <wp:extent cx="5695950" cy="38100"/>
                <wp:effectExtent l="0" t="0" r="0" b="0"/>
                <wp:wrapNone/>
                <wp:docPr id="1" name=""/>
                <wp:cNvGraphicFramePr/>
                <a:graphic xmlns:a="http://schemas.openxmlformats.org/drawingml/2006/main">
                  <a:graphicData uri="http://schemas.microsoft.com/office/word/2010/wordprocessingShape">
                    <wps:wsp>
                      <wps:cNvCnPr/>
                      <wps:spPr>
                        <a:xfrm rot="10800000" flipH="1">
                          <a:off x="2502788" y="3765713"/>
                          <a:ext cx="5686425" cy="28575"/>
                        </a:xfrm>
                        <a:prstGeom prst="straightConnector1">
                          <a:avLst/>
                        </a:prstGeom>
                        <a:noFill/>
                        <a:ln w="9525" cap="flat" cmpd="sng">
                          <a:solidFill>
                            <a:srgbClr val="AEABAB"/>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drawing>
              <wp:anchor allowOverlap="1" behindDoc="0" distB="0" distT="0" distL="114300" distR="114300" hidden="0" layoutInCell="1" locked="0" relativeHeight="0" simplePos="0">
                <wp:simplePos x="0" y="0"/>
                <wp:positionH relativeFrom="column">
                  <wp:posOffset>12701</wp:posOffset>
                </wp:positionH>
                <wp:positionV relativeFrom="paragraph">
                  <wp:posOffset>38100</wp:posOffset>
                </wp:positionV>
                <wp:extent cx="5695950" cy="38100"/>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5695950" cy="38100"/>
                        </a:xfrm>
                        <a:prstGeom prst="rect"/>
                        <a:ln/>
                      </pic:spPr>
                    </pic:pic>
                  </a:graphicData>
                </a:graphic>
              </wp:anchor>
            </w:drawing>
          </mc:Fallback>
        </mc:AlternateContent>
      </w:r>
    </w:p>
    <w:p w:rsidR="008D6489" w:rsidRDefault="003523B9">
      <w:pPr>
        <w:tabs>
          <w:tab w:val="left" w:pos="1305"/>
        </w:tabs>
        <w:rPr>
          <w:rFonts w:ascii="Arial" w:eastAsia="Arial" w:hAnsi="Arial" w:cs="Arial"/>
          <w:b/>
        </w:rPr>
      </w:pPr>
      <w:r>
        <w:rPr>
          <w:rFonts w:ascii="Arial" w:eastAsia="Arial" w:hAnsi="Arial" w:cs="Arial"/>
          <w:b/>
        </w:rPr>
        <w:t>Job Purpose</w:t>
      </w:r>
    </w:p>
    <w:p w:rsidR="008D6489" w:rsidRPr="00756AA0" w:rsidRDefault="00756AA0">
      <w:pPr>
        <w:spacing w:after="0" w:line="240" w:lineRule="auto"/>
        <w:rPr>
          <w:rFonts w:ascii="Arial" w:hAnsi="Arial" w:cs="Arial"/>
        </w:rPr>
      </w:pPr>
      <w:r w:rsidRPr="00756AA0">
        <w:rPr>
          <w:rFonts w:ascii="Arial" w:eastAsia="Arial" w:hAnsi="Arial" w:cs="Arial"/>
        </w:rPr>
        <w:t>To provide a</w:t>
      </w:r>
      <w:r w:rsidR="003523B9" w:rsidRPr="00756AA0">
        <w:rPr>
          <w:rFonts w:ascii="Arial" w:eastAsia="Arial" w:hAnsi="Arial" w:cs="Arial"/>
        </w:rPr>
        <w:t xml:space="preserve"> purposeful administrative service with a strong customer focus for the Academy</w:t>
      </w:r>
      <w:r w:rsidR="00EB6994">
        <w:rPr>
          <w:rFonts w:ascii="Arial" w:eastAsia="Arial" w:hAnsi="Arial" w:cs="Arial"/>
        </w:rPr>
        <w:t>. To c</w:t>
      </w:r>
      <w:r w:rsidR="003523B9" w:rsidRPr="00756AA0">
        <w:rPr>
          <w:rFonts w:ascii="Arial" w:hAnsi="Arial" w:cs="Arial"/>
          <w:highlight w:val="white"/>
        </w:rPr>
        <w:t xml:space="preserve">ontribute to the </w:t>
      </w:r>
      <w:r w:rsidR="00EB6994">
        <w:rPr>
          <w:rFonts w:ascii="Arial" w:hAnsi="Arial" w:cs="Arial"/>
          <w:highlight w:val="white"/>
        </w:rPr>
        <w:t>Academy</w:t>
      </w:r>
      <w:r w:rsidR="003523B9" w:rsidRPr="00756AA0">
        <w:rPr>
          <w:rFonts w:ascii="Arial" w:hAnsi="Arial" w:cs="Arial"/>
          <w:highlight w:val="white"/>
        </w:rPr>
        <w:t xml:space="preserve"> </w:t>
      </w:r>
      <w:r w:rsidR="00EB6994">
        <w:rPr>
          <w:rFonts w:ascii="Arial" w:hAnsi="Arial" w:cs="Arial"/>
          <w:highlight w:val="white"/>
        </w:rPr>
        <w:t>ways of being</w:t>
      </w:r>
      <w:r w:rsidR="003523B9" w:rsidRPr="00756AA0">
        <w:rPr>
          <w:rFonts w:ascii="Arial" w:hAnsi="Arial" w:cs="Arial"/>
          <w:highlight w:val="white"/>
        </w:rPr>
        <w:t xml:space="preserve">, aims and development. Work as part of a team, appreciating and supporting the role of other people in the team. </w:t>
      </w:r>
      <w:r w:rsidR="003523B9" w:rsidRPr="00756AA0">
        <w:rPr>
          <w:rFonts w:ascii="Arial" w:hAnsi="Arial" w:cs="Arial"/>
        </w:rPr>
        <w:t>Willing and able to make a positive contribution to the school. Highly committed and show initiative</w:t>
      </w:r>
    </w:p>
    <w:p w:rsidR="008D6489" w:rsidRDefault="008D6489">
      <w:pPr>
        <w:spacing w:after="0" w:line="240" w:lineRule="auto"/>
        <w:rPr>
          <w:rFonts w:ascii="Arial" w:eastAsia="Arial" w:hAnsi="Arial" w:cs="Arial"/>
          <w:sz w:val="24"/>
          <w:szCs w:val="24"/>
        </w:rPr>
      </w:pPr>
    </w:p>
    <w:p w:rsidR="008D6489" w:rsidRDefault="003523B9">
      <w:pPr>
        <w:spacing w:after="0" w:line="240" w:lineRule="auto"/>
      </w:pPr>
      <w:r>
        <w:rPr>
          <w:noProof/>
        </w:rPr>
        <mc:AlternateContent>
          <mc:Choice Requires="wpg">
            <w:drawing>
              <wp:anchor distT="0" distB="0" distL="114300" distR="114300" simplePos="0" relativeHeight="251659264" behindDoc="0" locked="0" layoutInCell="1" hidden="0" allowOverlap="1">
                <wp:simplePos x="0" y="0"/>
                <wp:positionH relativeFrom="column">
                  <wp:posOffset>1</wp:posOffset>
                </wp:positionH>
                <wp:positionV relativeFrom="paragraph">
                  <wp:posOffset>0</wp:posOffset>
                </wp:positionV>
                <wp:extent cx="5695950" cy="38100"/>
                <wp:effectExtent l="0" t="0" r="0" b="0"/>
                <wp:wrapNone/>
                <wp:docPr id="5" name=""/>
                <wp:cNvGraphicFramePr/>
                <a:graphic xmlns:a="http://schemas.openxmlformats.org/drawingml/2006/main">
                  <a:graphicData uri="http://schemas.microsoft.com/office/word/2010/wordprocessingShape">
                    <wps:wsp>
                      <wps:cNvCnPr/>
                      <wps:spPr>
                        <a:xfrm rot="10800000" flipH="1">
                          <a:off x="2502788" y="3765713"/>
                          <a:ext cx="5686425" cy="28575"/>
                        </a:xfrm>
                        <a:prstGeom prst="straightConnector1">
                          <a:avLst/>
                        </a:prstGeom>
                        <a:noFill/>
                        <a:ln w="9525" cap="flat" cmpd="sng">
                          <a:solidFill>
                            <a:srgbClr val="AEABAB"/>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5695950" cy="38100"/>
                <wp:effectExtent b="0" l="0" r="0" t="0"/>
                <wp:wrapNone/>
                <wp:docPr id="5"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5695950" cy="38100"/>
                        </a:xfrm>
                        <a:prstGeom prst="rect"/>
                        <a:ln/>
                      </pic:spPr>
                    </pic:pic>
                  </a:graphicData>
                </a:graphic>
              </wp:anchor>
            </w:drawing>
          </mc:Fallback>
        </mc:AlternateContent>
      </w:r>
    </w:p>
    <w:p w:rsidR="008D6489" w:rsidRDefault="008D6489">
      <w:pPr>
        <w:spacing w:after="0" w:line="240" w:lineRule="auto"/>
        <w:rPr>
          <w:b/>
        </w:rPr>
      </w:pPr>
    </w:p>
    <w:p w:rsidR="008D6489" w:rsidRPr="00756AA0" w:rsidRDefault="003523B9">
      <w:pPr>
        <w:spacing w:after="0" w:line="240" w:lineRule="auto"/>
        <w:rPr>
          <w:rFonts w:ascii="Arial" w:hAnsi="Arial" w:cs="Arial"/>
          <w:b/>
        </w:rPr>
      </w:pPr>
      <w:r w:rsidRPr="00756AA0">
        <w:rPr>
          <w:rFonts w:ascii="Arial" w:hAnsi="Arial" w:cs="Arial"/>
          <w:b/>
        </w:rPr>
        <w:t>Administration and whole school support</w:t>
      </w:r>
    </w:p>
    <w:p w:rsidR="008D6489" w:rsidRPr="00756AA0" w:rsidRDefault="003523B9">
      <w:pPr>
        <w:numPr>
          <w:ilvl w:val="0"/>
          <w:numId w:val="11"/>
        </w:numPr>
        <w:spacing w:after="0" w:line="240" w:lineRule="auto"/>
        <w:rPr>
          <w:rFonts w:ascii="Arial" w:hAnsi="Arial" w:cs="Arial"/>
          <w:b/>
        </w:rPr>
      </w:pPr>
      <w:r w:rsidRPr="00756AA0">
        <w:rPr>
          <w:rFonts w:ascii="Arial" w:hAnsi="Arial" w:cs="Arial"/>
        </w:rPr>
        <w:t xml:space="preserve">Provide administration support for </w:t>
      </w:r>
      <w:proofErr w:type="spellStart"/>
      <w:r w:rsidR="00F55196">
        <w:rPr>
          <w:rFonts w:ascii="Arial" w:hAnsi="Arial" w:cs="Arial"/>
        </w:rPr>
        <w:t>Arbor</w:t>
      </w:r>
      <w:proofErr w:type="spellEnd"/>
      <w:r w:rsidRPr="00756AA0">
        <w:rPr>
          <w:rFonts w:ascii="Arial" w:hAnsi="Arial" w:cs="Arial"/>
        </w:rPr>
        <w:t xml:space="preserve"> </w:t>
      </w:r>
      <w:r w:rsidR="00F55196">
        <w:rPr>
          <w:rFonts w:ascii="Arial" w:hAnsi="Arial" w:cs="Arial"/>
        </w:rPr>
        <w:t xml:space="preserve">(Student Information System) </w:t>
      </w:r>
      <w:r w:rsidRPr="00756AA0">
        <w:rPr>
          <w:rFonts w:ascii="Arial" w:hAnsi="Arial" w:cs="Arial"/>
        </w:rPr>
        <w:t>ensuring all student data is kept up to date.</w:t>
      </w:r>
    </w:p>
    <w:p w:rsidR="008D6489" w:rsidRPr="00756AA0" w:rsidRDefault="003523B9">
      <w:pPr>
        <w:numPr>
          <w:ilvl w:val="0"/>
          <w:numId w:val="11"/>
        </w:numPr>
        <w:spacing w:after="0" w:line="240" w:lineRule="auto"/>
        <w:rPr>
          <w:rFonts w:ascii="Arial" w:hAnsi="Arial" w:cs="Arial"/>
          <w:b/>
        </w:rPr>
      </w:pPr>
      <w:r w:rsidRPr="00756AA0">
        <w:rPr>
          <w:rFonts w:ascii="Arial" w:hAnsi="Arial" w:cs="Arial"/>
        </w:rPr>
        <w:t>Produce and distribute school reports</w:t>
      </w:r>
    </w:p>
    <w:p w:rsidR="008D6489" w:rsidRPr="00756AA0" w:rsidRDefault="003523B9">
      <w:pPr>
        <w:numPr>
          <w:ilvl w:val="0"/>
          <w:numId w:val="11"/>
        </w:numPr>
        <w:spacing w:after="0" w:line="240" w:lineRule="auto"/>
        <w:rPr>
          <w:rFonts w:ascii="Arial" w:hAnsi="Arial" w:cs="Arial"/>
          <w:b/>
        </w:rPr>
      </w:pPr>
      <w:r w:rsidRPr="00756AA0">
        <w:rPr>
          <w:rFonts w:ascii="Arial" w:hAnsi="Arial" w:cs="Arial"/>
        </w:rPr>
        <w:t>Sorting and the distribution of internal and external mail including Parent</w:t>
      </w:r>
      <w:r w:rsidR="00F55196">
        <w:rPr>
          <w:rFonts w:ascii="Arial" w:hAnsi="Arial" w:cs="Arial"/>
        </w:rPr>
        <w:t xml:space="preserve"> </w:t>
      </w:r>
      <w:r w:rsidRPr="00756AA0">
        <w:rPr>
          <w:rFonts w:ascii="Arial" w:hAnsi="Arial" w:cs="Arial"/>
        </w:rPr>
        <w:t>mail</w:t>
      </w:r>
    </w:p>
    <w:p w:rsidR="008D6489" w:rsidRPr="00756AA0" w:rsidRDefault="003523B9">
      <w:pPr>
        <w:numPr>
          <w:ilvl w:val="0"/>
          <w:numId w:val="11"/>
        </w:numPr>
        <w:spacing w:after="0" w:line="240" w:lineRule="auto"/>
        <w:rPr>
          <w:rFonts w:ascii="Arial" w:hAnsi="Arial" w:cs="Arial"/>
          <w:b/>
        </w:rPr>
      </w:pPr>
      <w:r w:rsidRPr="00756AA0">
        <w:rPr>
          <w:rFonts w:ascii="Arial" w:hAnsi="Arial" w:cs="Arial"/>
        </w:rPr>
        <w:t>To undertake filing and scanning of documents</w:t>
      </w:r>
    </w:p>
    <w:p w:rsidR="008D6489" w:rsidRPr="00756AA0" w:rsidRDefault="003523B9">
      <w:pPr>
        <w:numPr>
          <w:ilvl w:val="0"/>
          <w:numId w:val="11"/>
        </w:numPr>
        <w:spacing w:after="0" w:line="240" w:lineRule="auto"/>
        <w:rPr>
          <w:rFonts w:ascii="Arial" w:hAnsi="Arial" w:cs="Arial"/>
          <w:b/>
        </w:rPr>
      </w:pPr>
      <w:r w:rsidRPr="00756AA0">
        <w:rPr>
          <w:rFonts w:ascii="Arial" w:hAnsi="Arial" w:cs="Arial"/>
        </w:rPr>
        <w:t>To arrange the orderly and secure storage of school supplies e.g. stationery.</w:t>
      </w:r>
    </w:p>
    <w:p w:rsidR="00533024" w:rsidRDefault="003523B9" w:rsidP="00F55196">
      <w:pPr>
        <w:numPr>
          <w:ilvl w:val="0"/>
          <w:numId w:val="11"/>
        </w:numPr>
        <w:spacing w:after="0" w:line="240" w:lineRule="auto"/>
        <w:rPr>
          <w:rFonts w:ascii="Arial" w:hAnsi="Arial" w:cs="Arial"/>
          <w:b/>
        </w:rPr>
      </w:pPr>
      <w:r w:rsidRPr="00756AA0">
        <w:rPr>
          <w:rFonts w:ascii="Arial" w:hAnsi="Arial" w:cs="Arial"/>
        </w:rPr>
        <w:t>Maintain manual and computerised records and/or management information systems.</w:t>
      </w:r>
      <w:bookmarkStart w:id="0" w:name="_gjdgxs" w:colFirst="0" w:colLast="0"/>
      <w:bookmarkStart w:id="1" w:name="_h5usgrf201vo" w:colFirst="0" w:colLast="0"/>
      <w:bookmarkEnd w:id="0"/>
      <w:bookmarkEnd w:id="1"/>
    </w:p>
    <w:p w:rsidR="00F55196" w:rsidRPr="00F55196" w:rsidRDefault="00F55196" w:rsidP="00F55196">
      <w:pPr>
        <w:numPr>
          <w:ilvl w:val="0"/>
          <w:numId w:val="11"/>
        </w:numPr>
        <w:spacing w:after="0" w:line="240" w:lineRule="auto"/>
        <w:rPr>
          <w:rFonts w:ascii="Arial" w:hAnsi="Arial" w:cs="Arial"/>
          <w:b/>
        </w:rPr>
      </w:pPr>
    </w:p>
    <w:p w:rsidR="008D6489" w:rsidRPr="00756AA0" w:rsidRDefault="003523B9">
      <w:pPr>
        <w:spacing w:after="0" w:line="240" w:lineRule="auto"/>
        <w:rPr>
          <w:rFonts w:ascii="Arial" w:hAnsi="Arial" w:cs="Arial"/>
          <w:b/>
        </w:rPr>
      </w:pPr>
      <w:r w:rsidRPr="00756AA0">
        <w:rPr>
          <w:rFonts w:ascii="Arial" w:hAnsi="Arial" w:cs="Arial"/>
          <w:b/>
        </w:rPr>
        <w:t>Communication</w:t>
      </w:r>
    </w:p>
    <w:p w:rsidR="008D6489" w:rsidRPr="00756AA0" w:rsidRDefault="003523B9">
      <w:pPr>
        <w:numPr>
          <w:ilvl w:val="0"/>
          <w:numId w:val="7"/>
        </w:numPr>
        <w:spacing w:after="0" w:line="240" w:lineRule="auto"/>
        <w:rPr>
          <w:rFonts w:ascii="Arial" w:hAnsi="Arial" w:cs="Arial"/>
          <w:b/>
        </w:rPr>
      </w:pPr>
      <w:r w:rsidRPr="00756AA0">
        <w:rPr>
          <w:rFonts w:ascii="Arial" w:hAnsi="Arial" w:cs="Arial"/>
          <w:highlight w:val="white"/>
        </w:rPr>
        <w:t>Excellent ICT skills are required including Word and Excel, as well as a good general education.  </w:t>
      </w:r>
    </w:p>
    <w:p w:rsidR="008D6489" w:rsidRPr="00756AA0" w:rsidRDefault="003523B9">
      <w:pPr>
        <w:numPr>
          <w:ilvl w:val="0"/>
          <w:numId w:val="6"/>
        </w:numPr>
        <w:spacing w:after="0" w:line="240" w:lineRule="auto"/>
        <w:rPr>
          <w:rFonts w:ascii="Arial" w:hAnsi="Arial" w:cs="Arial"/>
          <w:b/>
        </w:rPr>
      </w:pPr>
      <w:r w:rsidRPr="00756AA0">
        <w:rPr>
          <w:rFonts w:ascii="Arial" w:hAnsi="Arial" w:cs="Arial"/>
        </w:rPr>
        <w:t>Good interpersonal skills – with students, parents, staff, visitors ensure prompt accurate communication standards are met and maintained.</w:t>
      </w:r>
    </w:p>
    <w:p w:rsidR="008D6489" w:rsidRPr="00756AA0" w:rsidRDefault="003523B9">
      <w:pPr>
        <w:numPr>
          <w:ilvl w:val="0"/>
          <w:numId w:val="6"/>
        </w:numPr>
        <w:spacing w:after="0" w:line="240" w:lineRule="auto"/>
        <w:rPr>
          <w:rFonts w:ascii="Arial" w:hAnsi="Arial" w:cs="Arial"/>
          <w:b/>
        </w:rPr>
      </w:pPr>
      <w:r w:rsidRPr="00756AA0">
        <w:rPr>
          <w:rFonts w:ascii="Arial" w:hAnsi="Arial" w:cs="Arial"/>
        </w:rPr>
        <w:t xml:space="preserve">To undertake reception duties during lunch break and other times such as sickness and holiday absence, answering general telephone and face to face enquires and signing visitors in and out. </w:t>
      </w:r>
    </w:p>
    <w:p w:rsidR="00756AA0" w:rsidRPr="006A01F6" w:rsidRDefault="00756AA0" w:rsidP="006A01F6">
      <w:pPr>
        <w:pStyle w:val="ListParagraph"/>
        <w:numPr>
          <w:ilvl w:val="0"/>
          <w:numId w:val="6"/>
        </w:numPr>
        <w:spacing w:after="0" w:line="240" w:lineRule="auto"/>
        <w:rPr>
          <w:rFonts w:ascii="Arial" w:hAnsi="Arial" w:cs="Arial"/>
          <w:b/>
        </w:rPr>
      </w:pPr>
      <w:r w:rsidRPr="006A01F6">
        <w:rPr>
          <w:rFonts w:ascii="Arial" w:hAnsi="Arial" w:cs="Arial"/>
        </w:rPr>
        <w:t>Ensure all incidents/accidents are recorded accurately and reported to Health &amp; Safety lead</w:t>
      </w:r>
    </w:p>
    <w:p w:rsidR="00064ABD" w:rsidRDefault="00064ABD">
      <w:pPr>
        <w:spacing w:after="0" w:line="240" w:lineRule="auto"/>
        <w:rPr>
          <w:rFonts w:ascii="Arial" w:hAnsi="Arial" w:cs="Arial"/>
          <w:b/>
        </w:rPr>
      </w:pPr>
    </w:p>
    <w:p w:rsidR="006A01F6" w:rsidRDefault="00226103">
      <w:pPr>
        <w:spacing w:after="0" w:line="240" w:lineRule="auto"/>
        <w:rPr>
          <w:rFonts w:ascii="Arial" w:hAnsi="Arial" w:cs="Arial"/>
          <w:b/>
        </w:rPr>
      </w:pPr>
      <w:r>
        <w:rPr>
          <w:rFonts w:ascii="Arial" w:hAnsi="Arial" w:cs="Arial"/>
          <w:b/>
        </w:rPr>
        <w:t xml:space="preserve">Reception / First Aid </w:t>
      </w:r>
    </w:p>
    <w:p w:rsidR="00F55196" w:rsidRDefault="00F55196">
      <w:pPr>
        <w:spacing w:after="0" w:line="240" w:lineRule="auto"/>
        <w:rPr>
          <w:rFonts w:ascii="Arial" w:hAnsi="Arial" w:cs="Arial"/>
          <w:b/>
        </w:rPr>
      </w:pPr>
    </w:p>
    <w:p w:rsidR="00F55196" w:rsidRPr="00F55196" w:rsidRDefault="00F55196" w:rsidP="00F55196">
      <w:pPr>
        <w:pStyle w:val="ListParagraph"/>
        <w:numPr>
          <w:ilvl w:val="0"/>
          <w:numId w:val="17"/>
        </w:numPr>
        <w:spacing w:after="0" w:line="240" w:lineRule="auto"/>
        <w:rPr>
          <w:rFonts w:ascii="Arial" w:hAnsi="Arial" w:cs="Arial"/>
        </w:rPr>
      </w:pPr>
      <w:r w:rsidRPr="00F55196">
        <w:rPr>
          <w:rFonts w:ascii="Arial" w:hAnsi="Arial" w:cs="Arial"/>
        </w:rPr>
        <w:t>Provide Reception cover on a rota basis</w:t>
      </w:r>
      <w:bookmarkStart w:id="2" w:name="_GoBack"/>
      <w:bookmarkEnd w:id="2"/>
    </w:p>
    <w:p w:rsidR="00F55196" w:rsidRPr="00F55196" w:rsidRDefault="00F55196" w:rsidP="00F55196">
      <w:pPr>
        <w:pStyle w:val="ListParagraph"/>
        <w:numPr>
          <w:ilvl w:val="0"/>
          <w:numId w:val="17"/>
        </w:numPr>
        <w:spacing w:after="0" w:line="240" w:lineRule="auto"/>
        <w:rPr>
          <w:rFonts w:ascii="Arial" w:hAnsi="Arial" w:cs="Arial"/>
          <w:b/>
        </w:rPr>
      </w:pPr>
      <w:r w:rsidRPr="00F55196">
        <w:rPr>
          <w:rFonts w:ascii="Arial" w:hAnsi="Arial" w:cs="Arial"/>
        </w:rPr>
        <w:t xml:space="preserve">Administer first aid to students </w:t>
      </w:r>
    </w:p>
    <w:p w:rsidR="006A01F6" w:rsidRDefault="006A01F6">
      <w:pPr>
        <w:spacing w:after="0" w:line="240" w:lineRule="auto"/>
        <w:rPr>
          <w:rFonts w:ascii="Arial" w:hAnsi="Arial" w:cs="Arial"/>
          <w:b/>
        </w:rPr>
      </w:pPr>
    </w:p>
    <w:p w:rsidR="00533024" w:rsidRPr="00756AA0" w:rsidRDefault="00533024" w:rsidP="00533024">
      <w:pPr>
        <w:spacing w:after="0" w:line="240" w:lineRule="auto"/>
        <w:rPr>
          <w:rFonts w:ascii="Arial" w:hAnsi="Arial" w:cs="Arial"/>
          <w:b/>
        </w:rPr>
      </w:pPr>
      <w:r>
        <w:rPr>
          <w:rFonts w:ascii="Arial" w:hAnsi="Arial" w:cs="Arial"/>
          <w:b/>
        </w:rPr>
        <w:t xml:space="preserve">HR </w:t>
      </w:r>
    </w:p>
    <w:p w:rsidR="00533024" w:rsidRDefault="00533024" w:rsidP="00533024">
      <w:pPr>
        <w:numPr>
          <w:ilvl w:val="0"/>
          <w:numId w:val="2"/>
        </w:numPr>
        <w:spacing w:after="0" w:line="240" w:lineRule="auto"/>
        <w:rPr>
          <w:rFonts w:ascii="Arial" w:hAnsi="Arial" w:cs="Arial"/>
        </w:rPr>
      </w:pPr>
      <w:r>
        <w:rPr>
          <w:rFonts w:ascii="Arial" w:hAnsi="Arial" w:cs="Arial"/>
        </w:rPr>
        <w:t>Assist HR Advisor with admin tasks to support the HR function</w:t>
      </w:r>
    </w:p>
    <w:p w:rsidR="00533024" w:rsidRPr="00756AA0" w:rsidRDefault="00533024" w:rsidP="00533024">
      <w:pPr>
        <w:spacing w:after="0" w:line="240" w:lineRule="auto"/>
        <w:ind w:left="720"/>
        <w:rPr>
          <w:rFonts w:ascii="Arial" w:hAnsi="Arial" w:cs="Arial"/>
        </w:rPr>
      </w:pPr>
    </w:p>
    <w:p w:rsidR="008D6489" w:rsidRPr="00756AA0" w:rsidRDefault="003523B9">
      <w:pPr>
        <w:pBdr>
          <w:top w:val="nil"/>
          <w:left w:val="nil"/>
          <w:bottom w:val="nil"/>
          <w:right w:val="nil"/>
          <w:between w:val="nil"/>
        </w:pBdr>
        <w:tabs>
          <w:tab w:val="right" w:pos="9026"/>
        </w:tabs>
        <w:ind w:left="720" w:hanging="720"/>
        <w:rPr>
          <w:rFonts w:ascii="Arial" w:eastAsia="Arial" w:hAnsi="Arial" w:cs="Arial"/>
          <w:color w:val="000000"/>
        </w:rPr>
      </w:pPr>
      <w:r w:rsidRPr="00756AA0">
        <w:rPr>
          <w:rFonts w:ascii="Arial" w:eastAsia="Arial" w:hAnsi="Arial" w:cs="Arial"/>
          <w:color w:val="000000"/>
        </w:rPr>
        <w:tab/>
      </w:r>
      <w:r w:rsidRPr="00756AA0">
        <w:rPr>
          <w:rFonts w:ascii="Arial" w:hAnsi="Arial" w:cs="Arial"/>
          <w:noProof/>
        </w:rPr>
        <mc:AlternateContent>
          <mc:Choice Requires="wpg">
            <w:drawing>
              <wp:anchor distT="0" distB="0" distL="114300" distR="114300" simplePos="0" relativeHeight="251660288" behindDoc="0" locked="0" layoutInCell="1" hidden="0" allowOverlap="1">
                <wp:simplePos x="0" y="0"/>
                <wp:positionH relativeFrom="column">
                  <wp:posOffset>1</wp:posOffset>
                </wp:positionH>
                <wp:positionV relativeFrom="paragraph">
                  <wp:posOffset>0</wp:posOffset>
                </wp:positionV>
                <wp:extent cx="5695950" cy="38100"/>
                <wp:effectExtent l="0" t="0" r="0" b="0"/>
                <wp:wrapNone/>
                <wp:docPr id="4" name=""/>
                <wp:cNvGraphicFramePr/>
                <a:graphic xmlns:a="http://schemas.openxmlformats.org/drawingml/2006/main">
                  <a:graphicData uri="http://schemas.microsoft.com/office/word/2010/wordprocessingShape">
                    <wps:wsp>
                      <wps:cNvCnPr/>
                      <wps:spPr>
                        <a:xfrm rot="10800000" flipH="1">
                          <a:off x="2502788" y="3765713"/>
                          <a:ext cx="5686425" cy="28575"/>
                        </a:xfrm>
                        <a:prstGeom prst="straightConnector1">
                          <a:avLst/>
                        </a:prstGeom>
                        <a:noFill/>
                        <a:ln w="9525" cap="flat" cmpd="sng">
                          <a:solidFill>
                            <a:srgbClr val="AEABAB"/>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5695950" cy="38100"/>
                <wp:effectExtent b="0" l="0" r="0" t="0"/>
                <wp:wrapNone/>
                <wp:docPr id="4"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5695950" cy="38100"/>
                        </a:xfrm>
                        <a:prstGeom prst="rect"/>
                        <a:ln/>
                      </pic:spPr>
                    </pic:pic>
                  </a:graphicData>
                </a:graphic>
              </wp:anchor>
            </w:drawing>
          </mc:Fallback>
        </mc:AlternateContent>
      </w:r>
    </w:p>
    <w:p w:rsidR="008D6489" w:rsidRPr="00756AA0" w:rsidRDefault="003523B9">
      <w:pPr>
        <w:tabs>
          <w:tab w:val="right" w:pos="9026"/>
        </w:tabs>
        <w:rPr>
          <w:rFonts w:ascii="Arial" w:eastAsia="Arial" w:hAnsi="Arial" w:cs="Arial"/>
          <w:i/>
        </w:rPr>
      </w:pPr>
      <w:r w:rsidRPr="00756AA0">
        <w:rPr>
          <w:rFonts w:ascii="Arial" w:eastAsia="Arial" w:hAnsi="Arial" w:cs="Arial"/>
          <w:i/>
        </w:rPr>
        <w:t>The academy benefits from a flexible approach to working arrangements – because of this, the tasks and responsibilities listed here are not definitive. Headteachers may require particular additional duties to be undertaken to suit specific requirements and these may be incorporated in the role as long as they are at a similar and appropriate level to the other listed duties.</w:t>
      </w:r>
    </w:p>
    <w:p w:rsidR="006A01F6" w:rsidRDefault="003523B9" w:rsidP="006A01F6">
      <w:pPr>
        <w:tabs>
          <w:tab w:val="right" w:pos="9026"/>
        </w:tabs>
        <w:rPr>
          <w:rFonts w:ascii="Arial" w:eastAsia="Arial" w:hAnsi="Arial" w:cs="Arial"/>
        </w:rPr>
      </w:pPr>
      <w:r w:rsidRPr="00756AA0">
        <w:rPr>
          <w:rFonts w:ascii="Arial" w:hAnsi="Arial" w:cs="Arial"/>
          <w:noProof/>
        </w:rPr>
        <w:lastRenderedPageBreak/>
        <mc:AlternateContent>
          <mc:Choice Requires="wpg">
            <w:drawing>
              <wp:anchor distT="0" distB="0" distL="114300" distR="114300" simplePos="0" relativeHeight="251661312" behindDoc="0" locked="0" layoutInCell="1" hidden="0" allowOverlap="1">
                <wp:simplePos x="0" y="0"/>
                <wp:positionH relativeFrom="column">
                  <wp:posOffset>1</wp:posOffset>
                </wp:positionH>
                <wp:positionV relativeFrom="paragraph">
                  <wp:posOffset>0</wp:posOffset>
                </wp:positionV>
                <wp:extent cx="5695950" cy="38100"/>
                <wp:effectExtent l="0" t="0" r="0" b="0"/>
                <wp:wrapNone/>
                <wp:docPr id="2" name=""/>
                <wp:cNvGraphicFramePr/>
                <a:graphic xmlns:a="http://schemas.openxmlformats.org/drawingml/2006/main">
                  <a:graphicData uri="http://schemas.microsoft.com/office/word/2010/wordprocessingShape">
                    <wps:wsp>
                      <wps:cNvCnPr/>
                      <wps:spPr>
                        <a:xfrm rot="10800000" flipH="1">
                          <a:off x="2502788" y="3765713"/>
                          <a:ext cx="5686425" cy="28575"/>
                        </a:xfrm>
                        <a:prstGeom prst="straightConnector1">
                          <a:avLst/>
                        </a:prstGeom>
                        <a:noFill/>
                        <a:ln w="9525" cap="flat" cmpd="sng">
                          <a:solidFill>
                            <a:srgbClr val="AEABAB"/>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5695950" cy="38100"/>
                <wp:effectExtent b="0" l="0" r="0" t="0"/>
                <wp:wrapNone/>
                <wp:docPr id="2"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5695950" cy="38100"/>
                        </a:xfrm>
                        <a:prstGeom prst="rect"/>
                        <a:ln/>
                      </pic:spPr>
                    </pic:pic>
                  </a:graphicData>
                </a:graphic>
              </wp:anchor>
            </w:drawing>
          </mc:Fallback>
        </mc:AlternateContent>
      </w:r>
    </w:p>
    <w:p w:rsidR="00756AA0" w:rsidRPr="006A01F6" w:rsidRDefault="003523B9" w:rsidP="006A01F6">
      <w:pPr>
        <w:tabs>
          <w:tab w:val="right" w:pos="9026"/>
        </w:tabs>
        <w:rPr>
          <w:rFonts w:ascii="Arial" w:eastAsia="Arial" w:hAnsi="Arial" w:cs="Arial"/>
        </w:rPr>
      </w:pPr>
      <w:r w:rsidRPr="00756AA0">
        <w:rPr>
          <w:rFonts w:ascii="Arial" w:eastAsia="Arial" w:hAnsi="Arial" w:cs="Arial"/>
          <w:b/>
        </w:rPr>
        <w:t>General requirements</w:t>
      </w:r>
    </w:p>
    <w:p w:rsidR="008D6489" w:rsidRPr="00756AA0" w:rsidRDefault="003523B9" w:rsidP="00756AA0">
      <w:pPr>
        <w:pStyle w:val="ListParagraph"/>
        <w:numPr>
          <w:ilvl w:val="0"/>
          <w:numId w:val="13"/>
        </w:numPr>
        <w:tabs>
          <w:tab w:val="left" w:pos="1305"/>
        </w:tabs>
        <w:spacing w:after="0"/>
        <w:rPr>
          <w:rFonts w:ascii="Arial" w:eastAsia="Arial" w:hAnsi="Arial" w:cs="Arial"/>
          <w:b/>
        </w:rPr>
      </w:pPr>
      <w:r w:rsidRPr="00756AA0">
        <w:rPr>
          <w:rFonts w:ascii="Arial" w:eastAsia="Arial" w:hAnsi="Arial" w:cs="Arial"/>
          <w:color w:val="000000"/>
        </w:rPr>
        <w:t>To uphold the academy Equality and Health and Safety Policy.</w:t>
      </w:r>
    </w:p>
    <w:p w:rsidR="008D6489" w:rsidRPr="00756AA0" w:rsidRDefault="003523B9" w:rsidP="00756AA0">
      <w:pPr>
        <w:numPr>
          <w:ilvl w:val="0"/>
          <w:numId w:val="10"/>
        </w:numPr>
        <w:pBdr>
          <w:top w:val="nil"/>
          <w:left w:val="nil"/>
          <w:bottom w:val="nil"/>
          <w:right w:val="nil"/>
          <w:between w:val="nil"/>
        </w:pBdr>
        <w:tabs>
          <w:tab w:val="left" w:pos="1305"/>
        </w:tabs>
        <w:spacing w:after="0"/>
        <w:rPr>
          <w:rFonts w:ascii="Arial" w:hAnsi="Arial" w:cs="Arial"/>
          <w:color w:val="000000"/>
        </w:rPr>
      </w:pPr>
      <w:r w:rsidRPr="00756AA0">
        <w:rPr>
          <w:rFonts w:ascii="Arial" w:eastAsia="Arial" w:hAnsi="Arial" w:cs="Arial"/>
          <w:color w:val="000000"/>
        </w:rPr>
        <w:t xml:space="preserve">To understand the requirements of Data Protection and maintain confidentiality at all times in respect of school related matters and to prevent disclosure of confidential and sensitive information. </w:t>
      </w:r>
    </w:p>
    <w:p w:rsidR="008D6489" w:rsidRPr="00756AA0" w:rsidRDefault="003523B9" w:rsidP="00756AA0">
      <w:pPr>
        <w:numPr>
          <w:ilvl w:val="0"/>
          <w:numId w:val="9"/>
        </w:numPr>
        <w:pBdr>
          <w:top w:val="nil"/>
          <w:left w:val="nil"/>
          <w:bottom w:val="nil"/>
          <w:right w:val="nil"/>
          <w:between w:val="nil"/>
        </w:pBdr>
        <w:tabs>
          <w:tab w:val="left" w:pos="1305"/>
        </w:tabs>
        <w:spacing w:after="0"/>
        <w:rPr>
          <w:rFonts w:ascii="Arial" w:hAnsi="Arial" w:cs="Arial"/>
          <w:color w:val="000000"/>
        </w:rPr>
      </w:pPr>
      <w:r w:rsidRPr="00756AA0">
        <w:rPr>
          <w:rFonts w:ascii="Arial" w:eastAsia="Arial" w:hAnsi="Arial" w:cs="Arial"/>
          <w:color w:val="000000"/>
        </w:rPr>
        <w:t>To carry out any other duties commensurate with the grading of the post as may be decided by the Headteacher and Governors.</w:t>
      </w:r>
    </w:p>
    <w:p w:rsidR="00EB6994" w:rsidRPr="00756AA0" w:rsidRDefault="003523B9">
      <w:pPr>
        <w:tabs>
          <w:tab w:val="left" w:pos="1305"/>
        </w:tabs>
        <w:rPr>
          <w:rFonts w:ascii="Arial" w:eastAsia="Arial" w:hAnsi="Arial" w:cs="Arial"/>
        </w:rPr>
      </w:pPr>
      <w:r w:rsidRPr="00756AA0">
        <w:rPr>
          <w:rFonts w:ascii="Arial" w:hAnsi="Arial" w:cs="Arial"/>
          <w:noProof/>
        </w:rPr>
        <mc:AlternateContent>
          <mc:Choice Requires="wpg">
            <w:drawing>
              <wp:anchor distT="0" distB="0" distL="114300" distR="114300" simplePos="0" relativeHeight="251662336" behindDoc="0" locked="0" layoutInCell="1" hidden="0" allowOverlap="1">
                <wp:simplePos x="0" y="0"/>
                <wp:positionH relativeFrom="column">
                  <wp:posOffset>1</wp:posOffset>
                </wp:positionH>
                <wp:positionV relativeFrom="paragraph">
                  <wp:posOffset>0</wp:posOffset>
                </wp:positionV>
                <wp:extent cx="5695950" cy="38100"/>
                <wp:effectExtent l="0" t="0" r="0" b="0"/>
                <wp:wrapNone/>
                <wp:docPr id="3" name=""/>
                <wp:cNvGraphicFramePr/>
                <a:graphic xmlns:a="http://schemas.openxmlformats.org/drawingml/2006/main">
                  <a:graphicData uri="http://schemas.microsoft.com/office/word/2010/wordprocessingShape">
                    <wps:wsp>
                      <wps:cNvCnPr/>
                      <wps:spPr>
                        <a:xfrm rot="10800000" flipH="1">
                          <a:off x="2502788" y="3765713"/>
                          <a:ext cx="5686425" cy="28575"/>
                        </a:xfrm>
                        <a:prstGeom prst="straightConnector1">
                          <a:avLst/>
                        </a:prstGeom>
                        <a:noFill/>
                        <a:ln w="9525" cap="flat" cmpd="sng">
                          <a:solidFill>
                            <a:srgbClr val="AEABAB"/>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5695950" cy="38100"/>
                <wp:effectExtent b="0" l="0" r="0" t="0"/>
                <wp:wrapNone/>
                <wp:docPr id="3" name="image4.png"/>
                <a:graphic>
                  <a:graphicData uri="http://schemas.openxmlformats.org/drawingml/2006/picture">
                    <pic:pic>
                      <pic:nvPicPr>
                        <pic:cNvPr id="0" name="image4.png"/>
                        <pic:cNvPicPr preferRelativeResize="0"/>
                      </pic:nvPicPr>
                      <pic:blipFill>
                        <a:blip r:embed="rId11"/>
                        <a:srcRect/>
                        <a:stretch>
                          <a:fillRect/>
                        </a:stretch>
                      </pic:blipFill>
                      <pic:spPr>
                        <a:xfrm>
                          <a:off x="0" y="0"/>
                          <a:ext cx="5695950" cy="38100"/>
                        </a:xfrm>
                        <a:prstGeom prst="rect"/>
                        <a:ln/>
                      </pic:spPr>
                    </pic:pic>
                  </a:graphicData>
                </a:graphic>
              </wp:anchor>
            </w:drawing>
          </mc:Fallback>
        </mc:AlternateContent>
      </w:r>
    </w:p>
    <w:p w:rsidR="008D6489" w:rsidRPr="00756AA0" w:rsidRDefault="003523B9">
      <w:pPr>
        <w:tabs>
          <w:tab w:val="left" w:pos="1305"/>
        </w:tabs>
        <w:rPr>
          <w:rFonts w:ascii="Arial" w:eastAsia="Arial" w:hAnsi="Arial" w:cs="Arial"/>
        </w:rPr>
      </w:pPr>
      <w:r w:rsidRPr="00756AA0">
        <w:rPr>
          <w:rFonts w:ascii="Arial" w:eastAsia="Arial" w:hAnsi="Arial" w:cs="Arial"/>
        </w:rPr>
        <w:t>This document conveys a full and accurate description of the job.</w:t>
      </w:r>
    </w:p>
    <w:p w:rsidR="008D6489" w:rsidRPr="00756AA0" w:rsidRDefault="008D6489">
      <w:pPr>
        <w:tabs>
          <w:tab w:val="left" w:pos="1305"/>
        </w:tabs>
        <w:rPr>
          <w:rFonts w:ascii="Arial" w:eastAsia="Arial" w:hAnsi="Arial" w:cs="Arial"/>
        </w:rPr>
      </w:pPr>
    </w:p>
    <w:p w:rsidR="008D6489" w:rsidRPr="00756AA0" w:rsidRDefault="003523B9">
      <w:pPr>
        <w:tabs>
          <w:tab w:val="left" w:pos="1305"/>
        </w:tabs>
        <w:rPr>
          <w:rFonts w:ascii="Arial" w:eastAsia="Arial" w:hAnsi="Arial" w:cs="Arial"/>
        </w:rPr>
      </w:pPr>
      <w:r w:rsidRPr="00756AA0">
        <w:rPr>
          <w:rFonts w:ascii="Arial" w:eastAsia="Arial" w:hAnsi="Arial" w:cs="Arial"/>
        </w:rPr>
        <w:t>Signed:  ………………………………</w:t>
      </w:r>
      <w:proofErr w:type="gramStart"/>
      <w:r w:rsidRPr="00756AA0">
        <w:rPr>
          <w:rFonts w:ascii="Arial" w:eastAsia="Arial" w:hAnsi="Arial" w:cs="Arial"/>
        </w:rPr>
        <w:t>…..</w:t>
      </w:r>
      <w:proofErr w:type="gramEnd"/>
      <w:r w:rsidRPr="00756AA0">
        <w:rPr>
          <w:rFonts w:ascii="Arial" w:eastAsia="Arial" w:hAnsi="Arial" w:cs="Arial"/>
        </w:rPr>
        <w:t xml:space="preserve">                              ………………………………………</w:t>
      </w:r>
    </w:p>
    <w:p w:rsidR="008D6489" w:rsidRPr="00756AA0" w:rsidRDefault="003523B9">
      <w:pPr>
        <w:tabs>
          <w:tab w:val="left" w:pos="1305"/>
        </w:tabs>
        <w:rPr>
          <w:rFonts w:ascii="Arial" w:eastAsia="Arial" w:hAnsi="Arial" w:cs="Arial"/>
        </w:rPr>
      </w:pPr>
      <w:r w:rsidRPr="00756AA0">
        <w:rPr>
          <w:rFonts w:ascii="Arial" w:eastAsia="Arial" w:hAnsi="Arial" w:cs="Arial"/>
        </w:rPr>
        <w:t xml:space="preserve">               </w:t>
      </w:r>
      <w:proofErr w:type="spellStart"/>
      <w:r w:rsidRPr="00756AA0">
        <w:rPr>
          <w:rFonts w:ascii="Arial" w:eastAsia="Arial" w:hAnsi="Arial" w:cs="Arial"/>
        </w:rPr>
        <w:t>Postholder</w:t>
      </w:r>
      <w:proofErr w:type="spellEnd"/>
      <w:r w:rsidRPr="00756AA0">
        <w:rPr>
          <w:rFonts w:ascii="Arial" w:eastAsia="Arial" w:hAnsi="Arial" w:cs="Arial"/>
        </w:rPr>
        <w:t xml:space="preserve">                                                                     Line Manager</w:t>
      </w:r>
    </w:p>
    <w:p w:rsidR="008D6489" w:rsidRPr="00756AA0" w:rsidRDefault="008D6489">
      <w:pPr>
        <w:tabs>
          <w:tab w:val="left" w:pos="1305"/>
        </w:tabs>
        <w:rPr>
          <w:rFonts w:ascii="Arial" w:eastAsia="Arial" w:hAnsi="Arial" w:cs="Arial"/>
        </w:rPr>
      </w:pPr>
    </w:p>
    <w:p w:rsidR="008D6489" w:rsidRPr="00756AA0" w:rsidRDefault="003523B9">
      <w:pPr>
        <w:tabs>
          <w:tab w:val="left" w:pos="1305"/>
        </w:tabs>
        <w:rPr>
          <w:rFonts w:ascii="Arial" w:eastAsia="Arial" w:hAnsi="Arial" w:cs="Arial"/>
        </w:rPr>
      </w:pPr>
      <w:r w:rsidRPr="00756AA0">
        <w:rPr>
          <w:rFonts w:ascii="Arial" w:eastAsia="Arial" w:hAnsi="Arial" w:cs="Arial"/>
        </w:rPr>
        <w:t>Date: ………………………………………</w:t>
      </w:r>
    </w:p>
    <w:p w:rsidR="008D6489" w:rsidRPr="00756AA0" w:rsidRDefault="008D6489">
      <w:pPr>
        <w:tabs>
          <w:tab w:val="left" w:pos="1305"/>
        </w:tabs>
        <w:rPr>
          <w:rFonts w:ascii="Arial" w:eastAsia="Arial" w:hAnsi="Arial" w:cs="Arial"/>
        </w:rPr>
      </w:pPr>
    </w:p>
    <w:p w:rsidR="008D6489" w:rsidRPr="00756AA0" w:rsidRDefault="008D6489">
      <w:pPr>
        <w:tabs>
          <w:tab w:val="left" w:pos="1305"/>
        </w:tabs>
        <w:rPr>
          <w:rFonts w:ascii="Arial" w:eastAsia="Arial" w:hAnsi="Arial" w:cs="Arial"/>
        </w:rPr>
      </w:pPr>
    </w:p>
    <w:p w:rsidR="008D6489" w:rsidRPr="00756AA0" w:rsidRDefault="008D6489">
      <w:pPr>
        <w:tabs>
          <w:tab w:val="left" w:pos="1305"/>
        </w:tabs>
        <w:rPr>
          <w:rFonts w:ascii="Arial" w:eastAsia="Arial" w:hAnsi="Arial" w:cs="Arial"/>
        </w:rPr>
      </w:pPr>
    </w:p>
    <w:p w:rsidR="008D6489" w:rsidRPr="00756AA0" w:rsidRDefault="008D6489">
      <w:pPr>
        <w:tabs>
          <w:tab w:val="left" w:pos="1305"/>
        </w:tabs>
        <w:rPr>
          <w:rFonts w:ascii="Arial" w:eastAsia="Arial" w:hAnsi="Arial" w:cs="Arial"/>
        </w:rPr>
      </w:pPr>
    </w:p>
    <w:p w:rsidR="008D6489" w:rsidRPr="00756AA0" w:rsidRDefault="008D6489">
      <w:pPr>
        <w:tabs>
          <w:tab w:val="left" w:pos="1305"/>
        </w:tabs>
        <w:rPr>
          <w:rFonts w:ascii="Arial" w:eastAsia="Arial" w:hAnsi="Arial" w:cs="Arial"/>
        </w:rPr>
      </w:pPr>
    </w:p>
    <w:p w:rsidR="008D6489" w:rsidRPr="00756AA0" w:rsidRDefault="008D6489">
      <w:pPr>
        <w:tabs>
          <w:tab w:val="left" w:pos="1305"/>
        </w:tabs>
        <w:rPr>
          <w:rFonts w:ascii="Arial" w:eastAsia="Arial" w:hAnsi="Arial" w:cs="Arial"/>
        </w:rPr>
      </w:pPr>
    </w:p>
    <w:p w:rsidR="008D6489" w:rsidRPr="00756AA0" w:rsidRDefault="008D6489">
      <w:pPr>
        <w:tabs>
          <w:tab w:val="left" w:pos="1305"/>
        </w:tabs>
        <w:rPr>
          <w:rFonts w:ascii="Arial" w:eastAsia="Arial" w:hAnsi="Arial" w:cs="Arial"/>
        </w:rPr>
      </w:pPr>
    </w:p>
    <w:p w:rsidR="008D6489" w:rsidRDefault="008D6489">
      <w:pPr>
        <w:tabs>
          <w:tab w:val="left" w:pos="1305"/>
        </w:tabs>
        <w:rPr>
          <w:rFonts w:ascii="Arial" w:eastAsia="Arial" w:hAnsi="Arial" w:cs="Arial"/>
        </w:rPr>
      </w:pPr>
    </w:p>
    <w:p w:rsidR="008D6489" w:rsidRDefault="008D6489">
      <w:pPr>
        <w:tabs>
          <w:tab w:val="left" w:pos="1305"/>
        </w:tabs>
        <w:rPr>
          <w:rFonts w:ascii="Arial" w:eastAsia="Arial" w:hAnsi="Arial" w:cs="Arial"/>
        </w:rPr>
      </w:pPr>
      <w:bookmarkStart w:id="3" w:name="_1fob9te" w:colFirst="0" w:colLast="0"/>
      <w:bookmarkEnd w:id="3"/>
    </w:p>
    <w:sectPr w:rsidR="008D6489" w:rsidSect="00756AA0">
      <w:headerReference w:type="default" r:id="rId12"/>
      <w:pgSz w:w="11906" w:h="16838"/>
      <w:pgMar w:top="1134" w:right="1440" w:bottom="1077"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4ABD" w:rsidRDefault="00064ABD">
      <w:pPr>
        <w:spacing w:after="0" w:line="240" w:lineRule="auto"/>
      </w:pPr>
      <w:r>
        <w:separator/>
      </w:r>
    </w:p>
  </w:endnote>
  <w:endnote w:type="continuationSeparator" w:id="0">
    <w:p w:rsidR="00064ABD" w:rsidRDefault="00064A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4ABD" w:rsidRDefault="00064ABD">
      <w:pPr>
        <w:spacing w:after="0" w:line="240" w:lineRule="auto"/>
      </w:pPr>
      <w:r>
        <w:separator/>
      </w:r>
    </w:p>
  </w:footnote>
  <w:footnote w:type="continuationSeparator" w:id="0">
    <w:p w:rsidR="00064ABD" w:rsidRDefault="00064A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ABD" w:rsidRDefault="00064ABD">
    <w:pPr>
      <w:pBdr>
        <w:top w:val="nil"/>
        <w:left w:val="nil"/>
        <w:bottom w:val="nil"/>
        <w:right w:val="nil"/>
        <w:between w:val="nil"/>
      </w:pBdr>
      <w:tabs>
        <w:tab w:val="center" w:pos="4513"/>
        <w:tab w:val="right" w:pos="9026"/>
      </w:tabs>
      <w:spacing w:after="0" w:line="240" w:lineRule="auto"/>
      <w:rPr>
        <w:rFonts w:ascii="Arial" w:eastAsia="Arial" w:hAnsi="Arial" w:cs="Arial"/>
        <w:color w:val="00B0F0"/>
        <w:sz w:val="48"/>
        <w:szCs w:val="48"/>
      </w:rPr>
    </w:pPr>
    <w:r>
      <w:rPr>
        <w:rFonts w:ascii="Arial" w:eastAsia="Arial" w:hAnsi="Arial" w:cs="Arial"/>
        <w:color w:val="00B0F0"/>
        <w:sz w:val="36"/>
        <w:szCs w:val="36"/>
      </w:rPr>
      <w:t xml:space="preserve">         </w:t>
    </w:r>
    <w:r>
      <w:rPr>
        <w:rFonts w:ascii="Arial" w:eastAsia="Arial" w:hAnsi="Arial" w:cs="Arial"/>
        <w:color w:val="00B0F0"/>
        <w:sz w:val="48"/>
        <w:szCs w:val="48"/>
      </w:rPr>
      <w:t xml:space="preserve">Administration </w:t>
    </w:r>
    <w:r>
      <w:rPr>
        <w:noProof/>
      </w:rPr>
      <w:drawing>
        <wp:anchor distT="0" distB="0" distL="114300" distR="114300" simplePos="0" relativeHeight="251658240" behindDoc="0" locked="0" layoutInCell="1" hidden="0" allowOverlap="1">
          <wp:simplePos x="0" y="0"/>
          <wp:positionH relativeFrom="column">
            <wp:posOffset>1</wp:posOffset>
          </wp:positionH>
          <wp:positionV relativeFrom="paragraph">
            <wp:posOffset>0</wp:posOffset>
          </wp:positionV>
          <wp:extent cx="727075" cy="802640"/>
          <wp:effectExtent l="0" t="0" r="0" b="0"/>
          <wp:wrapSquare wrapText="bothSides" distT="0" distB="0" distL="114300" distR="114300"/>
          <wp:docPr id="6" name="image2.png" descr="C:\Users\bdavies\AppData\Local\Microsoft\Windows\Temporary Internet Files\Content.IE5\MGDOEQRF\Bebington.png"/>
          <wp:cNvGraphicFramePr/>
          <a:graphic xmlns:a="http://schemas.openxmlformats.org/drawingml/2006/main">
            <a:graphicData uri="http://schemas.openxmlformats.org/drawingml/2006/picture">
              <pic:pic xmlns:pic="http://schemas.openxmlformats.org/drawingml/2006/picture">
                <pic:nvPicPr>
                  <pic:cNvPr id="0" name="image2.png" descr="C:\Users\bdavies\AppData\Local\Microsoft\Windows\Temporary Internet Files\Content.IE5\MGDOEQRF\Bebington.png"/>
                  <pic:cNvPicPr preferRelativeResize="0"/>
                </pic:nvPicPr>
                <pic:blipFill>
                  <a:blip r:embed="rId1"/>
                  <a:srcRect/>
                  <a:stretch>
                    <a:fillRect/>
                  </a:stretch>
                </pic:blipFill>
                <pic:spPr>
                  <a:xfrm>
                    <a:off x="0" y="0"/>
                    <a:ext cx="727075" cy="802640"/>
                  </a:xfrm>
                  <a:prstGeom prst="rect">
                    <a:avLst/>
                  </a:prstGeom>
                  <a:ln/>
                </pic:spPr>
              </pic:pic>
            </a:graphicData>
          </a:graphic>
        </wp:anchor>
      </w:drawing>
    </w:r>
    <w:r>
      <w:rPr>
        <w:rFonts w:ascii="Arial" w:eastAsia="Arial" w:hAnsi="Arial" w:cs="Arial"/>
        <w:color w:val="00B0F0"/>
        <w:sz w:val="48"/>
        <w:szCs w:val="48"/>
      </w:rPr>
      <w:t>Assistant</w:t>
    </w:r>
    <w:r w:rsidR="00533024">
      <w:rPr>
        <w:rFonts w:ascii="Arial" w:eastAsia="Arial" w:hAnsi="Arial" w:cs="Arial"/>
        <w:color w:val="00B0F0"/>
        <w:sz w:val="48"/>
        <w:szCs w:val="48"/>
      </w:rPr>
      <w:t xml:space="preserve"> </w:t>
    </w:r>
  </w:p>
  <w:p w:rsidR="00064ABD" w:rsidRDefault="00064ABD">
    <w:pPr>
      <w:pBdr>
        <w:top w:val="nil"/>
        <w:left w:val="nil"/>
        <w:bottom w:val="nil"/>
        <w:right w:val="nil"/>
        <w:between w:val="nil"/>
      </w:pBdr>
      <w:tabs>
        <w:tab w:val="center" w:pos="4513"/>
        <w:tab w:val="right" w:pos="9026"/>
      </w:tabs>
      <w:spacing w:after="0" w:line="240" w:lineRule="auto"/>
      <w:rPr>
        <w:rFonts w:ascii="Arial" w:eastAsia="Arial" w:hAnsi="Arial" w:cs="Arial"/>
        <w:color w:val="00B0F0"/>
        <w:sz w:val="48"/>
        <w:szCs w:val="48"/>
      </w:rPr>
    </w:pPr>
    <w:r>
      <w:rPr>
        <w:rFonts w:ascii="Arial" w:eastAsia="Arial" w:hAnsi="Arial" w:cs="Arial"/>
        <w:color w:val="00B0F0"/>
        <w:sz w:val="48"/>
        <w:szCs w:val="48"/>
      </w:rPr>
      <w:t xml:space="preserve">      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41812"/>
    <w:multiLevelType w:val="hybridMultilevel"/>
    <w:tmpl w:val="46800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A300D7"/>
    <w:multiLevelType w:val="multilevel"/>
    <w:tmpl w:val="CE0C18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5DE581D"/>
    <w:multiLevelType w:val="multilevel"/>
    <w:tmpl w:val="1C36BE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07F7A05"/>
    <w:multiLevelType w:val="multilevel"/>
    <w:tmpl w:val="C4FEE8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760037D"/>
    <w:multiLevelType w:val="multilevel"/>
    <w:tmpl w:val="1FB0FF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8CA27C3"/>
    <w:multiLevelType w:val="hybridMultilevel"/>
    <w:tmpl w:val="5DC60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E36242"/>
    <w:multiLevelType w:val="multilevel"/>
    <w:tmpl w:val="8C5289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9A80628"/>
    <w:multiLevelType w:val="multilevel"/>
    <w:tmpl w:val="AE42AB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77F68F6"/>
    <w:multiLevelType w:val="multilevel"/>
    <w:tmpl w:val="FF1429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B06473D"/>
    <w:multiLevelType w:val="multilevel"/>
    <w:tmpl w:val="6D8AB2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7F74D7A"/>
    <w:multiLevelType w:val="hybridMultilevel"/>
    <w:tmpl w:val="0B389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87780D"/>
    <w:multiLevelType w:val="multilevel"/>
    <w:tmpl w:val="1C36BE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1D35EE0"/>
    <w:multiLevelType w:val="multilevel"/>
    <w:tmpl w:val="11CE49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2CD4552"/>
    <w:multiLevelType w:val="multilevel"/>
    <w:tmpl w:val="2BF49D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D564A42"/>
    <w:multiLevelType w:val="multilevel"/>
    <w:tmpl w:val="1C36BE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99407E2"/>
    <w:multiLevelType w:val="multilevel"/>
    <w:tmpl w:val="365E35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7FB50C0A"/>
    <w:multiLevelType w:val="multilevel"/>
    <w:tmpl w:val="3356DC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3"/>
  </w:num>
  <w:num w:numId="2">
    <w:abstractNumId w:val="6"/>
  </w:num>
  <w:num w:numId="3">
    <w:abstractNumId w:val="3"/>
  </w:num>
  <w:num w:numId="4">
    <w:abstractNumId w:val="15"/>
  </w:num>
  <w:num w:numId="5">
    <w:abstractNumId w:val="9"/>
  </w:num>
  <w:num w:numId="6">
    <w:abstractNumId w:val="14"/>
  </w:num>
  <w:num w:numId="7">
    <w:abstractNumId w:val="4"/>
  </w:num>
  <w:num w:numId="8">
    <w:abstractNumId w:val="8"/>
  </w:num>
  <w:num w:numId="9">
    <w:abstractNumId w:val="7"/>
  </w:num>
  <w:num w:numId="10">
    <w:abstractNumId w:val="16"/>
  </w:num>
  <w:num w:numId="11">
    <w:abstractNumId w:val="12"/>
  </w:num>
  <w:num w:numId="12">
    <w:abstractNumId w:val="1"/>
  </w:num>
  <w:num w:numId="13">
    <w:abstractNumId w:val="5"/>
  </w:num>
  <w:num w:numId="14">
    <w:abstractNumId w:val="2"/>
  </w:num>
  <w:num w:numId="15">
    <w:abstractNumId w:val="11"/>
  </w:num>
  <w:num w:numId="16">
    <w:abstractNumId w:val="0"/>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489"/>
    <w:rsid w:val="00015B14"/>
    <w:rsid w:val="00064ABD"/>
    <w:rsid w:val="001E7C63"/>
    <w:rsid w:val="00226103"/>
    <w:rsid w:val="00323C3E"/>
    <w:rsid w:val="003523B9"/>
    <w:rsid w:val="00533024"/>
    <w:rsid w:val="00534F27"/>
    <w:rsid w:val="00604D97"/>
    <w:rsid w:val="006A01F6"/>
    <w:rsid w:val="007114A9"/>
    <w:rsid w:val="00756AA0"/>
    <w:rsid w:val="008D6489"/>
    <w:rsid w:val="008F4C30"/>
    <w:rsid w:val="00BF182B"/>
    <w:rsid w:val="00EB6994"/>
    <w:rsid w:val="00F55196"/>
    <w:rsid w:val="00F960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EF921"/>
  <w15:docId w15:val="{30135237-CF4B-498C-8223-2D8F7B26F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756A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6AA0"/>
  </w:style>
  <w:style w:type="paragraph" w:styleId="Footer">
    <w:name w:val="footer"/>
    <w:basedOn w:val="Normal"/>
    <w:link w:val="FooterChar"/>
    <w:uiPriority w:val="99"/>
    <w:unhideWhenUsed/>
    <w:rsid w:val="00756A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6AA0"/>
  </w:style>
  <w:style w:type="paragraph" w:styleId="ListParagraph">
    <w:name w:val="List Paragraph"/>
    <w:basedOn w:val="Normal"/>
    <w:uiPriority w:val="34"/>
    <w:qFormat/>
    <w:rsid w:val="00756AA0"/>
    <w:pPr>
      <w:ind w:left="720"/>
      <w:contextualSpacing/>
    </w:pPr>
  </w:style>
  <w:style w:type="paragraph" w:styleId="BalloonText">
    <w:name w:val="Balloon Text"/>
    <w:basedOn w:val="Normal"/>
    <w:link w:val="BalloonTextChar"/>
    <w:uiPriority w:val="99"/>
    <w:semiHidden/>
    <w:unhideWhenUsed/>
    <w:rsid w:val="00EB69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69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6.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419</Words>
  <Characters>2390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Becky Davies</dc:creator>
  <cp:lastModifiedBy>Stephanie Turner</cp:lastModifiedBy>
  <cp:revision>2</cp:revision>
  <cp:lastPrinted>2021-09-07T11:21:00Z</cp:lastPrinted>
  <dcterms:created xsi:type="dcterms:W3CDTF">2024-10-09T13:40:00Z</dcterms:created>
  <dcterms:modified xsi:type="dcterms:W3CDTF">2024-10-09T13:40:00Z</dcterms:modified>
</cp:coreProperties>
</file>