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firstLine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1a High quality Teaching and Learning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teach the classes/courses and ensure that the teaching materials and methodologies:</w:t>
      </w:r>
    </w:p>
    <w:p w:rsidR="00000000" w:rsidDel="00000000" w:rsidP="00000000" w:rsidRDefault="00000000" w:rsidRPr="00000000" w14:paraId="00000004">
      <w:pPr>
        <w:numPr>
          <w:ilvl w:val="0"/>
          <w:numId w:val="14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Develop the full potential and provide access for every student.</w:t>
      </w:r>
    </w:p>
    <w:p w:rsidR="00000000" w:rsidDel="00000000" w:rsidP="00000000" w:rsidRDefault="00000000" w:rsidRPr="00000000" w14:paraId="00000005">
      <w:pPr>
        <w:numPr>
          <w:ilvl w:val="0"/>
          <w:numId w:val="14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Create a classroom culture that is based on praise and recognition of progress.</w:t>
      </w:r>
    </w:p>
    <w:p w:rsidR="00000000" w:rsidDel="00000000" w:rsidP="00000000" w:rsidRDefault="00000000" w:rsidRPr="00000000" w14:paraId="00000006">
      <w:pPr>
        <w:numPr>
          <w:ilvl w:val="0"/>
          <w:numId w:val="14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Deliver lessons that actively engage students in stimulating and challenging work.</w:t>
      </w:r>
    </w:p>
    <w:p w:rsidR="00000000" w:rsidDel="00000000" w:rsidP="00000000" w:rsidRDefault="00000000" w:rsidRPr="00000000" w14:paraId="00000007">
      <w:pPr>
        <w:numPr>
          <w:ilvl w:val="0"/>
          <w:numId w:val="14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Consistently deliver the school’s teaching and learning priorities.</w:t>
      </w:r>
    </w:p>
    <w:p w:rsidR="00000000" w:rsidDel="00000000" w:rsidP="00000000" w:rsidRDefault="00000000" w:rsidRPr="00000000" w14:paraId="00000008">
      <w:pPr>
        <w:numPr>
          <w:ilvl w:val="0"/>
          <w:numId w:val="14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Allow for challenging work with good or better pace.</w:t>
      </w:r>
    </w:p>
    <w:p w:rsidR="00000000" w:rsidDel="00000000" w:rsidP="00000000" w:rsidRDefault="00000000" w:rsidRPr="00000000" w14:paraId="00000009">
      <w:pPr>
        <w:numPr>
          <w:ilvl w:val="0"/>
          <w:numId w:val="14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Maximise the students’ progress within the duration of the lesson.</w:t>
      </w:r>
    </w:p>
    <w:p w:rsidR="00000000" w:rsidDel="00000000" w:rsidP="00000000" w:rsidRDefault="00000000" w:rsidRPr="00000000" w14:paraId="0000000A">
      <w:pPr>
        <w:numPr>
          <w:ilvl w:val="0"/>
          <w:numId w:val="14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Deliver lessons that take full account of the students’ prior attainment and learning.</w:t>
      </w:r>
    </w:p>
    <w:p w:rsidR="00000000" w:rsidDel="00000000" w:rsidP="00000000" w:rsidRDefault="00000000" w:rsidRPr="00000000" w14:paraId="0000000B">
      <w:pPr>
        <w:numPr>
          <w:ilvl w:val="0"/>
          <w:numId w:val="14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Differentiate by both task and outcome.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the students’ experiences to contextualise their learning.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Develop the use of the community as a valuable learning resource.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Ensure that the students’ work is carefully marked with informative feedback which enables the students to progress.</w:t>
      </w:r>
    </w:p>
    <w:p w:rsidR="00000000" w:rsidDel="00000000" w:rsidP="00000000" w:rsidRDefault="00000000" w:rsidRPr="00000000" w14:paraId="0000000F">
      <w:pPr>
        <w:numPr>
          <w:ilvl w:val="0"/>
          <w:numId w:val="1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be a self-reflective practitioner and purposefully develop your own practice.</w:t>
      </w:r>
    </w:p>
    <w:p w:rsidR="00000000" w:rsidDel="00000000" w:rsidP="00000000" w:rsidRDefault="00000000" w:rsidRPr="00000000" w14:paraId="00000010">
      <w:pPr>
        <w:numPr>
          <w:ilvl w:val="0"/>
          <w:numId w:val="1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keep up to date records of your lesson planning, students’ punctuality, attendance, attainment progress, work done and homework set, according to school and department policy.</w:t>
      </w:r>
    </w:p>
    <w:p w:rsidR="00000000" w:rsidDel="00000000" w:rsidP="00000000" w:rsidRDefault="00000000" w:rsidRPr="00000000" w14:paraId="00000011">
      <w:pPr>
        <w:numPr>
          <w:ilvl w:val="0"/>
          <w:numId w:val="1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maintain a stimulating learning environment in your teaching area.</w:t>
      </w:r>
    </w:p>
    <w:p w:rsidR="00000000" w:rsidDel="00000000" w:rsidP="00000000" w:rsidRDefault="00000000" w:rsidRPr="00000000" w14:paraId="00000012">
      <w:pPr>
        <w:numPr>
          <w:ilvl w:val="0"/>
          <w:numId w:val="13"/>
        </w:numPr>
        <w:ind w:left="720" w:hanging="360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keep up to date with new developments in the curriculum and liase with colleagues as appropriate.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1b Leadership to achieve high standard of Teaching and Learning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Develop the quality of Teaching and Learning by identifying the strengths and areas for development of the curriculum team members.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Develop and model effective pedagogy.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Coach individual team members in order that high standards of Teaching and Learning are delivered.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Maximise and share the good practise of curriculum team members to support Teaching and Learning.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Monitor and evaluate the effectiveness of the Teaching and Learning of all team members using a range of appropriate strategies.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2a Exercise professional skills, expertise and judgement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5"/>
        </w:numPr>
        <w:ind w:left="720" w:hanging="360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administer the department effectively, adhering to deadlines.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5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To take responsibility for promoting and safeguarding the welfare of children and young people.</w:t>
      </w:r>
    </w:p>
    <w:p w:rsidR="00000000" w:rsidDel="00000000" w:rsidP="00000000" w:rsidRDefault="00000000" w:rsidRPr="00000000" w14:paraId="0000001E">
      <w:pPr>
        <w:rPr>
          <w:sz w:val="44"/>
          <w:szCs w:val="44"/>
          <w:vertAlign w:val="baseline"/>
        </w:rPr>
      </w:pPr>
      <w:r w:rsidDel="00000000" w:rsidR="00000000" w:rsidRPr="00000000">
        <w:rPr>
          <w:sz w:val="44"/>
          <w:szCs w:val="44"/>
          <w:vertAlign w:val="baseline"/>
          <w:rtl w:val="0"/>
        </w:rPr>
        <w:t xml:space="preserve">                      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2b Innovate and create curriculum and pedagogy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ensure the curriculum develops the skills, abilities and interest of all students.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ensure the curriculum content fulfils the requirements of the National Curriculum.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ensure the curriculum meets the needs of all pupils and provides for inclusion.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monitor and evaluate the effectiveness of the curriculum to ensure coverage and to check that continuity and progression is made.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launch new initiatives that will further develop the curriculum and the quality of Teaching and Learning.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develop and lead an effective and varied extra-curricular provision that meets the needs of a wide range of students, ensuring that attendance is monitored.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ensure that there are regular displays of art work, both within and beyond the school, maintaining a high profile for the department.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establish and implement clear policies and practices for assessment, recording and reporting on pupil achievement within the curriculum.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maximise and fully utilise prior attainment to secure and sustain student progress within the curriculum.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ensure challenging and appropriate targets are set for individual students and/or classes based on prior attainment and are regularly reviewed.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3a School strategies and policies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deliver the school’s teaching and learning priorities to the highest possible standards.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implement Little Ilford’s and the LA’s policy on equal opportunities.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play an active part in the overall organisation and development of the school. 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implement the LA and School policies, and to challenge and address incidents where there is inconsistency.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collaborate with the CTL in the devising of departmental policies.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Take responsibility for ensuring policies are consistently delivered.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share responsibility for updating the department handbook.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3b Strategic planning to inform progress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Identify the key priorities to be included in the curriculum improvement plan ensuring it reflects the goals of the school and the curriculum.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Set appropriate strategies, write and plan short and long term targets to achieve the desired activities.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Systematically monitor and evaluate the progress and impact of the improvement plan within the Department and to take direct action to ensure it is delivered.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4a Impact on own pupils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ensure all students achieve their potential in relation to their prior attainment.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achieve the targets set for individual students and for the class.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track monitor student progress.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actively intervene to prevent student underachievement.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ensure your students know how to improve their work and their progress through applying aspects of Assess for Learning.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4b Impact on other pupils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7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Analyse and evaluate relevant data, identify trends and areas that need direct intervention.</w:t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Lead and direct appropriate actions that will tackle identified areas needing development within the curriculum.</w:t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Monitor and evaluate the impact of the intervention on student progress within the curriculum.</w:t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ensure that student achievement is progressive and equals or exceeds the school and national expectations.</w:t>
      </w:r>
    </w:p>
    <w:p w:rsidR="00000000" w:rsidDel="00000000" w:rsidP="00000000" w:rsidRDefault="00000000" w:rsidRPr="00000000" w14:paraId="00000047">
      <w:pPr>
        <w:numPr>
          <w:ilvl w:val="0"/>
          <w:numId w:val="7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Ensure all curriculum members set appropriate and clear targets for pupils. To continually evaluate and measure student progress in all classes.  Challenge targets no achieved.</w:t>
      </w:r>
    </w:p>
    <w:p w:rsidR="00000000" w:rsidDel="00000000" w:rsidP="00000000" w:rsidRDefault="00000000" w:rsidRPr="00000000" w14:paraId="00000048">
      <w:pPr>
        <w:numPr>
          <w:ilvl w:val="0"/>
          <w:numId w:val="7"/>
        </w:numPr>
        <w:tabs>
          <w:tab w:val="right" w:pos="9025"/>
        </w:tabs>
        <w:ind w:left="720" w:right="-5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Ability to form and maintain appropriate relationships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firstLine="2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personal boundaries with children and young people, including    those with challenging behaviour                                                                                                                 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5a Enhancing student personal development and well being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have responsibility for the care and welfare of all students and, when necessary liaise with the Form Tutors, Year Team Leader and Senior Staff as appropriate.</w:t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be a form tutor, if necessary, and play a full part in pastoral activities.</w:t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liaise with, advise and contribute to, the work of colleagues with cross-curricular responsibilities and to contribute to the development of a Personal, Social and Health Education programme within the school.</w:t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5b Lead, develop and enhance Teaching and Learning practice of others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8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monitor and evaluate teacher effectiveness and use the findings to inform future training for individuals and the team.</w:t>
      </w:r>
    </w:p>
    <w:p w:rsidR="00000000" w:rsidDel="00000000" w:rsidP="00000000" w:rsidRDefault="00000000" w:rsidRPr="00000000" w14:paraId="00000051">
      <w:pPr>
        <w:numPr>
          <w:ilvl w:val="0"/>
          <w:numId w:val="8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identify and address areas of weakness using relevant and appropriate training.</w:t>
      </w:r>
    </w:p>
    <w:p w:rsidR="00000000" w:rsidDel="00000000" w:rsidP="00000000" w:rsidRDefault="00000000" w:rsidRPr="00000000" w14:paraId="00000052">
      <w:pPr>
        <w:numPr>
          <w:ilvl w:val="0"/>
          <w:numId w:val="8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identify and celebrate best practise within the department that is used to influence and improve the Teaching and Learning throughout the curriculum team.</w:t>
      </w:r>
    </w:p>
    <w:p w:rsidR="00000000" w:rsidDel="00000000" w:rsidP="00000000" w:rsidRDefault="00000000" w:rsidRPr="00000000" w14:paraId="00000053">
      <w:pPr>
        <w:numPr>
          <w:ilvl w:val="0"/>
          <w:numId w:val="8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create and sustain an effective team.</w:t>
      </w:r>
    </w:p>
    <w:p w:rsidR="00000000" w:rsidDel="00000000" w:rsidP="00000000" w:rsidRDefault="00000000" w:rsidRPr="00000000" w14:paraId="00000054">
      <w:pPr>
        <w:ind w:left="1080" w:firstLine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6a Report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9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Line Manager, SLT, Parents, Governors and Stakeholders.</w:t>
      </w:r>
    </w:p>
    <w:p w:rsidR="00000000" w:rsidDel="00000000" w:rsidP="00000000" w:rsidRDefault="00000000" w:rsidRPr="00000000" w14:paraId="00000057">
      <w:pPr>
        <w:numPr>
          <w:ilvl w:val="0"/>
          <w:numId w:val="9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Produce reports as required by SLT.</w:t>
      </w:r>
    </w:p>
    <w:p w:rsidR="00000000" w:rsidDel="00000000" w:rsidP="00000000" w:rsidRDefault="00000000" w:rsidRPr="00000000" w14:paraId="00000058">
      <w:pPr>
        <w:numPr>
          <w:ilvl w:val="0"/>
          <w:numId w:val="9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Produce accurate and honest reports relating to monitoring schedule.</w:t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6b Performance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0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appraise the performance members of the curriculum team, set targets, monitor and review.</w:t>
      </w:r>
    </w:p>
    <w:p w:rsidR="00000000" w:rsidDel="00000000" w:rsidP="00000000" w:rsidRDefault="00000000" w:rsidRPr="00000000" w14:paraId="0000005C">
      <w:pPr>
        <w:numPr>
          <w:ilvl w:val="0"/>
          <w:numId w:val="10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Provide support to enable the individual to achieve targets set and challenge underperformance.</w:t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7 Line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1.</w:t>
        <w:tab/>
        <w:t xml:space="preserve">To manage and deploy staff effectively to ensure maximum impact on Teaching and Learning and departmental progress.</w:t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8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1.</w:t>
        <w:tab/>
        <w:t xml:space="preserve">Organise and co-ordinate the deployment of learning resources to support the delivery of high quality Teaching and Learning.</w:t>
      </w:r>
    </w:p>
    <w:p w:rsidR="00000000" w:rsidDel="00000000" w:rsidP="00000000" w:rsidRDefault="00000000" w:rsidRPr="00000000" w14:paraId="00000064">
      <w:pPr>
        <w:numPr>
          <w:ilvl w:val="0"/>
          <w:numId w:val="1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monitor the effectiveness of resources and measure their value for money.</w:t>
      </w:r>
    </w:p>
    <w:p w:rsidR="00000000" w:rsidDel="00000000" w:rsidP="00000000" w:rsidRDefault="00000000" w:rsidRPr="00000000" w14:paraId="00000065">
      <w:pPr>
        <w:numPr>
          <w:ilvl w:val="0"/>
          <w:numId w:val="1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Ensure the maintenance of the departmental inventory.</w:t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9 Other specific duties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engage in professional development.</w:t>
      </w:r>
    </w:p>
    <w:p w:rsidR="00000000" w:rsidDel="00000000" w:rsidP="00000000" w:rsidRDefault="00000000" w:rsidRPr="00000000" w14:paraId="00000069">
      <w:pPr>
        <w:numPr>
          <w:ilvl w:val="0"/>
          <w:numId w:val="1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undertake any other duties which lie within the postholder’s competence according to the needs of the school and contribute to the learning environment of the school.</w:t>
      </w:r>
    </w:p>
    <w:sectPr>
      <w:headerReference r:id="rId6" w:type="default"/>
      <w:pgSz w:h="16838" w:w="11906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spacing w:before="708" w:lineRule="auto"/>
      <w:jc w:val="center"/>
      <w:rPr>
        <w:b w:val="0"/>
        <w:u w:val="single"/>
        <w:vertAlign w:val="baseline"/>
      </w:rPr>
    </w:pPr>
    <w:r w:rsidDel="00000000" w:rsidR="00000000" w:rsidRPr="00000000">
      <w:rPr>
        <w:b w:val="1"/>
        <w:u w:val="single"/>
        <w:vertAlign w:val="baseline"/>
        <w:rtl w:val="0"/>
      </w:rPr>
      <w:t xml:space="preserve">LITTLE ILFORD SCHOOL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jc w:val="center"/>
      <w:rPr>
        <w:b w:val="0"/>
        <w:u w:val="single"/>
        <w:vertAlign w:val="baseline"/>
      </w:rPr>
    </w:pPr>
    <w:r w:rsidDel="00000000" w:rsidR="00000000" w:rsidRPr="00000000">
      <w:rPr>
        <w:b w:val="1"/>
        <w:u w:val="single"/>
        <w:vertAlign w:val="baseline"/>
        <w:rtl w:val="0"/>
      </w:rPr>
      <w:t xml:space="preserve">JOB DESCRIPTION CTL ART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ind w:left="360" w:firstLine="0"/>
      <w:jc w:val="center"/>
      <w:rPr>
        <w:b w:val="0"/>
        <w:i w:val="0"/>
        <w:u w:val="single"/>
        <w:vertAlign w:val="baseline"/>
      </w:rPr>
    </w:pPr>
    <w:r w:rsidDel="00000000" w:rsidR="00000000" w:rsidRPr="00000000">
      <w:rPr>
        <w:b w:val="1"/>
        <w:i w:val="1"/>
        <w:u w:val="single"/>
        <w:vertAlign w:val="baseline"/>
        <w:rtl w:val="0"/>
      </w:rPr>
      <w:t xml:space="preserve">TLR 2C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800" w:hanging="720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lvl w:ilvl="0">
      <w:start w:val="1"/>
      <w:numFmt w:val="bullet"/>
      <w:lvlText w:val="●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●"/>
      <w:lvlJc w:val="left"/>
      <w:pPr>
        <w:ind w:left="2160" w:hanging="720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