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1E19" w14:textId="4E4B191D" w:rsidR="00287F8D" w:rsidRPr="002C3877" w:rsidRDefault="0096605C" w:rsidP="008A403B">
      <w:pPr>
        <w:pStyle w:val="ListParagraph"/>
        <w:spacing w:after="0" w:line="360" w:lineRule="auto"/>
        <w:ind w:left="142" w:right="401"/>
        <w:jc w:val="both"/>
        <w:rPr>
          <w:rFonts w:cstheme="minorHAnsi"/>
        </w:rPr>
      </w:pPr>
      <w:r w:rsidRPr="002C3877">
        <w:rPr>
          <w:noProof/>
          <w:lang w:eastAsia="en-GB"/>
        </w:rPr>
        <mc:AlternateContent>
          <mc:Choice Requires="wps">
            <w:drawing>
              <wp:anchor distT="0" distB="0" distL="114300" distR="114300" simplePos="0" relativeHeight="251658240" behindDoc="0" locked="0" layoutInCell="1" allowOverlap="1" wp14:anchorId="6A8A3EA5" wp14:editId="753BDBC8">
                <wp:simplePos x="0" y="0"/>
                <wp:positionH relativeFrom="column">
                  <wp:posOffset>1683385</wp:posOffset>
                </wp:positionH>
                <wp:positionV relativeFrom="paragraph">
                  <wp:posOffset>335280</wp:posOffset>
                </wp:positionV>
                <wp:extent cx="4772025" cy="923925"/>
                <wp:effectExtent l="0" t="0" r="28575" b="2857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923925"/>
                        </a:xfrm>
                        <a:prstGeom prst="roundRect">
                          <a:avLst>
                            <a:gd name="adj" fmla="val 16667"/>
                          </a:avLst>
                        </a:prstGeom>
                        <a:solidFill>
                          <a:srgbClr val="056F0A"/>
                        </a:solidFill>
                        <a:ln w="25400">
                          <a:solidFill>
                            <a:srgbClr val="008000"/>
                          </a:solidFill>
                          <a:round/>
                          <a:headEnd/>
                          <a:tailEnd/>
                        </a:ln>
                      </wps:spPr>
                      <wps:txbx>
                        <w:txbxContent>
                          <w:p w14:paraId="549236B4" w14:textId="77777777" w:rsidR="0096605C" w:rsidRPr="0096605C" w:rsidRDefault="0096605C" w:rsidP="0096605C">
                            <w:pPr>
                              <w:widowControl w:val="0"/>
                              <w:spacing w:after="0" w:line="240" w:lineRule="auto"/>
                              <w:jc w:val="center"/>
                              <w:rPr>
                                <w:rFonts w:cstheme="minorHAnsi"/>
                                <w:b/>
                                <w:bCs/>
                                <w:color w:val="F1DC15"/>
                                <w:sz w:val="62"/>
                                <w:szCs w:val="62"/>
                              </w:rPr>
                            </w:pPr>
                            <w:r w:rsidRPr="0096605C">
                              <w:rPr>
                                <w:rFonts w:cstheme="minorHAnsi"/>
                                <w:b/>
                                <w:bCs/>
                                <w:color w:val="F1DC15"/>
                                <w:sz w:val="62"/>
                                <w:szCs w:val="62"/>
                              </w:rPr>
                              <w:t>Head Teacher</w:t>
                            </w:r>
                          </w:p>
                          <w:p w14:paraId="08496D69" w14:textId="28230807" w:rsidR="0096605C" w:rsidRPr="0096605C" w:rsidRDefault="000E6AC2" w:rsidP="0096605C">
                            <w:pPr>
                              <w:widowControl w:val="0"/>
                              <w:spacing w:after="0" w:line="240" w:lineRule="auto"/>
                              <w:jc w:val="center"/>
                              <w:rPr>
                                <w:rFonts w:cstheme="minorHAnsi"/>
                                <w:b/>
                                <w:bCs/>
                                <w:color w:val="F1DC15"/>
                                <w:sz w:val="34"/>
                                <w:szCs w:val="34"/>
                              </w:rPr>
                            </w:pPr>
                            <w:r>
                              <w:rPr>
                                <w:rFonts w:cstheme="minorHAnsi"/>
                                <w:b/>
                                <w:bCs/>
                                <w:color w:val="F1DC15"/>
                                <w:sz w:val="34"/>
                                <w:szCs w:val="34"/>
                              </w:rPr>
                              <w:t>Job</w:t>
                            </w:r>
                            <w:r w:rsidR="0096605C" w:rsidRPr="0096605C">
                              <w:rPr>
                                <w:rFonts w:cstheme="minorHAnsi"/>
                                <w:b/>
                                <w:bCs/>
                                <w:color w:val="F1DC15"/>
                                <w:sz w:val="34"/>
                                <w:szCs w:val="34"/>
                              </w:rPr>
                              <w:t xml:space="preserve"> Description</w:t>
                            </w:r>
                          </w:p>
                          <w:p w14:paraId="03F71CB4" w14:textId="77777777" w:rsidR="0096605C" w:rsidRPr="0096605C" w:rsidRDefault="0096605C" w:rsidP="0096605C">
                            <w:pPr>
                              <w:widowControl w:val="0"/>
                              <w:spacing w:after="0" w:line="240" w:lineRule="auto"/>
                              <w:jc w:val="center"/>
                              <w:rPr>
                                <w:rFonts w:cstheme="minorHAnsi"/>
                                <w:color w:val="F1DC15"/>
                                <w:sz w:val="26"/>
                                <w:szCs w:val="26"/>
                              </w:rPr>
                            </w:pPr>
                            <w:r w:rsidRPr="0096605C">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A8A3EA5" id="Rounded Rectangle 4" o:spid="_x0000_s1026" style="position:absolute;left:0;text-align:left;margin-left:132.55pt;margin-top:26.4pt;width:375.7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" fillcolor="#056f0a" strokecolor="green" strokeweight="2pt">
                <v:textbox>
                  <w:txbxContent>
                    <w:p w14:paraId="549236B4" w14:textId="77777777" w:rsidR="0096605C" w:rsidRPr="0096605C" w:rsidRDefault="0096605C" w:rsidP="0096605C">
                      <w:pPr>
                        <w:widowControl w:val="0"/>
                        <w:spacing w:after="0" w:line="240" w:lineRule="auto"/>
                        <w:jc w:val="center"/>
                        <w:rPr>
                          <w:rFonts w:cstheme="minorHAnsi"/>
                          <w:b/>
                          <w:bCs/>
                          <w:color w:val="F1DC15"/>
                          <w:sz w:val="62"/>
                          <w:szCs w:val="62"/>
                        </w:rPr>
                      </w:pPr>
                      <w:r w:rsidRPr="0096605C">
                        <w:rPr>
                          <w:rFonts w:cstheme="minorHAnsi"/>
                          <w:b/>
                          <w:bCs/>
                          <w:color w:val="F1DC15"/>
                          <w:sz w:val="62"/>
                          <w:szCs w:val="62"/>
                        </w:rPr>
                        <w:t>Head Teacher</w:t>
                      </w:r>
                    </w:p>
                    <w:p w14:paraId="08496D69" w14:textId="28230807" w:rsidR="0096605C" w:rsidRPr="0096605C" w:rsidRDefault="000E6AC2" w:rsidP="0096605C">
                      <w:pPr>
                        <w:widowControl w:val="0"/>
                        <w:spacing w:after="0" w:line="240" w:lineRule="auto"/>
                        <w:jc w:val="center"/>
                        <w:rPr>
                          <w:rFonts w:cstheme="minorHAnsi"/>
                          <w:b/>
                          <w:bCs/>
                          <w:color w:val="F1DC15"/>
                          <w:sz w:val="34"/>
                          <w:szCs w:val="34"/>
                        </w:rPr>
                      </w:pPr>
                      <w:r>
                        <w:rPr>
                          <w:rFonts w:cstheme="minorHAnsi"/>
                          <w:b/>
                          <w:bCs/>
                          <w:color w:val="F1DC15"/>
                          <w:sz w:val="34"/>
                          <w:szCs w:val="34"/>
                        </w:rPr>
                        <w:t>Job</w:t>
                      </w:r>
                      <w:r w:rsidR="0096605C" w:rsidRPr="0096605C">
                        <w:rPr>
                          <w:rFonts w:cstheme="minorHAnsi"/>
                          <w:b/>
                          <w:bCs/>
                          <w:color w:val="F1DC15"/>
                          <w:sz w:val="34"/>
                          <w:szCs w:val="34"/>
                        </w:rPr>
                        <w:t xml:space="preserve"> Description</w:t>
                      </w:r>
                    </w:p>
                    <w:p w14:paraId="03F71CB4" w14:textId="77777777" w:rsidR="0096605C" w:rsidRPr="0096605C" w:rsidRDefault="0096605C" w:rsidP="0096605C">
                      <w:pPr>
                        <w:widowControl w:val="0"/>
                        <w:spacing w:after="0" w:line="240" w:lineRule="auto"/>
                        <w:jc w:val="center"/>
                        <w:rPr>
                          <w:rFonts w:cstheme="minorHAnsi"/>
                          <w:color w:val="F1DC15"/>
                          <w:sz w:val="26"/>
                          <w:szCs w:val="26"/>
                        </w:rPr>
                      </w:pPr>
                      <w:r w:rsidRPr="0096605C">
                        <w:rPr>
                          <w:rFonts w:cstheme="minorHAnsi"/>
                          <w:color w:val="F1DC15"/>
                          <w:sz w:val="26"/>
                          <w:szCs w:val="26"/>
                        </w:rPr>
                        <w:t> </w:t>
                      </w:r>
                    </w:p>
                  </w:txbxContent>
                </v:textbox>
              </v:roundrect>
            </w:pict>
          </mc:Fallback>
        </mc:AlternateContent>
      </w:r>
      <w:r w:rsidR="001A13B3" w:rsidRPr="002C3877">
        <w:rPr>
          <w:noProof/>
          <w:lang w:eastAsia="en-GB"/>
        </w:rPr>
        <w:drawing>
          <wp:inline distT="0" distB="0" distL="0" distR="0" wp14:anchorId="1B8CDEB7" wp14:editId="1EEE5EBD">
            <wp:extent cx="1314450" cy="136810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SJ_CREST.jpg"/>
                    <pic:cNvPicPr/>
                  </pic:nvPicPr>
                  <pic:blipFill>
                    <a:blip r:embed="rId8">
                      <a:extLst>
                        <a:ext uri="{28A0092B-C50C-407E-A947-70E740481C1C}">
                          <a14:useLocalDpi xmlns:a14="http://schemas.microsoft.com/office/drawing/2010/main" val="0"/>
                        </a:ext>
                      </a:extLst>
                    </a:blip>
                    <a:stretch>
                      <a:fillRect/>
                    </a:stretch>
                  </pic:blipFill>
                  <pic:spPr>
                    <a:xfrm>
                      <a:off x="0" y="0"/>
                      <a:ext cx="1317116" cy="1370876"/>
                    </a:xfrm>
                    <a:prstGeom prst="rect">
                      <a:avLst/>
                    </a:prstGeom>
                  </pic:spPr>
                </pic:pic>
              </a:graphicData>
            </a:graphic>
          </wp:inline>
        </w:drawing>
      </w:r>
    </w:p>
    <w:p w14:paraId="2BA8C784" w14:textId="77777777" w:rsidR="008A403B" w:rsidRPr="002C3877" w:rsidRDefault="008A403B" w:rsidP="00B32C0A">
      <w:pPr>
        <w:spacing w:after="0" w:line="360" w:lineRule="auto"/>
        <w:ind w:left="284" w:right="401"/>
        <w:jc w:val="both"/>
        <w:rPr>
          <w:rFonts w:cstheme="minorHAnsi"/>
        </w:rPr>
      </w:pPr>
    </w:p>
    <w:p w14:paraId="69A25FF2" w14:textId="35548E31" w:rsidR="00287F8D" w:rsidRPr="002C3877" w:rsidRDefault="0096605C" w:rsidP="00B32C0A">
      <w:pPr>
        <w:spacing w:after="0" w:line="360" w:lineRule="auto"/>
        <w:ind w:left="284" w:right="401"/>
        <w:jc w:val="both"/>
        <w:rPr>
          <w:rFonts w:cstheme="minorHAnsi"/>
        </w:rPr>
      </w:pPr>
      <w:r w:rsidRPr="002C3877">
        <w:rPr>
          <w:rFonts w:cstheme="minorHAnsi"/>
          <w:noProof/>
          <w:lang w:eastAsia="en-GB"/>
        </w:rPr>
        <mc:AlternateContent>
          <mc:Choice Requires="wps">
            <w:drawing>
              <wp:anchor distT="0" distB="0" distL="114300" distR="114300" simplePos="0" relativeHeight="251660288" behindDoc="0" locked="0" layoutInCell="1" allowOverlap="1" wp14:anchorId="39F67FE3" wp14:editId="2555E7B8">
                <wp:simplePos x="0" y="0"/>
                <wp:positionH relativeFrom="column">
                  <wp:posOffset>0</wp:posOffset>
                </wp:positionH>
                <wp:positionV relativeFrom="paragraph">
                  <wp:posOffset>11430</wp:posOffset>
                </wp:positionV>
                <wp:extent cx="6543675" cy="323850"/>
                <wp:effectExtent l="0" t="0" r="28575" b="190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3850"/>
                        </a:xfrm>
                        <a:prstGeom prst="roundRect">
                          <a:avLst>
                            <a:gd name="adj" fmla="val 16667"/>
                          </a:avLst>
                        </a:prstGeom>
                        <a:solidFill>
                          <a:srgbClr val="056F0A"/>
                        </a:solidFill>
                        <a:ln w="25400">
                          <a:solidFill>
                            <a:srgbClr val="008000"/>
                          </a:solidFill>
                          <a:round/>
                          <a:headEnd/>
                          <a:tailEnd/>
                        </a:ln>
                      </wps:spPr>
                      <wps:txbx>
                        <w:txbxContent>
                          <w:p w14:paraId="00E962C4" w14:textId="5F62D321" w:rsidR="0096605C" w:rsidRPr="0009244F" w:rsidRDefault="00B32C0A" w:rsidP="0096605C">
                            <w:pPr>
                              <w:widowControl w:val="0"/>
                              <w:spacing w:after="0"/>
                              <w:rPr>
                                <w:rFonts w:cstheme="minorHAnsi"/>
                                <w:b/>
                                <w:bCs/>
                                <w:color w:val="F1DC15"/>
                                <w:sz w:val="24"/>
                                <w:szCs w:val="24"/>
                              </w:rPr>
                            </w:pPr>
                            <w:r>
                              <w:rPr>
                                <w:rFonts w:cstheme="minorHAnsi"/>
                                <w:b/>
                                <w:bCs/>
                                <w:color w:val="F1DC15"/>
                                <w:sz w:val="24"/>
                                <w:szCs w:val="24"/>
                              </w:rPr>
                              <w:t>Core Purpose</w:t>
                            </w:r>
                          </w:p>
                          <w:p w14:paraId="147EA9FC" w14:textId="77777777" w:rsidR="0096605C" w:rsidRPr="0009244F" w:rsidRDefault="0096605C" w:rsidP="0096605C">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9F67FE3" id="Rounded Rectangle 5" o:spid="_x0000_s1027" style="position:absolute;left:0;text-align:left;margin-left:0;margin-top:.9pt;width:515.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" fillcolor="#056f0a" strokecolor="green" strokeweight="2pt">
                <v:textbox>
                  <w:txbxContent>
                    <w:p w14:paraId="00E962C4" w14:textId="5F62D321" w:rsidR="0096605C" w:rsidRPr="0009244F" w:rsidRDefault="00B32C0A" w:rsidP="0096605C">
                      <w:pPr>
                        <w:widowControl w:val="0"/>
                        <w:spacing w:after="0"/>
                        <w:rPr>
                          <w:rFonts w:cstheme="minorHAnsi"/>
                          <w:b/>
                          <w:bCs/>
                          <w:color w:val="F1DC15"/>
                          <w:sz w:val="24"/>
                          <w:szCs w:val="24"/>
                        </w:rPr>
                      </w:pPr>
                      <w:r>
                        <w:rPr>
                          <w:rFonts w:cstheme="minorHAnsi"/>
                          <w:b/>
                          <w:bCs/>
                          <w:color w:val="F1DC15"/>
                          <w:sz w:val="24"/>
                          <w:szCs w:val="24"/>
                        </w:rPr>
                        <w:t>Core Purpose</w:t>
                      </w:r>
                    </w:p>
                    <w:p w14:paraId="147EA9FC" w14:textId="77777777" w:rsidR="0096605C" w:rsidRPr="0009244F" w:rsidRDefault="0096605C" w:rsidP="0096605C">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v:textbox>
              </v:roundrect>
            </w:pict>
          </mc:Fallback>
        </mc:AlternateContent>
      </w:r>
    </w:p>
    <w:p w14:paraId="4D9E1483" w14:textId="77777777" w:rsidR="00673359" w:rsidRPr="002C3877" w:rsidRDefault="00673359" w:rsidP="00B32C0A">
      <w:pPr>
        <w:spacing w:after="0" w:line="360" w:lineRule="auto"/>
        <w:ind w:left="284" w:right="401"/>
        <w:jc w:val="both"/>
        <w:rPr>
          <w:rFonts w:cstheme="minorHAnsi"/>
        </w:rPr>
      </w:pPr>
    </w:p>
    <w:p w14:paraId="1E513BC0" w14:textId="7397A10D" w:rsidR="00B32C0A" w:rsidRPr="002C3877" w:rsidRDefault="00B32C0A" w:rsidP="008A403B">
      <w:pPr>
        <w:pStyle w:val="ListParagraph"/>
        <w:numPr>
          <w:ilvl w:val="0"/>
          <w:numId w:val="45"/>
        </w:numPr>
        <w:spacing w:after="0" w:line="360" w:lineRule="auto"/>
        <w:ind w:right="401"/>
        <w:jc w:val="both"/>
        <w:rPr>
          <w:rFonts w:cstheme="minorHAnsi"/>
        </w:rPr>
      </w:pPr>
      <w:r w:rsidRPr="002C3877">
        <w:rPr>
          <w:rFonts w:cstheme="minorHAnsi"/>
        </w:rPr>
        <w:t xml:space="preserve">To understand the nature and purpose of Catholic education and know that his/her first responsibility is to maintain and sustain the Catholic identity of the school as a whole and safeguard the teaching of the Church. </w:t>
      </w:r>
    </w:p>
    <w:p w14:paraId="6FA04624" w14:textId="7B6EBDAA" w:rsidR="00B32C0A" w:rsidRPr="002C3877" w:rsidRDefault="00B32C0A" w:rsidP="008A403B">
      <w:pPr>
        <w:pStyle w:val="ListParagraph"/>
        <w:numPr>
          <w:ilvl w:val="0"/>
          <w:numId w:val="45"/>
        </w:numPr>
        <w:spacing w:after="0" w:line="360" w:lineRule="auto"/>
        <w:ind w:right="401"/>
        <w:jc w:val="both"/>
        <w:rPr>
          <w:rFonts w:cstheme="minorHAnsi"/>
        </w:rPr>
      </w:pPr>
      <w:r w:rsidRPr="002C3877">
        <w:rPr>
          <w:rFonts w:cstheme="minorHAnsi"/>
        </w:rPr>
        <w:t>To ensure that this Catholic mission and identity is reflected in every aspect of the life of the school, in particular in the curriculum, the day to day organisation of the primary school, staff development, staff and pupil relationships and the partnership between school, home, parish, local community, other primary schools, the LA and other agencies. This duty provides the context for the proper discharge of all other duties and responsibilities.</w:t>
      </w:r>
    </w:p>
    <w:p w14:paraId="0090F5D3" w14:textId="6AE8794D" w:rsidR="008A403B" w:rsidRPr="002C3877" w:rsidRDefault="008A403B" w:rsidP="008A403B">
      <w:pPr>
        <w:spacing w:after="0" w:line="360" w:lineRule="auto"/>
        <w:ind w:right="401"/>
        <w:jc w:val="both"/>
        <w:rPr>
          <w:rFonts w:cstheme="minorHAnsi"/>
        </w:rPr>
      </w:pPr>
      <w:r w:rsidRPr="002C3877">
        <w:rPr>
          <w:rFonts w:cstheme="minorHAnsi"/>
          <w:noProof/>
          <w:lang w:eastAsia="en-GB"/>
        </w:rPr>
        <mc:AlternateContent>
          <mc:Choice Requires="wps">
            <w:drawing>
              <wp:anchor distT="0" distB="0" distL="114300" distR="114300" simplePos="0" relativeHeight="251662336" behindDoc="0" locked="0" layoutInCell="1" allowOverlap="1" wp14:anchorId="13C9C7C8" wp14:editId="73827369">
                <wp:simplePos x="0" y="0"/>
                <wp:positionH relativeFrom="column">
                  <wp:posOffset>0</wp:posOffset>
                </wp:positionH>
                <wp:positionV relativeFrom="paragraph">
                  <wp:posOffset>215900</wp:posOffset>
                </wp:positionV>
                <wp:extent cx="6543675" cy="323850"/>
                <wp:effectExtent l="0" t="0" r="28575" b="1905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3850"/>
                        </a:xfrm>
                        <a:prstGeom prst="roundRect">
                          <a:avLst>
                            <a:gd name="adj" fmla="val 16667"/>
                          </a:avLst>
                        </a:prstGeom>
                        <a:solidFill>
                          <a:srgbClr val="056F0A"/>
                        </a:solidFill>
                        <a:ln w="25400">
                          <a:solidFill>
                            <a:srgbClr val="008000"/>
                          </a:solidFill>
                          <a:round/>
                          <a:headEnd/>
                          <a:tailEnd/>
                        </a:ln>
                      </wps:spPr>
                      <wps:txbx>
                        <w:txbxContent>
                          <w:p w14:paraId="71307CA9" w14:textId="08F65A4E" w:rsidR="00B32C0A" w:rsidRPr="0009244F" w:rsidRDefault="00B32C0A" w:rsidP="00B32C0A">
                            <w:pPr>
                              <w:widowControl w:val="0"/>
                              <w:spacing w:after="0"/>
                              <w:rPr>
                                <w:rFonts w:cstheme="minorHAnsi"/>
                                <w:b/>
                                <w:bCs/>
                                <w:color w:val="F1DC15"/>
                                <w:sz w:val="24"/>
                                <w:szCs w:val="24"/>
                              </w:rPr>
                            </w:pPr>
                            <w:r>
                              <w:rPr>
                                <w:rFonts w:cstheme="minorHAnsi"/>
                                <w:b/>
                                <w:bCs/>
                                <w:color w:val="F1DC15"/>
                                <w:sz w:val="24"/>
                                <w:szCs w:val="24"/>
                              </w:rPr>
                              <w:t>Catholic Purpose, Mission and Identity of the School</w:t>
                            </w:r>
                          </w:p>
                          <w:p w14:paraId="6C2B5C5F" w14:textId="77777777" w:rsidR="00B32C0A" w:rsidRPr="0009244F" w:rsidRDefault="00B32C0A" w:rsidP="00B32C0A">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C9C7C8" id="Rounded Rectangle 13" o:spid="_x0000_s1028" style="position:absolute;left:0;text-align:left;margin-left:0;margin-top:17pt;width:515.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" fillcolor="#056f0a" strokecolor="green" strokeweight="2pt">
                <v:textbox>
                  <w:txbxContent>
                    <w:p w14:paraId="71307CA9" w14:textId="08F65A4E" w:rsidR="00B32C0A" w:rsidRPr="0009244F" w:rsidRDefault="00B32C0A" w:rsidP="00B32C0A">
                      <w:pPr>
                        <w:widowControl w:val="0"/>
                        <w:spacing w:after="0"/>
                        <w:rPr>
                          <w:rFonts w:cstheme="minorHAnsi"/>
                          <w:b/>
                          <w:bCs/>
                          <w:color w:val="F1DC15"/>
                          <w:sz w:val="24"/>
                          <w:szCs w:val="24"/>
                        </w:rPr>
                      </w:pPr>
                      <w:r>
                        <w:rPr>
                          <w:rFonts w:cstheme="minorHAnsi"/>
                          <w:b/>
                          <w:bCs/>
                          <w:color w:val="F1DC15"/>
                          <w:sz w:val="24"/>
                          <w:szCs w:val="24"/>
                        </w:rPr>
                        <w:t>Catholic Purpose, Mission and Identity of the School</w:t>
                      </w:r>
                    </w:p>
                    <w:p w14:paraId="6C2B5C5F" w14:textId="77777777" w:rsidR="00B32C0A" w:rsidRPr="0009244F" w:rsidRDefault="00B32C0A" w:rsidP="00B32C0A">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v:textbox>
              </v:roundrect>
            </w:pict>
          </mc:Fallback>
        </mc:AlternateContent>
      </w:r>
    </w:p>
    <w:p w14:paraId="7D041DDE" w14:textId="2A932B14" w:rsidR="00673359" w:rsidRPr="002C3877" w:rsidRDefault="00673359" w:rsidP="00B32C0A">
      <w:pPr>
        <w:pStyle w:val="ListParagraph"/>
        <w:spacing w:after="0" w:line="360" w:lineRule="auto"/>
        <w:ind w:left="284" w:right="401"/>
        <w:jc w:val="both"/>
        <w:rPr>
          <w:rFonts w:cstheme="minorHAnsi"/>
        </w:rPr>
      </w:pPr>
    </w:p>
    <w:p w14:paraId="21FAC4DD" w14:textId="0AC0AE21" w:rsidR="00673359" w:rsidRPr="002C3877" w:rsidRDefault="00673359" w:rsidP="00B32C0A">
      <w:pPr>
        <w:spacing w:after="0" w:line="360" w:lineRule="auto"/>
        <w:ind w:left="284" w:right="401"/>
        <w:jc w:val="both"/>
        <w:rPr>
          <w:rFonts w:cstheme="minorHAnsi"/>
        </w:rPr>
      </w:pPr>
    </w:p>
    <w:p w14:paraId="2526962E" w14:textId="21A31055" w:rsidR="00B32C0A" w:rsidRPr="002C3877" w:rsidRDefault="00B32C0A" w:rsidP="008A403B">
      <w:pPr>
        <w:pStyle w:val="ListParagraph"/>
        <w:numPr>
          <w:ilvl w:val="0"/>
          <w:numId w:val="45"/>
        </w:numPr>
        <w:spacing w:after="0" w:line="360" w:lineRule="auto"/>
        <w:ind w:right="401"/>
        <w:jc w:val="both"/>
        <w:rPr>
          <w:rFonts w:cstheme="minorHAnsi"/>
        </w:rPr>
      </w:pPr>
      <w:r w:rsidRPr="002C3877">
        <w:rPr>
          <w:rFonts w:cstheme="minorHAnsi"/>
        </w:rPr>
        <w:t>To ensure that the school’s Catholic mission and identity is reflected in every aspect of school life. In particular the curriculum, day to day organisation of the school, staff development, staff and pupil relationships and the partnership between school, home, parish, diocese, local community, the local authority and other agencies.</w:t>
      </w:r>
    </w:p>
    <w:p w14:paraId="7181AF58" w14:textId="71978301" w:rsidR="00B32C0A" w:rsidRPr="002C3877" w:rsidRDefault="00B32C0A" w:rsidP="008A403B">
      <w:pPr>
        <w:pStyle w:val="ListParagraph"/>
        <w:numPr>
          <w:ilvl w:val="0"/>
          <w:numId w:val="45"/>
        </w:numPr>
        <w:spacing w:after="0" w:line="360" w:lineRule="auto"/>
        <w:ind w:right="401"/>
        <w:jc w:val="both"/>
        <w:rPr>
          <w:rFonts w:cstheme="minorHAnsi"/>
        </w:rPr>
      </w:pPr>
      <w:r w:rsidRPr="002C3877">
        <w:rPr>
          <w:rFonts w:cstheme="minorHAnsi"/>
        </w:rPr>
        <w:t>To maintain a caring and inclusive Catholic mission and identity in which all individuals feel valued and where personal endeavour and responsibility are encouraged and embedded within the school and the wider community.</w:t>
      </w:r>
    </w:p>
    <w:p w14:paraId="43F5E9BB" w14:textId="77777777" w:rsidR="00B32C0A" w:rsidRPr="002C3877" w:rsidRDefault="00B32C0A" w:rsidP="008A403B">
      <w:pPr>
        <w:pStyle w:val="ListParagraph"/>
        <w:numPr>
          <w:ilvl w:val="0"/>
          <w:numId w:val="45"/>
        </w:numPr>
        <w:spacing w:after="0" w:line="360" w:lineRule="auto"/>
        <w:ind w:right="401"/>
        <w:jc w:val="both"/>
        <w:rPr>
          <w:rFonts w:cstheme="minorHAnsi"/>
        </w:rPr>
      </w:pPr>
      <w:r w:rsidRPr="002C3877">
        <w:rPr>
          <w:rFonts w:cstheme="minorHAnsi"/>
        </w:rPr>
        <w:t>To maintain and develop good relationships and communication with local parishes and the Westminster Diocesan Education Service.</w:t>
      </w:r>
    </w:p>
    <w:p w14:paraId="48DAA140" w14:textId="4F07EC1A" w:rsidR="00B32C0A" w:rsidRPr="002C3877" w:rsidRDefault="00B32C0A" w:rsidP="008A403B">
      <w:pPr>
        <w:pStyle w:val="ListParagraph"/>
        <w:numPr>
          <w:ilvl w:val="0"/>
          <w:numId w:val="45"/>
        </w:numPr>
        <w:spacing w:after="0" w:line="360" w:lineRule="auto"/>
        <w:ind w:right="401"/>
        <w:jc w:val="both"/>
        <w:rPr>
          <w:rFonts w:cstheme="minorHAnsi"/>
        </w:rPr>
      </w:pPr>
      <w:r w:rsidRPr="002C3877">
        <w:rPr>
          <w:rFonts w:cstheme="minorHAnsi"/>
        </w:rPr>
        <w:t xml:space="preserve">To </w:t>
      </w:r>
      <w:r w:rsidR="000E6AC2">
        <w:rPr>
          <w:rFonts w:cstheme="minorHAnsi"/>
        </w:rPr>
        <w:t>maintain</w:t>
      </w:r>
      <w:r w:rsidRPr="002C3877">
        <w:rPr>
          <w:rFonts w:cstheme="minorHAnsi"/>
        </w:rPr>
        <w:t xml:space="preserve"> the worship programme in the school in collaboration with the parish, including the celebration of Christian festivals.</w:t>
      </w:r>
    </w:p>
    <w:p w14:paraId="026E9AF0" w14:textId="77777777" w:rsidR="00B32C0A" w:rsidRPr="002C3877" w:rsidRDefault="00B32C0A" w:rsidP="008A403B">
      <w:pPr>
        <w:pStyle w:val="ListParagraph"/>
        <w:numPr>
          <w:ilvl w:val="0"/>
          <w:numId w:val="45"/>
        </w:numPr>
        <w:spacing w:after="0" w:line="360" w:lineRule="auto"/>
        <w:ind w:right="401"/>
        <w:jc w:val="both"/>
        <w:rPr>
          <w:rFonts w:cstheme="minorHAnsi"/>
        </w:rPr>
      </w:pPr>
      <w:r w:rsidRPr="002C3877">
        <w:rPr>
          <w:rFonts w:cstheme="minorHAnsi"/>
        </w:rPr>
        <w:t>To maintain and develop a Catholic mission and identity and provide educational vision by determining the values and standards of learning, behaviour and relationships.</w:t>
      </w:r>
    </w:p>
    <w:p w14:paraId="2A1AA8A2" w14:textId="755EE096" w:rsidR="00B32C0A" w:rsidRPr="002C3877" w:rsidRDefault="00B32C0A" w:rsidP="008A403B">
      <w:pPr>
        <w:pStyle w:val="ListParagraph"/>
        <w:numPr>
          <w:ilvl w:val="0"/>
          <w:numId w:val="45"/>
        </w:numPr>
        <w:spacing w:after="0" w:line="360" w:lineRule="auto"/>
        <w:ind w:right="401"/>
        <w:jc w:val="both"/>
        <w:rPr>
          <w:rFonts w:cstheme="minorHAnsi"/>
        </w:rPr>
      </w:pPr>
      <w:r w:rsidRPr="002C3877">
        <w:rPr>
          <w:rFonts w:cstheme="minorHAnsi"/>
        </w:rPr>
        <w:t xml:space="preserve">To ensure that the National Curriculum, Religious Education, PSHE and </w:t>
      </w:r>
      <w:r w:rsidR="000E6AC2">
        <w:rPr>
          <w:rFonts w:cstheme="minorHAnsi"/>
        </w:rPr>
        <w:t>RSE</w:t>
      </w:r>
      <w:r w:rsidRPr="002C3877">
        <w:rPr>
          <w:rFonts w:cstheme="minorHAnsi"/>
        </w:rPr>
        <w:t xml:space="preserve"> are delivered as a minimum entitlement and that collective worship takes place in accordance with legal requirements, the agreed syllabus and Westminster Diocesan guidelines.</w:t>
      </w:r>
    </w:p>
    <w:p w14:paraId="4088F3E0" w14:textId="6100AFBD"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br w:type="page"/>
      </w:r>
    </w:p>
    <w:p w14:paraId="5C961A6B" w14:textId="318A2EE8" w:rsidR="00673359" w:rsidRPr="002C3877" w:rsidRDefault="008A403B" w:rsidP="00B32C0A">
      <w:pPr>
        <w:spacing w:after="0" w:line="360" w:lineRule="auto"/>
        <w:ind w:left="284" w:right="401"/>
        <w:jc w:val="both"/>
        <w:rPr>
          <w:rFonts w:cstheme="minorHAnsi"/>
        </w:rPr>
      </w:pPr>
      <w:r w:rsidRPr="002C3877">
        <w:rPr>
          <w:rFonts w:cstheme="minorHAnsi"/>
          <w:noProof/>
          <w:lang w:eastAsia="en-GB"/>
        </w:rPr>
        <w:lastRenderedPageBreak/>
        <mc:AlternateContent>
          <mc:Choice Requires="wps">
            <w:drawing>
              <wp:anchor distT="0" distB="0" distL="114300" distR="114300" simplePos="0" relativeHeight="251664384" behindDoc="0" locked="0" layoutInCell="1" allowOverlap="1" wp14:anchorId="1D365672" wp14:editId="09BFCE7F">
                <wp:simplePos x="0" y="0"/>
                <wp:positionH relativeFrom="column">
                  <wp:posOffset>38100</wp:posOffset>
                </wp:positionH>
                <wp:positionV relativeFrom="paragraph">
                  <wp:posOffset>53340</wp:posOffset>
                </wp:positionV>
                <wp:extent cx="6543675" cy="323850"/>
                <wp:effectExtent l="0" t="0" r="28575" b="1905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3850"/>
                        </a:xfrm>
                        <a:prstGeom prst="roundRect">
                          <a:avLst>
                            <a:gd name="adj" fmla="val 16667"/>
                          </a:avLst>
                        </a:prstGeom>
                        <a:solidFill>
                          <a:srgbClr val="056F0A"/>
                        </a:solidFill>
                        <a:ln w="25400">
                          <a:solidFill>
                            <a:srgbClr val="008000"/>
                          </a:solidFill>
                          <a:round/>
                          <a:headEnd/>
                          <a:tailEnd/>
                        </a:ln>
                      </wps:spPr>
                      <wps:txbx>
                        <w:txbxContent>
                          <w:p w14:paraId="2F5DBDB0" w14:textId="13ED3607" w:rsidR="008A403B" w:rsidRPr="0009244F" w:rsidRDefault="008A403B" w:rsidP="008A403B">
                            <w:pPr>
                              <w:widowControl w:val="0"/>
                              <w:spacing w:after="0"/>
                              <w:rPr>
                                <w:rFonts w:cstheme="minorHAnsi"/>
                                <w:b/>
                                <w:bCs/>
                                <w:color w:val="F1DC15"/>
                                <w:sz w:val="24"/>
                                <w:szCs w:val="24"/>
                              </w:rPr>
                            </w:pPr>
                            <w:r>
                              <w:rPr>
                                <w:rFonts w:cstheme="minorHAnsi"/>
                                <w:b/>
                                <w:bCs/>
                                <w:color w:val="F1DC15"/>
                                <w:sz w:val="24"/>
                                <w:szCs w:val="24"/>
                              </w:rPr>
                              <w:t>Strategic Leadership and School Management</w:t>
                            </w:r>
                          </w:p>
                          <w:p w14:paraId="3A42D8F6" w14:textId="77777777" w:rsidR="008A403B" w:rsidRPr="0009244F" w:rsidRDefault="008A403B" w:rsidP="008A403B">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365672" id="Rounded Rectangle 14" o:spid="_x0000_s1029" style="position:absolute;left:0;text-align:left;margin-left:3pt;margin-top:4.2pt;width:515.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" fillcolor="#056f0a" strokecolor="green" strokeweight="2pt">
                <v:textbox>
                  <w:txbxContent>
                    <w:p w14:paraId="2F5DBDB0" w14:textId="13ED3607" w:rsidR="008A403B" w:rsidRPr="0009244F" w:rsidRDefault="008A403B" w:rsidP="008A403B">
                      <w:pPr>
                        <w:widowControl w:val="0"/>
                        <w:spacing w:after="0"/>
                        <w:rPr>
                          <w:rFonts w:cstheme="minorHAnsi"/>
                          <w:b/>
                          <w:bCs/>
                          <w:color w:val="F1DC15"/>
                          <w:sz w:val="24"/>
                          <w:szCs w:val="24"/>
                        </w:rPr>
                      </w:pPr>
                      <w:r>
                        <w:rPr>
                          <w:rFonts w:cstheme="minorHAnsi"/>
                          <w:b/>
                          <w:bCs/>
                          <w:color w:val="F1DC15"/>
                          <w:sz w:val="24"/>
                          <w:szCs w:val="24"/>
                        </w:rPr>
                        <w:t>Strategic Leadership and School Management</w:t>
                      </w:r>
                    </w:p>
                    <w:p w14:paraId="3A42D8F6" w14:textId="77777777" w:rsidR="008A403B" w:rsidRPr="0009244F" w:rsidRDefault="008A403B" w:rsidP="008A403B">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v:textbox>
              </v:roundrect>
            </w:pict>
          </mc:Fallback>
        </mc:AlternateContent>
      </w:r>
    </w:p>
    <w:p w14:paraId="760F5CCA" w14:textId="77777777" w:rsidR="00673359" w:rsidRPr="002C3877" w:rsidRDefault="00673359" w:rsidP="00B32C0A">
      <w:pPr>
        <w:spacing w:after="0" w:line="360" w:lineRule="auto"/>
        <w:ind w:left="284" w:right="401"/>
        <w:jc w:val="both"/>
        <w:rPr>
          <w:rFonts w:cstheme="minorHAnsi"/>
        </w:rPr>
      </w:pPr>
    </w:p>
    <w:p w14:paraId="2E14CF1C" w14:textId="47D0DD73"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establish roles and responsibilities in the school.</w:t>
      </w:r>
    </w:p>
    <w:p w14:paraId="717B66ED"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share leadership and to bring out the potential for leadership in others.</w:t>
      </w:r>
    </w:p>
    <w:p w14:paraId="7CCF2DBC"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recognise the skills people have and use them through delegation.</w:t>
      </w:r>
    </w:p>
    <w:p w14:paraId="1A863C6D"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 xml:space="preserve">To challenge and support all others in developing professionally, both formally and informally. </w:t>
      </w:r>
    </w:p>
    <w:p w14:paraId="778E9575"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hold staff accountable for their performance.</w:t>
      </w:r>
    </w:p>
    <w:p w14:paraId="4932CFA5"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your own continuing professional development.</w:t>
      </w:r>
    </w:p>
    <w:p w14:paraId="77FBDC98"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deal with any poor performance of staff, teams or pupils.</w:t>
      </w:r>
    </w:p>
    <w:p w14:paraId="0E2306D2"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maintain high morale and to set an example of professional standards and leadership.</w:t>
      </w:r>
    </w:p>
    <w:p w14:paraId="75943C3F"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be pro-active in ensuring that all staff take responsibility for their continuing professional development and performance.</w:t>
      </w:r>
    </w:p>
    <w:p w14:paraId="18974537"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lead the school in clearly articulating its vision in consultation with stakeholders, and to keep this under review.</w:t>
      </w:r>
    </w:p>
    <w:p w14:paraId="07527BDE"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there is shared responsibility and collaborative leadership through empowering others, thereby creating capacity in the school to move forward.</w:t>
      </w:r>
    </w:p>
    <w:p w14:paraId="35FB55BF"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use evaluation evidence from external and internal sources to plan targets for continuous school improvement.</w:t>
      </w:r>
    </w:p>
    <w:p w14:paraId="7D1F0123"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develop a clear, strategic improvement plan which is shared with stakeholders</w:t>
      </w:r>
    </w:p>
    <w:p w14:paraId="05C5FBF2"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prioritise and plan CPD linked to the school improvement plan.</w:t>
      </w:r>
    </w:p>
    <w:p w14:paraId="3AFF9D17"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be prepared to take risks to achieve outcomes; to be prepared to look at alternatives.</w:t>
      </w:r>
    </w:p>
    <w:p w14:paraId="62408CC0" w14:textId="3AA59A38" w:rsidR="008A403B" w:rsidRPr="002C3877" w:rsidRDefault="008A403B" w:rsidP="008A403B">
      <w:pPr>
        <w:pStyle w:val="ListParagraph"/>
        <w:numPr>
          <w:ilvl w:val="0"/>
          <w:numId w:val="45"/>
        </w:numPr>
        <w:spacing w:after="0" w:line="360" w:lineRule="auto"/>
        <w:ind w:right="401"/>
        <w:jc w:val="both"/>
        <w:rPr>
          <w:rFonts w:cstheme="minorHAnsi"/>
        </w:rPr>
      </w:pPr>
      <w:r w:rsidRPr="002C3877">
        <w:rPr>
          <w:rFonts w:cstheme="minorHAnsi"/>
        </w:rPr>
        <w:t>To work with the Governing Body in helping them to fulfil their statutory responsibilities and act as a principal professional advisor.</w:t>
      </w:r>
    </w:p>
    <w:p w14:paraId="6164980F" w14:textId="77777777" w:rsidR="008A403B" w:rsidRPr="002C3877" w:rsidRDefault="008A403B" w:rsidP="008A403B">
      <w:pPr>
        <w:pStyle w:val="ListParagraph"/>
        <w:numPr>
          <w:ilvl w:val="0"/>
          <w:numId w:val="45"/>
        </w:numPr>
        <w:spacing w:after="0" w:line="360" w:lineRule="auto"/>
        <w:ind w:right="401"/>
        <w:jc w:val="both"/>
        <w:rPr>
          <w:rFonts w:cstheme="minorHAnsi"/>
        </w:rPr>
      </w:pPr>
      <w:r w:rsidRPr="002C3877">
        <w:rPr>
          <w:rFonts w:cstheme="minorHAnsi"/>
        </w:rPr>
        <w:t>To support the Governing Body in shaping the strategic direction of the school.</w:t>
      </w:r>
    </w:p>
    <w:p w14:paraId="09B1FC05" w14:textId="56263FE2" w:rsidR="00673359" w:rsidRPr="002C3877" w:rsidRDefault="008A403B" w:rsidP="008A403B">
      <w:pPr>
        <w:pStyle w:val="ListParagraph"/>
        <w:numPr>
          <w:ilvl w:val="0"/>
          <w:numId w:val="45"/>
        </w:numPr>
        <w:spacing w:after="0" w:line="360" w:lineRule="auto"/>
        <w:ind w:right="401"/>
        <w:jc w:val="both"/>
        <w:rPr>
          <w:rFonts w:cstheme="minorHAnsi"/>
        </w:rPr>
      </w:pPr>
      <w:r w:rsidRPr="002C3877">
        <w:rPr>
          <w:rFonts w:cstheme="minorHAnsi"/>
        </w:rPr>
        <w:t>To s</w:t>
      </w:r>
      <w:r w:rsidR="00673359" w:rsidRPr="002C3877">
        <w:rPr>
          <w:rFonts w:cstheme="minorHAnsi"/>
        </w:rPr>
        <w:t>upport the Governing Body in challenging and supporting the school effectively so that weaknesses are tackled decisively and statutory responsibilities are met.</w:t>
      </w:r>
    </w:p>
    <w:p w14:paraId="74174617"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work with the Governing Body to ensure that the school demonstrates effective financial management.</w:t>
      </w:r>
    </w:p>
    <w:p w14:paraId="6E85F081"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Ensure that all statutory and relevant policies are in place, regularly evaluated, are understood and followed by all colleagues.</w:t>
      </w:r>
    </w:p>
    <w:p w14:paraId="23688A3D" w14:textId="7E1A1C06" w:rsidR="008A403B" w:rsidRPr="002C3877" w:rsidRDefault="008A403B">
      <w:pPr>
        <w:rPr>
          <w:rFonts w:cstheme="minorHAnsi"/>
        </w:rPr>
      </w:pPr>
      <w:r w:rsidRPr="002C3877">
        <w:rPr>
          <w:rFonts w:cstheme="minorHAnsi"/>
        </w:rPr>
        <w:br w:type="page"/>
      </w:r>
    </w:p>
    <w:p w14:paraId="4AB20F89" w14:textId="1B84D76F" w:rsidR="00673359" w:rsidRPr="002C3877" w:rsidRDefault="008A403B" w:rsidP="008A403B">
      <w:pPr>
        <w:spacing w:after="0" w:line="360" w:lineRule="auto"/>
        <w:ind w:right="401"/>
        <w:jc w:val="both"/>
        <w:rPr>
          <w:rFonts w:cstheme="minorHAnsi"/>
        </w:rPr>
      </w:pPr>
      <w:r w:rsidRPr="002C3877">
        <w:rPr>
          <w:rFonts w:cstheme="minorHAnsi"/>
          <w:noProof/>
          <w:lang w:eastAsia="en-GB"/>
        </w:rPr>
        <w:lastRenderedPageBreak/>
        <mc:AlternateContent>
          <mc:Choice Requires="wps">
            <w:drawing>
              <wp:anchor distT="0" distB="0" distL="114300" distR="114300" simplePos="0" relativeHeight="251666432" behindDoc="0" locked="0" layoutInCell="1" allowOverlap="1" wp14:anchorId="52496BB5" wp14:editId="25A55819">
                <wp:simplePos x="0" y="0"/>
                <wp:positionH relativeFrom="column">
                  <wp:posOffset>38100</wp:posOffset>
                </wp:positionH>
                <wp:positionV relativeFrom="paragraph">
                  <wp:posOffset>5715</wp:posOffset>
                </wp:positionV>
                <wp:extent cx="6543675" cy="323850"/>
                <wp:effectExtent l="0" t="0" r="28575" b="1905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3850"/>
                        </a:xfrm>
                        <a:prstGeom prst="roundRect">
                          <a:avLst>
                            <a:gd name="adj" fmla="val 16667"/>
                          </a:avLst>
                        </a:prstGeom>
                        <a:solidFill>
                          <a:srgbClr val="056F0A"/>
                        </a:solidFill>
                        <a:ln w="25400">
                          <a:solidFill>
                            <a:srgbClr val="008000"/>
                          </a:solidFill>
                          <a:round/>
                          <a:headEnd/>
                          <a:tailEnd/>
                        </a:ln>
                      </wps:spPr>
                      <wps:txbx>
                        <w:txbxContent>
                          <w:p w14:paraId="334F384D" w14:textId="2F272431" w:rsidR="008A403B" w:rsidRPr="0009244F" w:rsidRDefault="008A403B" w:rsidP="008A403B">
                            <w:pPr>
                              <w:widowControl w:val="0"/>
                              <w:spacing w:after="0"/>
                              <w:rPr>
                                <w:rFonts w:cstheme="minorHAnsi"/>
                                <w:b/>
                                <w:bCs/>
                                <w:color w:val="F1DC15"/>
                                <w:sz w:val="24"/>
                                <w:szCs w:val="24"/>
                              </w:rPr>
                            </w:pPr>
                            <w:r>
                              <w:rPr>
                                <w:rFonts w:cstheme="minorHAnsi"/>
                                <w:b/>
                                <w:bCs/>
                                <w:color w:val="F1DC15"/>
                                <w:sz w:val="24"/>
                                <w:szCs w:val="24"/>
                              </w:rPr>
                              <w:t>Pupils</w:t>
                            </w:r>
                          </w:p>
                          <w:p w14:paraId="012FA2CA" w14:textId="77777777" w:rsidR="008A403B" w:rsidRPr="0009244F" w:rsidRDefault="008A403B" w:rsidP="008A403B">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96BB5" id="Rounded Rectangle 15" o:spid="_x0000_s1030" style="position:absolute;left:0;text-align:left;margin-left:3pt;margin-top:.45pt;width:515.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" fillcolor="#056f0a" strokecolor="green" strokeweight="2pt">
                <v:textbox>
                  <w:txbxContent>
                    <w:p w14:paraId="334F384D" w14:textId="2F272431" w:rsidR="008A403B" w:rsidRPr="0009244F" w:rsidRDefault="008A403B" w:rsidP="008A403B">
                      <w:pPr>
                        <w:widowControl w:val="0"/>
                        <w:spacing w:after="0"/>
                        <w:rPr>
                          <w:rFonts w:cstheme="minorHAnsi"/>
                          <w:b/>
                          <w:bCs/>
                          <w:color w:val="F1DC15"/>
                          <w:sz w:val="24"/>
                          <w:szCs w:val="24"/>
                        </w:rPr>
                      </w:pPr>
                      <w:r>
                        <w:rPr>
                          <w:rFonts w:cstheme="minorHAnsi"/>
                          <w:b/>
                          <w:bCs/>
                          <w:color w:val="F1DC15"/>
                          <w:sz w:val="24"/>
                          <w:szCs w:val="24"/>
                        </w:rPr>
                        <w:t>Pupils</w:t>
                      </w:r>
                    </w:p>
                    <w:p w14:paraId="012FA2CA" w14:textId="77777777" w:rsidR="008A403B" w:rsidRPr="0009244F" w:rsidRDefault="008A403B" w:rsidP="008A403B">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v:textbox>
              </v:roundrect>
            </w:pict>
          </mc:Fallback>
        </mc:AlternateContent>
      </w:r>
    </w:p>
    <w:p w14:paraId="22CC1EAE" w14:textId="77777777" w:rsidR="00673359" w:rsidRPr="002C3877" w:rsidRDefault="00673359" w:rsidP="00B32C0A">
      <w:pPr>
        <w:spacing w:after="0" w:line="360" w:lineRule="auto"/>
        <w:ind w:left="284" w:right="401"/>
        <w:jc w:val="both"/>
        <w:rPr>
          <w:rFonts w:cstheme="minorHAnsi"/>
        </w:rPr>
      </w:pPr>
    </w:p>
    <w:p w14:paraId="0BC1BB14"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that all pupils are always engaged in safe, healthy and personalised educational activities in a school environment that secures enjoyment, achievement and excitement in learning.</w:t>
      </w:r>
    </w:p>
    <w:p w14:paraId="09827E13"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that the progress of the pupils of the school is monitored and recorded in such a way that, at each stage of development, sufficient information is available and is used to make the most appropriate decisions concerning the pupil.</w:t>
      </w:r>
    </w:p>
    <w:p w14:paraId="0C8EA13C"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that pupils receive an effective and appropriate education according to their individual needs and abilities.</w:t>
      </w:r>
    </w:p>
    <w:p w14:paraId="750EE2F5"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that the behaviour management policy of the school is implemented consistently and is effective.</w:t>
      </w:r>
    </w:p>
    <w:p w14:paraId="75453921"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maintain an overarching responsibility for the safeguarding and welfare of children and young people.</w:t>
      </w:r>
    </w:p>
    <w:p w14:paraId="4E6CE623"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create and maintain an effective partnership with parents and carers to support and improve pupils’ achievement and personal development.</w:t>
      </w:r>
    </w:p>
    <w:p w14:paraId="3C4D7469" w14:textId="542DEB34" w:rsidR="008A403B" w:rsidRPr="002C3877" w:rsidRDefault="008A403B" w:rsidP="00B32C0A">
      <w:pPr>
        <w:spacing w:after="0" w:line="360" w:lineRule="auto"/>
        <w:ind w:left="284" w:right="401"/>
        <w:jc w:val="both"/>
        <w:rPr>
          <w:rFonts w:cstheme="minorHAnsi"/>
          <w:sz w:val="30"/>
        </w:rPr>
      </w:pPr>
      <w:r w:rsidRPr="002C3877">
        <w:rPr>
          <w:rFonts w:cstheme="minorHAnsi"/>
          <w:noProof/>
          <w:sz w:val="30"/>
          <w:lang w:eastAsia="en-GB"/>
        </w:rPr>
        <mc:AlternateContent>
          <mc:Choice Requires="wps">
            <w:drawing>
              <wp:anchor distT="0" distB="0" distL="114300" distR="114300" simplePos="0" relativeHeight="251668480" behindDoc="0" locked="0" layoutInCell="1" allowOverlap="1" wp14:anchorId="2B48923F" wp14:editId="7FBF609D">
                <wp:simplePos x="0" y="0"/>
                <wp:positionH relativeFrom="column">
                  <wp:posOffset>38100</wp:posOffset>
                </wp:positionH>
                <wp:positionV relativeFrom="paragraph">
                  <wp:posOffset>142240</wp:posOffset>
                </wp:positionV>
                <wp:extent cx="6543675" cy="323850"/>
                <wp:effectExtent l="0" t="0" r="28575" b="1905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3850"/>
                        </a:xfrm>
                        <a:prstGeom prst="roundRect">
                          <a:avLst>
                            <a:gd name="adj" fmla="val 16667"/>
                          </a:avLst>
                        </a:prstGeom>
                        <a:solidFill>
                          <a:srgbClr val="056F0A"/>
                        </a:solidFill>
                        <a:ln w="25400">
                          <a:solidFill>
                            <a:srgbClr val="008000"/>
                          </a:solidFill>
                          <a:round/>
                          <a:headEnd/>
                          <a:tailEnd/>
                        </a:ln>
                      </wps:spPr>
                      <wps:txbx>
                        <w:txbxContent>
                          <w:p w14:paraId="1E3BE269" w14:textId="580F852E" w:rsidR="008A403B" w:rsidRPr="0009244F" w:rsidRDefault="008A403B" w:rsidP="008A403B">
                            <w:pPr>
                              <w:widowControl w:val="0"/>
                              <w:spacing w:after="0"/>
                              <w:rPr>
                                <w:rFonts w:cstheme="minorHAnsi"/>
                                <w:b/>
                                <w:bCs/>
                                <w:color w:val="F1DC15"/>
                                <w:sz w:val="24"/>
                                <w:szCs w:val="24"/>
                              </w:rPr>
                            </w:pPr>
                            <w:r>
                              <w:rPr>
                                <w:rFonts w:cstheme="minorHAnsi"/>
                                <w:b/>
                                <w:bCs/>
                                <w:color w:val="F1DC15"/>
                                <w:sz w:val="24"/>
                                <w:szCs w:val="24"/>
                              </w:rPr>
                              <w:t>Educational Excellence: Teaching, Learning and Curriculum</w:t>
                            </w:r>
                          </w:p>
                          <w:p w14:paraId="7A699FB6" w14:textId="77777777" w:rsidR="008A403B" w:rsidRPr="0009244F" w:rsidRDefault="008A403B" w:rsidP="008A403B">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B48923F" id="Rounded Rectangle 16" o:spid="_x0000_s1031" style="position:absolute;left:0;text-align:left;margin-left:3pt;margin-top:11.2pt;width:515.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" fillcolor="#056f0a" strokecolor="green" strokeweight="2pt">
                <v:textbox>
                  <w:txbxContent>
                    <w:p w14:paraId="1E3BE269" w14:textId="580F852E" w:rsidR="008A403B" w:rsidRPr="0009244F" w:rsidRDefault="008A403B" w:rsidP="008A403B">
                      <w:pPr>
                        <w:widowControl w:val="0"/>
                        <w:spacing w:after="0"/>
                        <w:rPr>
                          <w:rFonts w:cstheme="minorHAnsi"/>
                          <w:b/>
                          <w:bCs/>
                          <w:color w:val="F1DC15"/>
                          <w:sz w:val="24"/>
                          <w:szCs w:val="24"/>
                        </w:rPr>
                      </w:pPr>
                      <w:r>
                        <w:rPr>
                          <w:rFonts w:cstheme="minorHAnsi"/>
                          <w:b/>
                          <w:bCs/>
                          <w:color w:val="F1DC15"/>
                          <w:sz w:val="24"/>
                          <w:szCs w:val="24"/>
                        </w:rPr>
                        <w:t>Educational Excellence: Teaching, Learning and Curriculum</w:t>
                      </w:r>
                    </w:p>
                    <w:p w14:paraId="7A699FB6" w14:textId="77777777" w:rsidR="008A403B" w:rsidRPr="0009244F" w:rsidRDefault="008A403B" w:rsidP="008A403B">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v:textbox>
              </v:roundrect>
            </w:pict>
          </mc:Fallback>
        </mc:AlternateContent>
      </w:r>
    </w:p>
    <w:p w14:paraId="42C59E29" w14:textId="4AF5D660" w:rsidR="00673359" w:rsidRPr="002C3877" w:rsidRDefault="00673359" w:rsidP="00B32C0A">
      <w:pPr>
        <w:spacing w:after="0" w:line="360" w:lineRule="auto"/>
        <w:ind w:left="284" w:right="401"/>
        <w:jc w:val="both"/>
        <w:rPr>
          <w:rFonts w:cstheme="minorHAnsi"/>
        </w:rPr>
      </w:pPr>
    </w:p>
    <w:p w14:paraId="0BCF55AB" w14:textId="6BEA71CD"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be accountable for the teaching and learning within the school and be able to lead by example.</w:t>
      </w:r>
    </w:p>
    <w:p w14:paraId="6A6E28F1"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that there is a teaching and learning policy agreed and understood by all staff which sets out common standards.</w:t>
      </w:r>
    </w:p>
    <w:p w14:paraId="00B101AC"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set expectations for high standards in teaching, learning, progress and attainment.</w:t>
      </w:r>
    </w:p>
    <w:p w14:paraId="23F582C5" w14:textId="05386675"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that regular monitoring of teaching and learning, against agreed policy, takes place with feedback to staff and pupils.</w:t>
      </w:r>
    </w:p>
    <w:p w14:paraId="3A85387D"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the accuracy of pupil assessment and pupil performance information is regularly and effectively used to inform planning.</w:t>
      </w:r>
    </w:p>
    <w:p w14:paraId="3AFECDA1"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appropriate and innovative use of pupil premium to secure positive outcomes for vulnerable children within the school.</w:t>
      </w:r>
    </w:p>
    <w:p w14:paraId="540F9196"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that high quality teaching and learning is our core purpose.</w:t>
      </w:r>
    </w:p>
    <w:p w14:paraId="65E8C64E"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curricular policy development is focused on continuous improvement</w:t>
      </w:r>
    </w:p>
    <w:p w14:paraId="2FBBA466"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find creative ways of achieving desired outcomes.</w:t>
      </w:r>
    </w:p>
    <w:p w14:paraId="7FBE8227"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that the school takes account of local and national initiatives and policies relevant to teaching and learning in the delivery of a broad and rich curriculum.</w:t>
      </w:r>
    </w:p>
    <w:p w14:paraId="2DED941F"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the on-going monitoring and regular evaluation and development of the curriculum, including extended school provision.</w:t>
      </w:r>
    </w:p>
    <w:p w14:paraId="0E5838D7" w14:textId="1D163BB7" w:rsidR="008A403B" w:rsidRPr="002C3877" w:rsidRDefault="008A403B">
      <w:pPr>
        <w:rPr>
          <w:rFonts w:cstheme="minorHAnsi"/>
        </w:rPr>
      </w:pPr>
      <w:r w:rsidRPr="002C3877">
        <w:rPr>
          <w:rFonts w:cstheme="minorHAnsi"/>
        </w:rPr>
        <w:br w:type="page"/>
      </w:r>
    </w:p>
    <w:p w14:paraId="3198CD84" w14:textId="56BAF440" w:rsidR="00673359" w:rsidRPr="002C3877" w:rsidRDefault="008A403B" w:rsidP="00B32C0A">
      <w:pPr>
        <w:spacing w:after="0" w:line="360" w:lineRule="auto"/>
        <w:ind w:left="284" w:right="401"/>
        <w:jc w:val="both"/>
        <w:rPr>
          <w:rFonts w:cstheme="minorHAnsi"/>
          <w:sz w:val="24"/>
        </w:rPr>
      </w:pPr>
      <w:r w:rsidRPr="002C3877">
        <w:rPr>
          <w:rFonts w:cstheme="minorHAnsi"/>
          <w:noProof/>
          <w:sz w:val="24"/>
          <w:lang w:eastAsia="en-GB"/>
        </w:rPr>
        <w:lastRenderedPageBreak/>
        <mc:AlternateContent>
          <mc:Choice Requires="wps">
            <w:drawing>
              <wp:anchor distT="0" distB="0" distL="114300" distR="114300" simplePos="0" relativeHeight="251670528" behindDoc="0" locked="0" layoutInCell="1" allowOverlap="1" wp14:anchorId="5D392B6B" wp14:editId="2A4312E4">
                <wp:simplePos x="0" y="0"/>
                <wp:positionH relativeFrom="column">
                  <wp:posOffset>38100</wp:posOffset>
                </wp:positionH>
                <wp:positionV relativeFrom="paragraph">
                  <wp:posOffset>62865</wp:posOffset>
                </wp:positionV>
                <wp:extent cx="6543675" cy="323850"/>
                <wp:effectExtent l="0" t="0" r="28575" b="1905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3850"/>
                        </a:xfrm>
                        <a:prstGeom prst="roundRect">
                          <a:avLst>
                            <a:gd name="adj" fmla="val 16667"/>
                          </a:avLst>
                        </a:prstGeom>
                        <a:solidFill>
                          <a:srgbClr val="056F0A"/>
                        </a:solidFill>
                        <a:ln w="25400">
                          <a:solidFill>
                            <a:srgbClr val="008000"/>
                          </a:solidFill>
                          <a:round/>
                          <a:headEnd/>
                          <a:tailEnd/>
                        </a:ln>
                      </wps:spPr>
                      <wps:txbx>
                        <w:txbxContent>
                          <w:p w14:paraId="1C1CAE99" w14:textId="28B10EBC" w:rsidR="008A403B" w:rsidRPr="0009244F" w:rsidRDefault="008A403B" w:rsidP="008A403B">
                            <w:pPr>
                              <w:widowControl w:val="0"/>
                              <w:spacing w:after="0"/>
                              <w:rPr>
                                <w:rFonts w:cstheme="minorHAnsi"/>
                                <w:b/>
                                <w:bCs/>
                                <w:color w:val="F1DC15"/>
                                <w:sz w:val="24"/>
                                <w:szCs w:val="24"/>
                              </w:rPr>
                            </w:pPr>
                            <w:r>
                              <w:rPr>
                                <w:rFonts w:cstheme="minorHAnsi"/>
                                <w:b/>
                                <w:bCs/>
                                <w:color w:val="F1DC15"/>
                                <w:sz w:val="24"/>
                                <w:szCs w:val="24"/>
                              </w:rPr>
                              <w:t>Communications, Community Engagement and Strengthening</w:t>
                            </w:r>
                          </w:p>
                          <w:p w14:paraId="1362F76E" w14:textId="77777777" w:rsidR="008A403B" w:rsidRPr="0009244F" w:rsidRDefault="008A403B" w:rsidP="008A403B">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92B6B" id="Rounded Rectangle 17" o:spid="_x0000_s1032" style="position:absolute;left:0;text-align:left;margin-left:3pt;margin-top:4.95pt;width:515.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" fillcolor="#056f0a" strokecolor="green" strokeweight="2pt">
                <v:textbox>
                  <w:txbxContent>
                    <w:p w14:paraId="1C1CAE99" w14:textId="28B10EBC" w:rsidR="008A403B" w:rsidRPr="0009244F" w:rsidRDefault="008A403B" w:rsidP="008A403B">
                      <w:pPr>
                        <w:widowControl w:val="0"/>
                        <w:spacing w:after="0"/>
                        <w:rPr>
                          <w:rFonts w:cstheme="minorHAnsi"/>
                          <w:b/>
                          <w:bCs/>
                          <w:color w:val="F1DC15"/>
                          <w:sz w:val="24"/>
                          <w:szCs w:val="24"/>
                        </w:rPr>
                      </w:pPr>
                      <w:r>
                        <w:rPr>
                          <w:rFonts w:cstheme="minorHAnsi"/>
                          <w:b/>
                          <w:bCs/>
                          <w:color w:val="F1DC15"/>
                          <w:sz w:val="24"/>
                          <w:szCs w:val="24"/>
                        </w:rPr>
                        <w:t>Communications, Community Engagement and Strengthening</w:t>
                      </w:r>
                    </w:p>
                    <w:p w14:paraId="1362F76E" w14:textId="77777777" w:rsidR="008A403B" w:rsidRPr="0009244F" w:rsidRDefault="008A403B" w:rsidP="008A403B">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v:textbox>
              </v:roundrect>
            </w:pict>
          </mc:Fallback>
        </mc:AlternateContent>
      </w:r>
    </w:p>
    <w:p w14:paraId="41085B4F" w14:textId="77777777" w:rsidR="008A403B" w:rsidRPr="002C3877" w:rsidRDefault="008A403B" w:rsidP="008A403B">
      <w:pPr>
        <w:pStyle w:val="ListParagraph"/>
        <w:spacing w:after="0" w:line="360" w:lineRule="auto"/>
        <w:ind w:right="401"/>
        <w:jc w:val="both"/>
        <w:rPr>
          <w:rFonts w:cstheme="minorHAnsi"/>
          <w:b/>
        </w:rPr>
      </w:pPr>
    </w:p>
    <w:p w14:paraId="54E9EF54"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maintain a high profile within the local community, developing the school as an integral part of the locality.</w:t>
      </w:r>
    </w:p>
    <w:p w14:paraId="6D4B5DE4" w14:textId="52AF9DAC"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 xml:space="preserve">To encourage family involvement in, and support for, the school and the </w:t>
      </w:r>
      <w:r w:rsidR="00CA1FF4" w:rsidRPr="002C3877">
        <w:rPr>
          <w:rFonts w:cstheme="minorHAnsi"/>
        </w:rPr>
        <w:t>Friends of Our Lady &amp; St John’s School</w:t>
      </w:r>
      <w:r w:rsidRPr="002C3877">
        <w:rPr>
          <w:rFonts w:cstheme="minorHAnsi"/>
        </w:rPr>
        <w:t>, including access to extended services, extra-curricular opportunities, homework and other educational and social experiences.</w:t>
      </w:r>
    </w:p>
    <w:p w14:paraId="660EFB1C"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arrange for parents/carers to be given regular information about the progress of their children and other educational issues so as to promote common understanding.</w:t>
      </w:r>
    </w:p>
    <w:p w14:paraId="6FD35FD8"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take account of feedback sought from pupils, parents and the wider community.</w:t>
      </w:r>
    </w:p>
    <w:p w14:paraId="6E7DF9F5"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maintain an environment where all members of the school community actively demonstrate their care and concern for everyone and fulfil the requirements of the school’s Equality Policy paying particular attention to vulnerable learners and hard to reach families.</w:t>
      </w:r>
    </w:p>
    <w:p w14:paraId="6431746A"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liaise as necessary with any other recognised body or agency in the furtherance of the school’s needs, or those of any pupil, employee or parent/carer.</w:t>
      </w:r>
    </w:p>
    <w:p w14:paraId="725D82D4" w14:textId="3640BE3B"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maintain an environment where all members of the school community actively demonstrate their care and concern for everyone and fulfil the requirements of the school’s Equality Policy</w:t>
      </w:r>
      <w:r w:rsidR="00CA1FF4" w:rsidRPr="002C3877">
        <w:rPr>
          <w:rFonts w:cstheme="minorHAnsi"/>
        </w:rPr>
        <w:t>.</w:t>
      </w:r>
    </w:p>
    <w:p w14:paraId="7035AD85"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 xml:space="preserve">To promote and market the school within the community. </w:t>
      </w:r>
    </w:p>
    <w:p w14:paraId="564ECCFD" w14:textId="12282554" w:rsidR="00673359" w:rsidRPr="002C3877" w:rsidRDefault="00CA1FF4" w:rsidP="00B32C0A">
      <w:pPr>
        <w:spacing w:after="0" w:line="360" w:lineRule="auto"/>
        <w:ind w:left="284" w:right="401"/>
        <w:jc w:val="both"/>
        <w:rPr>
          <w:rFonts w:cstheme="minorHAnsi"/>
          <w:sz w:val="32"/>
        </w:rPr>
      </w:pPr>
      <w:r w:rsidRPr="002C3877">
        <w:rPr>
          <w:rFonts w:cstheme="minorHAnsi"/>
          <w:noProof/>
          <w:sz w:val="34"/>
          <w:lang w:eastAsia="en-GB"/>
        </w:rPr>
        <mc:AlternateContent>
          <mc:Choice Requires="wps">
            <w:drawing>
              <wp:anchor distT="0" distB="0" distL="114300" distR="114300" simplePos="0" relativeHeight="251672576" behindDoc="0" locked="0" layoutInCell="1" allowOverlap="1" wp14:anchorId="292CB320" wp14:editId="7499CEFC">
                <wp:simplePos x="0" y="0"/>
                <wp:positionH relativeFrom="column">
                  <wp:posOffset>38100</wp:posOffset>
                </wp:positionH>
                <wp:positionV relativeFrom="paragraph">
                  <wp:posOffset>179705</wp:posOffset>
                </wp:positionV>
                <wp:extent cx="6543675" cy="323850"/>
                <wp:effectExtent l="0" t="0" r="28575" b="1905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3850"/>
                        </a:xfrm>
                        <a:prstGeom prst="roundRect">
                          <a:avLst>
                            <a:gd name="adj" fmla="val 16667"/>
                          </a:avLst>
                        </a:prstGeom>
                        <a:solidFill>
                          <a:srgbClr val="056F0A"/>
                        </a:solidFill>
                        <a:ln w="25400">
                          <a:solidFill>
                            <a:srgbClr val="008000"/>
                          </a:solidFill>
                          <a:round/>
                          <a:headEnd/>
                          <a:tailEnd/>
                        </a:ln>
                      </wps:spPr>
                      <wps:txbx>
                        <w:txbxContent>
                          <w:p w14:paraId="71D8D194" w14:textId="39CD08D9" w:rsidR="00CA1FF4" w:rsidRPr="0009244F" w:rsidRDefault="00CA1FF4" w:rsidP="00CA1FF4">
                            <w:pPr>
                              <w:widowControl w:val="0"/>
                              <w:spacing w:after="0"/>
                              <w:rPr>
                                <w:rFonts w:cstheme="minorHAnsi"/>
                                <w:b/>
                                <w:bCs/>
                                <w:color w:val="F1DC15"/>
                                <w:sz w:val="24"/>
                                <w:szCs w:val="24"/>
                              </w:rPr>
                            </w:pPr>
                            <w:r>
                              <w:rPr>
                                <w:rFonts w:cstheme="minorHAnsi"/>
                                <w:b/>
                                <w:bCs/>
                                <w:color w:val="F1DC15"/>
                                <w:sz w:val="24"/>
                                <w:szCs w:val="24"/>
                              </w:rPr>
                              <w:t>Staff</w:t>
                            </w:r>
                          </w:p>
                          <w:p w14:paraId="25ED0D68" w14:textId="77777777" w:rsidR="00CA1FF4" w:rsidRPr="0009244F" w:rsidRDefault="00CA1FF4" w:rsidP="00CA1FF4">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92CB320" id="Rounded Rectangle 18" o:spid="_x0000_s1033" style="position:absolute;left:0;text-align:left;margin-left:3pt;margin-top:14.15pt;width:515.2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" fillcolor="#056f0a" strokecolor="green" strokeweight="2pt">
                <v:textbox>
                  <w:txbxContent>
                    <w:p w14:paraId="71D8D194" w14:textId="39CD08D9" w:rsidR="00CA1FF4" w:rsidRPr="0009244F" w:rsidRDefault="00CA1FF4" w:rsidP="00CA1FF4">
                      <w:pPr>
                        <w:widowControl w:val="0"/>
                        <w:spacing w:after="0"/>
                        <w:rPr>
                          <w:rFonts w:cstheme="minorHAnsi"/>
                          <w:b/>
                          <w:bCs/>
                          <w:color w:val="F1DC15"/>
                          <w:sz w:val="24"/>
                          <w:szCs w:val="24"/>
                        </w:rPr>
                      </w:pPr>
                      <w:r>
                        <w:rPr>
                          <w:rFonts w:cstheme="minorHAnsi"/>
                          <w:b/>
                          <w:bCs/>
                          <w:color w:val="F1DC15"/>
                          <w:sz w:val="24"/>
                          <w:szCs w:val="24"/>
                        </w:rPr>
                        <w:t>Staff</w:t>
                      </w:r>
                    </w:p>
                    <w:p w14:paraId="25ED0D68" w14:textId="77777777" w:rsidR="00CA1FF4" w:rsidRPr="0009244F" w:rsidRDefault="00CA1FF4" w:rsidP="00CA1FF4">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v:textbox>
              </v:roundrect>
            </w:pict>
          </mc:Fallback>
        </mc:AlternateContent>
      </w:r>
    </w:p>
    <w:p w14:paraId="281AE18D" w14:textId="77777777" w:rsidR="00673359" w:rsidRPr="002C3877" w:rsidRDefault="00673359" w:rsidP="00B32C0A">
      <w:pPr>
        <w:spacing w:after="0" w:line="360" w:lineRule="auto"/>
        <w:ind w:left="284" w:right="401"/>
        <w:jc w:val="both"/>
        <w:rPr>
          <w:rFonts w:cstheme="minorHAnsi"/>
        </w:rPr>
      </w:pPr>
    </w:p>
    <w:p w14:paraId="57E91F37" w14:textId="461417CB"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continually develop all staff members in the performance of their work by providing clear expectations and guidance, encouraging responsibility in their own management and valuing each individual’s contribution and responsibilities.</w:t>
      </w:r>
    </w:p>
    <w:p w14:paraId="58A45F82"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staff and volunteers feel able to raise concerns about poor or unsafe practice and that any concerns are addressed sensitively and effectively within school policy.</w:t>
      </w:r>
    </w:p>
    <w:p w14:paraId="18A8FE50"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implement the governing body’s performance management policy, providing guidance, support, training and CPD as appropriate.</w:t>
      </w:r>
    </w:p>
    <w:p w14:paraId="41F2C0D6"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monitor and review staff deployment to pre-determined priorities within the development plan.</w:t>
      </w:r>
    </w:p>
    <w:p w14:paraId="644209B7"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that all areas of work are effectively performed by the appropriate person.</w:t>
      </w:r>
    </w:p>
    <w:p w14:paraId="230415CF"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seek effective ways of retaining and recruiting staff.</w:t>
      </w:r>
    </w:p>
    <w:p w14:paraId="24C04B81" w14:textId="61CBF9A0"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 xml:space="preserve">To take overall responsibility for the appointment of all staff of the school in collaboration with the </w:t>
      </w:r>
      <w:r w:rsidR="00906851" w:rsidRPr="002C3877">
        <w:rPr>
          <w:rFonts w:cstheme="minorHAnsi"/>
        </w:rPr>
        <w:t>G</w:t>
      </w:r>
      <w:r w:rsidRPr="002C3877">
        <w:rPr>
          <w:rFonts w:cstheme="minorHAnsi"/>
        </w:rPr>
        <w:t xml:space="preserve">overning </w:t>
      </w:r>
      <w:r w:rsidR="00906851" w:rsidRPr="002C3877">
        <w:rPr>
          <w:rFonts w:cstheme="minorHAnsi"/>
        </w:rPr>
        <w:t>B</w:t>
      </w:r>
      <w:r w:rsidRPr="002C3877">
        <w:rPr>
          <w:rFonts w:cstheme="minorHAnsi"/>
        </w:rPr>
        <w:t>ody.</w:t>
      </w:r>
    </w:p>
    <w:p w14:paraId="0029908E" w14:textId="6A0A2742"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 xml:space="preserve">To </w:t>
      </w:r>
      <w:r w:rsidR="00906851" w:rsidRPr="002C3877">
        <w:rPr>
          <w:rFonts w:cstheme="minorHAnsi"/>
        </w:rPr>
        <w:t xml:space="preserve">ensure the maintenance of </w:t>
      </w:r>
      <w:r w:rsidRPr="002C3877">
        <w:rPr>
          <w:rFonts w:cstheme="minorHAnsi"/>
        </w:rPr>
        <w:t xml:space="preserve">a </w:t>
      </w:r>
      <w:r w:rsidR="00906851" w:rsidRPr="002C3877">
        <w:rPr>
          <w:rFonts w:cstheme="minorHAnsi"/>
        </w:rPr>
        <w:t>S</w:t>
      </w:r>
      <w:r w:rsidRPr="002C3877">
        <w:rPr>
          <w:rFonts w:cstheme="minorHAnsi"/>
        </w:rPr>
        <w:t xml:space="preserve">ingle </w:t>
      </w:r>
      <w:r w:rsidR="002C3877" w:rsidRPr="002C3877">
        <w:rPr>
          <w:rFonts w:cstheme="minorHAnsi"/>
        </w:rPr>
        <w:t>C</w:t>
      </w:r>
      <w:r w:rsidRPr="002C3877">
        <w:rPr>
          <w:rFonts w:cstheme="minorHAnsi"/>
        </w:rPr>
        <w:t xml:space="preserve">entral </w:t>
      </w:r>
      <w:r w:rsidR="00906851" w:rsidRPr="002C3877">
        <w:rPr>
          <w:rFonts w:cstheme="minorHAnsi"/>
        </w:rPr>
        <w:t>R</w:t>
      </w:r>
      <w:r w:rsidRPr="002C3877">
        <w:rPr>
          <w:rFonts w:cstheme="minorHAnsi"/>
        </w:rPr>
        <w:t>ecord in line with current legislation.</w:t>
      </w:r>
    </w:p>
    <w:p w14:paraId="414548BD"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maintain links with organisations representing staff.</w:t>
      </w:r>
    </w:p>
    <w:p w14:paraId="32D1682F"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empower individuals to become effective members of the team.</w:t>
      </w:r>
    </w:p>
    <w:p w14:paraId="269692C4" w14:textId="62A619C0" w:rsidR="00340DE1" w:rsidRDefault="00340DE1">
      <w:pPr>
        <w:rPr>
          <w:rFonts w:cstheme="minorHAnsi"/>
        </w:rPr>
      </w:pPr>
      <w:r>
        <w:rPr>
          <w:rFonts w:cstheme="minorHAnsi"/>
        </w:rPr>
        <w:br w:type="page"/>
      </w:r>
    </w:p>
    <w:p w14:paraId="79892BD0" w14:textId="78FD97DF" w:rsidR="00673359" w:rsidRPr="002C3877" w:rsidRDefault="002C3877" w:rsidP="00B32C0A">
      <w:pPr>
        <w:spacing w:after="0" w:line="360" w:lineRule="auto"/>
        <w:ind w:left="284" w:right="401"/>
        <w:jc w:val="both"/>
        <w:rPr>
          <w:rFonts w:cstheme="minorHAnsi"/>
          <w:b/>
        </w:rPr>
      </w:pPr>
      <w:r w:rsidRPr="002C3877">
        <w:rPr>
          <w:rFonts w:cstheme="minorHAnsi"/>
          <w:noProof/>
          <w:sz w:val="24"/>
          <w:lang w:eastAsia="en-GB"/>
        </w:rPr>
        <w:lastRenderedPageBreak/>
        <mc:AlternateContent>
          <mc:Choice Requires="wps">
            <w:drawing>
              <wp:anchor distT="0" distB="0" distL="114300" distR="114300" simplePos="0" relativeHeight="251674624" behindDoc="0" locked="0" layoutInCell="1" allowOverlap="1" wp14:anchorId="1ACC72F9" wp14:editId="233B9663">
                <wp:simplePos x="0" y="0"/>
                <wp:positionH relativeFrom="column">
                  <wp:posOffset>19050</wp:posOffset>
                </wp:positionH>
                <wp:positionV relativeFrom="paragraph">
                  <wp:posOffset>72390</wp:posOffset>
                </wp:positionV>
                <wp:extent cx="6543675" cy="323850"/>
                <wp:effectExtent l="0" t="0" r="28575" b="1905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3850"/>
                        </a:xfrm>
                        <a:prstGeom prst="roundRect">
                          <a:avLst>
                            <a:gd name="adj" fmla="val 16667"/>
                          </a:avLst>
                        </a:prstGeom>
                        <a:solidFill>
                          <a:srgbClr val="056F0A"/>
                        </a:solidFill>
                        <a:ln w="25400">
                          <a:solidFill>
                            <a:srgbClr val="008000"/>
                          </a:solidFill>
                          <a:round/>
                          <a:headEnd/>
                          <a:tailEnd/>
                        </a:ln>
                      </wps:spPr>
                      <wps:txbx>
                        <w:txbxContent>
                          <w:p w14:paraId="5C5243CE" w14:textId="1F70A3E4" w:rsidR="002C3877" w:rsidRPr="0009244F" w:rsidRDefault="002C3877" w:rsidP="002C3877">
                            <w:pPr>
                              <w:widowControl w:val="0"/>
                              <w:spacing w:after="0"/>
                              <w:rPr>
                                <w:rFonts w:cstheme="minorHAnsi"/>
                                <w:b/>
                                <w:bCs/>
                                <w:color w:val="F1DC15"/>
                                <w:sz w:val="24"/>
                                <w:szCs w:val="24"/>
                              </w:rPr>
                            </w:pPr>
                            <w:r>
                              <w:rPr>
                                <w:rFonts w:cstheme="minorHAnsi"/>
                                <w:b/>
                                <w:bCs/>
                                <w:color w:val="F1DC15"/>
                                <w:sz w:val="24"/>
                                <w:szCs w:val="24"/>
                              </w:rPr>
                              <w:t>Finance</w:t>
                            </w:r>
                          </w:p>
                          <w:p w14:paraId="5B000CC0" w14:textId="77777777" w:rsidR="002C3877" w:rsidRPr="0009244F" w:rsidRDefault="002C3877" w:rsidP="002C3877">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C72F9" id="Rounded Rectangle 19" o:spid="_x0000_s1034" style="position:absolute;left:0;text-align:left;margin-left:1.5pt;margin-top:5.7pt;width:515.2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" fillcolor="#056f0a" strokecolor="green" strokeweight="2pt">
                <v:textbox>
                  <w:txbxContent>
                    <w:p w14:paraId="5C5243CE" w14:textId="1F70A3E4" w:rsidR="002C3877" w:rsidRPr="0009244F" w:rsidRDefault="002C3877" w:rsidP="002C3877">
                      <w:pPr>
                        <w:widowControl w:val="0"/>
                        <w:spacing w:after="0"/>
                        <w:rPr>
                          <w:rFonts w:cstheme="minorHAnsi"/>
                          <w:b/>
                          <w:bCs/>
                          <w:color w:val="F1DC15"/>
                          <w:sz w:val="24"/>
                          <w:szCs w:val="24"/>
                        </w:rPr>
                      </w:pPr>
                      <w:r>
                        <w:rPr>
                          <w:rFonts w:cstheme="minorHAnsi"/>
                          <w:b/>
                          <w:bCs/>
                          <w:color w:val="F1DC15"/>
                          <w:sz w:val="24"/>
                          <w:szCs w:val="24"/>
                        </w:rPr>
                        <w:t>Finance</w:t>
                      </w:r>
                    </w:p>
                    <w:p w14:paraId="5B000CC0" w14:textId="77777777" w:rsidR="002C3877" w:rsidRPr="0009244F" w:rsidRDefault="002C3877" w:rsidP="002C3877">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v:textbox>
              </v:roundrect>
            </w:pict>
          </mc:Fallback>
        </mc:AlternateContent>
      </w:r>
    </w:p>
    <w:p w14:paraId="4C0A1568" w14:textId="77777777" w:rsidR="00673359" w:rsidRPr="002C3877" w:rsidRDefault="00673359" w:rsidP="00B32C0A">
      <w:pPr>
        <w:spacing w:after="0" w:line="360" w:lineRule="auto"/>
        <w:ind w:left="284" w:right="401"/>
        <w:jc w:val="both"/>
        <w:rPr>
          <w:rFonts w:cstheme="minorHAnsi"/>
        </w:rPr>
      </w:pPr>
    </w:p>
    <w:p w14:paraId="39E403F5"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propose to the Governing Body a balanced budget which meets the needs and addresses the priorities through the School Improvement Plan.</w:t>
      </w:r>
    </w:p>
    <w:p w14:paraId="5F501531" w14:textId="7548A384"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 xml:space="preserve">To monitor the monthly budget statements and to take action as appropriate, bringing any actual or anticipated overspend to the immediate attention of the </w:t>
      </w:r>
      <w:r w:rsidR="002C3877">
        <w:rPr>
          <w:rFonts w:cstheme="minorHAnsi"/>
        </w:rPr>
        <w:t>named Governor for Finance, of Chair of Governors in their absence.</w:t>
      </w:r>
    </w:p>
    <w:p w14:paraId="1167AC26" w14:textId="7D21416F"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 xml:space="preserve">To present the budget statements to the </w:t>
      </w:r>
      <w:r w:rsidR="002C3877">
        <w:rPr>
          <w:rFonts w:cstheme="minorHAnsi"/>
        </w:rPr>
        <w:t xml:space="preserve">Governing Body at Governor Finance Meetings </w:t>
      </w:r>
      <w:r w:rsidRPr="002C3877">
        <w:rPr>
          <w:rFonts w:cstheme="minorHAnsi"/>
        </w:rPr>
        <w:t>with an analysis of the figures</w:t>
      </w:r>
      <w:r w:rsidR="002C3877">
        <w:rPr>
          <w:rFonts w:cstheme="minorHAnsi"/>
        </w:rPr>
        <w:t>.</w:t>
      </w:r>
      <w:r w:rsidRPr="002C3877">
        <w:rPr>
          <w:rFonts w:cstheme="minorHAnsi"/>
        </w:rPr>
        <w:t xml:space="preserve"> </w:t>
      </w:r>
    </w:p>
    <w:p w14:paraId="3681FDAC"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take opportunities to generate new income where appropriate.</w:t>
      </w:r>
    </w:p>
    <w:p w14:paraId="3772AC97"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ensure that the school meets the requirement of the Schools Financial Value Standard.</w:t>
      </w:r>
    </w:p>
    <w:p w14:paraId="3D774704"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keep in mind principles of best value in the deployment of resources.</w:t>
      </w:r>
    </w:p>
    <w:p w14:paraId="23EC28B7" w14:textId="78748350" w:rsidR="00673359" w:rsidRPr="002C3877" w:rsidRDefault="002C3877" w:rsidP="00B32C0A">
      <w:pPr>
        <w:spacing w:after="0" w:line="360" w:lineRule="auto"/>
        <w:ind w:left="284" w:right="401"/>
        <w:jc w:val="both"/>
        <w:rPr>
          <w:rFonts w:cstheme="minorHAnsi"/>
        </w:rPr>
      </w:pPr>
      <w:r w:rsidRPr="002C3877">
        <w:rPr>
          <w:rFonts w:cstheme="minorHAnsi"/>
          <w:noProof/>
          <w:sz w:val="24"/>
          <w:lang w:eastAsia="en-GB"/>
        </w:rPr>
        <mc:AlternateContent>
          <mc:Choice Requires="wps">
            <w:drawing>
              <wp:anchor distT="0" distB="0" distL="114300" distR="114300" simplePos="0" relativeHeight="251676672" behindDoc="0" locked="0" layoutInCell="1" allowOverlap="1" wp14:anchorId="60E0E48A" wp14:editId="020A0927">
                <wp:simplePos x="0" y="0"/>
                <wp:positionH relativeFrom="column">
                  <wp:posOffset>19050</wp:posOffset>
                </wp:positionH>
                <wp:positionV relativeFrom="paragraph">
                  <wp:posOffset>120650</wp:posOffset>
                </wp:positionV>
                <wp:extent cx="6543675" cy="323850"/>
                <wp:effectExtent l="0" t="0" r="28575" b="1905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3850"/>
                        </a:xfrm>
                        <a:prstGeom prst="roundRect">
                          <a:avLst>
                            <a:gd name="adj" fmla="val 16667"/>
                          </a:avLst>
                        </a:prstGeom>
                        <a:solidFill>
                          <a:srgbClr val="056F0A"/>
                        </a:solidFill>
                        <a:ln w="25400">
                          <a:solidFill>
                            <a:srgbClr val="008000"/>
                          </a:solidFill>
                          <a:round/>
                          <a:headEnd/>
                          <a:tailEnd/>
                        </a:ln>
                      </wps:spPr>
                      <wps:txbx>
                        <w:txbxContent>
                          <w:p w14:paraId="2E7CF8C9" w14:textId="467B7745" w:rsidR="002C3877" w:rsidRPr="0009244F" w:rsidRDefault="002C3877" w:rsidP="002C3877">
                            <w:pPr>
                              <w:widowControl w:val="0"/>
                              <w:spacing w:after="0"/>
                              <w:rPr>
                                <w:rFonts w:cstheme="minorHAnsi"/>
                                <w:b/>
                                <w:bCs/>
                                <w:color w:val="F1DC15"/>
                                <w:sz w:val="24"/>
                                <w:szCs w:val="24"/>
                              </w:rPr>
                            </w:pPr>
                            <w:r>
                              <w:rPr>
                                <w:rFonts w:cstheme="minorHAnsi"/>
                                <w:b/>
                                <w:bCs/>
                                <w:color w:val="F1DC15"/>
                                <w:sz w:val="24"/>
                                <w:szCs w:val="24"/>
                              </w:rPr>
                              <w:t>Governing Body</w:t>
                            </w:r>
                          </w:p>
                          <w:p w14:paraId="0B610CAB" w14:textId="77777777" w:rsidR="002C3877" w:rsidRPr="0009244F" w:rsidRDefault="002C3877" w:rsidP="002C3877">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E0E48A" id="Rounded Rectangle 20" o:spid="_x0000_s1035" style="position:absolute;left:0;text-align:left;margin-left:1.5pt;margin-top:9.5pt;width:515.2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" fillcolor="#056f0a" strokecolor="green" strokeweight="2pt">
                <v:textbox>
                  <w:txbxContent>
                    <w:p w14:paraId="2E7CF8C9" w14:textId="467B7745" w:rsidR="002C3877" w:rsidRPr="0009244F" w:rsidRDefault="002C3877" w:rsidP="002C3877">
                      <w:pPr>
                        <w:widowControl w:val="0"/>
                        <w:spacing w:after="0"/>
                        <w:rPr>
                          <w:rFonts w:cstheme="minorHAnsi"/>
                          <w:b/>
                          <w:bCs/>
                          <w:color w:val="F1DC15"/>
                          <w:sz w:val="24"/>
                          <w:szCs w:val="24"/>
                        </w:rPr>
                      </w:pPr>
                      <w:r>
                        <w:rPr>
                          <w:rFonts w:cstheme="minorHAnsi"/>
                          <w:b/>
                          <w:bCs/>
                          <w:color w:val="F1DC15"/>
                          <w:sz w:val="24"/>
                          <w:szCs w:val="24"/>
                        </w:rPr>
                        <w:t>Governing Body</w:t>
                      </w:r>
                    </w:p>
                    <w:p w14:paraId="0B610CAB" w14:textId="77777777" w:rsidR="002C3877" w:rsidRPr="0009244F" w:rsidRDefault="002C3877" w:rsidP="002C3877">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v:textbox>
              </v:roundrect>
            </w:pict>
          </mc:Fallback>
        </mc:AlternateContent>
      </w:r>
    </w:p>
    <w:p w14:paraId="77F63CFF" w14:textId="30EFBEB9" w:rsidR="002F5E8B" w:rsidRPr="002C3877" w:rsidRDefault="002F5E8B" w:rsidP="00B32C0A">
      <w:pPr>
        <w:spacing w:after="0" w:line="360" w:lineRule="auto"/>
        <w:ind w:left="284" w:right="401"/>
        <w:jc w:val="both"/>
        <w:rPr>
          <w:rFonts w:cstheme="minorHAnsi"/>
          <w:b/>
          <w:sz w:val="32"/>
        </w:rPr>
      </w:pPr>
    </w:p>
    <w:p w14:paraId="406BD0AB"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work with and appropriately empower the Governing Body to be strategic, a critical friend and accountable by providing all necessary information, advice and support.</w:t>
      </w:r>
    </w:p>
    <w:p w14:paraId="0BBF6F63" w14:textId="79163753"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supervise the production of the annual School Development Plan for submission to full Governing Body for approval.</w:t>
      </w:r>
    </w:p>
    <w:p w14:paraId="6A67FBB2" w14:textId="528A9230"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provide a termly written report, which by providing relevant strategic level information enables the Governing Body to be strategic, a critical friend and accountable.</w:t>
      </w:r>
    </w:p>
    <w:p w14:paraId="6F4F599F" w14:textId="093ECE88"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 xml:space="preserve">To advise, support and encourage the Governors’ involvement and participation in school life and activities. </w:t>
      </w:r>
    </w:p>
    <w:p w14:paraId="522E2358" w14:textId="190EEEFD" w:rsidR="00673359" w:rsidRPr="002C3877" w:rsidRDefault="002C3877" w:rsidP="00B32C0A">
      <w:pPr>
        <w:spacing w:after="0" w:line="360" w:lineRule="auto"/>
        <w:ind w:left="284" w:right="401"/>
        <w:jc w:val="both"/>
        <w:rPr>
          <w:rFonts w:cstheme="minorHAnsi"/>
        </w:rPr>
      </w:pPr>
      <w:r w:rsidRPr="002C3877">
        <w:rPr>
          <w:rFonts w:cstheme="minorHAnsi"/>
          <w:noProof/>
          <w:sz w:val="24"/>
          <w:lang w:eastAsia="en-GB"/>
        </w:rPr>
        <mc:AlternateContent>
          <mc:Choice Requires="wps">
            <w:drawing>
              <wp:anchor distT="0" distB="0" distL="114300" distR="114300" simplePos="0" relativeHeight="251678720" behindDoc="0" locked="0" layoutInCell="1" allowOverlap="1" wp14:anchorId="2DD6E168" wp14:editId="6CF31602">
                <wp:simplePos x="0" y="0"/>
                <wp:positionH relativeFrom="column">
                  <wp:posOffset>19050</wp:posOffset>
                </wp:positionH>
                <wp:positionV relativeFrom="paragraph">
                  <wp:posOffset>45085</wp:posOffset>
                </wp:positionV>
                <wp:extent cx="6543675" cy="323850"/>
                <wp:effectExtent l="0" t="0" r="28575" b="1905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3850"/>
                        </a:xfrm>
                        <a:prstGeom prst="roundRect">
                          <a:avLst>
                            <a:gd name="adj" fmla="val 16667"/>
                          </a:avLst>
                        </a:prstGeom>
                        <a:solidFill>
                          <a:srgbClr val="056F0A"/>
                        </a:solidFill>
                        <a:ln w="25400">
                          <a:solidFill>
                            <a:srgbClr val="008000"/>
                          </a:solidFill>
                          <a:round/>
                          <a:headEnd/>
                          <a:tailEnd/>
                        </a:ln>
                      </wps:spPr>
                      <wps:txbx>
                        <w:txbxContent>
                          <w:p w14:paraId="7E8E9F00" w14:textId="763311A8" w:rsidR="002C3877" w:rsidRPr="0009244F" w:rsidRDefault="002C3877" w:rsidP="002C3877">
                            <w:pPr>
                              <w:widowControl w:val="0"/>
                              <w:spacing w:after="0"/>
                              <w:rPr>
                                <w:rFonts w:cstheme="minorHAnsi"/>
                                <w:b/>
                                <w:bCs/>
                                <w:color w:val="F1DC15"/>
                                <w:sz w:val="24"/>
                                <w:szCs w:val="24"/>
                              </w:rPr>
                            </w:pPr>
                            <w:r>
                              <w:rPr>
                                <w:rFonts w:cstheme="minorHAnsi"/>
                                <w:b/>
                                <w:bCs/>
                                <w:color w:val="F1DC15"/>
                                <w:sz w:val="24"/>
                                <w:szCs w:val="24"/>
                              </w:rPr>
                              <w:t>Safeguarding</w:t>
                            </w:r>
                          </w:p>
                          <w:p w14:paraId="4076BE08" w14:textId="77777777" w:rsidR="002C3877" w:rsidRPr="0009244F" w:rsidRDefault="002C3877" w:rsidP="002C3877">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6E168" id="Rounded Rectangle 21" o:spid="_x0000_s1036" style="position:absolute;left:0;text-align:left;margin-left:1.5pt;margin-top:3.55pt;width:515.2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" fillcolor="#056f0a" strokecolor="green" strokeweight="2pt">
                <v:textbox>
                  <w:txbxContent>
                    <w:p w14:paraId="7E8E9F00" w14:textId="763311A8" w:rsidR="002C3877" w:rsidRPr="0009244F" w:rsidRDefault="002C3877" w:rsidP="002C3877">
                      <w:pPr>
                        <w:widowControl w:val="0"/>
                        <w:spacing w:after="0"/>
                        <w:rPr>
                          <w:rFonts w:cstheme="minorHAnsi"/>
                          <w:b/>
                          <w:bCs/>
                          <w:color w:val="F1DC15"/>
                          <w:sz w:val="24"/>
                          <w:szCs w:val="24"/>
                        </w:rPr>
                      </w:pPr>
                      <w:r>
                        <w:rPr>
                          <w:rFonts w:cstheme="minorHAnsi"/>
                          <w:b/>
                          <w:bCs/>
                          <w:color w:val="F1DC15"/>
                          <w:sz w:val="24"/>
                          <w:szCs w:val="24"/>
                        </w:rPr>
                        <w:t>Safeguarding</w:t>
                      </w:r>
                    </w:p>
                    <w:p w14:paraId="4076BE08" w14:textId="77777777" w:rsidR="002C3877" w:rsidRPr="0009244F" w:rsidRDefault="002C3877" w:rsidP="002C3877">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v:textbox>
              </v:roundrect>
            </w:pict>
          </mc:Fallback>
        </mc:AlternateContent>
      </w:r>
    </w:p>
    <w:p w14:paraId="4F0EC71A" w14:textId="405BB3D6" w:rsidR="00673359" w:rsidRPr="002C3877" w:rsidRDefault="00673359" w:rsidP="00B32C0A">
      <w:pPr>
        <w:spacing w:after="0" w:line="360" w:lineRule="auto"/>
        <w:ind w:left="284" w:right="401"/>
        <w:jc w:val="both"/>
        <w:rPr>
          <w:rFonts w:cstheme="minorHAnsi"/>
        </w:rPr>
      </w:pPr>
    </w:p>
    <w:p w14:paraId="40DC6CC8"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co-operate and work with relevant agencies in establishing and maintaining rigorous systems to protect children.</w:t>
      </w:r>
    </w:p>
    <w:p w14:paraId="134A9CEE" w14:textId="18CAB8B6"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be responsible for the welfare, health and wellbeing of all children and young people in the school.</w:t>
      </w:r>
    </w:p>
    <w:p w14:paraId="4A1179AF" w14:textId="26A0667F"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 xml:space="preserve">To create a vigilant organisational culture which monitors and prioritises the safeguarding of children and young people above all else. </w:t>
      </w:r>
    </w:p>
    <w:p w14:paraId="1B761142" w14:textId="7288E303" w:rsidR="00673359" w:rsidRPr="002C3877" w:rsidRDefault="002C3877" w:rsidP="00B32C0A">
      <w:pPr>
        <w:spacing w:after="0" w:line="360" w:lineRule="auto"/>
        <w:ind w:left="284" w:right="401"/>
        <w:jc w:val="both"/>
        <w:rPr>
          <w:rFonts w:cstheme="minorHAnsi"/>
        </w:rPr>
      </w:pPr>
      <w:r w:rsidRPr="002C3877">
        <w:rPr>
          <w:rFonts w:cstheme="minorHAnsi"/>
          <w:noProof/>
          <w:sz w:val="24"/>
          <w:lang w:eastAsia="en-GB"/>
        </w:rPr>
        <mc:AlternateContent>
          <mc:Choice Requires="wps">
            <w:drawing>
              <wp:anchor distT="0" distB="0" distL="114300" distR="114300" simplePos="0" relativeHeight="251680768" behindDoc="0" locked="0" layoutInCell="1" allowOverlap="1" wp14:anchorId="3E198454" wp14:editId="0879D1DF">
                <wp:simplePos x="0" y="0"/>
                <wp:positionH relativeFrom="column">
                  <wp:posOffset>19050</wp:posOffset>
                </wp:positionH>
                <wp:positionV relativeFrom="paragraph">
                  <wp:posOffset>90170</wp:posOffset>
                </wp:positionV>
                <wp:extent cx="6543675" cy="323850"/>
                <wp:effectExtent l="0" t="0" r="28575" b="1905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3850"/>
                        </a:xfrm>
                        <a:prstGeom prst="roundRect">
                          <a:avLst>
                            <a:gd name="adj" fmla="val 16667"/>
                          </a:avLst>
                        </a:prstGeom>
                        <a:solidFill>
                          <a:srgbClr val="056F0A"/>
                        </a:solidFill>
                        <a:ln w="25400">
                          <a:solidFill>
                            <a:srgbClr val="008000"/>
                          </a:solidFill>
                          <a:round/>
                          <a:headEnd/>
                          <a:tailEnd/>
                        </a:ln>
                      </wps:spPr>
                      <wps:txbx>
                        <w:txbxContent>
                          <w:p w14:paraId="341CE0BB" w14:textId="0E868F34" w:rsidR="002C3877" w:rsidRPr="0009244F" w:rsidRDefault="002C3877" w:rsidP="002C3877">
                            <w:pPr>
                              <w:widowControl w:val="0"/>
                              <w:spacing w:after="0"/>
                              <w:rPr>
                                <w:rFonts w:cstheme="minorHAnsi"/>
                                <w:b/>
                                <w:bCs/>
                                <w:color w:val="F1DC15"/>
                                <w:sz w:val="24"/>
                                <w:szCs w:val="24"/>
                              </w:rPr>
                            </w:pPr>
                            <w:r>
                              <w:rPr>
                                <w:rFonts w:cstheme="minorHAnsi"/>
                                <w:b/>
                                <w:bCs/>
                                <w:color w:val="F1DC15"/>
                                <w:sz w:val="24"/>
                                <w:szCs w:val="24"/>
                              </w:rPr>
                              <w:t>Health and Safety / Facilities Management</w:t>
                            </w:r>
                          </w:p>
                          <w:p w14:paraId="52E62BC4" w14:textId="77777777" w:rsidR="002C3877" w:rsidRPr="0009244F" w:rsidRDefault="002C3877" w:rsidP="002C3877">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98454" id="Rounded Rectangle 22" o:spid="_x0000_s1037" style="position:absolute;left:0;text-align:left;margin-left:1.5pt;margin-top:7.1pt;width:515.2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" fillcolor="#056f0a" strokecolor="green" strokeweight="2pt">
                <v:textbox>
                  <w:txbxContent>
                    <w:p w14:paraId="341CE0BB" w14:textId="0E868F34" w:rsidR="002C3877" w:rsidRPr="0009244F" w:rsidRDefault="002C3877" w:rsidP="002C3877">
                      <w:pPr>
                        <w:widowControl w:val="0"/>
                        <w:spacing w:after="0"/>
                        <w:rPr>
                          <w:rFonts w:cstheme="minorHAnsi"/>
                          <w:b/>
                          <w:bCs/>
                          <w:color w:val="F1DC15"/>
                          <w:sz w:val="24"/>
                          <w:szCs w:val="24"/>
                        </w:rPr>
                      </w:pPr>
                      <w:r>
                        <w:rPr>
                          <w:rFonts w:cstheme="minorHAnsi"/>
                          <w:b/>
                          <w:bCs/>
                          <w:color w:val="F1DC15"/>
                          <w:sz w:val="24"/>
                          <w:szCs w:val="24"/>
                        </w:rPr>
                        <w:t>Health and Safety / Facilities Management</w:t>
                      </w:r>
                    </w:p>
                    <w:p w14:paraId="52E62BC4" w14:textId="77777777" w:rsidR="002C3877" w:rsidRPr="0009244F" w:rsidRDefault="002C3877" w:rsidP="002C3877">
                      <w:pPr>
                        <w:widowControl w:val="0"/>
                        <w:spacing w:line="273" w:lineRule="auto"/>
                        <w:jc w:val="center"/>
                        <w:rPr>
                          <w:rFonts w:cstheme="minorHAnsi"/>
                          <w:color w:val="F1DC15"/>
                          <w:sz w:val="26"/>
                          <w:szCs w:val="26"/>
                        </w:rPr>
                      </w:pPr>
                      <w:r w:rsidRPr="0009244F">
                        <w:rPr>
                          <w:rFonts w:cstheme="minorHAnsi"/>
                          <w:color w:val="F1DC15"/>
                          <w:sz w:val="26"/>
                          <w:szCs w:val="26"/>
                        </w:rPr>
                        <w:t> </w:t>
                      </w:r>
                    </w:p>
                  </w:txbxContent>
                </v:textbox>
              </v:roundrect>
            </w:pict>
          </mc:Fallback>
        </mc:AlternateContent>
      </w:r>
    </w:p>
    <w:p w14:paraId="37423933" w14:textId="77777777" w:rsidR="00673359" w:rsidRPr="002C3877" w:rsidRDefault="00673359" w:rsidP="00B32C0A">
      <w:pPr>
        <w:spacing w:after="0" w:line="360" w:lineRule="auto"/>
        <w:ind w:left="284" w:right="401"/>
        <w:jc w:val="both"/>
        <w:rPr>
          <w:rFonts w:cstheme="minorHAnsi"/>
        </w:rPr>
      </w:pPr>
    </w:p>
    <w:p w14:paraId="02992D9A"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To establish and implement policies which ensure the security, maintenance and cleanliness of the school and its surroundings meet the needs of the curriculum and statutory and local regulation requirements.</w:t>
      </w:r>
    </w:p>
    <w:p w14:paraId="78FE6E19" w14:textId="77777777" w:rsidR="00673359" w:rsidRPr="002C3877" w:rsidRDefault="00673359" w:rsidP="008A403B">
      <w:pPr>
        <w:pStyle w:val="ListParagraph"/>
        <w:numPr>
          <w:ilvl w:val="0"/>
          <w:numId w:val="45"/>
        </w:numPr>
        <w:spacing w:after="0" w:line="360" w:lineRule="auto"/>
        <w:ind w:right="401"/>
        <w:jc w:val="both"/>
        <w:rPr>
          <w:rFonts w:cstheme="minorHAnsi"/>
        </w:rPr>
      </w:pPr>
      <w:r w:rsidRPr="002C3877">
        <w:rPr>
          <w:rFonts w:cstheme="minorHAnsi"/>
        </w:rPr>
        <w:t>Ensure that the school meets all health and safety requirements and that the policy is regularly reviewed.</w:t>
      </w:r>
    </w:p>
    <w:p w14:paraId="159793F7" w14:textId="6E3C706C" w:rsidR="007E019E" w:rsidRPr="002C3877" w:rsidRDefault="00673359" w:rsidP="002C3877">
      <w:pPr>
        <w:pStyle w:val="ListParagraph"/>
        <w:numPr>
          <w:ilvl w:val="0"/>
          <w:numId w:val="45"/>
        </w:numPr>
        <w:spacing w:after="0" w:line="360" w:lineRule="auto"/>
        <w:ind w:right="401"/>
        <w:jc w:val="both"/>
        <w:rPr>
          <w:rFonts w:cstheme="minorHAnsi"/>
        </w:rPr>
      </w:pPr>
      <w:r w:rsidRPr="00340DE1">
        <w:rPr>
          <w:rFonts w:cstheme="minorHAnsi"/>
        </w:rPr>
        <w:t>Manage all aspects of health and safety and security of the school site.</w:t>
      </w:r>
    </w:p>
    <w:sectPr w:rsidR="007E019E" w:rsidRPr="002C3877" w:rsidSect="0096605C">
      <w:pgSz w:w="11906" w:h="16838"/>
      <w:pgMar w:top="720" w:right="720" w:bottom="720" w:left="720" w:header="709" w:footer="709" w:gutter="0"/>
      <w:pgBorders w:offsetFrom="page">
        <w:top w:val="double" w:sz="12" w:space="24" w:color="008000"/>
        <w:left w:val="double" w:sz="12" w:space="24" w:color="008000"/>
        <w:bottom w:val="double" w:sz="12" w:space="24" w:color="008000"/>
        <w:right w:val="double" w:sz="12" w:space="24" w:color="008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5EB3" w14:textId="77777777" w:rsidR="00134296" w:rsidRDefault="00134296" w:rsidP="00FF1DA7">
      <w:pPr>
        <w:spacing w:after="0" w:line="240" w:lineRule="auto"/>
      </w:pPr>
      <w:r>
        <w:separator/>
      </w:r>
    </w:p>
  </w:endnote>
  <w:endnote w:type="continuationSeparator" w:id="0">
    <w:p w14:paraId="6C3EC6F8" w14:textId="77777777" w:rsidR="00134296" w:rsidRDefault="00134296" w:rsidP="00FF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7A75" w14:textId="77777777" w:rsidR="00134296" w:rsidRDefault="00134296" w:rsidP="00FF1DA7">
      <w:pPr>
        <w:spacing w:after="0" w:line="240" w:lineRule="auto"/>
      </w:pPr>
      <w:r>
        <w:separator/>
      </w:r>
    </w:p>
  </w:footnote>
  <w:footnote w:type="continuationSeparator" w:id="0">
    <w:p w14:paraId="668DA5D7" w14:textId="77777777" w:rsidR="00134296" w:rsidRDefault="00134296" w:rsidP="00FF1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7DF"/>
    <w:multiLevelType w:val="hybridMultilevel"/>
    <w:tmpl w:val="FA6EE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925FC3"/>
    <w:multiLevelType w:val="hybridMultilevel"/>
    <w:tmpl w:val="EE9C7884"/>
    <w:lvl w:ilvl="0" w:tplc="D368B868">
      <w:start w:val="1"/>
      <w:numFmt w:val="decimal"/>
      <w:lvlText w:val="%1"/>
      <w:lvlJc w:val="left"/>
      <w:pPr>
        <w:tabs>
          <w:tab w:val="num" w:pos="720"/>
        </w:tabs>
        <w:ind w:left="720" w:hanging="360"/>
      </w:pPr>
    </w:lvl>
    <w:lvl w:ilvl="1" w:tplc="E1D661CE" w:tentative="1">
      <w:start w:val="1"/>
      <w:numFmt w:val="decimal"/>
      <w:lvlText w:val="%2"/>
      <w:lvlJc w:val="left"/>
      <w:pPr>
        <w:tabs>
          <w:tab w:val="num" w:pos="1440"/>
        </w:tabs>
        <w:ind w:left="1440" w:hanging="360"/>
      </w:pPr>
    </w:lvl>
    <w:lvl w:ilvl="2" w:tplc="A886BFD8" w:tentative="1">
      <w:start w:val="1"/>
      <w:numFmt w:val="decimal"/>
      <w:lvlText w:val="%3"/>
      <w:lvlJc w:val="left"/>
      <w:pPr>
        <w:tabs>
          <w:tab w:val="num" w:pos="2160"/>
        </w:tabs>
        <w:ind w:left="2160" w:hanging="360"/>
      </w:pPr>
    </w:lvl>
    <w:lvl w:ilvl="3" w:tplc="670E20A0" w:tentative="1">
      <w:start w:val="1"/>
      <w:numFmt w:val="decimal"/>
      <w:lvlText w:val="%4"/>
      <w:lvlJc w:val="left"/>
      <w:pPr>
        <w:tabs>
          <w:tab w:val="num" w:pos="2880"/>
        </w:tabs>
        <w:ind w:left="2880" w:hanging="360"/>
      </w:pPr>
    </w:lvl>
    <w:lvl w:ilvl="4" w:tplc="FEA804A2" w:tentative="1">
      <w:start w:val="1"/>
      <w:numFmt w:val="decimal"/>
      <w:lvlText w:val="%5"/>
      <w:lvlJc w:val="left"/>
      <w:pPr>
        <w:tabs>
          <w:tab w:val="num" w:pos="3600"/>
        </w:tabs>
        <w:ind w:left="3600" w:hanging="360"/>
      </w:pPr>
    </w:lvl>
    <w:lvl w:ilvl="5" w:tplc="3AEE2994" w:tentative="1">
      <w:start w:val="1"/>
      <w:numFmt w:val="decimal"/>
      <w:lvlText w:val="%6"/>
      <w:lvlJc w:val="left"/>
      <w:pPr>
        <w:tabs>
          <w:tab w:val="num" w:pos="4320"/>
        </w:tabs>
        <w:ind w:left="4320" w:hanging="360"/>
      </w:pPr>
    </w:lvl>
    <w:lvl w:ilvl="6" w:tplc="698453B6" w:tentative="1">
      <w:start w:val="1"/>
      <w:numFmt w:val="decimal"/>
      <w:lvlText w:val="%7"/>
      <w:lvlJc w:val="left"/>
      <w:pPr>
        <w:tabs>
          <w:tab w:val="num" w:pos="5040"/>
        </w:tabs>
        <w:ind w:left="5040" w:hanging="360"/>
      </w:pPr>
    </w:lvl>
    <w:lvl w:ilvl="7" w:tplc="C66A6C0A" w:tentative="1">
      <w:start w:val="1"/>
      <w:numFmt w:val="decimal"/>
      <w:lvlText w:val="%8"/>
      <w:lvlJc w:val="left"/>
      <w:pPr>
        <w:tabs>
          <w:tab w:val="num" w:pos="5760"/>
        </w:tabs>
        <w:ind w:left="5760" w:hanging="360"/>
      </w:pPr>
    </w:lvl>
    <w:lvl w:ilvl="8" w:tplc="5916F8E6" w:tentative="1">
      <w:start w:val="1"/>
      <w:numFmt w:val="decimal"/>
      <w:lvlText w:val="%9"/>
      <w:lvlJc w:val="left"/>
      <w:pPr>
        <w:tabs>
          <w:tab w:val="num" w:pos="6480"/>
        </w:tabs>
        <w:ind w:left="6480" w:hanging="360"/>
      </w:pPr>
    </w:lvl>
  </w:abstractNum>
  <w:abstractNum w:abstractNumId="2" w15:restartNumberingAfterBreak="0">
    <w:nsid w:val="051645F1"/>
    <w:multiLevelType w:val="hybridMultilevel"/>
    <w:tmpl w:val="0568C92C"/>
    <w:lvl w:ilvl="0" w:tplc="CCD6B3B4">
      <w:start w:val="1"/>
      <w:numFmt w:val="bullet"/>
      <w:lvlText w:val=""/>
      <w:lvlJc w:val="left"/>
      <w:pPr>
        <w:ind w:left="360" w:hanging="360"/>
      </w:pPr>
      <w:rPr>
        <w:rFonts w:ascii="Symbol" w:hAnsi="Symbol" w:hint="default"/>
        <w:position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9168A"/>
    <w:multiLevelType w:val="hybridMultilevel"/>
    <w:tmpl w:val="BAC0D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2F561B"/>
    <w:multiLevelType w:val="hybridMultilevel"/>
    <w:tmpl w:val="2A7C5870"/>
    <w:lvl w:ilvl="0" w:tplc="78E6AD52">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EA140C"/>
    <w:multiLevelType w:val="hybridMultilevel"/>
    <w:tmpl w:val="86E0E228"/>
    <w:lvl w:ilvl="0" w:tplc="A6C0B852">
      <w:start w:val="1"/>
      <w:numFmt w:val="bullet"/>
      <w:lvlText w:val="•"/>
      <w:lvlJc w:val="left"/>
      <w:pPr>
        <w:tabs>
          <w:tab w:val="num" w:pos="720"/>
        </w:tabs>
        <w:ind w:left="720" w:hanging="360"/>
      </w:pPr>
      <w:rPr>
        <w:rFonts w:ascii="Arial Unicode MS" w:hAnsi="Arial Unicode 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E72AB"/>
    <w:multiLevelType w:val="hybridMultilevel"/>
    <w:tmpl w:val="0D3E86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E1586C"/>
    <w:multiLevelType w:val="hybridMultilevel"/>
    <w:tmpl w:val="CDEA0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6119DF"/>
    <w:multiLevelType w:val="hybridMultilevel"/>
    <w:tmpl w:val="ABBA9622"/>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664B19"/>
    <w:multiLevelType w:val="hybridMultilevel"/>
    <w:tmpl w:val="CFD81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AD06E9"/>
    <w:multiLevelType w:val="hybridMultilevel"/>
    <w:tmpl w:val="9780A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496066"/>
    <w:multiLevelType w:val="hybridMultilevel"/>
    <w:tmpl w:val="DE46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3B17CE"/>
    <w:multiLevelType w:val="hybridMultilevel"/>
    <w:tmpl w:val="049044E0"/>
    <w:lvl w:ilvl="0" w:tplc="78E6AD52">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3D01EC"/>
    <w:multiLevelType w:val="hybridMultilevel"/>
    <w:tmpl w:val="8A520B12"/>
    <w:lvl w:ilvl="0" w:tplc="08090001">
      <w:start w:val="1"/>
      <w:numFmt w:val="bullet"/>
      <w:pStyle w:val="Bulletsspaced-lastbullet"/>
      <w:lvlText w:val=""/>
      <w:lvlJc w:val="left"/>
      <w:pPr>
        <w:tabs>
          <w:tab w:val="num" w:pos="360"/>
        </w:tabs>
        <w:ind w:left="360" w:hanging="360"/>
      </w:pPr>
      <w:rPr>
        <w:rFonts w:ascii="Symbol" w:hAnsi="Symbol" w:hint="default"/>
      </w:rPr>
    </w:lvl>
    <w:lvl w:ilvl="1" w:tplc="2BEC4284">
      <w:start w:val="1"/>
      <w:numFmt w:val="bullet"/>
      <w:lvlText w:val="•"/>
      <w:lvlJc w:val="left"/>
      <w:pPr>
        <w:tabs>
          <w:tab w:val="num" w:pos="1080"/>
        </w:tabs>
        <w:ind w:left="1080" w:hanging="360"/>
      </w:pPr>
      <w:rPr>
        <w:rFonts w:ascii="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944D3D"/>
    <w:multiLevelType w:val="hybridMultilevel"/>
    <w:tmpl w:val="B952F290"/>
    <w:lvl w:ilvl="0" w:tplc="CCD6B3B4">
      <w:start w:val="1"/>
      <w:numFmt w:val="bullet"/>
      <w:lvlText w:val=""/>
      <w:lvlJc w:val="left"/>
      <w:pPr>
        <w:ind w:left="360" w:hanging="360"/>
      </w:pPr>
      <w:rPr>
        <w:rFonts w:ascii="Symbol" w:hAnsi="Symbol" w:hint="default"/>
        <w:position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2113BB"/>
    <w:multiLevelType w:val="hybridMultilevel"/>
    <w:tmpl w:val="621E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8F5B24"/>
    <w:multiLevelType w:val="hybridMultilevel"/>
    <w:tmpl w:val="748C98C2"/>
    <w:lvl w:ilvl="0" w:tplc="CFC07D0E">
      <w:start w:val="1"/>
      <w:numFmt w:val="bullet"/>
      <w:lvlText w:val="•"/>
      <w:lvlJc w:val="left"/>
      <w:pPr>
        <w:tabs>
          <w:tab w:val="num" w:pos="720"/>
        </w:tabs>
        <w:ind w:left="720" w:hanging="360"/>
      </w:pPr>
      <w:rPr>
        <w:rFonts w:ascii="Arial" w:hAnsi="Arial" w:hint="default"/>
      </w:rPr>
    </w:lvl>
    <w:lvl w:ilvl="1" w:tplc="0DE2FAFE">
      <w:start w:val="28"/>
      <w:numFmt w:val="bullet"/>
      <w:lvlText w:val="•"/>
      <w:lvlJc w:val="left"/>
      <w:pPr>
        <w:tabs>
          <w:tab w:val="num" w:pos="1440"/>
        </w:tabs>
        <w:ind w:left="1440" w:hanging="360"/>
      </w:pPr>
      <w:rPr>
        <w:rFonts w:ascii="Arial" w:hAnsi="Arial" w:hint="default"/>
      </w:rPr>
    </w:lvl>
    <w:lvl w:ilvl="2" w:tplc="8304B598" w:tentative="1">
      <w:start w:val="1"/>
      <w:numFmt w:val="bullet"/>
      <w:lvlText w:val="•"/>
      <w:lvlJc w:val="left"/>
      <w:pPr>
        <w:tabs>
          <w:tab w:val="num" w:pos="2160"/>
        </w:tabs>
        <w:ind w:left="2160" w:hanging="360"/>
      </w:pPr>
      <w:rPr>
        <w:rFonts w:ascii="Arial" w:hAnsi="Arial" w:hint="default"/>
      </w:rPr>
    </w:lvl>
    <w:lvl w:ilvl="3" w:tplc="0AF6DB60" w:tentative="1">
      <w:start w:val="1"/>
      <w:numFmt w:val="bullet"/>
      <w:lvlText w:val="•"/>
      <w:lvlJc w:val="left"/>
      <w:pPr>
        <w:tabs>
          <w:tab w:val="num" w:pos="2880"/>
        </w:tabs>
        <w:ind w:left="2880" w:hanging="360"/>
      </w:pPr>
      <w:rPr>
        <w:rFonts w:ascii="Arial" w:hAnsi="Arial" w:hint="default"/>
      </w:rPr>
    </w:lvl>
    <w:lvl w:ilvl="4" w:tplc="6ACC89EA" w:tentative="1">
      <w:start w:val="1"/>
      <w:numFmt w:val="bullet"/>
      <w:lvlText w:val="•"/>
      <w:lvlJc w:val="left"/>
      <w:pPr>
        <w:tabs>
          <w:tab w:val="num" w:pos="3600"/>
        </w:tabs>
        <w:ind w:left="3600" w:hanging="360"/>
      </w:pPr>
      <w:rPr>
        <w:rFonts w:ascii="Arial" w:hAnsi="Arial" w:hint="default"/>
      </w:rPr>
    </w:lvl>
    <w:lvl w:ilvl="5" w:tplc="3B6E5D18" w:tentative="1">
      <w:start w:val="1"/>
      <w:numFmt w:val="bullet"/>
      <w:lvlText w:val="•"/>
      <w:lvlJc w:val="left"/>
      <w:pPr>
        <w:tabs>
          <w:tab w:val="num" w:pos="4320"/>
        </w:tabs>
        <w:ind w:left="4320" w:hanging="360"/>
      </w:pPr>
      <w:rPr>
        <w:rFonts w:ascii="Arial" w:hAnsi="Arial" w:hint="default"/>
      </w:rPr>
    </w:lvl>
    <w:lvl w:ilvl="6" w:tplc="C0C499DC" w:tentative="1">
      <w:start w:val="1"/>
      <w:numFmt w:val="bullet"/>
      <w:lvlText w:val="•"/>
      <w:lvlJc w:val="left"/>
      <w:pPr>
        <w:tabs>
          <w:tab w:val="num" w:pos="5040"/>
        </w:tabs>
        <w:ind w:left="5040" w:hanging="360"/>
      </w:pPr>
      <w:rPr>
        <w:rFonts w:ascii="Arial" w:hAnsi="Arial" w:hint="default"/>
      </w:rPr>
    </w:lvl>
    <w:lvl w:ilvl="7" w:tplc="366AFC46" w:tentative="1">
      <w:start w:val="1"/>
      <w:numFmt w:val="bullet"/>
      <w:lvlText w:val="•"/>
      <w:lvlJc w:val="left"/>
      <w:pPr>
        <w:tabs>
          <w:tab w:val="num" w:pos="5760"/>
        </w:tabs>
        <w:ind w:left="5760" w:hanging="360"/>
      </w:pPr>
      <w:rPr>
        <w:rFonts w:ascii="Arial" w:hAnsi="Arial" w:hint="default"/>
      </w:rPr>
    </w:lvl>
    <w:lvl w:ilvl="8" w:tplc="9D1CC2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0BE5787"/>
    <w:multiLevelType w:val="hybridMultilevel"/>
    <w:tmpl w:val="2B42D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8C682B"/>
    <w:multiLevelType w:val="hybridMultilevel"/>
    <w:tmpl w:val="BCB02F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B60AFE"/>
    <w:multiLevelType w:val="hybridMultilevel"/>
    <w:tmpl w:val="AED0E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2157DF"/>
    <w:multiLevelType w:val="hybridMultilevel"/>
    <w:tmpl w:val="0D942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8C2CB7"/>
    <w:multiLevelType w:val="hybridMultilevel"/>
    <w:tmpl w:val="F0929D52"/>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0F6923"/>
    <w:multiLevelType w:val="hybridMultilevel"/>
    <w:tmpl w:val="60A055D6"/>
    <w:lvl w:ilvl="0" w:tplc="50EA8E32">
      <w:start w:val="1"/>
      <w:numFmt w:val="bullet"/>
      <w:lvlText w:val="•"/>
      <w:lvlJc w:val="left"/>
      <w:pPr>
        <w:tabs>
          <w:tab w:val="num" w:pos="720"/>
        </w:tabs>
        <w:ind w:left="720" w:hanging="360"/>
      </w:pPr>
      <w:rPr>
        <w:rFonts w:ascii="Arial" w:hAnsi="Arial" w:hint="default"/>
      </w:rPr>
    </w:lvl>
    <w:lvl w:ilvl="1" w:tplc="BCD84D4C">
      <w:start w:val="28"/>
      <w:numFmt w:val="bullet"/>
      <w:lvlText w:val="•"/>
      <w:lvlJc w:val="left"/>
      <w:pPr>
        <w:tabs>
          <w:tab w:val="num" w:pos="1440"/>
        </w:tabs>
        <w:ind w:left="1440" w:hanging="360"/>
      </w:pPr>
      <w:rPr>
        <w:rFonts w:ascii="Arial" w:hAnsi="Arial" w:hint="default"/>
      </w:rPr>
    </w:lvl>
    <w:lvl w:ilvl="2" w:tplc="F0462CE4" w:tentative="1">
      <w:start w:val="1"/>
      <w:numFmt w:val="bullet"/>
      <w:lvlText w:val="•"/>
      <w:lvlJc w:val="left"/>
      <w:pPr>
        <w:tabs>
          <w:tab w:val="num" w:pos="2160"/>
        </w:tabs>
        <w:ind w:left="2160" w:hanging="360"/>
      </w:pPr>
      <w:rPr>
        <w:rFonts w:ascii="Arial" w:hAnsi="Arial" w:hint="default"/>
      </w:rPr>
    </w:lvl>
    <w:lvl w:ilvl="3" w:tplc="921001B6" w:tentative="1">
      <w:start w:val="1"/>
      <w:numFmt w:val="bullet"/>
      <w:lvlText w:val="•"/>
      <w:lvlJc w:val="left"/>
      <w:pPr>
        <w:tabs>
          <w:tab w:val="num" w:pos="2880"/>
        </w:tabs>
        <w:ind w:left="2880" w:hanging="360"/>
      </w:pPr>
      <w:rPr>
        <w:rFonts w:ascii="Arial" w:hAnsi="Arial" w:hint="default"/>
      </w:rPr>
    </w:lvl>
    <w:lvl w:ilvl="4" w:tplc="DD54980E" w:tentative="1">
      <w:start w:val="1"/>
      <w:numFmt w:val="bullet"/>
      <w:lvlText w:val="•"/>
      <w:lvlJc w:val="left"/>
      <w:pPr>
        <w:tabs>
          <w:tab w:val="num" w:pos="3600"/>
        </w:tabs>
        <w:ind w:left="3600" w:hanging="360"/>
      </w:pPr>
      <w:rPr>
        <w:rFonts w:ascii="Arial" w:hAnsi="Arial" w:hint="default"/>
      </w:rPr>
    </w:lvl>
    <w:lvl w:ilvl="5" w:tplc="FE7A1B3C" w:tentative="1">
      <w:start w:val="1"/>
      <w:numFmt w:val="bullet"/>
      <w:lvlText w:val="•"/>
      <w:lvlJc w:val="left"/>
      <w:pPr>
        <w:tabs>
          <w:tab w:val="num" w:pos="4320"/>
        </w:tabs>
        <w:ind w:left="4320" w:hanging="360"/>
      </w:pPr>
      <w:rPr>
        <w:rFonts w:ascii="Arial" w:hAnsi="Arial" w:hint="default"/>
      </w:rPr>
    </w:lvl>
    <w:lvl w:ilvl="6" w:tplc="37A2C7DA" w:tentative="1">
      <w:start w:val="1"/>
      <w:numFmt w:val="bullet"/>
      <w:lvlText w:val="•"/>
      <w:lvlJc w:val="left"/>
      <w:pPr>
        <w:tabs>
          <w:tab w:val="num" w:pos="5040"/>
        </w:tabs>
        <w:ind w:left="5040" w:hanging="360"/>
      </w:pPr>
      <w:rPr>
        <w:rFonts w:ascii="Arial" w:hAnsi="Arial" w:hint="default"/>
      </w:rPr>
    </w:lvl>
    <w:lvl w:ilvl="7" w:tplc="93A23CE0" w:tentative="1">
      <w:start w:val="1"/>
      <w:numFmt w:val="bullet"/>
      <w:lvlText w:val="•"/>
      <w:lvlJc w:val="left"/>
      <w:pPr>
        <w:tabs>
          <w:tab w:val="num" w:pos="5760"/>
        </w:tabs>
        <w:ind w:left="5760" w:hanging="360"/>
      </w:pPr>
      <w:rPr>
        <w:rFonts w:ascii="Arial" w:hAnsi="Arial" w:hint="default"/>
      </w:rPr>
    </w:lvl>
    <w:lvl w:ilvl="8" w:tplc="C338EEE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BD400A"/>
    <w:multiLevelType w:val="hybridMultilevel"/>
    <w:tmpl w:val="11A0AC9C"/>
    <w:lvl w:ilvl="0" w:tplc="5004411E">
      <w:start w:val="2"/>
      <w:numFmt w:val="decimal"/>
      <w:lvlText w:val="%1"/>
      <w:lvlJc w:val="left"/>
      <w:pPr>
        <w:tabs>
          <w:tab w:val="num" w:pos="720"/>
        </w:tabs>
        <w:ind w:left="720" w:hanging="360"/>
      </w:pPr>
    </w:lvl>
    <w:lvl w:ilvl="1" w:tplc="6C244422" w:tentative="1">
      <w:start w:val="1"/>
      <w:numFmt w:val="decimal"/>
      <w:lvlText w:val="%2"/>
      <w:lvlJc w:val="left"/>
      <w:pPr>
        <w:tabs>
          <w:tab w:val="num" w:pos="1440"/>
        </w:tabs>
        <w:ind w:left="1440" w:hanging="360"/>
      </w:pPr>
    </w:lvl>
    <w:lvl w:ilvl="2" w:tplc="3A927574" w:tentative="1">
      <w:start w:val="1"/>
      <w:numFmt w:val="decimal"/>
      <w:lvlText w:val="%3"/>
      <w:lvlJc w:val="left"/>
      <w:pPr>
        <w:tabs>
          <w:tab w:val="num" w:pos="2160"/>
        </w:tabs>
        <w:ind w:left="2160" w:hanging="360"/>
      </w:pPr>
    </w:lvl>
    <w:lvl w:ilvl="3" w:tplc="451A8AD2" w:tentative="1">
      <w:start w:val="1"/>
      <w:numFmt w:val="decimal"/>
      <w:lvlText w:val="%4"/>
      <w:lvlJc w:val="left"/>
      <w:pPr>
        <w:tabs>
          <w:tab w:val="num" w:pos="2880"/>
        </w:tabs>
        <w:ind w:left="2880" w:hanging="360"/>
      </w:pPr>
    </w:lvl>
    <w:lvl w:ilvl="4" w:tplc="1D72E178" w:tentative="1">
      <w:start w:val="1"/>
      <w:numFmt w:val="decimal"/>
      <w:lvlText w:val="%5"/>
      <w:lvlJc w:val="left"/>
      <w:pPr>
        <w:tabs>
          <w:tab w:val="num" w:pos="3600"/>
        </w:tabs>
        <w:ind w:left="3600" w:hanging="360"/>
      </w:pPr>
    </w:lvl>
    <w:lvl w:ilvl="5" w:tplc="7B0C1B5A" w:tentative="1">
      <w:start w:val="1"/>
      <w:numFmt w:val="decimal"/>
      <w:lvlText w:val="%6"/>
      <w:lvlJc w:val="left"/>
      <w:pPr>
        <w:tabs>
          <w:tab w:val="num" w:pos="4320"/>
        </w:tabs>
        <w:ind w:left="4320" w:hanging="360"/>
      </w:pPr>
    </w:lvl>
    <w:lvl w:ilvl="6" w:tplc="A6406092" w:tentative="1">
      <w:start w:val="1"/>
      <w:numFmt w:val="decimal"/>
      <w:lvlText w:val="%7"/>
      <w:lvlJc w:val="left"/>
      <w:pPr>
        <w:tabs>
          <w:tab w:val="num" w:pos="5040"/>
        </w:tabs>
        <w:ind w:left="5040" w:hanging="360"/>
      </w:pPr>
    </w:lvl>
    <w:lvl w:ilvl="7" w:tplc="18A25E72" w:tentative="1">
      <w:start w:val="1"/>
      <w:numFmt w:val="decimal"/>
      <w:lvlText w:val="%8"/>
      <w:lvlJc w:val="left"/>
      <w:pPr>
        <w:tabs>
          <w:tab w:val="num" w:pos="5760"/>
        </w:tabs>
        <w:ind w:left="5760" w:hanging="360"/>
      </w:pPr>
    </w:lvl>
    <w:lvl w:ilvl="8" w:tplc="BB5AE9F6" w:tentative="1">
      <w:start w:val="1"/>
      <w:numFmt w:val="decimal"/>
      <w:lvlText w:val="%9"/>
      <w:lvlJc w:val="left"/>
      <w:pPr>
        <w:tabs>
          <w:tab w:val="num" w:pos="6480"/>
        </w:tabs>
        <w:ind w:left="6480" w:hanging="360"/>
      </w:pPr>
    </w:lvl>
  </w:abstractNum>
  <w:abstractNum w:abstractNumId="27" w15:restartNumberingAfterBreak="0">
    <w:nsid w:val="47C22C18"/>
    <w:multiLevelType w:val="hybridMultilevel"/>
    <w:tmpl w:val="8AD22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8B3769"/>
    <w:multiLevelType w:val="hybridMultilevel"/>
    <w:tmpl w:val="DA00C528"/>
    <w:lvl w:ilvl="0" w:tplc="78E6AD52">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B2514B7"/>
    <w:multiLevelType w:val="hybridMultilevel"/>
    <w:tmpl w:val="AB0A465A"/>
    <w:lvl w:ilvl="0" w:tplc="78E6AD5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01478F"/>
    <w:multiLevelType w:val="hybridMultilevel"/>
    <w:tmpl w:val="F67A5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75BC2"/>
    <w:multiLevelType w:val="hybridMultilevel"/>
    <w:tmpl w:val="E4FA01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BC046E"/>
    <w:multiLevelType w:val="hybridMultilevel"/>
    <w:tmpl w:val="53903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3C483B"/>
    <w:multiLevelType w:val="hybridMultilevel"/>
    <w:tmpl w:val="6D6AF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9556D7"/>
    <w:multiLevelType w:val="hybridMultilevel"/>
    <w:tmpl w:val="59EC2ED6"/>
    <w:lvl w:ilvl="0" w:tplc="78E6AD5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885904"/>
    <w:multiLevelType w:val="hybridMultilevel"/>
    <w:tmpl w:val="43269F9E"/>
    <w:lvl w:ilvl="0" w:tplc="08090001">
      <w:start w:val="1"/>
      <w:numFmt w:val="bullet"/>
      <w:pStyle w:val="Bulletsstandard"/>
      <w:lvlText w:val=""/>
      <w:lvlJc w:val="left"/>
      <w:pPr>
        <w:tabs>
          <w:tab w:val="num" w:pos="927"/>
        </w:tabs>
        <w:ind w:left="927" w:hanging="360"/>
      </w:pPr>
      <w:rPr>
        <w:rFonts w:ascii="Wingdings" w:hAnsi="Wingdings" w:hint="default"/>
      </w:rPr>
    </w:lvl>
    <w:lvl w:ilvl="1" w:tplc="78E6AD52">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6D7D93"/>
    <w:multiLevelType w:val="hybridMultilevel"/>
    <w:tmpl w:val="6C1E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32728D"/>
    <w:multiLevelType w:val="hybridMultilevel"/>
    <w:tmpl w:val="C92AD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8555D9"/>
    <w:multiLevelType w:val="hybridMultilevel"/>
    <w:tmpl w:val="7DE8ACBE"/>
    <w:lvl w:ilvl="0" w:tplc="78E6AD5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398B"/>
    <w:multiLevelType w:val="hybridMultilevel"/>
    <w:tmpl w:val="8BA6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75DE5"/>
    <w:multiLevelType w:val="hybridMultilevel"/>
    <w:tmpl w:val="17CC4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B97830"/>
    <w:multiLevelType w:val="hybridMultilevel"/>
    <w:tmpl w:val="543CD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F67A89"/>
    <w:multiLevelType w:val="hybridMultilevel"/>
    <w:tmpl w:val="720E0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7923A6"/>
    <w:multiLevelType w:val="hybridMultilevel"/>
    <w:tmpl w:val="90D8352C"/>
    <w:lvl w:ilvl="0" w:tplc="2DF095A4">
      <w:start w:val="3"/>
      <w:numFmt w:val="decimal"/>
      <w:lvlText w:val="%1"/>
      <w:lvlJc w:val="left"/>
      <w:pPr>
        <w:tabs>
          <w:tab w:val="num" w:pos="720"/>
        </w:tabs>
        <w:ind w:left="720" w:hanging="360"/>
      </w:pPr>
    </w:lvl>
    <w:lvl w:ilvl="1" w:tplc="28F8222E" w:tentative="1">
      <w:start w:val="1"/>
      <w:numFmt w:val="decimal"/>
      <w:lvlText w:val="%2"/>
      <w:lvlJc w:val="left"/>
      <w:pPr>
        <w:tabs>
          <w:tab w:val="num" w:pos="1440"/>
        </w:tabs>
        <w:ind w:left="1440" w:hanging="360"/>
      </w:pPr>
    </w:lvl>
    <w:lvl w:ilvl="2" w:tplc="83FCCEBA" w:tentative="1">
      <w:start w:val="1"/>
      <w:numFmt w:val="decimal"/>
      <w:lvlText w:val="%3"/>
      <w:lvlJc w:val="left"/>
      <w:pPr>
        <w:tabs>
          <w:tab w:val="num" w:pos="2160"/>
        </w:tabs>
        <w:ind w:left="2160" w:hanging="360"/>
      </w:pPr>
    </w:lvl>
    <w:lvl w:ilvl="3" w:tplc="51F6DAD6" w:tentative="1">
      <w:start w:val="1"/>
      <w:numFmt w:val="decimal"/>
      <w:lvlText w:val="%4"/>
      <w:lvlJc w:val="left"/>
      <w:pPr>
        <w:tabs>
          <w:tab w:val="num" w:pos="2880"/>
        </w:tabs>
        <w:ind w:left="2880" w:hanging="360"/>
      </w:pPr>
    </w:lvl>
    <w:lvl w:ilvl="4" w:tplc="BCD6D858" w:tentative="1">
      <w:start w:val="1"/>
      <w:numFmt w:val="decimal"/>
      <w:lvlText w:val="%5"/>
      <w:lvlJc w:val="left"/>
      <w:pPr>
        <w:tabs>
          <w:tab w:val="num" w:pos="3600"/>
        </w:tabs>
        <w:ind w:left="3600" w:hanging="360"/>
      </w:pPr>
    </w:lvl>
    <w:lvl w:ilvl="5" w:tplc="373C81C2" w:tentative="1">
      <w:start w:val="1"/>
      <w:numFmt w:val="decimal"/>
      <w:lvlText w:val="%6"/>
      <w:lvlJc w:val="left"/>
      <w:pPr>
        <w:tabs>
          <w:tab w:val="num" w:pos="4320"/>
        </w:tabs>
        <w:ind w:left="4320" w:hanging="360"/>
      </w:pPr>
    </w:lvl>
    <w:lvl w:ilvl="6" w:tplc="52D4204C" w:tentative="1">
      <w:start w:val="1"/>
      <w:numFmt w:val="decimal"/>
      <w:lvlText w:val="%7"/>
      <w:lvlJc w:val="left"/>
      <w:pPr>
        <w:tabs>
          <w:tab w:val="num" w:pos="5040"/>
        </w:tabs>
        <w:ind w:left="5040" w:hanging="360"/>
      </w:pPr>
    </w:lvl>
    <w:lvl w:ilvl="7" w:tplc="7116B76E" w:tentative="1">
      <w:start w:val="1"/>
      <w:numFmt w:val="decimal"/>
      <w:lvlText w:val="%8"/>
      <w:lvlJc w:val="left"/>
      <w:pPr>
        <w:tabs>
          <w:tab w:val="num" w:pos="5760"/>
        </w:tabs>
        <w:ind w:left="5760" w:hanging="360"/>
      </w:pPr>
    </w:lvl>
    <w:lvl w:ilvl="8" w:tplc="64BAB9F8" w:tentative="1">
      <w:start w:val="1"/>
      <w:numFmt w:val="decimal"/>
      <w:lvlText w:val="%9"/>
      <w:lvlJc w:val="left"/>
      <w:pPr>
        <w:tabs>
          <w:tab w:val="num" w:pos="6480"/>
        </w:tabs>
        <w:ind w:left="6480" w:hanging="360"/>
      </w:pPr>
    </w:lvl>
  </w:abstractNum>
  <w:abstractNum w:abstractNumId="44" w15:restartNumberingAfterBreak="0">
    <w:nsid w:val="78511DBD"/>
    <w:multiLevelType w:val="hybridMultilevel"/>
    <w:tmpl w:val="62AE0E4E"/>
    <w:lvl w:ilvl="0" w:tplc="31D4E860">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20"/>
  </w:num>
  <w:num w:numId="3">
    <w:abstractNumId w:val="30"/>
  </w:num>
  <w:num w:numId="4">
    <w:abstractNumId w:val="42"/>
  </w:num>
  <w:num w:numId="5">
    <w:abstractNumId w:val="41"/>
  </w:num>
  <w:num w:numId="6">
    <w:abstractNumId w:val="5"/>
  </w:num>
  <w:num w:numId="7">
    <w:abstractNumId w:val="16"/>
  </w:num>
  <w:num w:numId="8">
    <w:abstractNumId w:val="24"/>
  </w:num>
  <w:num w:numId="9">
    <w:abstractNumId w:val="35"/>
  </w:num>
  <w:num w:numId="10">
    <w:abstractNumId w:val="8"/>
  </w:num>
  <w:num w:numId="11">
    <w:abstractNumId w:val="34"/>
  </w:num>
  <w:num w:numId="12">
    <w:abstractNumId w:val="38"/>
  </w:num>
  <w:num w:numId="13">
    <w:abstractNumId w:val="29"/>
  </w:num>
  <w:num w:numId="14">
    <w:abstractNumId w:val="28"/>
  </w:num>
  <w:num w:numId="15">
    <w:abstractNumId w:val="13"/>
  </w:num>
  <w:num w:numId="16">
    <w:abstractNumId w:val="4"/>
  </w:num>
  <w:num w:numId="17">
    <w:abstractNumId w:val="15"/>
  </w:num>
  <w:num w:numId="18">
    <w:abstractNumId w:val="12"/>
  </w:num>
  <w:num w:numId="19">
    <w:abstractNumId w:val="14"/>
  </w:num>
  <w:num w:numId="20">
    <w:abstractNumId w:val="37"/>
  </w:num>
  <w:num w:numId="21">
    <w:abstractNumId w:val="10"/>
  </w:num>
  <w:num w:numId="22">
    <w:abstractNumId w:val="7"/>
  </w:num>
  <w:num w:numId="23">
    <w:abstractNumId w:val="31"/>
  </w:num>
  <w:num w:numId="24">
    <w:abstractNumId w:val="0"/>
  </w:num>
  <w:num w:numId="25">
    <w:abstractNumId w:val="33"/>
  </w:num>
  <w:num w:numId="26">
    <w:abstractNumId w:val="32"/>
  </w:num>
  <w:num w:numId="27">
    <w:abstractNumId w:val="17"/>
  </w:num>
  <w:num w:numId="28">
    <w:abstractNumId w:val="2"/>
  </w:num>
  <w:num w:numId="29">
    <w:abstractNumId w:val="11"/>
  </w:num>
  <w:num w:numId="30">
    <w:abstractNumId w:val="39"/>
  </w:num>
  <w:num w:numId="31">
    <w:abstractNumId w:val="18"/>
  </w:num>
  <w:num w:numId="32">
    <w:abstractNumId w:val="25"/>
  </w:num>
  <w:num w:numId="33">
    <w:abstractNumId w:val="19"/>
  </w:num>
  <w:num w:numId="34">
    <w:abstractNumId w:val="1"/>
  </w:num>
  <w:num w:numId="35">
    <w:abstractNumId w:val="26"/>
  </w:num>
  <w:num w:numId="36">
    <w:abstractNumId w:val="43"/>
  </w:num>
  <w:num w:numId="37">
    <w:abstractNumId w:val="3"/>
  </w:num>
  <w:num w:numId="38">
    <w:abstractNumId w:val="21"/>
  </w:num>
  <w:num w:numId="39">
    <w:abstractNumId w:val="27"/>
  </w:num>
  <w:num w:numId="40">
    <w:abstractNumId w:val="23"/>
  </w:num>
  <w:num w:numId="41">
    <w:abstractNumId w:val="9"/>
  </w:num>
  <w:num w:numId="42">
    <w:abstractNumId w:val="6"/>
  </w:num>
  <w:num w:numId="43">
    <w:abstractNumId w:val="40"/>
  </w:num>
  <w:num w:numId="44">
    <w:abstractNumId w:val="44"/>
  </w:num>
  <w:num w:numId="45">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86"/>
    <w:rsid w:val="00034DD1"/>
    <w:rsid w:val="00046C16"/>
    <w:rsid w:val="00056613"/>
    <w:rsid w:val="00066F67"/>
    <w:rsid w:val="000910BF"/>
    <w:rsid w:val="0009244F"/>
    <w:rsid w:val="00093038"/>
    <w:rsid w:val="000A528D"/>
    <w:rsid w:val="000E6AC2"/>
    <w:rsid w:val="00106A80"/>
    <w:rsid w:val="00124A7C"/>
    <w:rsid w:val="00125899"/>
    <w:rsid w:val="00127AAF"/>
    <w:rsid w:val="00133640"/>
    <w:rsid w:val="00134296"/>
    <w:rsid w:val="00150B2D"/>
    <w:rsid w:val="00156CEF"/>
    <w:rsid w:val="00157C65"/>
    <w:rsid w:val="001641DF"/>
    <w:rsid w:val="00172767"/>
    <w:rsid w:val="00182868"/>
    <w:rsid w:val="001838F3"/>
    <w:rsid w:val="00193E81"/>
    <w:rsid w:val="001A13B3"/>
    <w:rsid w:val="001B2957"/>
    <w:rsid w:val="001F4E90"/>
    <w:rsid w:val="00205379"/>
    <w:rsid w:val="002154E1"/>
    <w:rsid w:val="002177A1"/>
    <w:rsid w:val="00237830"/>
    <w:rsid w:val="00250A9A"/>
    <w:rsid w:val="002720A8"/>
    <w:rsid w:val="00274265"/>
    <w:rsid w:val="00280540"/>
    <w:rsid w:val="00284231"/>
    <w:rsid w:val="00287916"/>
    <w:rsid w:val="00287F8D"/>
    <w:rsid w:val="00297A82"/>
    <w:rsid w:val="002C3877"/>
    <w:rsid w:val="002C61A0"/>
    <w:rsid w:val="002F5E8B"/>
    <w:rsid w:val="003207F4"/>
    <w:rsid w:val="0032533F"/>
    <w:rsid w:val="0033117C"/>
    <w:rsid w:val="00340DE1"/>
    <w:rsid w:val="00350ADA"/>
    <w:rsid w:val="00371304"/>
    <w:rsid w:val="00372846"/>
    <w:rsid w:val="003853BE"/>
    <w:rsid w:val="00391E70"/>
    <w:rsid w:val="003A14BD"/>
    <w:rsid w:val="004009EE"/>
    <w:rsid w:val="00407236"/>
    <w:rsid w:val="00435BBD"/>
    <w:rsid w:val="00481DCA"/>
    <w:rsid w:val="004905ED"/>
    <w:rsid w:val="00493D29"/>
    <w:rsid w:val="004B0A29"/>
    <w:rsid w:val="004B72E3"/>
    <w:rsid w:val="004C3F36"/>
    <w:rsid w:val="00534E7A"/>
    <w:rsid w:val="005353C8"/>
    <w:rsid w:val="00536832"/>
    <w:rsid w:val="00545C85"/>
    <w:rsid w:val="005551D5"/>
    <w:rsid w:val="005574F2"/>
    <w:rsid w:val="005646EA"/>
    <w:rsid w:val="005724BA"/>
    <w:rsid w:val="00575C1A"/>
    <w:rsid w:val="0059187F"/>
    <w:rsid w:val="00593A5A"/>
    <w:rsid w:val="005A7286"/>
    <w:rsid w:val="005B61F4"/>
    <w:rsid w:val="005C6B3B"/>
    <w:rsid w:val="005D0944"/>
    <w:rsid w:val="005D5460"/>
    <w:rsid w:val="005D58AE"/>
    <w:rsid w:val="005D67CA"/>
    <w:rsid w:val="005F2FB3"/>
    <w:rsid w:val="00606312"/>
    <w:rsid w:val="006122E3"/>
    <w:rsid w:val="00615835"/>
    <w:rsid w:val="00623790"/>
    <w:rsid w:val="0063115D"/>
    <w:rsid w:val="00632969"/>
    <w:rsid w:val="00640106"/>
    <w:rsid w:val="006457AF"/>
    <w:rsid w:val="00670EBB"/>
    <w:rsid w:val="00673359"/>
    <w:rsid w:val="00683CD0"/>
    <w:rsid w:val="00695BF4"/>
    <w:rsid w:val="006B4822"/>
    <w:rsid w:val="006B5D6D"/>
    <w:rsid w:val="006B7958"/>
    <w:rsid w:val="006D05EE"/>
    <w:rsid w:val="006D6A97"/>
    <w:rsid w:val="006F06E0"/>
    <w:rsid w:val="007055E1"/>
    <w:rsid w:val="00706295"/>
    <w:rsid w:val="0074201A"/>
    <w:rsid w:val="0074366F"/>
    <w:rsid w:val="00750309"/>
    <w:rsid w:val="007525F7"/>
    <w:rsid w:val="00755919"/>
    <w:rsid w:val="00767580"/>
    <w:rsid w:val="00772DFA"/>
    <w:rsid w:val="007948B2"/>
    <w:rsid w:val="007D0DE1"/>
    <w:rsid w:val="007D1551"/>
    <w:rsid w:val="007E019E"/>
    <w:rsid w:val="007E7CD4"/>
    <w:rsid w:val="007F4F1A"/>
    <w:rsid w:val="00811648"/>
    <w:rsid w:val="00831E3F"/>
    <w:rsid w:val="0085667C"/>
    <w:rsid w:val="00861C65"/>
    <w:rsid w:val="00862A09"/>
    <w:rsid w:val="0086600D"/>
    <w:rsid w:val="00872649"/>
    <w:rsid w:val="0088582E"/>
    <w:rsid w:val="008866C4"/>
    <w:rsid w:val="008A403B"/>
    <w:rsid w:val="008D5EFF"/>
    <w:rsid w:val="008E7655"/>
    <w:rsid w:val="00902B92"/>
    <w:rsid w:val="00906851"/>
    <w:rsid w:val="009104A7"/>
    <w:rsid w:val="009361AD"/>
    <w:rsid w:val="00954E14"/>
    <w:rsid w:val="0096088C"/>
    <w:rsid w:val="0096605C"/>
    <w:rsid w:val="00973AB0"/>
    <w:rsid w:val="00974D02"/>
    <w:rsid w:val="009B41D8"/>
    <w:rsid w:val="009C0AF2"/>
    <w:rsid w:val="009E2710"/>
    <w:rsid w:val="009F0330"/>
    <w:rsid w:val="009F2C4F"/>
    <w:rsid w:val="00A258C6"/>
    <w:rsid w:val="00A535D2"/>
    <w:rsid w:val="00A7103C"/>
    <w:rsid w:val="00A82914"/>
    <w:rsid w:val="00AD0558"/>
    <w:rsid w:val="00AD0DED"/>
    <w:rsid w:val="00AD18D7"/>
    <w:rsid w:val="00AD5D22"/>
    <w:rsid w:val="00AE20AE"/>
    <w:rsid w:val="00AF6926"/>
    <w:rsid w:val="00B010AB"/>
    <w:rsid w:val="00B16F84"/>
    <w:rsid w:val="00B17824"/>
    <w:rsid w:val="00B2542E"/>
    <w:rsid w:val="00B32C0A"/>
    <w:rsid w:val="00B34AE1"/>
    <w:rsid w:val="00B52411"/>
    <w:rsid w:val="00B754A2"/>
    <w:rsid w:val="00BC6561"/>
    <w:rsid w:val="00C01AEE"/>
    <w:rsid w:val="00C12539"/>
    <w:rsid w:val="00C24EA0"/>
    <w:rsid w:val="00C517B4"/>
    <w:rsid w:val="00C53F6D"/>
    <w:rsid w:val="00C56CA0"/>
    <w:rsid w:val="00C81474"/>
    <w:rsid w:val="00CA1FF4"/>
    <w:rsid w:val="00CB143F"/>
    <w:rsid w:val="00CC0BEC"/>
    <w:rsid w:val="00CC35BD"/>
    <w:rsid w:val="00CD4CED"/>
    <w:rsid w:val="00CF2840"/>
    <w:rsid w:val="00D126CB"/>
    <w:rsid w:val="00D24FA1"/>
    <w:rsid w:val="00D26507"/>
    <w:rsid w:val="00D26D45"/>
    <w:rsid w:val="00D43101"/>
    <w:rsid w:val="00D50B6B"/>
    <w:rsid w:val="00D64A62"/>
    <w:rsid w:val="00D8101C"/>
    <w:rsid w:val="00D84967"/>
    <w:rsid w:val="00D86CF2"/>
    <w:rsid w:val="00DB6803"/>
    <w:rsid w:val="00DC665C"/>
    <w:rsid w:val="00E30BE5"/>
    <w:rsid w:val="00E37AF0"/>
    <w:rsid w:val="00E46B94"/>
    <w:rsid w:val="00E66459"/>
    <w:rsid w:val="00E73CD2"/>
    <w:rsid w:val="00E76B8C"/>
    <w:rsid w:val="00E8299A"/>
    <w:rsid w:val="00E90B5C"/>
    <w:rsid w:val="00E97713"/>
    <w:rsid w:val="00EB15BD"/>
    <w:rsid w:val="00EC02DC"/>
    <w:rsid w:val="00EE7C7C"/>
    <w:rsid w:val="00EF02FC"/>
    <w:rsid w:val="00F14341"/>
    <w:rsid w:val="00F14454"/>
    <w:rsid w:val="00F154F9"/>
    <w:rsid w:val="00F158FD"/>
    <w:rsid w:val="00F25C74"/>
    <w:rsid w:val="00F31867"/>
    <w:rsid w:val="00F41397"/>
    <w:rsid w:val="00F64A90"/>
    <w:rsid w:val="00F70B33"/>
    <w:rsid w:val="00F77A17"/>
    <w:rsid w:val="00F9158B"/>
    <w:rsid w:val="00FA07D6"/>
    <w:rsid w:val="00FA7F62"/>
    <w:rsid w:val="00FD75B1"/>
    <w:rsid w:val="00FD76AB"/>
    <w:rsid w:val="00FF1DA7"/>
    <w:rsid w:val="00FF3F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C20D1"/>
  <w15:docId w15:val="{E7C96178-AC85-437E-98E8-979EDBFC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F6D"/>
  </w:style>
  <w:style w:type="paragraph" w:styleId="Heading1">
    <w:name w:val="heading 1"/>
    <w:basedOn w:val="Normal"/>
    <w:next w:val="Normal"/>
    <w:link w:val="Heading1Char"/>
    <w:qFormat/>
    <w:rsid w:val="004009EE"/>
    <w:pPr>
      <w:keepNext/>
      <w:spacing w:after="0" w:line="240" w:lineRule="auto"/>
      <w:outlineLvl w:val="0"/>
    </w:pPr>
    <w:rPr>
      <w:rFonts w:ascii="Arial" w:eastAsia="Times New Roman" w:hAnsi="Arial" w:cs="Arial"/>
      <w:b/>
      <w:bCs/>
      <w:szCs w:val="24"/>
      <w:lang w:val="en-US"/>
    </w:rPr>
  </w:style>
  <w:style w:type="paragraph" w:styleId="Heading3">
    <w:name w:val="heading 3"/>
    <w:basedOn w:val="Normal"/>
    <w:next w:val="Normal"/>
    <w:link w:val="Heading3Char"/>
    <w:uiPriority w:val="9"/>
    <w:semiHidden/>
    <w:unhideWhenUsed/>
    <w:qFormat/>
    <w:rsid w:val="007525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42E"/>
    <w:pPr>
      <w:ind w:left="720"/>
      <w:contextualSpacing/>
    </w:pPr>
  </w:style>
  <w:style w:type="character" w:customStyle="1" w:styleId="Heading1Char">
    <w:name w:val="Heading 1 Char"/>
    <w:basedOn w:val="DefaultParagraphFont"/>
    <w:link w:val="Heading1"/>
    <w:rsid w:val="004009EE"/>
    <w:rPr>
      <w:rFonts w:ascii="Arial" w:eastAsia="Times New Roman" w:hAnsi="Arial" w:cs="Arial"/>
      <w:b/>
      <w:bCs/>
      <w:szCs w:val="24"/>
      <w:lang w:val="en-US"/>
    </w:rPr>
  </w:style>
  <w:style w:type="character" w:styleId="Hyperlink">
    <w:name w:val="Hyperlink"/>
    <w:basedOn w:val="DefaultParagraphFont"/>
    <w:rsid w:val="00B754A2"/>
    <w:rPr>
      <w:color w:val="0000FF"/>
      <w:u w:val="single"/>
    </w:rPr>
  </w:style>
  <w:style w:type="paragraph" w:customStyle="1" w:styleId="Bulletsstandard">
    <w:name w:val="Bullets (standard)"/>
    <w:basedOn w:val="Normal"/>
    <w:rsid w:val="0096088C"/>
    <w:pPr>
      <w:numPr>
        <w:numId w:val="9"/>
      </w:numPr>
      <w:spacing w:after="0" w:line="240" w:lineRule="auto"/>
    </w:pPr>
    <w:rPr>
      <w:rFonts w:ascii="Tahoma" w:eastAsia="Times New Roman" w:hAnsi="Tahoma" w:cs="Times New Roman"/>
      <w:color w:val="000000"/>
      <w:sz w:val="24"/>
      <w:szCs w:val="24"/>
    </w:rPr>
  </w:style>
  <w:style w:type="paragraph" w:customStyle="1" w:styleId="Tabletext-left">
    <w:name w:val="Table text - left"/>
    <w:basedOn w:val="Normal"/>
    <w:link w:val="Tabletext-leftChar"/>
    <w:rsid w:val="0096088C"/>
    <w:pPr>
      <w:spacing w:before="60" w:after="60" w:line="240" w:lineRule="auto"/>
      <w:contextualSpacing/>
    </w:pPr>
    <w:rPr>
      <w:rFonts w:ascii="Tahoma" w:eastAsia="Times New Roman" w:hAnsi="Tahoma" w:cs="Times New Roman"/>
      <w:color w:val="000000"/>
      <w:szCs w:val="24"/>
    </w:rPr>
  </w:style>
  <w:style w:type="paragraph" w:customStyle="1" w:styleId="Tabletextbullet">
    <w:name w:val="Table text bullet"/>
    <w:basedOn w:val="Bulletsstandard"/>
    <w:rsid w:val="0096088C"/>
    <w:pPr>
      <w:tabs>
        <w:tab w:val="left" w:pos="567"/>
      </w:tabs>
      <w:spacing w:before="60" w:after="60"/>
      <w:ind w:left="568"/>
      <w:contextualSpacing/>
    </w:pPr>
    <w:rPr>
      <w:sz w:val="22"/>
    </w:rPr>
  </w:style>
  <w:style w:type="paragraph" w:customStyle="1" w:styleId="Tableheader-left">
    <w:name w:val="Table header - left"/>
    <w:basedOn w:val="Normal"/>
    <w:rsid w:val="0096088C"/>
    <w:pPr>
      <w:spacing w:before="60" w:after="60" w:line="240" w:lineRule="auto"/>
      <w:contextualSpacing/>
    </w:pPr>
    <w:rPr>
      <w:rFonts w:ascii="Tahoma" w:eastAsia="Times New Roman" w:hAnsi="Tahoma" w:cs="Times New Roman"/>
      <w:b/>
      <w:bCs/>
      <w:color w:val="000000"/>
      <w:szCs w:val="20"/>
    </w:rPr>
  </w:style>
  <w:style w:type="paragraph" w:customStyle="1" w:styleId="Bulletsspaced">
    <w:name w:val="Bullets (spaced)"/>
    <w:basedOn w:val="Normal"/>
    <w:link w:val="BulletsspacedChar"/>
    <w:autoRedefine/>
    <w:rsid w:val="00FF1DA7"/>
    <w:pPr>
      <w:numPr>
        <w:numId w:val="18"/>
      </w:numPr>
      <w:tabs>
        <w:tab w:val="clear" w:pos="1080"/>
        <w:tab w:val="left" w:pos="567"/>
      </w:tabs>
      <w:spacing w:before="120" w:after="0" w:line="240" w:lineRule="auto"/>
      <w:ind w:left="924" w:hanging="357"/>
      <w:jc w:val="both"/>
    </w:pPr>
    <w:rPr>
      <w:rFonts w:ascii="Tahoma" w:eastAsia="Times New Roman" w:hAnsi="Tahoma" w:cs="Times New Roman"/>
      <w:sz w:val="24"/>
      <w:szCs w:val="24"/>
      <w:lang w:eastAsia="en-GB"/>
    </w:rPr>
  </w:style>
  <w:style w:type="paragraph" w:styleId="FootnoteText">
    <w:name w:val="footnote text"/>
    <w:basedOn w:val="Normal"/>
    <w:link w:val="FootnoteTextChar"/>
    <w:semiHidden/>
    <w:rsid w:val="00FF1DA7"/>
    <w:pPr>
      <w:spacing w:after="0" w:line="240" w:lineRule="auto"/>
      <w:jc w:val="both"/>
    </w:pPr>
    <w:rPr>
      <w:rFonts w:ascii="Tahoma" w:eastAsia="Times New Roman" w:hAnsi="Tahoma" w:cs="Times New Roman"/>
      <w:sz w:val="20"/>
      <w:szCs w:val="20"/>
      <w:lang w:eastAsia="en-GB"/>
    </w:rPr>
  </w:style>
  <w:style w:type="character" w:customStyle="1" w:styleId="FootnoteTextChar">
    <w:name w:val="Footnote Text Char"/>
    <w:basedOn w:val="DefaultParagraphFont"/>
    <w:link w:val="FootnoteText"/>
    <w:semiHidden/>
    <w:rsid w:val="00FF1DA7"/>
    <w:rPr>
      <w:rFonts w:ascii="Tahoma" w:eastAsia="Times New Roman" w:hAnsi="Tahoma" w:cs="Times New Roman"/>
      <w:sz w:val="20"/>
      <w:szCs w:val="20"/>
      <w:lang w:eastAsia="en-GB"/>
    </w:rPr>
  </w:style>
  <w:style w:type="character" w:styleId="FootnoteReference">
    <w:name w:val="footnote reference"/>
    <w:semiHidden/>
    <w:rsid w:val="00FF1DA7"/>
    <w:rPr>
      <w:vertAlign w:val="superscript"/>
    </w:rPr>
  </w:style>
  <w:style w:type="paragraph" w:customStyle="1" w:styleId="Bulletsdashes">
    <w:name w:val="Bullets (dashes)"/>
    <w:basedOn w:val="Bulletsspaced"/>
    <w:rsid w:val="00FF1DA7"/>
    <w:pPr>
      <w:numPr>
        <w:numId w:val="17"/>
      </w:numPr>
      <w:tabs>
        <w:tab w:val="clear" w:pos="1627"/>
        <w:tab w:val="left" w:pos="1247"/>
      </w:tabs>
      <w:spacing w:after="60"/>
      <w:ind w:left="1247" w:hanging="340"/>
    </w:pPr>
  </w:style>
  <w:style w:type="character" w:customStyle="1" w:styleId="BulletsspacedChar">
    <w:name w:val="Bullets (spaced) Char"/>
    <w:link w:val="Bulletsspaced"/>
    <w:locked/>
    <w:rsid w:val="00FF1DA7"/>
    <w:rPr>
      <w:rFonts w:ascii="Tahoma" w:eastAsia="Times New Roman" w:hAnsi="Tahoma" w:cs="Times New Roman"/>
      <w:sz w:val="24"/>
      <w:szCs w:val="24"/>
      <w:lang w:eastAsia="en-GB"/>
    </w:rPr>
  </w:style>
  <w:style w:type="paragraph" w:customStyle="1" w:styleId="Bulletsspaced-lastbullet">
    <w:name w:val="Bullets (spaced) - last bullet"/>
    <w:basedOn w:val="Bulletsspaced"/>
    <w:next w:val="Normal"/>
    <w:link w:val="Bulletsspaced-lastbulletChar"/>
    <w:rsid w:val="007525F7"/>
    <w:pPr>
      <w:numPr>
        <w:numId w:val="7"/>
      </w:numPr>
      <w:spacing w:after="240"/>
      <w:ind w:left="924" w:hanging="357"/>
    </w:pPr>
  </w:style>
  <w:style w:type="character" w:customStyle="1" w:styleId="Bulletsspaced-lastbulletChar">
    <w:name w:val="Bullets (spaced) - last bullet Char"/>
    <w:link w:val="Bulletsspaced-lastbullet"/>
    <w:locked/>
    <w:rsid w:val="007525F7"/>
    <w:rPr>
      <w:rFonts w:ascii="Tahoma" w:eastAsia="Times New Roman" w:hAnsi="Tahoma" w:cs="Times New Roman"/>
      <w:sz w:val="24"/>
      <w:szCs w:val="24"/>
      <w:lang w:eastAsia="en-GB"/>
    </w:rPr>
  </w:style>
  <w:style w:type="character" w:customStyle="1" w:styleId="Tabletext-leftChar">
    <w:name w:val="Table text - left Char"/>
    <w:link w:val="Tabletext-left"/>
    <w:locked/>
    <w:rsid w:val="007525F7"/>
    <w:rPr>
      <w:rFonts w:ascii="Tahoma" w:eastAsia="Times New Roman" w:hAnsi="Tahoma" w:cs="Times New Roman"/>
      <w:color w:val="000000"/>
      <w:szCs w:val="24"/>
    </w:rPr>
  </w:style>
  <w:style w:type="character" w:customStyle="1" w:styleId="Heading3Char">
    <w:name w:val="Heading 3 Char"/>
    <w:basedOn w:val="DefaultParagraphFont"/>
    <w:link w:val="Heading3"/>
    <w:uiPriority w:val="9"/>
    <w:semiHidden/>
    <w:rsid w:val="007525F7"/>
    <w:rPr>
      <w:rFonts w:asciiTheme="majorHAnsi" w:eastAsiaTheme="majorEastAsia" w:hAnsiTheme="majorHAnsi" w:cstheme="majorBidi"/>
      <w:b/>
      <w:bCs/>
      <w:color w:val="4F81BD" w:themeColor="accent1"/>
    </w:rPr>
  </w:style>
  <w:style w:type="paragraph" w:customStyle="1" w:styleId="Numberedparagraph">
    <w:name w:val="Numbered paragraph"/>
    <w:basedOn w:val="Normal"/>
    <w:link w:val="NumberedparagraphChar"/>
    <w:autoRedefine/>
    <w:rsid w:val="007525F7"/>
    <w:pPr>
      <w:numPr>
        <w:numId w:val="19"/>
      </w:numPr>
      <w:spacing w:after="240" w:line="240" w:lineRule="auto"/>
      <w:ind w:left="567" w:hanging="567"/>
      <w:jc w:val="both"/>
    </w:pPr>
    <w:rPr>
      <w:rFonts w:ascii="Tahoma" w:eastAsia="Times New Roman" w:hAnsi="Tahoma" w:cs="Times New Roman"/>
      <w:sz w:val="24"/>
      <w:szCs w:val="24"/>
      <w:lang w:eastAsia="en-GB"/>
    </w:rPr>
  </w:style>
  <w:style w:type="character" w:customStyle="1" w:styleId="NumberedparagraphChar">
    <w:name w:val="Numbered paragraph Char"/>
    <w:link w:val="Numberedparagraph"/>
    <w:locked/>
    <w:rsid w:val="007525F7"/>
    <w:rPr>
      <w:rFonts w:ascii="Tahoma" w:eastAsia="Times New Roman" w:hAnsi="Tahoma" w:cs="Times New Roman"/>
      <w:sz w:val="24"/>
      <w:szCs w:val="24"/>
      <w:lang w:eastAsia="en-GB"/>
    </w:rPr>
  </w:style>
  <w:style w:type="paragraph" w:styleId="NormalWeb">
    <w:name w:val="Normal (Web)"/>
    <w:basedOn w:val="Normal"/>
    <w:uiPriority w:val="99"/>
    <w:unhideWhenUsed/>
    <w:rsid w:val="00902B92"/>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02B92"/>
    <w:pPr>
      <w:widowControl w:val="0"/>
      <w:tabs>
        <w:tab w:val="center" w:pos="4513"/>
        <w:tab w:val="right" w:pos="9026"/>
      </w:tabs>
      <w:suppressAutoHyphens/>
      <w:autoSpaceDE w:val="0"/>
      <w:spacing w:after="0" w:line="240" w:lineRule="auto"/>
    </w:pPr>
    <w:rPr>
      <w:rFonts w:ascii="Arial" w:eastAsia="Times New Roman" w:hAnsi="Arial" w:cs="Times New Roman"/>
      <w:sz w:val="24"/>
      <w:szCs w:val="24"/>
      <w:lang w:eastAsia="ar-SA"/>
    </w:rPr>
  </w:style>
  <w:style w:type="character" w:customStyle="1" w:styleId="HeaderChar">
    <w:name w:val="Header Char"/>
    <w:basedOn w:val="DefaultParagraphFont"/>
    <w:link w:val="Header"/>
    <w:uiPriority w:val="99"/>
    <w:rsid w:val="00902B92"/>
    <w:rPr>
      <w:rFonts w:ascii="Arial" w:eastAsia="Times New Roman" w:hAnsi="Arial" w:cs="Times New Roman"/>
      <w:sz w:val="24"/>
      <w:szCs w:val="24"/>
      <w:lang w:eastAsia="ar-SA"/>
    </w:rPr>
  </w:style>
  <w:style w:type="paragraph" w:customStyle="1" w:styleId="western">
    <w:name w:val="western"/>
    <w:basedOn w:val="Normal"/>
    <w:rsid w:val="00AD0558"/>
    <w:pPr>
      <w:spacing w:before="100" w:beforeAutospacing="1" w:after="119"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829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2914"/>
  </w:style>
  <w:style w:type="character" w:styleId="PageNumber">
    <w:name w:val="page number"/>
    <w:basedOn w:val="DefaultParagraphFont"/>
    <w:uiPriority w:val="99"/>
    <w:semiHidden/>
    <w:unhideWhenUsed/>
    <w:rsid w:val="00A82914"/>
  </w:style>
  <w:style w:type="character" w:styleId="FollowedHyperlink">
    <w:name w:val="FollowedHyperlink"/>
    <w:basedOn w:val="DefaultParagraphFont"/>
    <w:uiPriority w:val="99"/>
    <w:semiHidden/>
    <w:unhideWhenUsed/>
    <w:rsid w:val="00B34AE1"/>
    <w:rPr>
      <w:color w:val="800080" w:themeColor="followedHyperlink"/>
      <w:u w:val="single"/>
    </w:rPr>
  </w:style>
  <w:style w:type="paragraph" w:styleId="BalloonText">
    <w:name w:val="Balloon Text"/>
    <w:basedOn w:val="Normal"/>
    <w:link w:val="BalloonTextChar"/>
    <w:uiPriority w:val="99"/>
    <w:semiHidden/>
    <w:unhideWhenUsed/>
    <w:rsid w:val="00280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1073">
      <w:bodyDiv w:val="1"/>
      <w:marLeft w:val="0"/>
      <w:marRight w:val="0"/>
      <w:marTop w:val="0"/>
      <w:marBottom w:val="0"/>
      <w:divBdr>
        <w:top w:val="none" w:sz="0" w:space="0" w:color="auto"/>
        <w:left w:val="none" w:sz="0" w:space="0" w:color="auto"/>
        <w:bottom w:val="none" w:sz="0" w:space="0" w:color="auto"/>
        <w:right w:val="none" w:sz="0" w:space="0" w:color="auto"/>
      </w:divBdr>
      <w:divsChild>
        <w:div w:id="854806120">
          <w:marLeft w:val="360"/>
          <w:marRight w:val="0"/>
          <w:marTop w:val="200"/>
          <w:marBottom w:val="0"/>
          <w:divBdr>
            <w:top w:val="none" w:sz="0" w:space="0" w:color="auto"/>
            <w:left w:val="none" w:sz="0" w:space="0" w:color="auto"/>
            <w:bottom w:val="none" w:sz="0" w:space="0" w:color="auto"/>
            <w:right w:val="none" w:sz="0" w:space="0" w:color="auto"/>
          </w:divBdr>
        </w:div>
        <w:div w:id="907149956">
          <w:marLeft w:val="1080"/>
          <w:marRight w:val="0"/>
          <w:marTop w:val="100"/>
          <w:marBottom w:val="0"/>
          <w:divBdr>
            <w:top w:val="none" w:sz="0" w:space="0" w:color="auto"/>
            <w:left w:val="none" w:sz="0" w:space="0" w:color="auto"/>
            <w:bottom w:val="none" w:sz="0" w:space="0" w:color="auto"/>
            <w:right w:val="none" w:sz="0" w:space="0" w:color="auto"/>
          </w:divBdr>
        </w:div>
        <w:div w:id="94906898">
          <w:marLeft w:val="1080"/>
          <w:marRight w:val="0"/>
          <w:marTop w:val="100"/>
          <w:marBottom w:val="0"/>
          <w:divBdr>
            <w:top w:val="none" w:sz="0" w:space="0" w:color="auto"/>
            <w:left w:val="none" w:sz="0" w:space="0" w:color="auto"/>
            <w:bottom w:val="none" w:sz="0" w:space="0" w:color="auto"/>
            <w:right w:val="none" w:sz="0" w:space="0" w:color="auto"/>
          </w:divBdr>
        </w:div>
        <w:div w:id="1734768345">
          <w:marLeft w:val="1080"/>
          <w:marRight w:val="0"/>
          <w:marTop w:val="100"/>
          <w:marBottom w:val="0"/>
          <w:divBdr>
            <w:top w:val="none" w:sz="0" w:space="0" w:color="auto"/>
            <w:left w:val="none" w:sz="0" w:space="0" w:color="auto"/>
            <w:bottom w:val="none" w:sz="0" w:space="0" w:color="auto"/>
            <w:right w:val="none" w:sz="0" w:space="0" w:color="auto"/>
          </w:divBdr>
        </w:div>
        <w:div w:id="1570850197">
          <w:marLeft w:val="1080"/>
          <w:marRight w:val="0"/>
          <w:marTop w:val="100"/>
          <w:marBottom w:val="0"/>
          <w:divBdr>
            <w:top w:val="none" w:sz="0" w:space="0" w:color="auto"/>
            <w:left w:val="none" w:sz="0" w:space="0" w:color="auto"/>
            <w:bottom w:val="none" w:sz="0" w:space="0" w:color="auto"/>
            <w:right w:val="none" w:sz="0" w:space="0" w:color="auto"/>
          </w:divBdr>
        </w:div>
        <w:div w:id="1454135143">
          <w:marLeft w:val="360"/>
          <w:marRight w:val="0"/>
          <w:marTop w:val="200"/>
          <w:marBottom w:val="0"/>
          <w:divBdr>
            <w:top w:val="none" w:sz="0" w:space="0" w:color="auto"/>
            <w:left w:val="none" w:sz="0" w:space="0" w:color="auto"/>
            <w:bottom w:val="none" w:sz="0" w:space="0" w:color="auto"/>
            <w:right w:val="none" w:sz="0" w:space="0" w:color="auto"/>
          </w:divBdr>
        </w:div>
        <w:div w:id="682244383">
          <w:marLeft w:val="360"/>
          <w:marRight w:val="0"/>
          <w:marTop w:val="200"/>
          <w:marBottom w:val="0"/>
          <w:divBdr>
            <w:top w:val="none" w:sz="0" w:space="0" w:color="auto"/>
            <w:left w:val="none" w:sz="0" w:space="0" w:color="auto"/>
            <w:bottom w:val="none" w:sz="0" w:space="0" w:color="auto"/>
            <w:right w:val="none" w:sz="0" w:space="0" w:color="auto"/>
          </w:divBdr>
        </w:div>
      </w:divsChild>
    </w:div>
    <w:div w:id="722367195">
      <w:bodyDiv w:val="1"/>
      <w:marLeft w:val="0"/>
      <w:marRight w:val="0"/>
      <w:marTop w:val="0"/>
      <w:marBottom w:val="0"/>
      <w:divBdr>
        <w:top w:val="none" w:sz="0" w:space="0" w:color="auto"/>
        <w:left w:val="none" w:sz="0" w:space="0" w:color="auto"/>
        <w:bottom w:val="none" w:sz="0" w:space="0" w:color="auto"/>
        <w:right w:val="none" w:sz="0" w:space="0" w:color="auto"/>
      </w:divBdr>
      <w:divsChild>
        <w:div w:id="1334190020">
          <w:marLeft w:val="360"/>
          <w:marRight w:val="0"/>
          <w:marTop w:val="200"/>
          <w:marBottom w:val="0"/>
          <w:divBdr>
            <w:top w:val="none" w:sz="0" w:space="0" w:color="auto"/>
            <w:left w:val="none" w:sz="0" w:space="0" w:color="auto"/>
            <w:bottom w:val="none" w:sz="0" w:space="0" w:color="auto"/>
            <w:right w:val="none" w:sz="0" w:space="0" w:color="auto"/>
          </w:divBdr>
        </w:div>
        <w:div w:id="832263894">
          <w:marLeft w:val="360"/>
          <w:marRight w:val="0"/>
          <w:marTop w:val="200"/>
          <w:marBottom w:val="0"/>
          <w:divBdr>
            <w:top w:val="none" w:sz="0" w:space="0" w:color="auto"/>
            <w:left w:val="none" w:sz="0" w:space="0" w:color="auto"/>
            <w:bottom w:val="none" w:sz="0" w:space="0" w:color="auto"/>
            <w:right w:val="none" w:sz="0" w:space="0" w:color="auto"/>
          </w:divBdr>
        </w:div>
        <w:div w:id="171184179">
          <w:marLeft w:val="360"/>
          <w:marRight w:val="0"/>
          <w:marTop w:val="200"/>
          <w:marBottom w:val="0"/>
          <w:divBdr>
            <w:top w:val="none" w:sz="0" w:space="0" w:color="auto"/>
            <w:left w:val="none" w:sz="0" w:space="0" w:color="auto"/>
            <w:bottom w:val="none" w:sz="0" w:space="0" w:color="auto"/>
            <w:right w:val="none" w:sz="0" w:space="0" w:color="auto"/>
          </w:divBdr>
        </w:div>
        <w:div w:id="451482264">
          <w:marLeft w:val="1080"/>
          <w:marRight w:val="0"/>
          <w:marTop w:val="100"/>
          <w:marBottom w:val="0"/>
          <w:divBdr>
            <w:top w:val="none" w:sz="0" w:space="0" w:color="auto"/>
            <w:left w:val="none" w:sz="0" w:space="0" w:color="auto"/>
            <w:bottom w:val="none" w:sz="0" w:space="0" w:color="auto"/>
            <w:right w:val="none" w:sz="0" w:space="0" w:color="auto"/>
          </w:divBdr>
        </w:div>
        <w:div w:id="1156413479">
          <w:marLeft w:val="1080"/>
          <w:marRight w:val="0"/>
          <w:marTop w:val="100"/>
          <w:marBottom w:val="0"/>
          <w:divBdr>
            <w:top w:val="none" w:sz="0" w:space="0" w:color="auto"/>
            <w:left w:val="none" w:sz="0" w:space="0" w:color="auto"/>
            <w:bottom w:val="none" w:sz="0" w:space="0" w:color="auto"/>
            <w:right w:val="none" w:sz="0" w:space="0" w:color="auto"/>
          </w:divBdr>
        </w:div>
      </w:divsChild>
    </w:div>
    <w:div w:id="1397508982">
      <w:bodyDiv w:val="1"/>
      <w:marLeft w:val="0"/>
      <w:marRight w:val="0"/>
      <w:marTop w:val="0"/>
      <w:marBottom w:val="0"/>
      <w:divBdr>
        <w:top w:val="none" w:sz="0" w:space="0" w:color="auto"/>
        <w:left w:val="none" w:sz="0" w:space="0" w:color="auto"/>
        <w:bottom w:val="none" w:sz="0" w:space="0" w:color="auto"/>
        <w:right w:val="none" w:sz="0" w:space="0" w:color="auto"/>
      </w:divBdr>
    </w:div>
    <w:div w:id="1860704955">
      <w:bodyDiv w:val="1"/>
      <w:marLeft w:val="0"/>
      <w:marRight w:val="0"/>
      <w:marTop w:val="0"/>
      <w:marBottom w:val="0"/>
      <w:divBdr>
        <w:top w:val="none" w:sz="0" w:space="0" w:color="auto"/>
        <w:left w:val="none" w:sz="0" w:space="0" w:color="auto"/>
        <w:bottom w:val="none" w:sz="0" w:space="0" w:color="auto"/>
        <w:right w:val="none" w:sz="0" w:space="0" w:color="auto"/>
      </w:divBdr>
      <w:divsChild>
        <w:div w:id="316613913">
          <w:marLeft w:val="720"/>
          <w:marRight w:val="0"/>
          <w:marTop w:val="0"/>
          <w:marBottom w:val="0"/>
          <w:divBdr>
            <w:top w:val="none" w:sz="0" w:space="0" w:color="auto"/>
            <w:left w:val="none" w:sz="0" w:space="0" w:color="auto"/>
            <w:bottom w:val="none" w:sz="0" w:space="0" w:color="auto"/>
            <w:right w:val="none" w:sz="0" w:space="0" w:color="auto"/>
          </w:divBdr>
        </w:div>
        <w:div w:id="60492477">
          <w:marLeft w:val="720"/>
          <w:marRight w:val="0"/>
          <w:marTop w:val="0"/>
          <w:marBottom w:val="0"/>
          <w:divBdr>
            <w:top w:val="none" w:sz="0" w:space="0" w:color="auto"/>
            <w:left w:val="none" w:sz="0" w:space="0" w:color="auto"/>
            <w:bottom w:val="none" w:sz="0" w:space="0" w:color="auto"/>
            <w:right w:val="none" w:sz="0" w:space="0" w:color="auto"/>
          </w:divBdr>
        </w:div>
        <w:div w:id="99283125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EA30-694F-4167-BA08-5484A93F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1546</Words>
  <Characters>8818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Kibble</dc:creator>
  <cp:lastModifiedBy>Charlotte Pecar</cp:lastModifiedBy>
  <cp:revision>2</cp:revision>
  <cp:lastPrinted>2017-11-30T14:57:00Z</cp:lastPrinted>
  <dcterms:created xsi:type="dcterms:W3CDTF">2024-12-05T11:21:00Z</dcterms:created>
  <dcterms:modified xsi:type="dcterms:W3CDTF">2024-12-05T11:21:00Z</dcterms:modified>
</cp:coreProperties>
</file>