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6095"/>
      </w:tblGrid>
      <w:tr w:rsidR="00D9481F" w:rsidRPr="00D9481F" w:rsidTr="00D9481F">
        <w:trPr>
          <w:trHeight w:val="6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jc w:val="center"/>
              <w:rPr>
                <w:rFonts w:ascii="Times New Roman" w:eastAsia="Times New Roman" w:hAnsi="Times New Roman" w:cs="Times New Roman"/>
                <w:sz w:val="24"/>
                <w:szCs w:val="24"/>
                <w:lang w:eastAsia="en-GB"/>
              </w:rPr>
            </w:pPr>
            <w:bookmarkStart w:id="0" w:name="_GoBack"/>
            <w:bookmarkEnd w:id="0"/>
            <w:r w:rsidRPr="00D9481F">
              <w:rPr>
                <w:rFonts w:ascii="Calibri" w:eastAsia="Times New Roman" w:hAnsi="Calibri" w:cs="Calibri"/>
                <w:b/>
                <w:bCs/>
                <w:color w:val="000000"/>
                <w:sz w:val="28"/>
                <w:szCs w:val="28"/>
                <w:lang w:eastAsia="en-GB"/>
              </w:rPr>
              <w:t>JOB DESCRIPTION: TEACHING ASSISTANT – LEVEL 2</w:t>
            </w:r>
          </w:p>
        </w:tc>
      </w:tr>
    </w:tbl>
    <w:p w:rsidR="00D9481F" w:rsidRDefault="00D9481F" w:rsidP="00D9481F">
      <w:pPr>
        <w:spacing w:after="240" w:line="240" w:lineRule="auto"/>
        <w:rPr>
          <w:rFonts w:ascii="Times New Roman" w:eastAsia="Times New Roman" w:hAnsi="Times New Roman" w:cs="Times New Roman"/>
          <w:sz w:val="24"/>
          <w:szCs w:val="24"/>
          <w:lang w:eastAsia="en-GB"/>
        </w:rPr>
      </w:pPr>
      <w:r>
        <w:rPr>
          <w:noProof/>
          <w:lang w:eastAsia="en-GB"/>
        </w:rPr>
        <w:drawing>
          <wp:anchor distT="0" distB="0" distL="114300" distR="114300" simplePos="0" relativeHeight="251659264" behindDoc="0" locked="0" layoutInCell="1" allowOverlap="1" wp14:anchorId="21DE47CB" wp14:editId="6774EDF7">
            <wp:simplePos x="0" y="0"/>
            <wp:positionH relativeFrom="column">
              <wp:posOffset>4939030</wp:posOffset>
            </wp:positionH>
            <wp:positionV relativeFrom="paragraph">
              <wp:posOffset>19050</wp:posOffset>
            </wp:positionV>
            <wp:extent cx="1278255" cy="761365"/>
            <wp:effectExtent l="0" t="0" r="0" b="635"/>
            <wp:wrapSquare wrapText="bothSides"/>
            <wp:docPr id="1" name="Picture 1" descr="C:\Users\vrose.310\Desktop\Cedars Manor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ose.310\Desktop\Cedars Manor New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825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481F" w:rsidRPr="00D9481F" w:rsidRDefault="00D9481F" w:rsidP="00D9481F">
      <w:pPr>
        <w:tabs>
          <w:tab w:val="left" w:pos="1170"/>
        </w:tabs>
        <w:spacing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br w:type="textWrapping" w:clear="all"/>
      </w:r>
    </w:p>
    <w:tbl>
      <w:tblPr>
        <w:tblW w:w="0" w:type="auto"/>
        <w:tblCellMar>
          <w:top w:w="15" w:type="dxa"/>
          <w:left w:w="15" w:type="dxa"/>
          <w:bottom w:w="15" w:type="dxa"/>
          <w:right w:w="15" w:type="dxa"/>
        </w:tblCellMar>
        <w:tblLook w:val="04A0" w:firstRow="1" w:lastRow="0" w:firstColumn="1" w:lastColumn="0" w:noHBand="0" w:noVBand="1"/>
      </w:tblPr>
      <w:tblGrid>
        <w:gridCol w:w="2125"/>
        <w:gridCol w:w="8321"/>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7"/>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School: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9"/>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Cedars Manor School</w:t>
            </w:r>
          </w:p>
        </w:tc>
      </w:tr>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6"/>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Responsible 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9"/>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Leadership Team </w:t>
            </w:r>
          </w:p>
        </w:tc>
      </w:tr>
      <w:tr w:rsidR="00D9481F" w:rsidRPr="00D9481F" w:rsidTr="00D9481F">
        <w:trPr>
          <w:trHeight w:val="5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3"/>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Actual Salary / grade: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8" w:right="145" w:hanging="5"/>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 xml:space="preserve">Scale 2; point 3-4 (Actual salary dependent upon hours and pro rata and inclusive </w:t>
            </w:r>
            <w:r w:rsidR="00163045" w:rsidRPr="00D9481F">
              <w:rPr>
                <w:rFonts w:ascii="Calibri" w:eastAsia="Times New Roman" w:hAnsi="Calibri" w:cs="Calibri"/>
                <w:color w:val="000000"/>
                <w:lang w:eastAsia="en-GB"/>
              </w:rPr>
              <w:t>of Outer</w:t>
            </w:r>
            <w:r w:rsidRPr="00D9481F">
              <w:rPr>
                <w:rFonts w:ascii="Calibri" w:eastAsia="Times New Roman" w:hAnsi="Calibri" w:cs="Calibri"/>
                <w:color w:val="000000"/>
                <w:lang w:eastAsia="en-GB"/>
              </w:rPr>
              <w:t xml:space="preserve"> London Weighting)</w:t>
            </w:r>
          </w:p>
        </w:tc>
      </w:tr>
      <w:tr w:rsidR="00D9481F" w:rsidRPr="00D9481F" w:rsidTr="00D9481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6"/>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Hours: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1"/>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 xml:space="preserve">30 hours a week, 5 days a week, 30 </w:t>
            </w:r>
            <w:r w:rsidR="00163045" w:rsidRPr="00D9481F">
              <w:rPr>
                <w:rFonts w:ascii="Calibri" w:eastAsia="Times New Roman" w:hAnsi="Calibri" w:cs="Calibri"/>
                <w:color w:val="000000"/>
                <w:lang w:eastAsia="en-GB"/>
              </w:rPr>
              <w:t>minutes lunch</w:t>
            </w:r>
            <w:r w:rsidRPr="00D9481F">
              <w:rPr>
                <w:rFonts w:ascii="Calibri" w:eastAsia="Times New Roman" w:hAnsi="Calibri" w:cs="Calibri"/>
                <w:color w:val="000000"/>
                <w:lang w:eastAsia="en-GB"/>
              </w:rPr>
              <w:t xml:space="preserve"> break </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1"/>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Job Purpose</w:t>
            </w:r>
          </w:p>
        </w:tc>
      </w:tr>
      <w:tr w:rsidR="00D9481F" w:rsidRPr="00D9481F" w:rsidTr="00D9481F">
        <w:trPr>
          <w:trHeight w:val="30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2"/>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The Teaching Assistant will: </w:t>
            </w:r>
          </w:p>
          <w:p w:rsidR="00D9481F" w:rsidRPr="00D9481F" w:rsidRDefault="00D9481F" w:rsidP="00D9481F">
            <w:pPr>
              <w:spacing w:before="7" w:after="0" w:line="240" w:lineRule="auto"/>
              <w:ind w:left="134" w:right="11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z w:val="24"/>
                <w:szCs w:val="24"/>
                <w:lang w:eastAsia="en-GB"/>
              </w:rPr>
              <w:t xml:space="preserve">● </w:t>
            </w:r>
            <w:r w:rsidRPr="00D9481F">
              <w:rPr>
                <w:rFonts w:ascii="Calibri" w:eastAsia="Times New Roman" w:hAnsi="Calibri" w:cs="Calibri"/>
                <w:color w:val="000000"/>
                <w:lang w:eastAsia="en-GB"/>
              </w:rPr>
              <w:t xml:space="preserve">Work under the direct instruction of a teaching staff/inclusion leader, usually in the classroom to support access </w:t>
            </w:r>
            <w:r w:rsidR="00163045" w:rsidRPr="00D9481F">
              <w:rPr>
                <w:rFonts w:ascii="Calibri" w:eastAsia="Times New Roman" w:hAnsi="Calibri" w:cs="Calibri"/>
                <w:color w:val="000000"/>
                <w:lang w:eastAsia="en-GB"/>
              </w:rPr>
              <w:t>to learning</w:t>
            </w:r>
            <w:r w:rsidRPr="00D9481F">
              <w:rPr>
                <w:rFonts w:ascii="Calibri" w:eastAsia="Times New Roman" w:hAnsi="Calibri" w:cs="Calibri"/>
                <w:color w:val="000000"/>
                <w:lang w:eastAsia="en-GB"/>
              </w:rPr>
              <w:t xml:space="preserve"> for children as part of quality first teaching </w:t>
            </w:r>
          </w:p>
          <w:p w:rsidR="00D9481F" w:rsidRPr="00D9481F" w:rsidRDefault="00D9481F" w:rsidP="00D9481F">
            <w:pPr>
              <w:spacing w:before="7" w:after="0" w:line="240" w:lineRule="auto"/>
              <w:ind w:left="134" w:right="11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z w:val="24"/>
                <w:szCs w:val="24"/>
                <w:lang w:eastAsia="en-GB"/>
              </w:rPr>
              <w:t xml:space="preserve">● </w:t>
            </w:r>
            <w:r w:rsidRPr="00D9481F">
              <w:rPr>
                <w:rFonts w:ascii="Calibri" w:eastAsia="Times New Roman" w:hAnsi="Calibri" w:cs="Calibri"/>
                <w:color w:val="000000"/>
                <w:lang w:eastAsia="en-GB"/>
              </w:rPr>
              <w:t xml:space="preserve">Assist with the promotion of inclusion for all children including those with Learning difficulties and disabilities </w:t>
            </w:r>
            <w:r w:rsidR="00163045" w:rsidRPr="00D9481F">
              <w:rPr>
                <w:rFonts w:ascii="Calibri" w:eastAsia="Times New Roman" w:hAnsi="Calibri" w:cs="Calibri"/>
                <w:color w:val="000000"/>
                <w:lang w:eastAsia="en-GB"/>
              </w:rPr>
              <w:t>within the</w:t>
            </w:r>
            <w:r w:rsidRPr="00D9481F">
              <w:rPr>
                <w:rFonts w:ascii="Calibri" w:eastAsia="Times New Roman" w:hAnsi="Calibri" w:cs="Calibri"/>
                <w:color w:val="000000"/>
                <w:lang w:eastAsia="en-GB"/>
              </w:rPr>
              <w:t xml:space="preserve"> whole life of the school  </w:t>
            </w:r>
          </w:p>
          <w:p w:rsidR="00D9481F" w:rsidRPr="00D9481F" w:rsidRDefault="00D9481F" w:rsidP="00D9481F">
            <w:pPr>
              <w:spacing w:before="3" w:after="0" w:line="240" w:lineRule="auto"/>
              <w:ind w:left="134" w:right="57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z w:val="24"/>
                <w:szCs w:val="24"/>
                <w:lang w:eastAsia="en-GB"/>
              </w:rPr>
              <w:t xml:space="preserve">● </w:t>
            </w:r>
            <w:r w:rsidRPr="00D9481F">
              <w:rPr>
                <w:rFonts w:ascii="Calibri" w:eastAsia="Times New Roman" w:hAnsi="Calibri" w:cs="Calibri"/>
                <w:color w:val="000000"/>
                <w:lang w:eastAsia="en-GB"/>
              </w:rPr>
              <w:t>Assist in the positive behaviour management requirements in the classroom and around the school </w:t>
            </w:r>
          </w:p>
          <w:p w:rsidR="00D9481F" w:rsidRPr="00D9481F" w:rsidRDefault="00D9481F" w:rsidP="00D9481F">
            <w:pPr>
              <w:spacing w:before="3" w:after="0" w:line="240" w:lineRule="auto"/>
              <w:ind w:left="134" w:right="57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z w:val="24"/>
                <w:szCs w:val="24"/>
                <w:lang w:eastAsia="en-GB"/>
              </w:rPr>
              <w:t xml:space="preserve">● </w:t>
            </w:r>
            <w:r w:rsidRPr="00D9481F">
              <w:rPr>
                <w:rFonts w:ascii="Calibri" w:eastAsia="Times New Roman" w:hAnsi="Calibri" w:cs="Calibri"/>
                <w:color w:val="000000"/>
                <w:lang w:eastAsia="en-GB"/>
              </w:rPr>
              <w:t xml:space="preserve">Work as part of the school team to offer a coherent and consistent package of support to teachers and </w:t>
            </w:r>
            <w:r w:rsidR="00163045" w:rsidRPr="00D9481F">
              <w:rPr>
                <w:rFonts w:ascii="Calibri" w:eastAsia="Times New Roman" w:hAnsi="Calibri" w:cs="Calibri"/>
                <w:color w:val="000000"/>
                <w:lang w:eastAsia="en-GB"/>
              </w:rPr>
              <w:t>relevant children</w:t>
            </w:r>
            <w:r w:rsidRPr="00D9481F">
              <w:rPr>
                <w:rFonts w:ascii="Calibri" w:eastAsia="Times New Roman" w:hAnsi="Calibri" w:cs="Calibri"/>
                <w:color w:val="000000"/>
                <w:lang w:eastAsia="en-GB"/>
              </w:rPr>
              <w:t> </w:t>
            </w:r>
          </w:p>
          <w:p w:rsidR="00D9481F" w:rsidRPr="00D9481F" w:rsidRDefault="00D9481F" w:rsidP="00D9481F">
            <w:pPr>
              <w:spacing w:before="5" w:after="0" w:line="240" w:lineRule="auto"/>
              <w:ind w:left="134" w:right="1702"/>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z w:val="24"/>
                <w:szCs w:val="24"/>
                <w:lang w:eastAsia="en-GB"/>
              </w:rPr>
              <w:t xml:space="preserve">● </w:t>
            </w:r>
            <w:r w:rsidRPr="00D9481F">
              <w:rPr>
                <w:rFonts w:ascii="Calibri" w:eastAsia="Times New Roman" w:hAnsi="Calibri" w:cs="Calibri"/>
                <w:color w:val="000000"/>
                <w:lang w:eastAsia="en-GB"/>
              </w:rPr>
              <w:t>Be flexible and willing to adjust and adapt to the changing needs and requirements of responsibility </w:t>
            </w:r>
          </w:p>
          <w:p w:rsidR="00D9481F" w:rsidRPr="00D9481F" w:rsidRDefault="00D9481F" w:rsidP="00D9481F">
            <w:pPr>
              <w:spacing w:before="5" w:after="0" w:line="240" w:lineRule="auto"/>
              <w:ind w:left="134" w:right="1702"/>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z w:val="24"/>
                <w:szCs w:val="24"/>
                <w:lang w:eastAsia="en-GB"/>
              </w:rPr>
              <w:t xml:space="preserve">● </w:t>
            </w:r>
            <w:r w:rsidRPr="00D9481F">
              <w:rPr>
                <w:rFonts w:ascii="Calibri" w:eastAsia="Times New Roman" w:hAnsi="Calibri" w:cs="Calibri"/>
                <w:color w:val="000000"/>
                <w:lang w:eastAsia="en-GB"/>
              </w:rPr>
              <w:t>Contribute to the overall ethos, work and aims of the school</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7"/>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Safeguarding </w:t>
            </w:r>
          </w:p>
        </w:tc>
      </w:tr>
      <w:tr w:rsidR="00D9481F" w:rsidRPr="00D9481F" w:rsidTr="00D9481F">
        <w:trPr>
          <w:trHeight w:val="1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2" w:right="55" w:firstLine="7"/>
              <w:jc w:val="both"/>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 xml:space="preserve">In accordance with the commitment of Cedars </w:t>
            </w:r>
            <w:r w:rsidR="00163045" w:rsidRPr="00D9481F">
              <w:rPr>
                <w:rFonts w:ascii="Calibri" w:eastAsia="Times New Roman" w:hAnsi="Calibri" w:cs="Calibri"/>
                <w:color w:val="000000"/>
                <w:lang w:eastAsia="en-GB"/>
              </w:rPr>
              <w:t>Manor School</w:t>
            </w:r>
            <w:r w:rsidRPr="00D9481F">
              <w:rPr>
                <w:rFonts w:ascii="Calibri" w:eastAsia="Times New Roman" w:hAnsi="Calibri" w:cs="Calibri"/>
                <w:color w:val="000000"/>
                <w:lang w:eastAsia="en-GB"/>
              </w:rPr>
              <w:t xml:space="preserve"> to follow and adhere to the Department </w:t>
            </w:r>
            <w:r w:rsidR="00163045" w:rsidRPr="00D9481F">
              <w:rPr>
                <w:rFonts w:ascii="Calibri" w:eastAsia="Times New Roman" w:hAnsi="Calibri" w:cs="Calibri"/>
                <w:color w:val="000000"/>
                <w:lang w:eastAsia="en-GB"/>
              </w:rPr>
              <w:t>for Education</w:t>
            </w:r>
            <w:r w:rsidRPr="00D9481F">
              <w:rPr>
                <w:rFonts w:ascii="Calibri" w:eastAsia="Times New Roman" w:hAnsi="Calibri" w:cs="Calibri"/>
                <w:color w:val="000000"/>
                <w:lang w:eastAsia="en-GB"/>
              </w:rPr>
              <w:t xml:space="preserve"> guidance entitled “Keeping Children Safe in Education”, it is the individual’s responsibility to promote and safeguard the welfare of children and young people in the school. We expect all staff to share this commitment and </w:t>
            </w:r>
            <w:r w:rsidR="00163045" w:rsidRPr="00D9481F">
              <w:rPr>
                <w:rFonts w:ascii="Calibri" w:eastAsia="Times New Roman" w:hAnsi="Calibri" w:cs="Calibri"/>
                <w:color w:val="000000"/>
                <w:lang w:eastAsia="en-GB"/>
              </w:rPr>
              <w:t>to undergo</w:t>
            </w:r>
            <w:r w:rsidRPr="00D9481F">
              <w:rPr>
                <w:rFonts w:ascii="Calibri" w:eastAsia="Times New Roman" w:hAnsi="Calibri" w:cs="Calibri"/>
                <w:color w:val="000000"/>
                <w:lang w:eastAsia="en-GB"/>
              </w:rPr>
              <w:t xml:space="preserve"> appropriate checks, including enhanced DBS checks and alerting the Safeguarding team in the event of any suspected Child Protection issues</w:t>
            </w:r>
            <w:proofErr w:type="gramStart"/>
            <w:r w:rsidRPr="00D9481F">
              <w:rPr>
                <w:rFonts w:ascii="Calibri" w:eastAsia="Times New Roman" w:hAnsi="Calibri" w:cs="Calibri"/>
                <w:color w:val="000000"/>
                <w:lang w:eastAsia="en-GB"/>
              </w:rPr>
              <w:t>. .</w:t>
            </w:r>
            <w:proofErr w:type="gramEnd"/>
            <w:r w:rsidRPr="00D9481F">
              <w:rPr>
                <w:rFonts w:ascii="Calibri" w:eastAsia="Times New Roman" w:hAnsi="Calibri" w:cs="Calibri"/>
                <w:color w:val="000000"/>
                <w:lang w:eastAsia="en-GB"/>
              </w:rPr>
              <w:t> </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6"/>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Data Protection </w:t>
            </w:r>
          </w:p>
        </w:tc>
      </w:tr>
      <w:tr w:rsidR="00D9481F" w:rsidRPr="00D9481F" w:rsidTr="00D9481F">
        <w:trPr>
          <w:trHeight w:val="5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3" w:right="62" w:firstLine="6"/>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 xml:space="preserve">During the course of your employment, you will have access to data and personal information that must be processed </w:t>
            </w:r>
            <w:r w:rsidR="00163045" w:rsidRPr="00D9481F">
              <w:rPr>
                <w:rFonts w:ascii="Calibri" w:eastAsia="Times New Roman" w:hAnsi="Calibri" w:cs="Calibri"/>
                <w:color w:val="000000"/>
                <w:lang w:eastAsia="en-GB"/>
              </w:rPr>
              <w:t>in accordance</w:t>
            </w:r>
            <w:r w:rsidRPr="00D9481F">
              <w:rPr>
                <w:rFonts w:ascii="Calibri" w:eastAsia="Times New Roman" w:hAnsi="Calibri" w:cs="Calibri"/>
                <w:color w:val="000000"/>
                <w:lang w:eastAsia="en-GB"/>
              </w:rPr>
              <w:t xml:space="preserve"> with the terms and conditions of the Data Protection Act 2018.</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lastRenderedPageBreak/>
        <w:br/>
      </w:r>
    </w:p>
    <w:p w:rsidR="00D9481F" w:rsidRPr="00D9481F" w:rsidRDefault="00D9481F" w:rsidP="00D9481F">
      <w:pPr>
        <w:spacing w:after="0" w:line="240" w:lineRule="auto"/>
        <w:ind w:right="4615"/>
        <w:jc w:val="right"/>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lang w:eastAsia="en-GB"/>
        </w:rPr>
        <w:t>KEY AREAS OF IMPACT:</w:t>
      </w: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6"/>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 xml:space="preserve">Main duties and Responsibilities: </w:t>
            </w:r>
            <w:r w:rsidRPr="00D9481F">
              <w:rPr>
                <w:rFonts w:ascii="Calibri" w:eastAsia="Times New Roman" w:hAnsi="Calibri" w:cs="Calibri"/>
                <w:color w:val="000000"/>
                <w:shd w:val="clear" w:color="auto" w:fill="A8D08D"/>
                <w:lang w:eastAsia="en-GB"/>
              </w:rPr>
              <w:t>Building the Culture </w:t>
            </w:r>
          </w:p>
        </w:tc>
      </w:tr>
      <w:tr w:rsidR="00D9481F" w:rsidRPr="00D9481F" w:rsidTr="00D9481F">
        <w:trPr>
          <w:trHeight w:val="16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numPr>
                <w:ilvl w:val="0"/>
                <w:numId w:val="1"/>
              </w:numPr>
              <w:spacing w:after="0" w:line="240" w:lineRule="auto"/>
              <w:ind w:right="711"/>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 xml:space="preserve">Play a full part in the life of the school community, to support the school ethos and to encourage staff </w:t>
            </w:r>
            <w:r w:rsidR="00163045" w:rsidRPr="00D9481F">
              <w:rPr>
                <w:rFonts w:ascii="Calibri" w:eastAsia="Times New Roman" w:hAnsi="Calibri" w:cs="Calibri"/>
                <w:color w:val="000000"/>
                <w:lang w:eastAsia="en-GB"/>
              </w:rPr>
              <w:t>and learners</w:t>
            </w:r>
            <w:r w:rsidRPr="00D9481F">
              <w:rPr>
                <w:rFonts w:ascii="Calibri" w:eastAsia="Times New Roman" w:hAnsi="Calibri" w:cs="Calibri"/>
                <w:color w:val="000000"/>
                <w:lang w:eastAsia="en-GB"/>
              </w:rPr>
              <w:t xml:space="preserve"> to follow this example. </w:t>
            </w:r>
          </w:p>
          <w:p w:rsidR="00D9481F" w:rsidRPr="00D9481F" w:rsidRDefault="00D9481F" w:rsidP="00D9481F">
            <w:pPr>
              <w:numPr>
                <w:ilvl w:val="0"/>
                <w:numId w:val="1"/>
              </w:numPr>
              <w:spacing w:after="0" w:line="240" w:lineRule="auto"/>
              <w:ind w:right="718"/>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 xml:space="preserve">Have proper and professional regard for the ethos, policies and practices of Cedars Manor </w:t>
            </w:r>
            <w:r w:rsidR="00163045" w:rsidRPr="00D9481F">
              <w:rPr>
                <w:rFonts w:ascii="Calibri" w:eastAsia="Times New Roman" w:hAnsi="Calibri" w:cs="Calibri"/>
                <w:color w:val="000000"/>
                <w:shd w:val="clear" w:color="auto" w:fill="FFFFFF"/>
                <w:lang w:eastAsia="en-GB"/>
              </w:rPr>
              <w:t>School working</w:t>
            </w:r>
            <w:r w:rsidRPr="00D9481F">
              <w:rPr>
                <w:rFonts w:ascii="Calibri" w:eastAsia="Times New Roman" w:hAnsi="Calibri" w:cs="Calibri"/>
                <w:color w:val="000000"/>
                <w:shd w:val="clear" w:color="auto" w:fill="FFFFFF"/>
                <w:lang w:eastAsia="en-GB"/>
              </w:rPr>
              <w:t xml:space="preserve"> as a </w:t>
            </w:r>
            <w:r w:rsidR="00163045" w:rsidRPr="00D9481F">
              <w:rPr>
                <w:rFonts w:ascii="Calibri" w:eastAsia="Times New Roman" w:hAnsi="Calibri" w:cs="Calibri"/>
                <w:color w:val="000000"/>
                <w:shd w:val="clear" w:color="auto" w:fill="FFFFFF"/>
                <w:lang w:eastAsia="en-GB"/>
              </w:rPr>
              <w:t xml:space="preserve">professional </w:t>
            </w:r>
            <w:r w:rsidR="00163045" w:rsidRPr="00D9481F">
              <w:rPr>
                <w:rFonts w:ascii="Calibri" w:eastAsia="Times New Roman" w:hAnsi="Calibri" w:cs="Calibri"/>
                <w:color w:val="000000"/>
                <w:lang w:eastAsia="en-GB"/>
              </w:rPr>
              <w:t>member</w:t>
            </w:r>
            <w:r w:rsidRPr="00D9481F">
              <w:rPr>
                <w:rFonts w:ascii="Calibri" w:eastAsia="Times New Roman" w:hAnsi="Calibri" w:cs="Calibri"/>
                <w:color w:val="000000"/>
                <w:shd w:val="clear" w:color="auto" w:fill="FFFFFF"/>
                <w:lang w:eastAsia="en-GB"/>
              </w:rPr>
              <w:t xml:space="preserve"> of staff.</w:t>
            </w:r>
            <w:r w:rsidRPr="00D9481F">
              <w:rPr>
                <w:rFonts w:ascii="Calibri" w:eastAsia="Times New Roman" w:hAnsi="Calibri" w:cs="Calibri"/>
                <w:color w:val="000000"/>
                <w:lang w:eastAsia="en-GB"/>
              </w:rPr>
              <w:t> </w:t>
            </w:r>
          </w:p>
          <w:p w:rsidR="00D9481F" w:rsidRPr="00D9481F" w:rsidRDefault="00D9481F" w:rsidP="00D9481F">
            <w:pPr>
              <w:numPr>
                <w:ilvl w:val="0"/>
                <w:numId w:val="1"/>
              </w:numPr>
              <w:spacing w:after="0" w:line="240" w:lineRule="auto"/>
              <w:ind w:right="244"/>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 xml:space="preserve">Demonstrating positive attitudes, values and behaviours to develop and sustain effective relationships with </w:t>
            </w:r>
            <w:r w:rsidR="00163045" w:rsidRPr="00D9481F">
              <w:rPr>
                <w:rFonts w:ascii="Calibri" w:eastAsia="Times New Roman" w:hAnsi="Calibri" w:cs="Calibri"/>
                <w:color w:val="000000"/>
                <w:shd w:val="clear" w:color="auto" w:fill="FFFFFF"/>
                <w:lang w:eastAsia="en-GB"/>
              </w:rPr>
              <w:t xml:space="preserve">the </w:t>
            </w:r>
            <w:r w:rsidR="00163045" w:rsidRPr="00D9481F">
              <w:rPr>
                <w:rFonts w:ascii="Calibri" w:eastAsia="Times New Roman" w:hAnsi="Calibri" w:cs="Calibri"/>
                <w:color w:val="000000"/>
                <w:lang w:eastAsia="en-GB"/>
              </w:rPr>
              <w:t>school</w:t>
            </w:r>
            <w:r w:rsidRPr="00D9481F">
              <w:rPr>
                <w:rFonts w:ascii="Calibri" w:eastAsia="Times New Roman" w:hAnsi="Calibri" w:cs="Calibri"/>
                <w:color w:val="000000"/>
                <w:shd w:val="clear" w:color="auto" w:fill="FFFFFF"/>
                <w:lang w:eastAsia="en-GB"/>
              </w:rPr>
              <w:t xml:space="preserve"> community.</w:t>
            </w:r>
          </w:p>
          <w:p w:rsidR="00D9481F" w:rsidRPr="00D9481F" w:rsidRDefault="00D9481F" w:rsidP="00D9481F">
            <w:pPr>
              <w:numPr>
                <w:ilvl w:val="0"/>
                <w:numId w:val="1"/>
              </w:numPr>
              <w:spacing w:after="0" w:line="240" w:lineRule="auto"/>
              <w:ind w:right="244"/>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 xml:space="preserve">Having regard for the need to safeguard pupils’ well-being by following relevant statutory guidance along </w:t>
            </w:r>
            <w:r w:rsidR="00163045" w:rsidRPr="00D9481F">
              <w:rPr>
                <w:rFonts w:ascii="Calibri" w:eastAsia="Times New Roman" w:hAnsi="Calibri" w:cs="Calibri"/>
                <w:color w:val="000000"/>
                <w:shd w:val="clear" w:color="auto" w:fill="FFFFFF"/>
                <w:lang w:eastAsia="en-GB"/>
              </w:rPr>
              <w:t xml:space="preserve">with </w:t>
            </w:r>
            <w:r w:rsidR="00163045" w:rsidRPr="00D9481F">
              <w:rPr>
                <w:rFonts w:ascii="Calibri" w:eastAsia="Times New Roman" w:hAnsi="Calibri" w:cs="Calibri"/>
                <w:color w:val="000000"/>
                <w:lang w:eastAsia="en-GB"/>
              </w:rPr>
              <w:t>school</w:t>
            </w:r>
            <w:r w:rsidRPr="00D9481F">
              <w:rPr>
                <w:rFonts w:ascii="Calibri" w:eastAsia="Times New Roman" w:hAnsi="Calibri" w:cs="Calibri"/>
                <w:color w:val="000000"/>
                <w:shd w:val="clear" w:color="auto" w:fill="FFFFFF"/>
                <w:lang w:eastAsia="en-GB"/>
              </w:rPr>
              <w:t xml:space="preserve"> policies and practice</w:t>
            </w:r>
            <w:r w:rsidRPr="00D9481F">
              <w:rPr>
                <w:rFonts w:ascii="Calibri" w:eastAsia="Times New Roman" w:hAnsi="Calibri" w:cs="Calibri"/>
                <w:color w:val="000000"/>
                <w:lang w:eastAsia="en-GB"/>
              </w:rPr>
              <w:t> </w:t>
            </w:r>
          </w:p>
          <w:p w:rsidR="00D9481F" w:rsidRPr="00D9481F" w:rsidRDefault="00D9481F" w:rsidP="00D9481F">
            <w:pPr>
              <w:numPr>
                <w:ilvl w:val="0"/>
                <w:numId w:val="1"/>
              </w:numPr>
              <w:spacing w:after="0" w:line="240" w:lineRule="auto"/>
              <w:ind w:right="209"/>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Ensure security, confidentiality, and data protection, reporting promptly concerns to an appropriate person.</w:t>
            </w:r>
            <w:r w:rsidRPr="00D9481F">
              <w:rPr>
                <w:rFonts w:ascii="Calibri" w:eastAsia="Times New Roman" w:hAnsi="Calibri" w:cs="Calibri"/>
                <w:color w:val="000000"/>
                <w:lang w:eastAsia="en-GB"/>
              </w:rPr>
              <w:t> </w:t>
            </w:r>
          </w:p>
          <w:p w:rsidR="00D9481F" w:rsidRPr="00D9481F" w:rsidRDefault="00D9481F" w:rsidP="00D9481F">
            <w:pPr>
              <w:numPr>
                <w:ilvl w:val="0"/>
                <w:numId w:val="1"/>
              </w:numPr>
              <w:spacing w:after="0" w:line="240" w:lineRule="auto"/>
              <w:ind w:right="209"/>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 xml:space="preserve">Upholding values consistent with those required from teachers by respecting individual differences and </w:t>
            </w:r>
            <w:r w:rsidR="00163045" w:rsidRPr="00D9481F">
              <w:rPr>
                <w:rFonts w:ascii="Calibri" w:eastAsia="Times New Roman" w:hAnsi="Calibri" w:cs="Calibri"/>
                <w:color w:val="000000"/>
                <w:shd w:val="clear" w:color="auto" w:fill="FFFFFF"/>
                <w:lang w:eastAsia="en-GB"/>
              </w:rPr>
              <w:t xml:space="preserve">cultural </w:t>
            </w:r>
            <w:r w:rsidR="00163045" w:rsidRPr="00D9481F">
              <w:rPr>
                <w:rFonts w:ascii="Calibri" w:eastAsia="Times New Roman" w:hAnsi="Calibri" w:cs="Calibri"/>
                <w:color w:val="000000"/>
                <w:lang w:eastAsia="en-GB"/>
              </w:rPr>
              <w:t>diversity</w:t>
            </w:r>
            <w:r w:rsidRPr="00D9481F">
              <w:rPr>
                <w:rFonts w:ascii="Calibri" w:eastAsia="Times New Roman" w:hAnsi="Calibri" w:cs="Calibri"/>
                <w:color w:val="000000"/>
                <w:shd w:val="clear" w:color="auto" w:fill="FFFFFF"/>
                <w:lang w:eastAsia="en-GB"/>
              </w:rPr>
              <w:t>.</w:t>
            </w:r>
            <w:r w:rsidRPr="00D9481F">
              <w:rPr>
                <w:rFonts w:ascii="Calibri" w:eastAsia="Times New Roman" w:hAnsi="Calibri" w:cs="Calibri"/>
                <w:color w:val="000000"/>
                <w:lang w:eastAsia="en-GB"/>
              </w:rPr>
              <w:t> </w:t>
            </w:r>
          </w:p>
          <w:p w:rsidR="00D9481F" w:rsidRPr="00D9481F" w:rsidRDefault="00D9481F" w:rsidP="00D9481F">
            <w:pPr>
              <w:numPr>
                <w:ilvl w:val="0"/>
                <w:numId w:val="1"/>
              </w:numPr>
              <w:spacing w:after="0" w:line="240" w:lineRule="auto"/>
              <w:ind w:right="244"/>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Committing to improve their own practice through self-evaluation and awareness</w:t>
            </w:r>
            <w:r w:rsidRPr="00D9481F">
              <w:rPr>
                <w:rFonts w:ascii="Calibri" w:eastAsia="Times New Roman" w:hAnsi="Calibri" w:cs="Calibri"/>
                <w:color w:val="000000"/>
                <w:lang w:eastAsia="en-GB"/>
              </w:rPr>
              <w:t> </w:t>
            </w:r>
          </w:p>
          <w:p w:rsidR="00D9481F" w:rsidRPr="00D9481F" w:rsidRDefault="00D9481F" w:rsidP="00D9481F">
            <w:pPr>
              <w:numPr>
                <w:ilvl w:val="0"/>
                <w:numId w:val="1"/>
              </w:numPr>
              <w:spacing w:after="0" w:line="240" w:lineRule="auto"/>
              <w:ind w:right="618"/>
              <w:jc w:val="both"/>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 xml:space="preserve">To establish constructive relationships with all children, parents/carers and provide clear, sensitive, lines </w:t>
            </w:r>
            <w:r w:rsidR="00163045" w:rsidRPr="00D9481F">
              <w:rPr>
                <w:rFonts w:ascii="Calibri" w:eastAsia="Times New Roman" w:hAnsi="Calibri" w:cs="Calibri"/>
                <w:color w:val="000000"/>
                <w:shd w:val="clear" w:color="auto" w:fill="FFFFFF"/>
                <w:lang w:eastAsia="en-GB"/>
              </w:rPr>
              <w:t xml:space="preserve">of </w:t>
            </w:r>
            <w:r w:rsidR="00163045" w:rsidRPr="00D9481F">
              <w:rPr>
                <w:rFonts w:ascii="Calibri" w:eastAsia="Times New Roman" w:hAnsi="Calibri" w:cs="Calibri"/>
                <w:color w:val="000000"/>
                <w:lang w:eastAsia="en-GB"/>
              </w:rPr>
              <w:t>communication</w:t>
            </w:r>
            <w:r w:rsidRPr="00D9481F">
              <w:rPr>
                <w:rFonts w:ascii="Calibri" w:eastAsia="Times New Roman" w:hAnsi="Calibri" w:cs="Calibri"/>
                <w:color w:val="000000"/>
                <w:shd w:val="clear" w:color="auto" w:fill="FFFFFF"/>
                <w:lang w:eastAsia="en-GB"/>
              </w:rPr>
              <w:t xml:space="preserve"> with other agencies/professionals, in liaison with the teacher, to support achievement </w:t>
            </w:r>
            <w:r w:rsidR="00163045" w:rsidRPr="00D9481F">
              <w:rPr>
                <w:rFonts w:ascii="Calibri" w:eastAsia="Times New Roman" w:hAnsi="Calibri" w:cs="Calibri"/>
                <w:color w:val="000000"/>
                <w:shd w:val="clear" w:color="auto" w:fill="FFFFFF"/>
                <w:lang w:eastAsia="en-GB"/>
              </w:rPr>
              <w:t xml:space="preserve">and </w:t>
            </w:r>
            <w:r w:rsidR="00163045" w:rsidRPr="00D9481F">
              <w:rPr>
                <w:rFonts w:ascii="Calibri" w:eastAsia="Times New Roman" w:hAnsi="Calibri" w:cs="Calibri"/>
                <w:color w:val="000000"/>
                <w:lang w:eastAsia="en-GB"/>
              </w:rPr>
              <w:t>progress</w:t>
            </w:r>
            <w:r w:rsidRPr="00D9481F">
              <w:rPr>
                <w:rFonts w:ascii="Calibri" w:eastAsia="Times New Roman" w:hAnsi="Calibri" w:cs="Calibri"/>
                <w:color w:val="000000"/>
                <w:shd w:val="clear" w:color="auto" w:fill="FFFFFF"/>
                <w:lang w:eastAsia="en-GB"/>
              </w:rPr>
              <w:t xml:space="preserve"> of pupils.</w:t>
            </w:r>
            <w:r w:rsidRPr="00D9481F">
              <w:rPr>
                <w:rFonts w:ascii="Calibri" w:eastAsia="Times New Roman" w:hAnsi="Calibri" w:cs="Calibri"/>
                <w:color w:val="000000"/>
                <w:lang w:eastAsia="en-GB"/>
              </w:rPr>
              <w:t> </w:t>
            </w:r>
          </w:p>
          <w:p w:rsidR="00D9481F" w:rsidRPr="00D9481F" w:rsidRDefault="00D9481F" w:rsidP="00D9481F">
            <w:pPr>
              <w:numPr>
                <w:ilvl w:val="0"/>
                <w:numId w:val="1"/>
              </w:numPr>
              <w:spacing w:after="0" w:line="240" w:lineRule="auto"/>
              <w:ind w:right="184"/>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Actively participate in the school’s performance management scheme, as specified in the school policy</w:t>
            </w:r>
          </w:p>
          <w:p w:rsidR="00D9481F" w:rsidRPr="00D9481F" w:rsidRDefault="00D9481F" w:rsidP="00D9481F">
            <w:pPr>
              <w:numPr>
                <w:ilvl w:val="0"/>
                <w:numId w:val="1"/>
              </w:numPr>
              <w:spacing w:after="0" w:line="240" w:lineRule="auto"/>
              <w:ind w:right="184"/>
              <w:textAlignment w:val="baseline"/>
              <w:rPr>
                <w:rFonts w:ascii="Arial" w:eastAsia="Times New Roman" w:hAnsi="Arial" w:cs="Arial"/>
                <w:color w:val="000000"/>
                <w:lang w:eastAsia="en-GB"/>
              </w:rPr>
            </w:pPr>
            <w:r w:rsidRPr="00D9481F">
              <w:rPr>
                <w:rFonts w:ascii="Arial" w:eastAsia="Times New Roman" w:hAnsi="Arial" w:cs="Arial"/>
                <w:color w:val="000000"/>
                <w:shd w:val="clear" w:color="auto" w:fill="FFFFFF"/>
                <w:lang w:eastAsia="en-GB"/>
              </w:rPr>
              <w:t> </w:t>
            </w:r>
            <w:r w:rsidRPr="00D9481F">
              <w:rPr>
                <w:rFonts w:ascii="Calibri" w:eastAsia="Times New Roman" w:hAnsi="Calibri" w:cs="Calibri"/>
                <w:color w:val="000000"/>
                <w:shd w:val="clear" w:color="auto" w:fill="FFFFFF"/>
                <w:lang w:eastAsia="en-GB"/>
              </w:rPr>
              <w:t>Take responsibility for continuous professional development as agreed so that you positively impact on pupils</w:t>
            </w:r>
            <w:r w:rsidR="00163045" w:rsidRPr="00D9481F">
              <w:rPr>
                <w:rFonts w:ascii="Calibri" w:eastAsia="Times New Roman" w:hAnsi="Calibri" w:cs="Calibri"/>
                <w:color w:val="000000"/>
                <w:shd w:val="clear" w:color="auto" w:fill="FFFFFF"/>
                <w:lang w:eastAsia="en-GB"/>
              </w:rPr>
              <w:t xml:space="preserve">’ </w:t>
            </w:r>
            <w:r w:rsidR="00163045" w:rsidRPr="00D9481F">
              <w:rPr>
                <w:rFonts w:ascii="Calibri" w:eastAsia="Times New Roman" w:hAnsi="Calibri" w:cs="Calibri"/>
                <w:color w:val="000000"/>
                <w:lang w:eastAsia="en-GB"/>
              </w:rPr>
              <w:t>outcomes</w:t>
            </w:r>
            <w:r w:rsidRPr="00D9481F">
              <w:rPr>
                <w:rFonts w:ascii="Calibri" w:eastAsia="Times New Roman" w:hAnsi="Calibri" w:cs="Calibri"/>
                <w:color w:val="000000"/>
                <w:lang w:eastAsia="en-GB"/>
              </w:rPr>
              <w:t> </w:t>
            </w:r>
          </w:p>
          <w:p w:rsidR="00D9481F" w:rsidRPr="00D9481F" w:rsidRDefault="00D9481F" w:rsidP="00D9481F">
            <w:pPr>
              <w:numPr>
                <w:ilvl w:val="0"/>
                <w:numId w:val="1"/>
              </w:numPr>
              <w:spacing w:after="0" w:line="240" w:lineRule="auto"/>
              <w:ind w:right="184"/>
              <w:textAlignment w:val="baseline"/>
              <w:rPr>
                <w:rFonts w:ascii="Arial" w:eastAsia="Times New Roman" w:hAnsi="Arial" w:cs="Arial"/>
                <w:color w:val="000000"/>
                <w:lang w:eastAsia="en-GB"/>
              </w:rPr>
            </w:pPr>
            <w:r w:rsidRPr="00D9481F">
              <w:rPr>
                <w:rFonts w:ascii="Arial" w:eastAsia="Times New Roman" w:hAnsi="Arial" w:cs="Arial"/>
                <w:color w:val="000000"/>
                <w:shd w:val="clear" w:color="auto" w:fill="FFFFFF"/>
                <w:lang w:eastAsia="en-GB"/>
              </w:rPr>
              <w:t> </w:t>
            </w:r>
            <w:r w:rsidRPr="00D9481F">
              <w:rPr>
                <w:rFonts w:ascii="Calibri" w:eastAsia="Times New Roman" w:hAnsi="Calibri" w:cs="Calibri"/>
                <w:color w:val="000000"/>
                <w:shd w:val="clear" w:color="auto" w:fill="FFFFFF"/>
                <w:lang w:eastAsia="en-GB"/>
              </w:rPr>
              <w:t>Prepare the classroom as directed for lessons and clear afterwards and assist with the display of children’s work</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6"/>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 xml:space="preserve">Main duties and Responsibilities: </w:t>
            </w:r>
            <w:r w:rsidRPr="00D9481F">
              <w:rPr>
                <w:rFonts w:ascii="Calibri" w:eastAsia="Times New Roman" w:hAnsi="Calibri" w:cs="Calibri"/>
                <w:color w:val="000000"/>
                <w:shd w:val="clear" w:color="auto" w:fill="A8D08D"/>
                <w:lang w:eastAsia="en-GB"/>
              </w:rPr>
              <w:t>The Quality of Education </w:t>
            </w:r>
          </w:p>
        </w:tc>
      </w:tr>
      <w:tr w:rsidR="00D9481F" w:rsidRPr="00D9481F" w:rsidTr="00D9481F">
        <w:trPr>
          <w:trHeight w:val="38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492" w:right="272"/>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Liaise with the teacher and other members of staff and contribute to classroom planning – informally  </w:t>
            </w:r>
          </w:p>
          <w:p w:rsidR="00D9481F" w:rsidRPr="00D9481F" w:rsidRDefault="00D9481F" w:rsidP="00D9481F">
            <w:pPr>
              <w:spacing w:after="0" w:line="240" w:lineRule="auto"/>
              <w:ind w:left="492" w:right="272"/>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 xml:space="preserve">Be aware of children’s progress/achievements barriers to learning and report to the teacher and other staff members </w:t>
            </w:r>
            <w:r w:rsidR="00163045" w:rsidRPr="00D9481F">
              <w:rPr>
                <w:rFonts w:ascii="Calibri" w:eastAsia="Times New Roman" w:hAnsi="Calibri" w:cs="Calibri"/>
                <w:color w:val="000000"/>
                <w:lang w:eastAsia="en-GB"/>
              </w:rPr>
              <w:t>as agreed</w:t>
            </w:r>
            <w:r w:rsidRPr="00D9481F">
              <w:rPr>
                <w:rFonts w:ascii="Calibri" w:eastAsia="Times New Roman" w:hAnsi="Calibri" w:cs="Calibri"/>
                <w:color w:val="000000"/>
                <w:lang w:eastAsia="en-GB"/>
              </w:rPr>
              <w:t>  </w:t>
            </w:r>
          </w:p>
          <w:p w:rsidR="00D9481F" w:rsidRPr="00D9481F" w:rsidRDefault="00D9481F" w:rsidP="00D9481F">
            <w:pPr>
              <w:spacing w:before="3" w:after="0" w:line="240" w:lineRule="auto"/>
              <w:ind w:left="492" w:right="307" w:hanging="358"/>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hd w:val="clear" w:color="auto" w:fill="FFFFFF"/>
                <w:lang w:eastAsia="en-GB"/>
              </w:rPr>
              <w:t xml:space="preserve">● </w:t>
            </w:r>
            <w:r w:rsidRPr="00D9481F">
              <w:rPr>
                <w:rFonts w:ascii="Calibri" w:eastAsia="Times New Roman" w:hAnsi="Calibri" w:cs="Calibri"/>
                <w:color w:val="000000"/>
                <w:shd w:val="clear" w:color="auto" w:fill="FFFFFF"/>
                <w:lang w:eastAsia="en-GB"/>
              </w:rPr>
              <w:t>Maintain a stimulating and safe learning environment </w:t>
            </w:r>
          </w:p>
          <w:p w:rsidR="00D9481F" w:rsidRPr="00D9481F" w:rsidRDefault="00D9481F" w:rsidP="00D9481F">
            <w:pPr>
              <w:spacing w:before="3" w:after="0" w:line="240" w:lineRule="auto"/>
              <w:ind w:left="492" w:right="307" w:hanging="358"/>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Supervise and support children ensuring their safety and access to learning  </w:t>
            </w:r>
          </w:p>
          <w:p w:rsidR="00D9481F" w:rsidRPr="00D9481F" w:rsidRDefault="00D9481F" w:rsidP="00D9481F">
            <w:pPr>
              <w:spacing w:before="6" w:after="0" w:line="240" w:lineRule="auto"/>
              <w:ind w:left="492" w:right="91"/>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shd w:val="clear" w:color="auto" w:fill="FFFFFF"/>
                <w:lang w:eastAsia="en-GB"/>
              </w:rPr>
              <w:t xml:space="preserve">● </w:t>
            </w:r>
            <w:r w:rsidRPr="00D9481F">
              <w:rPr>
                <w:rFonts w:ascii="Calibri" w:eastAsia="Times New Roman" w:hAnsi="Calibri" w:cs="Calibri"/>
                <w:color w:val="000000"/>
                <w:shd w:val="clear" w:color="auto" w:fill="FFFFFF"/>
                <w:lang w:eastAsia="en-GB"/>
              </w:rPr>
              <w:t xml:space="preserve">Undertake accurate recording and reporting of pupil performance and progress as appropriate to the level of </w:t>
            </w:r>
            <w:r w:rsidR="00163045" w:rsidRPr="00D9481F">
              <w:rPr>
                <w:rFonts w:ascii="Calibri" w:eastAsia="Times New Roman" w:hAnsi="Calibri" w:cs="Calibri"/>
                <w:color w:val="000000"/>
                <w:shd w:val="clear" w:color="auto" w:fill="FFFFFF"/>
                <w:lang w:eastAsia="en-GB"/>
              </w:rPr>
              <w:t xml:space="preserve">the </w:t>
            </w:r>
            <w:r w:rsidR="00163045" w:rsidRPr="00D9481F">
              <w:rPr>
                <w:rFonts w:ascii="Calibri" w:eastAsia="Times New Roman" w:hAnsi="Calibri" w:cs="Calibri"/>
                <w:color w:val="000000"/>
                <w:lang w:eastAsia="en-GB"/>
              </w:rPr>
              <w:t>role</w:t>
            </w:r>
            <w:r w:rsidRPr="00D9481F">
              <w:rPr>
                <w:rFonts w:ascii="Calibri" w:eastAsia="Times New Roman" w:hAnsi="Calibri" w:cs="Calibri"/>
                <w:color w:val="000000"/>
                <w:shd w:val="clear" w:color="auto" w:fill="FFFFFF"/>
                <w:lang w:eastAsia="en-GB"/>
              </w:rPr>
              <w:t>.</w:t>
            </w:r>
            <w:r w:rsidRPr="00D9481F">
              <w:rPr>
                <w:rFonts w:ascii="Calibri" w:eastAsia="Times New Roman" w:hAnsi="Calibri" w:cs="Calibri"/>
                <w:color w:val="000000"/>
                <w:lang w:eastAsia="en-GB"/>
              </w:rPr>
              <w:t> </w:t>
            </w:r>
          </w:p>
          <w:p w:rsidR="00D9481F" w:rsidRPr="00D9481F" w:rsidRDefault="00D9481F" w:rsidP="00D9481F">
            <w:pPr>
              <w:spacing w:before="1" w:after="0" w:line="240" w:lineRule="auto"/>
              <w:ind w:left="492" w:right="1443" w:hanging="358"/>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 xml:space="preserve">Implement agreed learning activities/teaching programmes, adjusting activities according to </w:t>
            </w:r>
            <w:r w:rsidR="00163045" w:rsidRPr="00D9481F">
              <w:rPr>
                <w:rFonts w:ascii="Calibri" w:eastAsia="Times New Roman" w:hAnsi="Calibri" w:cs="Calibri"/>
                <w:color w:val="000000"/>
                <w:lang w:eastAsia="en-GB"/>
              </w:rPr>
              <w:t>pupil responses</w:t>
            </w:r>
            <w:r w:rsidRPr="00D9481F">
              <w:rPr>
                <w:rFonts w:ascii="Calibri" w:eastAsia="Times New Roman" w:hAnsi="Calibri" w:cs="Calibri"/>
                <w:color w:val="000000"/>
                <w:lang w:eastAsia="en-GB"/>
              </w:rPr>
              <w:t>/needs  </w:t>
            </w:r>
          </w:p>
          <w:p w:rsidR="00D9481F" w:rsidRPr="00D9481F" w:rsidRDefault="00D9481F" w:rsidP="00D9481F">
            <w:pPr>
              <w:spacing w:after="0" w:line="240" w:lineRule="auto"/>
              <w:ind w:left="492" w:right="616"/>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Determine the need for, prepare and maintain general and specialist equipment and resources  </w:t>
            </w:r>
          </w:p>
          <w:p w:rsidR="00D9481F" w:rsidRPr="00D9481F" w:rsidRDefault="00D9481F" w:rsidP="00D9481F">
            <w:pPr>
              <w:spacing w:after="0" w:line="240" w:lineRule="auto"/>
              <w:ind w:left="492" w:right="616"/>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Be aware of and support difference and ensure all pupils have access to opportunities to learn and develop </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6"/>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lastRenderedPageBreak/>
              <w:t xml:space="preserve">Main duties and Responsibilities: </w:t>
            </w:r>
            <w:r w:rsidRPr="00D9481F">
              <w:rPr>
                <w:rFonts w:ascii="Calibri" w:eastAsia="Times New Roman" w:hAnsi="Calibri" w:cs="Calibri"/>
                <w:color w:val="000000"/>
                <w:shd w:val="clear" w:color="auto" w:fill="A8D08D"/>
                <w:lang w:eastAsia="en-GB"/>
              </w:rPr>
              <w:t>Behaviour and attitude </w:t>
            </w:r>
          </w:p>
        </w:tc>
      </w:tr>
      <w:tr w:rsidR="00D9481F" w:rsidRPr="00D9481F" w:rsidTr="00D9481F">
        <w:trPr>
          <w:trHeight w:val="36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163045">
            <w:pPr>
              <w:spacing w:after="0" w:line="240" w:lineRule="auto"/>
              <w:ind w:left="492" w:right="159" w:hanging="350"/>
              <w:jc w:val="both"/>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 xml:space="preserve">Act as pupil advocates, promoting the inclusion and acceptance of all children by adopting relevant strategies </w:t>
            </w:r>
            <w:r w:rsidR="00163045" w:rsidRPr="00D9481F">
              <w:rPr>
                <w:rFonts w:ascii="Calibri" w:eastAsia="Times New Roman" w:hAnsi="Calibri" w:cs="Calibri"/>
                <w:color w:val="000000"/>
                <w:lang w:eastAsia="en-GB"/>
              </w:rPr>
              <w:t>to support</w:t>
            </w:r>
            <w:r w:rsidRPr="00D9481F">
              <w:rPr>
                <w:rFonts w:ascii="Calibri" w:eastAsia="Times New Roman" w:hAnsi="Calibri" w:cs="Calibri"/>
                <w:color w:val="000000"/>
                <w:lang w:eastAsia="en-GB"/>
              </w:rPr>
              <w:t xml:space="preserve"> the work of the teacher and increase achievement of all pupils including, where appropriate, those with special educational needs and disabilities. </w:t>
            </w:r>
          </w:p>
          <w:p w:rsidR="00D9481F" w:rsidRPr="00D9481F" w:rsidRDefault="00D9481F" w:rsidP="00163045">
            <w:pPr>
              <w:spacing w:after="0" w:line="240" w:lineRule="auto"/>
              <w:ind w:left="492" w:right="652" w:hanging="35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Use school’s behaviour management strategies consistently in line with the school’s policy and procedures. </w:t>
            </w:r>
          </w:p>
          <w:p w:rsidR="00D9481F" w:rsidRPr="00D9481F" w:rsidRDefault="00D9481F" w:rsidP="00163045">
            <w:pPr>
              <w:spacing w:before="8" w:after="0" w:line="240" w:lineRule="auto"/>
              <w:ind w:left="492" w:right="163" w:hanging="35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Encourage pupils to interact and work cooperatively with others and engage all pupils in activities </w:t>
            </w:r>
          </w:p>
          <w:p w:rsidR="00D9481F" w:rsidRPr="00D9481F" w:rsidRDefault="00D9481F" w:rsidP="00163045">
            <w:pPr>
              <w:spacing w:before="8" w:after="0" w:line="240" w:lineRule="auto"/>
              <w:ind w:left="492" w:right="163" w:hanging="35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Promote independence and employ strategies to recognise and reward achievement of self-reliance </w:t>
            </w:r>
          </w:p>
          <w:p w:rsidR="00D9481F" w:rsidRPr="00D9481F" w:rsidRDefault="00D9481F" w:rsidP="00163045">
            <w:pPr>
              <w:spacing w:before="8" w:after="0" w:line="240" w:lineRule="auto"/>
              <w:ind w:left="492" w:right="163" w:hanging="35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 xml:space="preserve">Promote positive values, attitudes and good pupil behaviour, dealing promptly with conflict and incidents in </w:t>
            </w:r>
            <w:r w:rsidR="00163045" w:rsidRPr="00D9481F">
              <w:rPr>
                <w:rFonts w:ascii="Calibri" w:eastAsia="Times New Roman" w:hAnsi="Calibri" w:cs="Calibri"/>
                <w:color w:val="000000"/>
                <w:lang w:eastAsia="en-GB"/>
              </w:rPr>
              <w:t>line with</w:t>
            </w:r>
            <w:r w:rsidRPr="00D9481F">
              <w:rPr>
                <w:rFonts w:ascii="Calibri" w:eastAsia="Times New Roman" w:hAnsi="Calibri" w:cs="Calibri"/>
                <w:color w:val="000000"/>
                <w:lang w:eastAsia="en-GB"/>
              </w:rPr>
              <w:t xml:space="preserve"> established policy and encourage pupils to take responsibility for their own behaviour through </w:t>
            </w:r>
            <w:r w:rsidR="00163045" w:rsidRPr="00D9481F">
              <w:rPr>
                <w:rFonts w:ascii="Calibri" w:eastAsia="Times New Roman" w:hAnsi="Calibri" w:cs="Calibri"/>
                <w:color w:val="000000"/>
                <w:lang w:eastAsia="en-GB"/>
              </w:rPr>
              <w:t>effective coaching</w:t>
            </w:r>
            <w:r w:rsidRPr="00D9481F">
              <w:rPr>
                <w:rFonts w:ascii="Calibri" w:eastAsia="Times New Roman" w:hAnsi="Calibri" w:cs="Calibri"/>
                <w:color w:val="000000"/>
                <w:lang w:eastAsia="en-GB"/>
              </w:rPr>
              <w:t>.  </w:t>
            </w:r>
          </w:p>
          <w:p w:rsidR="00D9481F" w:rsidRPr="00D9481F" w:rsidRDefault="00D9481F" w:rsidP="00163045">
            <w:pPr>
              <w:spacing w:after="0" w:line="240" w:lineRule="auto"/>
              <w:ind w:left="492" w:right="390" w:hanging="350"/>
              <w:rPr>
                <w:rFonts w:ascii="Times New Roman" w:eastAsia="Times New Roman" w:hAnsi="Times New Roman" w:cs="Times New Roman"/>
                <w:sz w:val="24"/>
                <w:szCs w:val="24"/>
                <w:lang w:eastAsia="en-GB"/>
              </w:rPr>
            </w:pPr>
            <w:r w:rsidRPr="00D9481F">
              <w:rPr>
                <w:rFonts w:ascii="Times New Roman" w:eastAsia="Times New Roman" w:hAnsi="Times New Roman" w:cs="Times New Roman"/>
                <w:color w:val="000000"/>
                <w:lang w:eastAsia="en-GB"/>
              </w:rPr>
              <w:t xml:space="preserve">● </w:t>
            </w:r>
            <w:r w:rsidRPr="00D9481F">
              <w:rPr>
                <w:rFonts w:ascii="Calibri" w:eastAsia="Times New Roman" w:hAnsi="Calibri" w:cs="Calibri"/>
                <w:color w:val="000000"/>
                <w:lang w:eastAsia="en-GB"/>
              </w:rPr>
              <w:t>Assist with the supervision and leadership of pupils out of lesson times, including before &amp; after school, break time(s) </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6"/>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 xml:space="preserve">Main duties and Responsibilities: </w:t>
            </w:r>
            <w:r w:rsidRPr="00D9481F">
              <w:rPr>
                <w:rFonts w:ascii="Calibri" w:eastAsia="Times New Roman" w:hAnsi="Calibri" w:cs="Calibri"/>
                <w:color w:val="000000"/>
                <w:shd w:val="clear" w:color="auto" w:fill="A8D08D"/>
                <w:lang w:eastAsia="en-GB"/>
              </w:rPr>
              <w:t>Personal Development </w:t>
            </w:r>
          </w:p>
        </w:tc>
      </w:tr>
      <w:tr w:rsidR="00D9481F" w:rsidRPr="00D9481F" w:rsidTr="00D9481F">
        <w:trPr>
          <w:trHeight w:val="2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numPr>
                <w:ilvl w:val="0"/>
                <w:numId w:val="2"/>
              </w:numPr>
              <w:spacing w:after="0" w:line="240" w:lineRule="auto"/>
              <w:ind w:right="339"/>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 xml:space="preserve">Attend to the children's personal needs and implement related personal programmes, including social, </w:t>
            </w:r>
            <w:r w:rsidR="00163045" w:rsidRPr="00D9481F">
              <w:rPr>
                <w:rFonts w:ascii="Calibri" w:eastAsia="Times New Roman" w:hAnsi="Calibri" w:cs="Calibri"/>
                <w:color w:val="000000"/>
                <w:lang w:eastAsia="en-GB"/>
              </w:rPr>
              <w:t>health, physical</w:t>
            </w:r>
            <w:r w:rsidRPr="00D9481F">
              <w:rPr>
                <w:rFonts w:ascii="Calibri" w:eastAsia="Times New Roman" w:hAnsi="Calibri" w:cs="Calibri"/>
                <w:color w:val="000000"/>
                <w:lang w:eastAsia="en-GB"/>
              </w:rPr>
              <w:t>, hygiene, first aid and welfare matters  </w:t>
            </w:r>
          </w:p>
          <w:p w:rsidR="00D9481F" w:rsidRPr="00D9481F" w:rsidRDefault="00D9481F" w:rsidP="00D9481F">
            <w:pPr>
              <w:numPr>
                <w:ilvl w:val="0"/>
                <w:numId w:val="2"/>
              </w:numPr>
              <w:spacing w:after="0" w:line="240" w:lineRule="auto"/>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Assist with changing and personal care </w:t>
            </w:r>
          </w:p>
          <w:p w:rsidR="00D9481F" w:rsidRPr="00D9481F" w:rsidRDefault="00D9481F" w:rsidP="00D9481F">
            <w:pPr>
              <w:numPr>
                <w:ilvl w:val="0"/>
                <w:numId w:val="2"/>
              </w:numPr>
              <w:spacing w:after="0" w:line="240" w:lineRule="auto"/>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Know the policies and adhere to policies relating to changing and personal care.  </w:t>
            </w:r>
          </w:p>
          <w:p w:rsidR="00D9481F" w:rsidRPr="00D9481F" w:rsidRDefault="00D9481F" w:rsidP="00D9481F">
            <w:pPr>
              <w:numPr>
                <w:ilvl w:val="0"/>
                <w:numId w:val="2"/>
              </w:numPr>
              <w:spacing w:after="0" w:line="240" w:lineRule="auto"/>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Know the pupils who may have allergies.  </w:t>
            </w:r>
          </w:p>
          <w:p w:rsidR="00D9481F" w:rsidRPr="00D9481F" w:rsidRDefault="00D9481F" w:rsidP="00D9481F">
            <w:pPr>
              <w:numPr>
                <w:ilvl w:val="0"/>
                <w:numId w:val="2"/>
              </w:numPr>
              <w:spacing w:after="0" w:line="240" w:lineRule="auto"/>
              <w:ind w:right="477"/>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 xml:space="preserve">Support the teacher with the development and implementation of Individual Education/Behaviour Plans </w:t>
            </w:r>
            <w:r w:rsidR="00163045" w:rsidRPr="00D9481F">
              <w:rPr>
                <w:rFonts w:ascii="Calibri" w:eastAsia="Times New Roman" w:hAnsi="Calibri" w:cs="Calibri"/>
                <w:color w:val="000000"/>
                <w:lang w:eastAsia="en-GB"/>
              </w:rPr>
              <w:t>and Personal</w:t>
            </w:r>
            <w:r w:rsidRPr="00D9481F">
              <w:rPr>
                <w:rFonts w:ascii="Calibri" w:eastAsia="Times New Roman" w:hAnsi="Calibri" w:cs="Calibri"/>
                <w:color w:val="000000"/>
                <w:lang w:eastAsia="en-GB"/>
              </w:rPr>
              <w:t xml:space="preserve"> Care programmes. </w:t>
            </w:r>
          </w:p>
          <w:p w:rsidR="00D9481F" w:rsidRPr="00D9481F" w:rsidRDefault="00D9481F" w:rsidP="00D9481F">
            <w:pPr>
              <w:numPr>
                <w:ilvl w:val="0"/>
                <w:numId w:val="2"/>
              </w:numPr>
              <w:spacing w:after="0" w:line="240" w:lineRule="auto"/>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Challenge and motivate pupils and promote and reinforce self-esteem </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3"/>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Administrative</w:t>
            </w:r>
          </w:p>
        </w:tc>
      </w:tr>
      <w:tr w:rsidR="00D9481F" w:rsidRPr="00D9481F" w:rsidTr="00D9481F">
        <w:trPr>
          <w:trHeight w:val="11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numPr>
                <w:ilvl w:val="0"/>
                <w:numId w:val="3"/>
              </w:numPr>
              <w:spacing w:after="0" w:line="240" w:lineRule="auto"/>
              <w:textAlignment w:val="baseline"/>
              <w:rPr>
                <w:rFonts w:ascii="Arial" w:eastAsia="Times New Roman" w:hAnsi="Arial" w:cs="Arial"/>
                <w:color w:val="000000"/>
                <w:lang w:eastAsia="en-GB"/>
              </w:rPr>
            </w:pPr>
            <w:r w:rsidRPr="00D9481F">
              <w:rPr>
                <w:rFonts w:ascii="Calibri" w:eastAsia="Times New Roman" w:hAnsi="Calibri" w:cs="Calibri"/>
                <w:color w:val="000000"/>
                <w:shd w:val="clear" w:color="auto" w:fill="FFFFFF"/>
                <w:lang w:eastAsia="en-GB"/>
              </w:rPr>
              <w:t>Know how to use ICT to support their professional activities</w:t>
            </w:r>
            <w:r w:rsidRPr="00D9481F">
              <w:rPr>
                <w:rFonts w:ascii="Calibri" w:eastAsia="Times New Roman" w:hAnsi="Calibri" w:cs="Calibri"/>
                <w:color w:val="000000"/>
                <w:lang w:eastAsia="en-GB"/>
              </w:rPr>
              <w:t> </w:t>
            </w:r>
          </w:p>
          <w:p w:rsidR="00D9481F" w:rsidRPr="00D9481F" w:rsidRDefault="00D9481F" w:rsidP="00D9481F">
            <w:pPr>
              <w:numPr>
                <w:ilvl w:val="0"/>
                <w:numId w:val="3"/>
              </w:numPr>
              <w:spacing w:after="0" w:line="240" w:lineRule="auto"/>
              <w:ind w:right="75"/>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 xml:space="preserve">Ensure that all administrative duties, checks and documentation are completed, promptly and as required, to </w:t>
            </w:r>
            <w:r w:rsidR="00163045" w:rsidRPr="00D9481F">
              <w:rPr>
                <w:rFonts w:ascii="Calibri" w:eastAsia="Times New Roman" w:hAnsi="Calibri" w:cs="Calibri"/>
                <w:color w:val="000000"/>
                <w:lang w:eastAsia="en-GB"/>
              </w:rPr>
              <w:t>the required</w:t>
            </w:r>
            <w:r w:rsidRPr="00D9481F">
              <w:rPr>
                <w:rFonts w:ascii="Calibri" w:eastAsia="Times New Roman" w:hAnsi="Calibri" w:cs="Calibri"/>
                <w:color w:val="000000"/>
                <w:lang w:eastAsia="en-GB"/>
              </w:rPr>
              <w:t xml:space="preserve"> level of accuracy including returns and reports  </w:t>
            </w:r>
          </w:p>
          <w:p w:rsidR="00D9481F" w:rsidRPr="00D9481F" w:rsidRDefault="00D9481F" w:rsidP="00D9481F">
            <w:pPr>
              <w:numPr>
                <w:ilvl w:val="0"/>
                <w:numId w:val="3"/>
              </w:numPr>
              <w:spacing w:after="0" w:line="240" w:lineRule="auto"/>
              <w:ind w:right="75"/>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Provide clerical/administrative support e.g. photocopying, typing, filing, collecting money, classroom displays </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8"/>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General </w:t>
            </w:r>
          </w:p>
        </w:tc>
      </w:tr>
      <w:tr w:rsidR="00D9481F" w:rsidRPr="00D9481F" w:rsidTr="00D9481F">
        <w:trPr>
          <w:trHeight w:val="1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numPr>
                <w:ilvl w:val="0"/>
                <w:numId w:val="4"/>
              </w:numPr>
              <w:spacing w:after="0" w:line="240" w:lineRule="auto"/>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Attend relevant meetings and training sessions as required  </w:t>
            </w:r>
          </w:p>
          <w:p w:rsidR="00D9481F" w:rsidRPr="00D9481F" w:rsidRDefault="00D9481F" w:rsidP="00D9481F">
            <w:pPr>
              <w:numPr>
                <w:ilvl w:val="0"/>
                <w:numId w:val="4"/>
              </w:numPr>
              <w:spacing w:after="0" w:line="240" w:lineRule="auto"/>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Attend school events as required  </w:t>
            </w:r>
          </w:p>
          <w:p w:rsidR="00D9481F" w:rsidRPr="00D9481F" w:rsidRDefault="00D9481F" w:rsidP="00D9481F">
            <w:pPr>
              <w:numPr>
                <w:ilvl w:val="0"/>
                <w:numId w:val="4"/>
              </w:numPr>
              <w:spacing w:after="0" w:line="240" w:lineRule="auto"/>
              <w:ind w:right="669"/>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To assist in escorting pupils on educational visits and to participate in extra-curricular activities as required </w:t>
            </w:r>
          </w:p>
          <w:p w:rsidR="00D9481F" w:rsidRPr="00D9481F" w:rsidRDefault="00D9481F" w:rsidP="00D9481F">
            <w:pPr>
              <w:numPr>
                <w:ilvl w:val="0"/>
                <w:numId w:val="4"/>
              </w:numPr>
              <w:spacing w:after="0" w:line="240" w:lineRule="auto"/>
              <w:ind w:right="669"/>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To always assist in escorting pupils on educational visits prioritising safety of pupils.  </w:t>
            </w:r>
          </w:p>
          <w:p w:rsidR="00D9481F" w:rsidRPr="00D9481F" w:rsidRDefault="00D9481F" w:rsidP="00D9481F">
            <w:pPr>
              <w:numPr>
                <w:ilvl w:val="0"/>
                <w:numId w:val="4"/>
              </w:numPr>
              <w:spacing w:after="0" w:line="240" w:lineRule="auto"/>
              <w:ind w:right="588"/>
              <w:textAlignment w:val="baseline"/>
              <w:rPr>
                <w:rFonts w:ascii="Arial" w:eastAsia="Times New Roman" w:hAnsi="Arial" w:cs="Arial"/>
                <w:color w:val="000000"/>
                <w:lang w:eastAsia="en-GB"/>
              </w:rPr>
            </w:pPr>
            <w:r w:rsidRPr="00D9481F">
              <w:rPr>
                <w:rFonts w:ascii="Calibri" w:eastAsia="Times New Roman" w:hAnsi="Calibri" w:cs="Calibri"/>
                <w:color w:val="000000"/>
                <w:lang w:eastAsia="en-GB"/>
              </w:rPr>
              <w:t xml:space="preserve">Support class teacher in the administration of school journey to include medical packs, inhalers, epi pens </w:t>
            </w:r>
            <w:r w:rsidR="00163045" w:rsidRPr="00D9481F">
              <w:rPr>
                <w:rFonts w:ascii="Calibri" w:eastAsia="Times New Roman" w:hAnsi="Calibri" w:cs="Calibri"/>
                <w:color w:val="000000"/>
                <w:lang w:eastAsia="en-GB"/>
              </w:rPr>
              <w:t>as required</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r w:rsidRPr="00D9481F">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3"/>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lastRenderedPageBreak/>
              <w:t>Additional Notes</w:t>
            </w:r>
          </w:p>
        </w:tc>
      </w:tr>
      <w:tr w:rsidR="00D9481F" w:rsidRPr="00D9481F" w:rsidTr="00D9481F">
        <w:trPr>
          <w:trHeight w:val="2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6" w:right="61" w:firstLine="1"/>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 xml:space="preserve">Whilst every effort has been made to outline the main responsibilities of the post each individual task undertaken </w:t>
            </w:r>
            <w:r w:rsidR="00163045" w:rsidRPr="00D9481F">
              <w:rPr>
                <w:rFonts w:ascii="Calibri" w:eastAsia="Times New Roman" w:hAnsi="Calibri" w:cs="Calibri"/>
                <w:color w:val="000000"/>
                <w:lang w:eastAsia="en-GB"/>
              </w:rPr>
              <w:t>may not</w:t>
            </w:r>
            <w:r w:rsidRPr="00D9481F">
              <w:rPr>
                <w:rFonts w:ascii="Calibri" w:eastAsia="Times New Roman" w:hAnsi="Calibri" w:cs="Calibri"/>
                <w:color w:val="000000"/>
                <w:lang w:eastAsia="en-GB"/>
              </w:rPr>
              <w:t xml:space="preserve"> be identified. As employees we comply with any reasonable request from a manager to undertake work of a </w:t>
            </w:r>
            <w:r w:rsidR="00163045" w:rsidRPr="00D9481F">
              <w:rPr>
                <w:rFonts w:ascii="Calibri" w:eastAsia="Times New Roman" w:hAnsi="Calibri" w:cs="Calibri"/>
                <w:color w:val="000000"/>
                <w:lang w:eastAsia="en-GB"/>
              </w:rPr>
              <w:t>similar level</w:t>
            </w:r>
            <w:r w:rsidRPr="00D9481F">
              <w:rPr>
                <w:rFonts w:ascii="Calibri" w:eastAsia="Times New Roman" w:hAnsi="Calibri" w:cs="Calibri"/>
                <w:color w:val="000000"/>
                <w:lang w:eastAsia="en-GB"/>
              </w:rPr>
              <w:t xml:space="preserve"> that is not specified in this job profile. Cedars Manor </w:t>
            </w:r>
            <w:r w:rsidR="00163045" w:rsidRPr="00D9481F">
              <w:rPr>
                <w:rFonts w:ascii="Calibri" w:eastAsia="Times New Roman" w:hAnsi="Calibri" w:cs="Calibri"/>
                <w:color w:val="000000"/>
                <w:lang w:eastAsia="en-GB"/>
              </w:rPr>
              <w:t>School will</w:t>
            </w:r>
            <w:r w:rsidRPr="00D9481F">
              <w:rPr>
                <w:rFonts w:ascii="Calibri" w:eastAsia="Times New Roman" w:hAnsi="Calibri" w:cs="Calibri"/>
                <w:color w:val="000000"/>
                <w:lang w:eastAsia="en-GB"/>
              </w:rPr>
              <w:t xml:space="preserve"> endeavour to make necessary reasonable adjustments to the job </w:t>
            </w:r>
            <w:r w:rsidR="00163045" w:rsidRPr="00D9481F">
              <w:rPr>
                <w:rFonts w:ascii="Calibri" w:eastAsia="Times New Roman" w:hAnsi="Calibri" w:cs="Calibri"/>
                <w:color w:val="000000"/>
                <w:lang w:eastAsia="en-GB"/>
              </w:rPr>
              <w:t>and the</w:t>
            </w:r>
            <w:r w:rsidRPr="00D9481F">
              <w:rPr>
                <w:rFonts w:ascii="Calibri" w:eastAsia="Times New Roman" w:hAnsi="Calibri" w:cs="Calibri"/>
                <w:color w:val="000000"/>
                <w:lang w:eastAsia="en-GB"/>
              </w:rPr>
              <w:t xml:space="preserve"> working environment to enable access to employment opportunities for disabled job applicants or </w:t>
            </w:r>
            <w:r w:rsidR="00163045" w:rsidRPr="00D9481F">
              <w:rPr>
                <w:rFonts w:ascii="Calibri" w:eastAsia="Times New Roman" w:hAnsi="Calibri" w:cs="Calibri"/>
                <w:color w:val="000000"/>
                <w:lang w:eastAsia="en-GB"/>
              </w:rPr>
              <w:t>continued employment</w:t>
            </w:r>
            <w:r w:rsidRPr="00D9481F">
              <w:rPr>
                <w:rFonts w:ascii="Calibri" w:eastAsia="Times New Roman" w:hAnsi="Calibri" w:cs="Calibri"/>
                <w:color w:val="000000"/>
                <w:lang w:eastAsia="en-GB"/>
              </w:rPr>
              <w:t xml:space="preserve"> for any employee who develops a disabling condition. </w:t>
            </w:r>
          </w:p>
          <w:p w:rsidR="00D9481F" w:rsidRPr="00D9481F" w:rsidRDefault="00D9481F" w:rsidP="00D9481F">
            <w:pPr>
              <w:spacing w:before="288" w:after="0" w:line="240" w:lineRule="auto"/>
              <w:ind w:left="112" w:right="463" w:hanging="17"/>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 xml:space="preserve">This job description is current at the date shown but in consultation with you may be changed by the Headteacher </w:t>
            </w:r>
            <w:r w:rsidR="00163045" w:rsidRPr="00D9481F">
              <w:rPr>
                <w:rFonts w:ascii="Calibri" w:eastAsia="Times New Roman" w:hAnsi="Calibri" w:cs="Calibri"/>
                <w:color w:val="000000"/>
                <w:lang w:eastAsia="en-GB"/>
              </w:rPr>
              <w:t>to reflect</w:t>
            </w:r>
            <w:r w:rsidRPr="00D9481F">
              <w:rPr>
                <w:rFonts w:ascii="Calibri" w:eastAsia="Times New Roman" w:hAnsi="Calibri" w:cs="Calibri"/>
                <w:color w:val="000000"/>
                <w:lang w:eastAsia="en-GB"/>
              </w:rPr>
              <w:t xml:space="preserve"> or anticipate changes in the job commensurate with the grade and job title.</w:t>
            </w:r>
          </w:p>
        </w:tc>
      </w:tr>
    </w:tbl>
    <w:p w:rsidR="00D9481F" w:rsidRPr="00D9481F" w:rsidRDefault="00D9481F" w:rsidP="00D948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D9481F" w:rsidRPr="00D9481F" w:rsidTr="00D9481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19"/>
              <w:rPr>
                <w:rFonts w:ascii="Times New Roman" w:eastAsia="Times New Roman" w:hAnsi="Times New Roman" w:cs="Times New Roman"/>
                <w:sz w:val="24"/>
                <w:szCs w:val="24"/>
                <w:lang w:eastAsia="en-GB"/>
              </w:rPr>
            </w:pPr>
            <w:r w:rsidRPr="00D9481F">
              <w:rPr>
                <w:rFonts w:ascii="Calibri" w:eastAsia="Times New Roman" w:hAnsi="Calibri" w:cs="Calibri"/>
                <w:b/>
                <w:bCs/>
                <w:color w:val="000000"/>
                <w:shd w:val="clear" w:color="auto" w:fill="A8D08D"/>
                <w:lang w:eastAsia="en-GB"/>
              </w:rPr>
              <w:t>Confidentiality </w:t>
            </w:r>
          </w:p>
        </w:tc>
      </w:tr>
      <w:tr w:rsidR="00D9481F" w:rsidRPr="00D9481F" w:rsidTr="00D9481F">
        <w:trPr>
          <w:trHeight w:val="9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1F" w:rsidRPr="00D9481F" w:rsidRDefault="00D9481F" w:rsidP="00D9481F">
            <w:pPr>
              <w:spacing w:after="0" w:line="240" w:lineRule="auto"/>
              <w:ind w:left="127" w:right="57" w:firstLine="2"/>
              <w:jc w:val="both"/>
              <w:rPr>
                <w:rFonts w:ascii="Times New Roman" w:eastAsia="Times New Roman" w:hAnsi="Times New Roman" w:cs="Times New Roman"/>
                <w:sz w:val="24"/>
                <w:szCs w:val="24"/>
                <w:lang w:eastAsia="en-GB"/>
              </w:rPr>
            </w:pPr>
            <w:r w:rsidRPr="00D9481F">
              <w:rPr>
                <w:rFonts w:ascii="Calibri" w:eastAsia="Times New Roman" w:hAnsi="Calibri" w:cs="Calibri"/>
                <w:color w:val="000000"/>
                <w:lang w:eastAsia="en-GB"/>
              </w:rPr>
              <w:t xml:space="preserve">During the course of your employment you may see, hear or have access to information on matters of a confidential </w:t>
            </w:r>
            <w:r w:rsidR="00163045" w:rsidRPr="00D9481F">
              <w:rPr>
                <w:rFonts w:ascii="Calibri" w:eastAsia="Times New Roman" w:hAnsi="Calibri" w:cs="Calibri"/>
                <w:color w:val="000000"/>
                <w:lang w:eastAsia="en-GB"/>
              </w:rPr>
              <w:t>nature relating</w:t>
            </w:r>
            <w:r w:rsidRPr="00D9481F">
              <w:rPr>
                <w:rFonts w:ascii="Calibri" w:eastAsia="Times New Roman" w:hAnsi="Calibri" w:cs="Calibri"/>
                <w:color w:val="000000"/>
                <w:lang w:eastAsia="en-GB"/>
              </w:rPr>
              <w:t xml:space="preserve"> to the work of Cedars Manor School or to the health and personal affairs of pupils and staff. Under no circumstances should </w:t>
            </w:r>
            <w:r w:rsidR="00163045" w:rsidRPr="00D9481F">
              <w:rPr>
                <w:rFonts w:ascii="Calibri" w:eastAsia="Times New Roman" w:hAnsi="Calibri" w:cs="Calibri"/>
                <w:color w:val="000000"/>
                <w:lang w:eastAsia="en-GB"/>
              </w:rPr>
              <w:t>such information</w:t>
            </w:r>
            <w:r w:rsidRPr="00D9481F">
              <w:rPr>
                <w:rFonts w:ascii="Calibri" w:eastAsia="Times New Roman" w:hAnsi="Calibri" w:cs="Calibri"/>
                <w:color w:val="000000"/>
                <w:lang w:eastAsia="en-GB"/>
              </w:rPr>
              <w:t xml:space="preserve"> be divulged or passed on to any unauthorised person or organisation. </w:t>
            </w:r>
          </w:p>
        </w:tc>
      </w:tr>
    </w:tbl>
    <w:p w:rsidR="00D9481F" w:rsidRDefault="00D9481F"/>
    <w:sectPr w:rsidR="00D9481F" w:rsidSect="00D948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D03C4"/>
    <w:multiLevelType w:val="multilevel"/>
    <w:tmpl w:val="38F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E5918"/>
    <w:multiLevelType w:val="multilevel"/>
    <w:tmpl w:val="80EC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27653"/>
    <w:multiLevelType w:val="multilevel"/>
    <w:tmpl w:val="2A90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D63F4"/>
    <w:multiLevelType w:val="multilevel"/>
    <w:tmpl w:val="AFC0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1F"/>
    <w:rsid w:val="00163045"/>
    <w:rsid w:val="00D9481F"/>
    <w:rsid w:val="00DC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8E48D-2644-4EE4-8FFC-1B5BC2B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646990">
      <w:bodyDiv w:val="1"/>
      <w:marLeft w:val="0"/>
      <w:marRight w:val="0"/>
      <w:marTop w:val="0"/>
      <w:marBottom w:val="0"/>
      <w:divBdr>
        <w:top w:val="none" w:sz="0" w:space="0" w:color="auto"/>
        <w:left w:val="none" w:sz="0" w:space="0" w:color="auto"/>
        <w:bottom w:val="none" w:sz="0" w:space="0" w:color="auto"/>
        <w:right w:val="none" w:sz="0" w:space="0" w:color="auto"/>
      </w:divBdr>
      <w:divsChild>
        <w:div w:id="215092202">
          <w:marLeft w:val="444"/>
          <w:marRight w:val="0"/>
          <w:marTop w:val="0"/>
          <w:marBottom w:val="0"/>
          <w:divBdr>
            <w:top w:val="none" w:sz="0" w:space="0" w:color="auto"/>
            <w:left w:val="none" w:sz="0" w:space="0" w:color="auto"/>
            <w:bottom w:val="none" w:sz="0" w:space="0" w:color="auto"/>
            <w:right w:val="none" w:sz="0" w:space="0" w:color="auto"/>
          </w:divBdr>
        </w:div>
        <w:div w:id="526793466">
          <w:marLeft w:val="554"/>
          <w:marRight w:val="0"/>
          <w:marTop w:val="0"/>
          <w:marBottom w:val="0"/>
          <w:divBdr>
            <w:top w:val="none" w:sz="0" w:space="0" w:color="auto"/>
            <w:left w:val="none" w:sz="0" w:space="0" w:color="auto"/>
            <w:bottom w:val="none" w:sz="0" w:space="0" w:color="auto"/>
            <w:right w:val="none" w:sz="0" w:space="0" w:color="auto"/>
          </w:divBdr>
        </w:div>
        <w:div w:id="185409664">
          <w:marLeft w:val="554"/>
          <w:marRight w:val="0"/>
          <w:marTop w:val="0"/>
          <w:marBottom w:val="0"/>
          <w:divBdr>
            <w:top w:val="none" w:sz="0" w:space="0" w:color="auto"/>
            <w:left w:val="none" w:sz="0" w:space="0" w:color="auto"/>
            <w:bottom w:val="none" w:sz="0" w:space="0" w:color="auto"/>
            <w:right w:val="none" w:sz="0" w:space="0" w:color="auto"/>
          </w:divBdr>
        </w:div>
        <w:div w:id="671956030">
          <w:marLeft w:val="602"/>
          <w:marRight w:val="0"/>
          <w:marTop w:val="0"/>
          <w:marBottom w:val="0"/>
          <w:divBdr>
            <w:top w:val="none" w:sz="0" w:space="0" w:color="auto"/>
            <w:left w:val="none" w:sz="0" w:space="0" w:color="auto"/>
            <w:bottom w:val="none" w:sz="0" w:space="0" w:color="auto"/>
            <w:right w:val="none" w:sz="0" w:space="0" w:color="auto"/>
          </w:divBdr>
        </w:div>
        <w:div w:id="2009820300">
          <w:marLeft w:val="602"/>
          <w:marRight w:val="0"/>
          <w:marTop w:val="0"/>
          <w:marBottom w:val="0"/>
          <w:divBdr>
            <w:top w:val="none" w:sz="0" w:space="0" w:color="auto"/>
            <w:left w:val="none" w:sz="0" w:space="0" w:color="auto"/>
            <w:bottom w:val="none" w:sz="0" w:space="0" w:color="auto"/>
            <w:right w:val="none" w:sz="0" w:space="0" w:color="auto"/>
          </w:divBdr>
        </w:div>
        <w:div w:id="15089">
          <w:marLeft w:val="554"/>
          <w:marRight w:val="0"/>
          <w:marTop w:val="0"/>
          <w:marBottom w:val="0"/>
          <w:divBdr>
            <w:top w:val="none" w:sz="0" w:space="0" w:color="auto"/>
            <w:left w:val="none" w:sz="0" w:space="0" w:color="auto"/>
            <w:bottom w:val="none" w:sz="0" w:space="0" w:color="auto"/>
            <w:right w:val="none" w:sz="0" w:space="0" w:color="auto"/>
          </w:divBdr>
        </w:div>
        <w:div w:id="1627933637">
          <w:marLeft w:val="554"/>
          <w:marRight w:val="0"/>
          <w:marTop w:val="0"/>
          <w:marBottom w:val="0"/>
          <w:divBdr>
            <w:top w:val="none" w:sz="0" w:space="0" w:color="auto"/>
            <w:left w:val="none" w:sz="0" w:space="0" w:color="auto"/>
            <w:bottom w:val="none" w:sz="0" w:space="0" w:color="auto"/>
            <w:right w:val="none" w:sz="0" w:space="0" w:color="auto"/>
          </w:divBdr>
        </w:div>
        <w:div w:id="17238141">
          <w:marLeft w:val="554"/>
          <w:marRight w:val="0"/>
          <w:marTop w:val="0"/>
          <w:marBottom w:val="0"/>
          <w:divBdr>
            <w:top w:val="none" w:sz="0" w:space="0" w:color="auto"/>
            <w:left w:val="none" w:sz="0" w:space="0" w:color="auto"/>
            <w:bottom w:val="none" w:sz="0" w:space="0" w:color="auto"/>
            <w:right w:val="none" w:sz="0" w:space="0" w:color="auto"/>
          </w:divBdr>
        </w:div>
        <w:div w:id="856770650">
          <w:marLeft w:val="554"/>
          <w:marRight w:val="0"/>
          <w:marTop w:val="0"/>
          <w:marBottom w:val="0"/>
          <w:divBdr>
            <w:top w:val="none" w:sz="0" w:space="0" w:color="auto"/>
            <w:left w:val="none" w:sz="0" w:space="0" w:color="auto"/>
            <w:bottom w:val="none" w:sz="0" w:space="0" w:color="auto"/>
            <w:right w:val="none" w:sz="0" w:space="0" w:color="auto"/>
          </w:divBdr>
        </w:div>
        <w:div w:id="846676366">
          <w:marLeft w:val="554"/>
          <w:marRight w:val="0"/>
          <w:marTop w:val="0"/>
          <w:marBottom w:val="0"/>
          <w:divBdr>
            <w:top w:val="none" w:sz="0" w:space="0" w:color="auto"/>
            <w:left w:val="none" w:sz="0" w:space="0" w:color="auto"/>
            <w:bottom w:val="none" w:sz="0" w:space="0" w:color="auto"/>
            <w:right w:val="none" w:sz="0" w:space="0" w:color="auto"/>
          </w:divBdr>
        </w:div>
        <w:div w:id="1288926929">
          <w:marLeft w:val="554"/>
          <w:marRight w:val="0"/>
          <w:marTop w:val="0"/>
          <w:marBottom w:val="0"/>
          <w:divBdr>
            <w:top w:val="none" w:sz="0" w:space="0" w:color="auto"/>
            <w:left w:val="none" w:sz="0" w:space="0" w:color="auto"/>
            <w:bottom w:val="none" w:sz="0" w:space="0" w:color="auto"/>
            <w:right w:val="none" w:sz="0" w:space="0" w:color="auto"/>
          </w:divBdr>
        </w:div>
        <w:div w:id="1828594893">
          <w:marLeft w:val="554"/>
          <w:marRight w:val="0"/>
          <w:marTop w:val="0"/>
          <w:marBottom w:val="0"/>
          <w:divBdr>
            <w:top w:val="none" w:sz="0" w:space="0" w:color="auto"/>
            <w:left w:val="none" w:sz="0" w:space="0" w:color="auto"/>
            <w:bottom w:val="none" w:sz="0" w:space="0" w:color="auto"/>
            <w:right w:val="none" w:sz="0" w:space="0" w:color="auto"/>
          </w:divBdr>
        </w:div>
        <w:div w:id="951204816">
          <w:marLeft w:val="60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Victoria</dc:creator>
  <cp:keywords/>
  <dc:description/>
  <cp:lastModifiedBy>Anderson, Michelle</cp:lastModifiedBy>
  <cp:revision>2</cp:revision>
  <dcterms:created xsi:type="dcterms:W3CDTF">2024-02-27T09:27:00Z</dcterms:created>
  <dcterms:modified xsi:type="dcterms:W3CDTF">2024-02-27T09:27:00Z</dcterms:modified>
</cp:coreProperties>
</file>