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1412" w14:textId="312BFF4E" w:rsidR="00955854" w:rsidRPr="00955854" w:rsidRDefault="00955854" w:rsidP="00955854">
      <w:pPr>
        <w:ind w:right="43"/>
        <w:jc w:val="center"/>
        <w:rPr>
          <w:rFonts w:asciiTheme="majorHAnsi" w:hAnsiTheme="majorHAnsi" w:cstheme="majorHAnsi"/>
        </w:rPr>
      </w:pPr>
      <w:r w:rsidRPr="00955854">
        <w:rPr>
          <w:rFonts w:asciiTheme="majorHAnsi" w:hAnsiTheme="majorHAnsi" w:cstheme="majorHAnsi"/>
          <w:b/>
          <w:sz w:val="28"/>
          <w:szCs w:val="28"/>
        </w:rPr>
        <w:t>School Administrator</w:t>
      </w:r>
    </w:p>
    <w:p w14:paraId="7C27B09B" w14:textId="77777777" w:rsidR="00955854" w:rsidRPr="00955854" w:rsidRDefault="00955854" w:rsidP="00955854">
      <w:pPr>
        <w:jc w:val="center"/>
        <w:rPr>
          <w:rFonts w:asciiTheme="majorHAnsi" w:hAnsiTheme="majorHAnsi" w:cstheme="majorHAnsi"/>
          <w:sz w:val="22"/>
          <w:szCs w:val="22"/>
        </w:rPr>
      </w:pPr>
    </w:p>
    <w:p w14:paraId="19AF21BF" w14:textId="77777777" w:rsidR="00955854" w:rsidRPr="00955854" w:rsidRDefault="00955854" w:rsidP="00955854">
      <w:pPr>
        <w:ind w:left="2160" w:firstLine="720"/>
        <w:rPr>
          <w:rFonts w:asciiTheme="majorHAnsi" w:hAnsiTheme="majorHAnsi" w:cstheme="majorHAnsi"/>
          <w:sz w:val="22"/>
          <w:szCs w:val="22"/>
        </w:rPr>
      </w:pPr>
      <w:r w:rsidRPr="00955854">
        <w:rPr>
          <w:rFonts w:asciiTheme="majorHAnsi" w:hAnsiTheme="majorHAnsi" w:cstheme="majorHAnsi"/>
          <w:sz w:val="22"/>
          <w:szCs w:val="22"/>
        </w:rPr>
        <w:t>Job Description and Person Specification</w:t>
      </w:r>
    </w:p>
    <w:p w14:paraId="6EAE648A" w14:textId="77777777" w:rsidR="00955854" w:rsidRPr="00955854" w:rsidRDefault="00955854" w:rsidP="00955854">
      <w:pPr>
        <w:ind w:left="2160" w:firstLine="720"/>
        <w:rPr>
          <w:rFonts w:asciiTheme="majorHAnsi" w:hAnsiTheme="majorHAnsi" w:cstheme="majorHAnsi"/>
          <w:sz w:val="22"/>
          <w:szCs w:val="22"/>
        </w:rPr>
      </w:pPr>
    </w:p>
    <w:p w14:paraId="3353FF44" w14:textId="77777777" w:rsidR="00955854" w:rsidRPr="00955854" w:rsidRDefault="00955854" w:rsidP="00955854">
      <w:pPr>
        <w:jc w:val="center"/>
        <w:rPr>
          <w:rFonts w:asciiTheme="majorHAnsi" w:hAnsiTheme="majorHAnsi" w:cstheme="majorHAnsi"/>
          <w:sz w:val="22"/>
          <w:szCs w:val="22"/>
        </w:rPr>
      </w:pPr>
      <w:r w:rsidRPr="00955854">
        <w:rPr>
          <w:rFonts w:asciiTheme="majorHAnsi" w:hAnsiTheme="majorHAnsi" w:cstheme="majorHAnsi"/>
          <w:sz w:val="22"/>
          <w:szCs w:val="22"/>
        </w:rPr>
        <w:t>Bishopsgate School is committed to safeguarding and promoting the welfare of children and expects all staff and volunteers to share this commitment</w:t>
      </w:r>
    </w:p>
    <w:p w14:paraId="3874945E" w14:textId="77777777" w:rsidR="00955854" w:rsidRPr="00955854" w:rsidRDefault="00955854" w:rsidP="00955854">
      <w:pPr>
        <w:rPr>
          <w:rFonts w:asciiTheme="majorHAnsi" w:hAnsiTheme="majorHAnsi" w:cstheme="majorHAnsi"/>
          <w:sz w:val="22"/>
          <w:szCs w:val="22"/>
        </w:rPr>
      </w:pPr>
    </w:p>
    <w:p w14:paraId="6B6CAA9E" w14:textId="77777777" w:rsidR="00955854" w:rsidRPr="00955854" w:rsidRDefault="00955854" w:rsidP="00955854">
      <w:pPr>
        <w:tabs>
          <w:tab w:val="left" w:pos="1843"/>
        </w:tabs>
        <w:ind w:left="1843" w:hanging="1843"/>
        <w:rPr>
          <w:rFonts w:asciiTheme="majorHAnsi" w:eastAsia="Times New Roman" w:hAnsiTheme="majorHAnsi" w:cstheme="majorHAnsi"/>
          <w:lang w:val="en-GB"/>
        </w:rPr>
      </w:pPr>
      <w:r w:rsidRPr="00955854">
        <w:rPr>
          <w:rFonts w:asciiTheme="majorHAnsi" w:eastAsia="Times New Roman" w:hAnsiTheme="majorHAnsi" w:cstheme="majorHAnsi"/>
          <w:lang w:val="en-GB"/>
        </w:rPr>
        <w:t>Title of Post:</w:t>
      </w:r>
      <w:r w:rsidRPr="00955854">
        <w:rPr>
          <w:rFonts w:asciiTheme="majorHAnsi" w:eastAsia="Times New Roman" w:hAnsiTheme="majorHAnsi" w:cstheme="majorHAnsi"/>
          <w:lang w:val="en-GB"/>
        </w:rPr>
        <w:tab/>
        <w:t xml:space="preserve">School Administrator </w:t>
      </w:r>
    </w:p>
    <w:p w14:paraId="42DA72BF" w14:textId="77777777" w:rsidR="00955854" w:rsidRPr="00955854" w:rsidRDefault="00955854" w:rsidP="00955854">
      <w:pPr>
        <w:ind w:left="1701"/>
        <w:rPr>
          <w:rFonts w:asciiTheme="majorHAnsi" w:eastAsia="Times New Roman" w:hAnsiTheme="majorHAnsi" w:cstheme="majorHAnsi"/>
          <w:lang w:val="en-GB"/>
        </w:rPr>
      </w:pPr>
    </w:p>
    <w:p w14:paraId="5170F342" w14:textId="77777777" w:rsidR="00955854" w:rsidRPr="00955854" w:rsidRDefault="00955854" w:rsidP="00955854">
      <w:pPr>
        <w:ind w:left="1843" w:hanging="1843"/>
        <w:rPr>
          <w:rFonts w:asciiTheme="majorHAnsi" w:hAnsiTheme="majorHAnsi" w:cstheme="majorHAnsi"/>
        </w:rPr>
      </w:pPr>
      <w:r w:rsidRPr="00955854">
        <w:rPr>
          <w:rFonts w:asciiTheme="majorHAnsi" w:eastAsia="Times New Roman" w:hAnsiTheme="majorHAnsi" w:cstheme="majorHAnsi"/>
          <w:lang w:val="en-GB"/>
        </w:rPr>
        <w:t xml:space="preserve">Purpose of Post:    </w:t>
      </w:r>
      <w:r w:rsidRPr="00955854">
        <w:rPr>
          <w:rFonts w:asciiTheme="majorHAnsi" w:hAnsiTheme="majorHAnsi" w:cstheme="majorHAnsi"/>
          <w:sz w:val="22"/>
          <w:szCs w:val="22"/>
        </w:rPr>
        <w:t xml:space="preserve">This role covers aspects of the school routine including </w:t>
      </w:r>
      <w:r w:rsidRPr="00955854">
        <w:rPr>
          <w:rFonts w:asciiTheme="majorHAnsi" w:hAnsiTheme="majorHAnsi" w:cstheme="majorHAnsi"/>
        </w:rPr>
        <w:t>School Secretary and School Office administration</w:t>
      </w:r>
    </w:p>
    <w:p w14:paraId="75311E10" w14:textId="77777777" w:rsidR="00955854" w:rsidRPr="00955854" w:rsidRDefault="00955854" w:rsidP="00955854">
      <w:pPr>
        <w:ind w:left="1843" w:hanging="1701"/>
        <w:rPr>
          <w:rFonts w:asciiTheme="majorHAnsi" w:eastAsia="Times New Roman" w:hAnsiTheme="majorHAnsi" w:cstheme="majorHAnsi"/>
          <w:lang w:val="en-GB"/>
        </w:rPr>
      </w:pPr>
    </w:p>
    <w:p w14:paraId="785B4C03" w14:textId="3005A469" w:rsidR="00955854" w:rsidRPr="00955854" w:rsidRDefault="00955854" w:rsidP="00955854">
      <w:pPr>
        <w:ind w:left="1843" w:hanging="1843"/>
        <w:rPr>
          <w:rFonts w:asciiTheme="majorHAnsi" w:eastAsia="Times New Roman" w:hAnsiTheme="majorHAnsi" w:cstheme="majorHAnsi"/>
          <w:lang w:val="en-GB"/>
        </w:rPr>
      </w:pPr>
      <w:r w:rsidRPr="00955854">
        <w:rPr>
          <w:rFonts w:asciiTheme="majorHAnsi" w:eastAsia="Times New Roman" w:hAnsiTheme="majorHAnsi" w:cstheme="majorHAnsi"/>
          <w:lang w:val="en-GB"/>
        </w:rPr>
        <w:t>Status of Post:</w:t>
      </w:r>
      <w:r w:rsidRPr="00955854">
        <w:rPr>
          <w:rFonts w:asciiTheme="majorHAnsi" w:eastAsia="Times New Roman" w:hAnsiTheme="majorHAnsi" w:cstheme="majorHAnsi"/>
          <w:lang w:val="en-GB"/>
        </w:rPr>
        <w:tab/>
        <w:t xml:space="preserve">This is a permanent part-time appointment, subject to a probationary period of three months during which suitability for the post will be monitored and performance will be assessed. The appointment commences on </w:t>
      </w:r>
      <w:r w:rsidR="00D64195">
        <w:rPr>
          <w:rFonts w:asciiTheme="majorHAnsi" w:eastAsia="Times New Roman" w:hAnsiTheme="majorHAnsi" w:cstheme="majorHAnsi"/>
          <w:lang w:val="en-GB"/>
        </w:rPr>
        <w:t>2</w:t>
      </w:r>
      <w:r w:rsidRPr="00955854">
        <w:rPr>
          <w:rFonts w:asciiTheme="majorHAnsi" w:eastAsia="Times New Roman" w:hAnsiTheme="majorHAnsi" w:cstheme="majorHAnsi"/>
          <w:lang w:val="en-GB"/>
        </w:rPr>
        <w:t>3</w:t>
      </w:r>
      <w:r w:rsidRPr="00955854">
        <w:rPr>
          <w:rFonts w:asciiTheme="majorHAnsi" w:eastAsia="Times New Roman" w:hAnsiTheme="majorHAnsi" w:cstheme="majorHAnsi"/>
          <w:vertAlign w:val="superscript"/>
          <w:lang w:val="en-GB"/>
        </w:rPr>
        <w:t>rd</w:t>
      </w:r>
      <w:r w:rsidRPr="00955854">
        <w:rPr>
          <w:rFonts w:asciiTheme="majorHAnsi" w:eastAsia="Times New Roman" w:hAnsiTheme="majorHAnsi" w:cstheme="majorHAnsi"/>
          <w:lang w:val="en-GB"/>
        </w:rPr>
        <w:t xml:space="preserve"> </w:t>
      </w:r>
      <w:r w:rsidR="00D64195">
        <w:rPr>
          <w:rFonts w:asciiTheme="majorHAnsi" w:eastAsia="Times New Roman" w:hAnsiTheme="majorHAnsi" w:cstheme="majorHAnsi"/>
          <w:lang w:val="en-GB"/>
        </w:rPr>
        <w:t>April 2019</w:t>
      </w:r>
    </w:p>
    <w:p w14:paraId="61800733" w14:textId="77777777" w:rsidR="00955854" w:rsidRPr="00955854" w:rsidRDefault="00955854" w:rsidP="00955854">
      <w:pPr>
        <w:ind w:left="1701" w:hanging="1701"/>
        <w:rPr>
          <w:rFonts w:asciiTheme="majorHAnsi" w:eastAsia="Times New Roman" w:hAnsiTheme="majorHAnsi" w:cstheme="majorHAnsi"/>
          <w:lang w:val="en-GB"/>
        </w:rPr>
      </w:pPr>
    </w:p>
    <w:p w14:paraId="07A10FF7" w14:textId="5B850B54" w:rsidR="00955854" w:rsidRPr="00955854" w:rsidRDefault="00955854" w:rsidP="00955854">
      <w:pPr>
        <w:ind w:left="1843" w:hanging="1701"/>
        <w:rPr>
          <w:rFonts w:asciiTheme="majorHAnsi" w:eastAsia="Times New Roman" w:hAnsiTheme="majorHAnsi" w:cstheme="majorHAnsi"/>
          <w:lang w:val="en-GB"/>
        </w:rPr>
      </w:pPr>
      <w:r w:rsidRPr="00955854">
        <w:rPr>
          <w:rFonts w:asciiTheme="majorHAnsi" w:eastAsia="Times New Roman" w:hAnsiTheme="majorHAnsi" w:cstheme="majorHAnsi"/>
          <w:lang w:val="en-GB"/>
        </w:rPr>
        <w:t>Hours:</w:t>
      </w:r>
      <w:r w:rsidRPr="00955854">
        <w:rPr>
          <w:rFonts w:asciiTheme="majorHAnsi" w:eastAsia="Times New Roman" w:hAnsiTheme="majorHAnsi" w:cstheme="majorHAnsi"/>
          <w:lang w:val="en-GB"/>
        </w:rPr>
        <w:tab/>
      </w:r>
      <w:r w:rsidRPr="00955854">
        <w:rPr>
          <w:rFonts w:asciiTheme="majorHAnsi" w:hAnsiTheme="majorHAnsi" w:cstheme="majorHAnsi"/>
        </w:rPr>
        <w:t xml:space="preserve">The School Administrator will be required to </w:t>
      </w:r>
      <w:r w:rsidRPr="00955854">
        <w:rPr>
          <w:rFonts w:asciiTheme="majorHAnsi" w:hAnsiTheme="majorHAnsi" w:cstheme="majorHAnsi"/>
          <w:color w:val="000000"/>
        </w:rPr>
        <w:t xml:space="preserve">work 25 hours per week, term time only, </w:t>
      </w:r>
      <w:r w:rsidR="00D64195">
        <w:rPr>
          <w:rFonts w:asciiTheme="majorHAnsi" w:hAnsiTheme="majorHAnsi" w:cstheme="majorHAnsi"/>
          <w:color w:val="000000"/>
        </w:rPr>
        <w:t>Wednes</w:t>
      </w:r>
      <w:r w:rsidRPr="00955854">
        <w:rPr>
          <w:rFonts w:asciiTheme="majorHAnsi" w:hAnsiTheme="majorHAnsi" w:cstheme="majorHAnsi"/>
          <w:color w:val="000000"/>
        </w:rPr>
        <w:t>day to Friday</w:t>
      </w:r>
      <w:r w:rsidR="00D64195">
        <w:rPr>
          <w:rFonts w:asciiTheme="majorHAnsi" w:hAnsiTheme="majorHAnsi" w:cstheme="majorHAnsi"/>
          <w:color w:val="000000"/>
        </w:rPr>
        <w:t>, as part of the existing administrative team.</w:t>
      </w:r>
    </w:p>
    <w:p w14:paraId="48EE2170" w14:textId="77777777" w:rsidR="00955854" w:rsidRPr="00955854" w:rsidRDefault="00955854" w:rsidP="00955854">
      <w:pPr>
        <w:rPr>
          <w:rFonts w:asciiTheme="majorHAnsi" w:eastAsia="Times New Roman" w:hAnsiTheme="majorHAnsi" w:cstheme="majorHAnsi"/>
          <w:lang w:val="en-GB"/>
        </w:rPr>
      </w:pPr>
    </w:p>
    <w:p w14:paraId="7285B40E" w14:textId="77777777" w:rsidR="00955854" w:rsidRPr="00955854" w:rsidRDefault="00955854" w:rsidP="00955854">
      <w:pPr>
        <w:ind w:left="1843" w:hanging="1843"/>
        <w:rPr>
          <w:rFonts w:asciiTheme="majorHAnsi" w:eastAsia="Times New Roman" w:hAnsiTheme="majorHAnsi" w:cstheme="majorHAnsi"/>
          <w:lang w:val="en-GB"/>
        </w:rPr>
      </w:pPr>
      <w:r w:rsidRPr="00955854">
        <w:rPr>
          <w:rFonts w:asciiTheme="majorHAnsi" w:eastAsia="Times New Roman" w:hAnsiTheme="majorHAnsi" w:cstheme="majorHAnsi"/>
          <w:lang w:val="en-GB"/>
        </w:rPr>
        <w:t>Responsible to:</w:t>
      </w:r>
      <w:r w:rsidRPr="00955854">
        <w:rPr>
          <w:rFonts w:asciiTheme="majorHAnsi" w:eastAsia="Times New Roman" w:hAnsiTheme="majorHAnsi" w:cstheme="majorHAnsi"/>
          <w:lang w:val="en-GB"/>
        </w:rPr>
        <w:tab/>
        <w:t>The Bursar</w:t>
      </w:r>
    </w:p>
    <w:p w14:paraId="0E596C48" w14:textId="77777777" w:rsidR="00955854" w:rsidRPr="00955854" w:rsidRDefault="00955854" w:rsidP="00955854">
      <w:pPr>
        <w:ind w:left="1843" w:hanging="1843"/>
        <w:rPr>
          <w:rFonts w:asciiTheme="majorHAnsi" w:eastAsia="Times New Roman" w:hAnsiTheme="majorHAnsi" w:cstheme="majorHAnsi"/>
          <w:lang w:val="en-GB"/>
        </w:rPr>
      </w:pPr>
    </w:p>
    <w:p w14:paraId="179BCEEA" w14:textId="77777777" w:rsidR="00955854" w:rsidRPr="00955854" w:rsidRDefault="00955854" w:rsidP="00955854">
      <w:pPr>
        <w:keepNext/>
        <w:keepLines/>
        <w:spacing w:before="200"/>
        <w:outlineLvl w:val="1"/>
        <w:rPr>
          <w:rFonts w:asciiTheme="majorHAnsi" w:eastAsiaTheme="majorEastAsia" w:hAnsiTheme="majorHAnsi" w:cstheme="majorHAnsi"/>
          <w:b/>
          <w:bCs/>
          <w:sz w:val="32"/>
          <w:szCs w:val="26"/>
          <w:lang w:val="en-GB"/>
        </w:rPr>
      </w:pPr>
      <w:r w:rsidRPr="00955854">
        <w:rPr>
          <w:rFonts w:asciiTheme="majorHAnsi" w:eastAsiaTheme="majorEastAsia" w:hAnsiTheme="majorHAnsi" w:cstheme="majorHAnsi"/>
          <w:b/>
          <w:bCs/>
          <w:sz w:val="28"/>
          <w:szCs w:val="26"/>
          <w:lang w:val="en-GB"/>
        </w:rPr>
        <w:t>Tasks and Accountabilities:</w:t>
      </w:r>
    </w:p>
    <w:p w14:paraId="4F5DA8CB" w14:textId="77777777" w:rsidR="00955854" w:rsidRPr="00955854" w:rsidRDefault="00955854" w:rsidP="00955854">
      <w:pPr>
        <w:spacing w:line="240" w:lineRule="atLeast"/>
        <w:ind w:left="284" w:hanging="284"/>
        <w:rPr>
          <w:rFonts w:asciiTheme="majorHAnsi" w:eastAsia="Arial Unicode MS" w:hAnsiTheme="majorHAnsi" w:cstheme="majorHAnsi"/>
          <w:lang w:val="en-GB"/>
        </w:rPr>
      </w:pPr>
    </w:p>
    <w:p w14:paraId="57216004" w14:textId="77777777" w:rsidR="00955854" w:rsidRPr="00955854" w:rsidRDefault="00955854" w:rsidP="00955854">
      <w:pPr>
        <w:spacing w:line="240" w:lineRule="atLeast"/>
        <w:ind w:left="284" w:hanging="284"/>
        <w:rPr>
          <w:rFonts w:asciiTheme="majorHAnsi" w:eastAsia="Arial Unicode MS" w:hAnsiTheme="majorHAnsi" w:cstheme="majorHAnsi"/>
          <w:lang w:val="en-GB"/>
        </w:rPr>
      </w:pPr>
      <w:r w:rsidRPr="00955854">
        <w:rPr>
          <w:rFonts w:asciiTheme="majorHAnsi" w:eastAsia="Arial Unicode MS" w:hAnsiTheme="majorHAnsi" w:cstheme="majorHAnsi"/>
          <w:lang w:val="en-GB"/>
        </w:rPr>
        <w:t>The following tasks serve to indicate the range of duties and level of responsibilities</w:t>
      </w:r>
    </w:p>
    <w:p w14:paraId="366D655A" w14:textId="77777777" w:rsidR="00955854" w:rsidRPr="00955854" w:rsidRDefault="00955854" w:rsidP="00955854">
      <w:pPr>
        <w:spacing w:line="240" w:lineRule="atLeast"/>
        <w:ind w:left="284" w:hanging="284"/>
        <w:rPr>
          <w:rFonts w:asciiTheme="majorHAnsi" w:eastAsia="Arial Unicode MS" w:hAnsiTheme="majorHAnsi" w:cstheme="majorHAnsi"/>
          <w:b/>
          <w:lang w:val="en-GB"/>
        </w:rPr>
      </w:pPr>
      <w:r w:rsidRPr="00955854">
        <w:rPr>
          <w:rFonts w:asciiTheme="majorHAnsi" w:eastAsia="Arial Unicode MS" w:hAnsiTheme="majorHAnsi" w:cstheme="majorHAnsi"/>
          <w:lang w:val="en-GB"/>
        </w:rPr>
        <w:t>involved.  It is not exhaustive.</w:t>
      </w:r>
    </w:p>
    <w:p w14:paraId="1DD5F6C1" w14:textId="77777777" w:rsidR="00955854" w:rsidRPr="00955854" w:rsidRDefault="00955854" w:rsidP="00955854">
      <w:pPr>
        <w:ind w:firstLine="709"/>
        <w:rPr>
          <w:rFonts w:asciiTheme="majorHAnsi" w:hAnsiTheme="majorHAnsi" w:cstheme="majorHAnsi"/>
          <w:sz w:val="22"/>
          <w:szCs w:val="22"/>
        </w:rPr>
      </w:pPr>
    </w:p>
    <w:p w14:paraId="34680169" w14:textId="77777777" w:rsidR="00955854" w:rsidRPr="00955854" w:rsidRDefault="00955854" w:rsidP="00955854">
      <w:pPr>
        <w:rPr>
          <w:rFonts w:asciiTheme="majorHAnsi" w:hAnsiTheme="majorHAnsi" w:cstheme="majorHAnsi"/>
          <w:sz w:val="22"/>
          <w:szCs w:val="22"/>
        </w:rPr>
      </w:pPr>
      <w:r w:rsidRPr="00955854">
        <w:rPr>
          <w:rFonts w:asciiTheme="majorHAnsi" w:hAnsiTheme="majorHAnsi" w:cstheme="majorHAnsi"/>
          <w:sz w:val="22"/>
          <w:szCs w:val="22"/>
        </w:rPr>
        <w:t>As School Administrator, a shared duty with other members of staff, you will:</w:t>
      </w:r>
    </w:p>
    <w:p w14:paraId="150AF4EF" w14:textId="77777777" w:rsidR="00955854" w:rsidRPr="00955854" w:rsidRDefault="00955854" w:rsidP="00955854">
      <w:pPr>
        <w:ind w:firstLine="709"/>
        <w:rPr>
          <w:rFonts w:asciiTheme="majorHAnsi" w:hAnsiTheme="majorHAnsi" w:cstheme="majorHAnsi"/>
          <w:sz w:val="22"/>
          <w:szCs w:val="22"/>
        </w:rPr>
      </w:pPr>
    </w:p>
    <w:p w14:paraId="60633BDB"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Manage all aspects of the School Office</w:t>
      </w:r>
    </w:p>
    <w:p w14:paraId="59FC21E4"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38ACFFCB"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Field all incoming calls to the school and answer all enquiries from current or prospective parents, pupils, staff, outside agencies, sales persons etc.</w:t>
      </w:r>
    </w:p>
    <w:p w14:paraId="5FDDF206"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609AC3DE"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Be the first point of call for all visitors</w:t>
      </w:r>
    </w:p>
    <w:p w14:paraId="2C5906DF"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6E697013"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Maintain SIMS database and keep records on all children and parents updated</w:t>
      </w:r>
    </w:p>
    <w:p w14:paraId="5DFD8BA7"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62E35E28"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Manage the School register (SIMS) twice daily and manage children’s absence, including printing and distributing rationalised absence list for lunchtime register and Music House</w:t>
      </w:r>
    </w:p>
    <w:p w14:paraId="47A0123A"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62E811E9"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Provide secretarial support to teaching staff</w:t>
      </w:r>
    </w:p>
    <w:p w14:paraId="7C04057C"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41537130"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Update and maintain all school lists and other information packs</w:t>
      </w:r>
    </w:p>
    <w:p w14:paraId="392A241E"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20B85909"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Assist staff in the organisation of school trips, including obtaining quotes for transport, booking transport, calculating costs and preparing permission letters to parents</w:t>
      </w:r>
    </w:p>
    <w:p w14:paraId="5B3C6258"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3695AD06"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Liaise closely with the Registrar, Headmaster’s PA and Bursar’s Department</w:t>
      </w:r>
    </w:p>
    <w:p w14:paraId="271B9DF7"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6987DDF3" w14:textId="63925A48"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Liaise and offer admin</w:t>
      </w:r>
      <w:r w:rsidR="00D64195">
        <w:rPr>
          <w:rFonts w:asciiTheme="majorHAnsi" w:eastAsiaTheme="minorHAnsi" w:hAnsiTheme="majorHAnsi" w:cstheme="majorHAnsi"/>
          <w:sz w:val="22"/>
          <w:szCs w:val="22"/>
          <w:lang w:val="en-GB"/>
        </w:rPr>
        <w:t>istrative</w:t>
      </w:r>
      <w:r w:rsidRPr="00955854">
        <w:rPr>
          <w:rFonts w:asciiTheme="majorHAnsi" w:eastAsiaTheme="minorHAnsi" w:hAnsiTheme="majorHAnsi" w:cstheme="majorHAnsi"/>
          <w:sz w:val="22"/>
          <w:szCs w:val="22"/>
          <w:lang w:val="en-GB"/>
        </w:rPr>
        <w:t xml:space="preserve"> support to the Social Committee and distribute information to parents</w:t>
      </w:r>
    </w:p>
    <w:p w14:paraId="1C5AAF96"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5E0ECE14"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Receive and sign for all deliveries</w:t>
      </w:r>
    </w:p>
    <w:p w14:paraId="7904C521"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470B8A75"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Upload the School calendar fixtures and events onto the school website (Google Calendar)</w:t>
      </w:r>
    </w:p>
    <w:p w14:paraId="20CB93EE"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3CF6DABE"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Prepare weekly bulletins of events, attend the weekly meeting with Catering and other staff to ensure smooth running of all School events</w:t>
      </w:r>
    </w:p>
    <w:p w14:paraId="65327739"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5C14BB7E"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Liaise with leaders of all After School Clubs and prepare lists of School Clubs and participants</w:t>
      </w:r>
    </w:p>
    <w:p w14:paraId="2269BF4B"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4DDC7703"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Organise return of cups and trophies for end of term assemblies and annual Speech Day</w:t>
      </w:r>
    </w:p>
    <w:p w14:paraId="1DCE94F8"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1935B0A2"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Liaise with the Games Department regarding match teams, venues, times and arrange extra transport for matches if required (minibuses)</w:t>
      </w:r>
    </w:p>
    <w:p w14:paraId="3BC5F5B8"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34705688"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Prepare timetables for Parents’ Evenings and liaise with parents for appointments</w:t>
      </w:r>
    </w:p>
    <w:p w14:paraId="54B46C35"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28A80E10"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Provide up to date information on attendance at school </w:t>
      </w:r>
    </w:p>
    <w:p w14:paraId="5230495D"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217B4E8D"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Ensure children sign in and out of school during the school day</w:t>
      </w:r>
    </w:p>
    <w:p w14:paraId="128141EE"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03CAFE9D"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Keep a record of future absences of children on SIMS</w:t>
      </w:r>
    </w:p>
    <w:p w14:paraId="1D967486"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300107F5"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Liaise with Uniform Shop and Second Hand Uniform shop staff / helpers as necessary</w:t>
      </w:r>
    </w:p>
    <w:p w14:paraId="329AFC39"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7ECAF5B6"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Photocopying</w:t>
      </w:r>
    </w:p>
    <w:p w14:paraId="4B41539B"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24315154"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Prepare and keep up to date contacts list for all Year Groups </w:t>
      </w:r>
    </w:p>
    <w:p w14:paraId="1309CC33"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79EB7B58"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Prepare letters to parents as required</w:t>
      </w:r>
    </w:p>
    <w:p w14:paraId="59E7CF5C"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2D0AE7F2"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lastRenderedPageBreak/>
        <w:t>Contact parents as required re sporting fixtures or other school activities, ensuring correct permission has been given</w:t>
      </w:r>
    </w:p>
    <w:p w14:paraId="1670FB7E"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076CDCAE"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Order stationery as required</w:t>
      </w:r>
    </w:p>
    <w:p w14:paraId="765AB2C2"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1088BB7C"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Receive and sort daily post</w:t>
      </w:r>
    </w:p>
    <w:p w14:paraId="688D3306"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0BEB691D"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Receive children who are unwell and liaise with School Nurse as necessary</w:t>
      </w:r>
    </w:p>
    <w:p w14:paraId="612C41A5"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79DF350C"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Keep room timetable for Vickers Hall, Performing Arts Studio and Chapel</w:t>
      </w:r>
    </w:p>
    <w:p w14:paraId="030312F6"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27FB15C0" w14:textId="77777777" w:rsidR="00955854" w:rsidRPr="00955854" w:rsidRDefault="00955854" w:rsidP="00955854">
      <w:pPr>
        <w:numPr>
          <w:ilvl w:val="0"/>
          <w:numId w:val="2"/>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Provide maps and directions for parents going to support matches at away fixtures</w:t>
      </w:r>
    </w:p>
    <w:p w14:paraId="667E2AEF" w14:textId="77777777" w:rsidR="00955854" w:rsidRPr="00955854" w:rsidRDefault="00955854" w:rsidP="00955854">
      <w:pPr>
        <w:keepNext/>
        <w:keepLines/>
        <w:spacing w:before="200"/>
        <w:outlineLvl w:val="1"/>
        <w:rPr>
          <w:rFonts w:asciiTheme="majorHAnsi" w:eastAsiaTheme="majorEastAsia" w:hAnsiTheme="majorHAnsi" w:cstheme="majorHAnsi"/>
          <w:b/>
          <w:bCs/>
          <w:sz w:val="28"/>
          <w:szCs w:val="28"/>
        </w:rPr>
      </w:pPr>
    </w:p>
    <w:p w14:paraId="11420EE9" w14:textId="77777777" w:rsidR="00955854" w:rsidRPr="00955854" w:rsidRDefault="00955854" w:rsidP="00955854">
      <w:pPr>
        <w:keepNext/>
        <w:keepLines/>
        <w:spacing w:before="200"/>
        <w:outlineLvl w:val="1"/>
        <w:rPr>
          <w:rFonts w:asciiTheme="majorHAnsi" w:eastAsiaTheme="majorEastAsia" w:hAnsiTheme="majorHAnsi" w:cstheme="majorHAnsi"/>
          <w:b/>
          <w:bCs/>
          <w:sz w:val="28"/>
          <w:szCs w:val="28"/>
        </w:rPr>
      </w:pPr>
      <w:r w:rsidRPr="00955854">
        <w:rPr>
          <w:rFonts w:asciiTheme="majorHAnsi" w:eastAsiaTheme="majorEastAsia" w:hAnsiTheme="majorHAnsi" w:cstheme="majorHAnsi"/>
          <w:b/>
          <w:bCs/>
          <w:sz w:val="28"/>
          <w:szCs w:val="28"/>
        </w:rPr>
        <w:t>Person Specification:</w:t>
      </w:r>
    </w:p>
    <w:p w14:paraId="2E42AC54" w14:textId="77777777" w:rsidR="00955854" w:rsidRPr="00955854" w:rsidRDefault="00955854" w:rsidP="00955854">
      <w:pPr>
        <w:rPr>
          <w:rFonts w:asciiTheme="majorHAnsi" w:hAnsiTheme="majorHAnsi" w:cstheme="majorHAnsi"/>
        </w:rPr>
      </w:pPr>
    </w:p>
    <w:p w14:paraId="4ED9E862" w14:textId="77777777" w:rsidR="00955854" w:rsidRPr="00955854" w:rsidRDefault="00955854" w:rsidP="00955854">
      <w:pPr>
        <w:spacing w:after="200" w:line="276" w:lineRule="auto"/>
        <w:ind w:left="720"/>
        <w:contextualSpacing/>
        <w:jc w:val="both"/>
        <w:rPr>
          <w:rFonts w:asciiTheme="majorHAnsi" w:eastAsiaTheme="minorHAnsi" w:hAnsiTheme="majorHAnsi" w:cstheme="majorHAnsi"/>
          <w:b/>
          <w:szCs w:val="22"/>
          <w:lang w:val="en-GB"/>
        </w:rPr>
      </w:pPr>
      <w:r w:rsidRPr="00955854">
        <w:rPr>
          <w:rFonts w:asciiTheme="majorHAnsi" w:eastAsiaTheme="minorHAnsi" w:hAnsiTheme="majorHAnsi" w:cstheme="majorHAnsi"/>
          <w:b/>
          <w:szCs w:val="22"/>
          <w:lang w:val="en-GB"/>
        </w:rPr>
        <w:t>Training:</w:t>
      </w:r>
    </w:p>
    <w:p w14:paraId="18B4D796" w14:textId="203379F1" w:rsidR="00955854" w:rsidRPr="00955854" w:rsidRDefault="00955854" w:rsidP="00955854">
      <w:pPr>
        <w:numPr>
          <w:ilvl w:val="0"/>
          <w:numId w:val="5"/>
        </w:numPr>
        <w:spacing w:after="200" w:line="276" w:lineRule="auto"/>
        <w:ind w:left="1134"/>
        <w:contextualSpacing/>
        <w:jc w:val="both"/>
        <w:rPr>
          <w:rFonts w:asciiTheme="majorHAnsi" w:eastAsiaTheme="minorHAnsi" w:hAnsiTheme="majorHAnsi" w:cstheme="majorHAnsi"/>
          <w:szCs w:val="22"/>
          <w:lang w:val="en-GB"/>
        </w:rPr>
      </w:pPr>
      <w:r w:rsidRPr="00955854">
        <w:rPr>
          <w:rFonts w:asciiTheme="majorHAnsi" w:eastAsiaTheme="minorHAnsi" w:hAnsiTheme="majorHAnsi" w:cstheme="majorHAnsi"/>
          <w:szCs w:val="22"/>
          <w:lang w:val="en-GB"/>
        </w:rPr>
        <w:t>Educated to A Level</w:t>
      </w:r>
      <w:r w:rsidR="004523FC">
        <w:rPr>
          <w:rFonts w:asciiTheme="majorHAnsi" w:eastAsiaTheme="minorHAnsi" w:hAnsiTheme="majorHAnsi" w:cstheme="majorHAnsi"/>
          <w:szCs w:val="22"/>
          <w:lang w:val="en-GB"/>
        </w:rPr>
        <w:t>/Btech</w:t>
      </w:r>
      <w:r w:rsidRPr="00955854">
        <w:rPr>
          <w:rFonts w:asciiTheme="majorHAnsi" w:eastAsiaTheme="minorHAnsi" w:hAnsiTheme="majorHAnsi" w:cstheme="majorHAnsi"/>
          <w:szCs w:val="22"/>
          <w:lang w:val="en-GB"/>
        </w:rPr>
        <w:t xml:space="preserve"> or higher</w:t>
      </w:r>
    </w:p>
    <w:p w14:paraId="6CBF631E" w14:textId="77777777" w:rsidR="00955854" w:rsidRPr="00955854" w:rsidRDefault="00955854" w:rsidP="00955854">
      <w:pPr>
        <w:ind w:firstLine="720"/>
        <w:rPr>
          <w:rFonts w:asciiTheme="majorHAnsi" w:hAnsiTheme="majorHAnsi" w:cstheme="majorHAnsi"/>
          <w:b/>
        </w:rPr>
      </w:pPr>
      <w:r w:rsidRPr="00955854">
        <w:rPr>
          <w:rFonts w:asciiTheme="majorHAnsi" w:hAnsiTheme="majorHAnsi" w:cstheme="majorHAnsi"/>
          <w:b/>
        </w:rPr>
        <w:t>Experience:</w:t>
      </w:r>
    </w:p>
    <w:p w14:paraId="054A56A3" w14:textId="77777777" w:rsidR="00955854" w:rsidRPr="00955854" w:rsidRDefault="00955854" w:rsidP="00955854">
      <w:pPr>
        <w:ind w:firstLine="720"/>
        <w:rPr>
          <w:rFonts w:asciiTheme="majorHAnsi" w:hAnsiTheme="majorHAnsi" w:cstheme="majorHAnsi"/>
          <w:b/>
        </w:rPr>
      </w:pPr>
    </w:p>
    <w:p w14:paraId="0FEA4B83" w14:textId="77777777" w:rsidR="00955854" w:rsidRPr="00955854" w:rsidRDefault="00955854" w:rsidP="00955854">
      <w:pPr>
        <w:ind w:firstLine="720"/>
        <w:rPr>
          <w:rFonts w:asciiTheme="majorHAnsi" w:hAnsiTheme="majorHAnsi" w:cstheme="majorHAnsi"/>
          <w:i/>
        </w:rPr>
      </w:pPr>
      <w:r w:rsidRPr="00955854">
        <w:rPr>
          <w:rFonts w:asciiTheme="majorHAnsi" w:hAnsiTheme="majorHAnsi" w:cstheme="majorHAnsi"/>
          <w:i/>
        </w:rPr>
        <w:t>Essential</w:t>
      </w:r>
    </w:p>
    <w:p w14:paraId="2A5F9F15" w14:textId="77777777" w:rsidR="00955854" w:rsidRPr="00955854" w:rsidRDefault="00955854" w:rsidP="00955854">
      <w:pPr>
        <w:numPr>
          <w:ilvl w:val="0"/>
          <w:numId w:val="3"/>
        </w:numPr>
        <w:spacing w:after="200" w:line="276" w:lineRule="auto"/>
        <w:ind w:left="1134"/>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Experience of working in an office environment</w:t>
      </w:r>
    </w:p>
    <w:p w14:paraId="3166AED7" w14:textId="77777777" w:rsidR="00955854" w:rsidRPr="00955854" w:rsidRDefault="00955854" w:rsidP="00955854">
      <w:pPr>
        <w:numPr>
          <w:ilvl w:val="0"/>
          <w:numId w:val="3"/>
        </w:numPr>
        <w:spacing w:after="200" w:line="276" w:lineRule="auto"/>
        <w:ind w:left="1134"/>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Experience using Microsoft Office products</w:t>
      </w:r>
    </w:p>
    <w:p w14:paraId="4B4E2926" w14:textId="77777777" w:rsidR="00955854" w:rsidRPr="00955854" w:rsidRDefault="00955854" w:rsidP="00955854">
      <w:pPr>
        <w:ind w:firstLine="720"/>
        <w:rPr>
          <w:rFonts w:asciiTheme="majorHAnsi" w:hAnsiTheme="majorHAnsi" w:cstheme="majorHAnsi"/>
          <w:i/>
        </w:rPr>
      </w:pPr>
      <w:r w:rsidRPr="00955854">
        <w:rPr>
          <w:rFonts w:asciiTheme="majorHAnsi" w:hAnsiTheme="majorHAnsi" w:cstheme="majorHAnsi"/>
          <w:i/>
        </w:rPr>
        <w:t>Desirable</w:t>
      </w:r>
    </w:p>
    <w:p w14:paraId="108D75BE" w14:textId="009E65A9" w:rsidR="00955854" w:rsidRDefault="00955854" w:rsidP="00955854">
      <w:pPr>
        <w:numPr>
          <w:ilvl w:val="0"/>
          <w:numId w:val="4"/>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Experience of working in the education sector</w:t>
      </w:r>
    </w:p>
    <w:p w14:paraId="57AEAE47" w14:textId="310F193B" w:rsidR="00D64195" w:rsidRPr="00955854" w:rsidRDefault="00D64195" w:rsidP="00955854">
      <w:pPr>
        <w:numPr>
          <w:ilvl w:val="0"/>
          <w:numId w:val="4"/>
        </w:numPr>
        <w:spacing w:after="200" w:line="276" w:lineRule="auto"/>
        <w:contextualSpacing/>
        <w:rPr>
          <w:rFonts w:asciiTheme="majorHAnsi" w:eastAsiaTheme="minorHAnsi" w:hAnsiTheme="majorHAnsi" w:cstheme="majorHAnsi"/>
          <w:sz w:val="22"/>
          <w:szCs w:val="22"/>
          <w:lang w:val="en-GB"/>
        </w:rPr>
      </w:pPr>
      <w:r>
        <w:rPr>
          <w:rFonts w:asciiTheme="majorHAnsi" w:eastAsiaTheme="minorHAnsi" w:hAnsiTheme="majorHAnsi" w:cstheme="majorHAnsi"/>
          <w:sz w:val="22"/>
          <w:szCs w:val="22"/>
          <w:lang w:val="en-GB"/>
        </w:rPr>
        <w:t>Experience of using Google Suite</w:t>
      </w:r>
    </w:p>
    <w:p w14:paraId="1DEAB2D2" w14:textId="77777777" w:rsidR="00955854" w:rsidRPr="00955854" w:rsidRDefault="00955854" w:rsidP="00955854">
      <w:pPr>
        <w:numPr>
          <w:ilvl w:val="0"/>
          <w:numId w:val="4"/>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Experience of working with SIMS</w:t>
      </w:r>
    </w:p>
    <w:p w14:paraId="4FDAEFFD"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1D35A49D" w14:textId="77777777" w:rsidR="00955854" w:rsidRPr="00955854" w:rsidRDefault="00955854" w:rsidP="00955854">
      <w:pPr>
        <w:spacing w:after="200" w:line="276" w:lineRule="auto"/>
        <w:ind w:left="720"/>
        <w:contextualSpacing/>
        <w:jc w:val="both"/>
        <w:rPr>
          <w:rFonts w:asciiTheme="majorHAnsi" w:eastAsiaTheme="minorHAnsi" w:hAnsiTheme="majorHAnsi" w:cstheme="majorHAnsi"/>
          <w:b/>
          <w:sz w:val="22"/>
          <w:szCs w:val="22"/>
          <w:lang w:val="en-GB"/>
        </w:rPr>
      </w:pPr>
      <w:r w:rsidRPr="00955854">
        <w:rPr>
          <w:rFonts w:asciiTheme="majorHAnsi" w:eastAsiaTheme="minorHAnsi" w:hAnsiTheme="majorHAnsi" w:cstheme="majorHAnsi"/>
          <w:b/>
          <w:sz w:val="22"/>
          <w:szCs w:val="22"/>
          <w:lang w:val="en-GB"/>
        </w:rPr>
        <w:t>Abilities and skills:</w:t>
      </w:r>
    </w:p>
    <w:p w14:paraId="2DF8DD7F" w14:textId="3C0E73A2"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Very good IT skills, </w:t>
      </w:r>
      <w:r w:rsidR="004075CF">
        <w:rPr>
          <w:rFonts w:asciiTheme="majorHAnsi" w:eastAsiaTheme="minorHAnsi" w:hAnsiTheme="majorHAnsi" w:cstheme="majorHAnsi"/>
          <w:sz w:val="22"/>
          <w:szCs w:val="22"/>
          <w:lang w:val="en-GB"/>
        </w:rPr>
        <w:t>especially Word, Excel, Google S</w:t>
      </w:r>
      <w:r w:rsidRPr="00955854">
        <w:rPr>
          <w:rFonts w:asciiTheme="majorHAnsi" w:eastAsiaTheme="minorHAnsi" w:hAnsiTheme="majorHAnsi" w:cstheme="majorHAnsi"/>
          <w:sz w:val="22"/>
          <w:szCs w:val="22"/>
          <w:lang w:val="en-GB"/>
        </w:rPr>
        <w:t>uite</w:t>
      </w:r>
    </w:p>
    <w:p w14:paraId="3F562F66" w14:textId="75ED4BFA"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Ability to develop good relations with staff, both teaching and non</w:t>
      </w:r>
      <w:r w:rsidR="00D64195">
        <w:rPr>
          <w:rFonts w:asciiTheme="majorHAnsi" w:eastAsiaTheme="minorHAnsi" w:hAnsiTheme="majorHAnsi" w:cstheme="majorHAnsi"/>
          <w:sz w:val="22"/>
          <w:szCs w:val="22"/>
          <w:lang w:val="en-GB"/>
        </w:rPr>
        <w:t>-teaching, pupils, parents and g</w:t>
      </w:r>
      <w:r w:rsidRPr="00955854">
        <w:rPr>
          <w:rFonts w:asciiTheme="majorHAnsi" w:eastAsiaTheme="minorHAnsi" w:hAnsiTheme="majorHAnsi" w:cstheme="majorHAnsi"/>
          <w:sz w:val="22"/>
          <w:szCs w:val="22"/>
          <w:lang w:val="en-GB"/>
        </w:rPr>
        <w:t>overnors</w:t>
      </w:r>
    </w:p>
    <w:p w14:paraId="686522DC" w14:textId="77777777"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Excellent planning skills </w:t>
      </w:r>
    </w:p>
    <w:p w14:paraId="0AF744B7" w14:textId="77777777"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Ability to multi-task and prioritise work effectively </w:t>
      </w:r>
    </w:p>
    <w:p w14:paraId="4B13DE72" w14:textId="77777777"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A good communicator and able to work at all levels </w:t>
      </w:r>
    </w:p>
    <w:p w14:paraId="54499D92" w14:textId="77777777"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Excellent copywriting skills</w:t>
      </w:r>
    </w:p>
    <w:p w14:paraId="47D2A3C6" w14:textId="77777777" w:rsidR="00955854" w:rsidRPr="00955854" w:rsidRDefault="00955854" w:rsidP="00955854">
      <w:pPr>
        <w:spacing w:after="200" w:line="276" w:lineRule="auto"/>
        <w:ind w:left="720"/>
        <w:contextualSpacing/>
        <w:jc w:val="both"/>
        <w:rPr>
          <w:rFonts w:asciiTheme="majorHAnsi" w:eastAsiaTheme="minorHAnsi" w:hAnsiTheme="majorHAnsi" w:cstheme="majorHAnsi"/>
          <w:b/>
          <w:sz w:val="22"/>
          <w:szCs w:val="22"/>
          <w:lang w:val="en-GB"/>
        </w:rPr>
      </w:pPr>
    </w:p>
    <w:p w14:paraId="76E1B460" w14:textId="77777777" w:rsidR="00955854" w:rsidRPr="00955854" w:rsidRDefault="00955854" w:rsidP="00955854">
      <w:pPr>
        <w:spacing w:after="200" w:line="276" w:lineRule="auto"/>
        <w:ind w:left="720"/>
        <w:contextualSpacing/>
        <w:jc w:val="both"/>
        <w:rPr>
          <w:rFonts w:asciiTheme="majorHAnsi" w:eastAsiaTheme="minorHAnsi" w:hAnsiTheme="majorHAnsi" w:cstheme="majorHAnsi"/>
          <w:b/>
          <w:sz w:val="22"/>
          <w:szCs w:val="22"/>
          <w:lang w:val="en-GB"/>
        </w:rPr>
      </w:pPr>
      <w:r w:rsidRPr="00955854">
        <w:rPr>
          <w:rFonts w:asciiTheme="majorHAnsi" w:eastAsiaTheme="minorHAnsi" w:hAnsiTheme="majorHAnsi" w:cstheme="majorHAnsi"/>
          <w:b/>
          <w:sz w:val="22"/>
          <w:szCs w:val="22"/>
          <w:lang w:val="en-GB"/>
        </w:rPr>
        <w:t>Personality:</w:t>
      </w:r>
    </w:p>
    <w:p w14:paraId="4BD1B1B9" w14:textId="77777777"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A real passion and enthusiasm for dealing with people </w:t>
      </w:r>
    </w:p>
    <w:p w14:paraId="469BE0F2" w14:textId="77777777"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Lots of initiative </w:t>
      </w:r>
    </w:p>
    <w:p w14:paraId="65117C7A" w14:textId="77777777"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Team worker </w:t>
      </w:r>
    </w:p>
    <w:p w14:paraId="5FB9BE44" w14:textId="77777777" w:rsidR="00955854" w:rsidRPr="00955854" w:rsidRDefault="00955854" w:rsidP="00955854">
      <w:pPr>
        <w:keepNext/>
        <w:keepLines/>
        <w:spacing w:before="200"/>
        <w:outlineLvl w:val="1"/>
        <w:rPr>
          <w:rFonts w:asciiTheme="majorHAnsi" w:eastAsiaTheme="majorEastAsia" w:hAnsiTheme="majorHAnsi" w:cstheme="majorHAnsi"/>
          <w:b/>
          <w:bCs/>
          <w:sz w:val="26"/>
          <w:szCs w:val="26"/>
        </w:rPr>
      </w:pPr>
      <w:r w:rsidRPr="00955854">
        <w:rPr>
          <w:rFonts w:asciiTheme="majorHAnsi" w:eastAsiaTheme="majorEastAsia" w:hAnsiTheme="majorHAnsi" w:cstheme="majorHAnsi"/>
          <w:b/>
          <w:bCs/>
          <w:sz w:val="26"/>
          <w:szCs w:val="26"/>
        </w:rPr>
        <w:lastRenderedPageBreak/>
        <w:t>Professional Development</w:t>
      </w:r>
    </w:p>
    <w:p w14:paraId="73C524EB" w14:textId="77777777" w:rsidR="00955854" w:rsidRPr="00955854" w:rsidRDefault="00955854" w:rsidP="00955854">
      <w:pPr>
        <w:jc w:val="both"/>
        <w:rPr>
          <w:rFonts w:asciiTheme="majorHAnsi" w:hAnsiTheme="majorHAnsi" w:cstheme="majorHAnsi"/>
        </w:rPr>
      </w:pPr>
    </w:p>
    <w:p w14:paraId="6D2652FD" w14:textId="77777777" w:rsidR="00955854" w:rsidRPr="00955854" w:rsidRDefault="00955854" w:rsidP="00955854">
      <w:pPr>
        <w:jc w:val="both"/>
        <w:rPr>
          <w:rFonts w:asciiTheme="majorHAnsi" w:hAnsiTheme="majorHAnsi" w:cstheme="majorHAnsi"/>
        </w:rPr>
      </w:pPr>
      <w:r w:rsidRPr="00955854">
        <w:rPr>
          <w:rFonts w:asciiTheme="majorHAnsi" w:hAnsiTheme="majorHAnsi" w:cstheme="majorHAnsi"/>
        </w:rPr>
        <w:t>The School will support and finance appropriate professional development opportunities as agreed by the Bursar.  This will include appropriate training for the role.</w:t>
      </w:r>
    </w:p>
    <w:p w14:paraId="724AAB6B"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359F1D49" w14:textId="77777777" w:rsidR="00955854" w:rsidRPr="00955854" w:rsidRDefault="00955854" w:rsidP="00955854">
      <w:pPr>
        <w:keepNext/>
        <w:keepLines/>
        <w:spacing w:before="480"/>
        <w:outlineLvl w:val="0"/>
        <w:rPr>
          <w:rFonts w:asciiTheme="majorHAnsi" w:eastAsiaTheme="majorEastAsia" w:hAnsiTheme="majorHAnsi" w:cstheme="majorHAnsi"/>
          <w:b/>
          <w:bCs/>
          <w:sz w:val="28"/>
          <w:szCs w:val="28"/>
        </w:rPr>
      </w:pPr>
      <w:r w:rsidRPr="00955854">
        <w:rPr>
          <w:rFonts w:asciiTheme="majorHAnsi" w:eastAsiaTheme="majorEastAsia" w:hAnsiTheme="majorHAnsi" w:cstheme="majorHAnsi"/>
          <w:b/>
          <w:bCs/>
          <w:sz w:val="28"/>
          <w:szCs w:val="28"/>
        </w:rPr>
        <w:t xml:space="preserve">General Salary and Conditions </w:t>
      </w:r>
    </w:p>
    <w:p w14:paraId="34334546" w14:textId="77777777" w:rsidR="00955854" w:rsidRPr="00955854" w:rsidRDefault="00955854" w:rsidP="00955854">
      <w:pPr>
        <w:spacing w:after="200" w:line="276" w:lineRule="auto"/>
        <w:ind w:left="426"/>
        <w:contextualSpacing/>
        <w:rPr>
          <w:rFonts w:asciiTheme="majorHAnsi" w:eastAsiaTheme="minorHAnsi" w:hAnsiTheme="majorHAnsi" w:cstheme="majorHAnsi"/>
          <w:sz w:val="22"/>
          <w:szCs w:val="22"/>
          <w:lang w:val="en-GB"/>
        </w:rPr>
      </w:pPr>
    </w:p>
    <w:p w14:paraId="2DF55A69" w14:textId="1C02E893"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Salary will be circa </w:t>
      </w:r>
      <w:r w:rsidR="004075CF">
        <w:rPr>
          <w:rFonts w:asciiTheme="majorHAnsi" w:eastAsiaTheme="minorHAnsi" w:hAnsiTheme="majorHAnsi" w:cstheme="majorHAnsi"/>
          <w:sz w:val="22"/>
          <w:szCs w:val="22"/>
          <w:lang w:val="en-GB"/>
        </w:rPr>
        <w:t>£13,500</w:t>
      </w:r>
      <w:r w:rsidRPr="00955854">
        <w:rPr>
          <w:rFonts w:asciiTheme="majorHAnsi" w:eastAsiaTheme="minorHAnsi" w:hAnsiTheme="majorHAnsi" w:cstheme="majorHAnsi"/>
          <w:sz w:val="22"/>
          <w:szCs w:val="22"/>
          <w:lang w:val="en-GB"/>
        </w:rPr>
        <w:t xml:space="preserve"> dependent on qualifications and experience</w:t>
      </w:r>
    </w:p>
    <w:p w14:paraId="389A28AA"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0D16D648" w14:textId="35BEE14F"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This is a term-time role for approximately 36 weeks of the year with the normal working hours being broadly am or pm Monday to Friday.  </w:t>
      </w:r>
      <w:r w:rsidR="004075CF">
        <w:rPr>
          <w:rFonts w:asciiTheme="majorHAnsi" w:eastAsiaTheme="minorHAnsi" w:hAnsiTheme="majorHAnsi" w:cstheme="majorHAnsi"/>
          <w:sz w:val="22"/>
          <w:szCs w:val="22"/>
          <w:lang w:val="en-GB"/>
        </w:rPr>
        <w:t xml:space="preserve">The contract will also require 8 </w:t>
      </w:r>
      <w:proofErr w:type="gramStart"/>
      <w:r w:rsidR="004075CF">
        <w:rPr>
          <w:rFonts w:asciiTheme="majorHAnsi" w:eastAsiaTheme="minorHAnsi" w:hAnsiTheme="majorHAnsi" w:cstheme="majorHAnsi"/>
          <w:sz w:val="22"/>
          <w:szCs w:val="22"/>
          <w:lang w:val="en-GB"/>
        </w:rPr>
        <w:t>days</w:t>
      </w:r>
      <w:proofErr w:type="gramEnd"/>
      <w:r w:rsidR="004075CF">
        <w:rPr>
          <w:rFonts w:asciiTheme="majorHAnsi" w:eastAsiaTheme="minorHAnsi" w:hAnsiTheme="majorHAnsi" w:cstheme="majorHAnsi"/>
          <w:sz w:val="22"/>
          <w:szCs w:val="22"/>
          <w:lang w:val="en-GB"/>
        </w:rPr>
        <w:t xml:space="preserve"> employment during the school holiday period (these days to be agreed in negotiation with the Bursar</w:t>
      </w:r>
      <w:bookmarkStart w:id="0" w:name="_GoBack"/>
      <w:bookmarkEnd w:id="0"/>
      <w:r w:rsidR="00D64195">
        <w:rPr>
          <w:rFonts w:asciiTheme="majorHAnsi" w:eastAsiaTheme="minorHAnsi" w:hAnsiTheme="majorHAnsi" w:cstheme="majorHAnsi"/>
          <w:sz w:val="22"/>
          <w:szCs w:val="22"/>
          <w:lang w:val="en-GB"/>
        </w:rPr>
        <w:t>), and</w:t>
      </w:r>
      <w:r w:rsidR="004075CF">
        <w:rPr>
          <w:rFonts w:asciiTheme="majorHAnsi" w:eastAsiaTheme="minorHAnsi" w:hAnsiTheme="majorHAnsi" w:cstheme="majorHAnsi"/>
          <w:sz w:val="22"/>
          <w:szCs w:val="22"/>
          <w:lang w:val="en-GB"/>
        </w:rPr>
        <w:t xml:space="preserve"> there will also be the need to work all In Service Days.   </w:t>
      </w:r>
      <w:r w:rsidRPr="00955854">
        <w:rPr>
          <w:rFonts w:asciiTheme="majorHAnsi" w:eastAsiaTheme="minorHAnsi" w:hAnsiTheme="majorHAnsi" w:cstheme="majorHAnsi"/>
          <w:sz w:val="22"/>
          <w:szCs w:val="22"/>
          <w:lang w:val="en-GB"/>
        </w:rPr>
        <w:t>However, the successful applicant must be prepared to work outside these hours occasionally to meet the requirements of the post</w:t>
      </w:r>
    </w:p>
    <w:p w14:paraId="40273770"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3B868EC4" w14:textId="332763E0"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 xml:space="preserve">The School participates in a Contributory Pension Scheme for support staff </w:t>
      </w:r>
      <w:r w:rsidR="004075CF">
        <w:rPr>
          <w:rFonts w:asciiTheme="majorHAnsi" w:eastAsiaTheme="minorHAnsi" w:hAnsiTheme="majorHAnsi" w:cstheme="majorHAnsi"/>
          <w:sz w:val="22"/>
          <w:szCs w:val="22"/>
          <w:lang w:val="en-GB"/>
        </w:rPr>
        <w:t xml:space="preserve"> (currently a 7% employer contribution)</w:t>
      </w:r>
    </w:p>
    <w:p w14:paraId="341FCF31"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435C6A69" w14:textId="77777777" w:rsidR="00955854" w:rsidRPr="00955854" w:rsidRDefault="00955854" w:rsidP="00955854">
      <w:pPr>
        <w:numPr>
          <w:ilvl w:val="0"/>
          <w:numId w:val="1"/>
        </w:numPr>
        <w:spacing w:after="200" w:line="276" w:lineRule="auto"/>
        <w:contextualSpacing/>
        <w:rPr>
          <w:rFonts w:asciiTheme="majorHAnsi" w:eastAsiaTheme="minorHAnsi" w:hAnsiTheme="majorHAnsi" w:cstheme="majorHAnsi"/>
          <w:sz w:val="22"/>
          <w:szCs w:val="22"/>
          <w:lang w:val="en-GB"/>
        </w:rPr>
      </w:pPr>
      <w:r w:rsidRPr="00955854">
        <w:rPr>
          <w:rFonts w:asciiTheme="majorHAnsi" w:eastAsiaTheme="minorHAnsi" w:hAnsiTheme="majorHAnsi" w:cstheme="majorHAnsi"/>
          <w:sz w:val="22"/>
          <w:szCs w:val="22"/>
          <w:lang w:val="en-GB"/>
        </w:rPr>
        <w:t>Lunch is provided free of charge during term-time</w:t>
      </w:r>
    </w:p>
    <w:p w14:paraId="4B6B0F4B" w14:textId="77777777" w:rsidR="00955854" w:rsidRPr="00955854" w:rsidRDefault="00955854" w:rsidP="00955854">
      <w:pPr>
        <w:spacing w:after="200" w:line="276" w:lineRule="auto"/>
        <w:ind w:left="720"/>
        <w:contextualSpacing/>
        <w:rPr>
          <w:rFonts w:asciiTheme="majorHAnsi" w:eastAsiaTheme="minorHAnsi" w:hAnsiTheme="majorHAnsi" w:cstheme="majorHAnsi"/>
          <w:sz w:val="22"/>
          <w:szCs w:val="22"/>
          <w:lang w:val="en-GB"/>
        </w:rPr>
      </w:pPr>
    </w:p>
    <w:p w14:paraId="65367F38" w14:textId="77777777" w:rsidR="00955854" w:rsidRPr="00955854" w:rsidRDefault="00955854" w:rsidP="00955854">
      <w:pPr>
        <w:rPr>
          <w:rFonts w:asciiTheme="majorHAnsi" w:hAnsiTheme="majorHAnsi" w:cstheme="majorHAnsi"/>
          <w:b/>
        </w:rPr>
      </w:pPr>
      <w:r w:rsidRPr="00955854">
        <w:rPr>
          <w:rFonts w:asciiTheme="majorHAnsi" w:hAnsiTheme="majorHAnsi" w:cstheme="majorHAnsi"/>
          <w:b/>
        </w:rPr>
        <w:t>Safeguarding and Child Protection</w:t>
      </w:r>
    </w:p>
    <w:p w14:paraId="76BB726A" w14:textId="77777777" w:rsidR="00955854" w:rsidRPr="00955854" w:rsidRDefault="00955854" w:rsidP="00955854">
      <w:pPr>
        <w:ind w:left="360"/>
        <w:rPr>
          <w:rFonts w:asciiTheme="majorHAnsi" w:hAnsiTheme="majorHAnsi" w:cstheme="majorHAnsi"/>
          <w:sz w:val="22"/>
          <w:szCs w:val="22"/>
        </w:rPr>
      </w:pPr>
    </w:p>
    <w:p w14:paraId="10213C01" w14:textId="77777777" w:rsidR="00955854" w:rsidRPr="00955854" w:rsidRDefault="00955854" w:rsidP="00955854">
      <w:pPr>
        <w:rPr>
          <w:rFonts w:asciiTheme="majorHAnsi" w:hAnsiTheme="majorHAnsi" w:cstheme="majorHAnsi"/>
          <w:sz w:val="22"/>
          <w:szCs w:val="22"/>
        </w:rPr>
      </w:pPr>
      <w:r w:rsidRPr="00955854">
        <w:rPr>
          <w:rFonts w:asciiTheme="majorHAnsi" w:hAnsiTheme="majorHAnsi" w:cstheme="majorHAnsi"/>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School’s Child Protection Officer or to the Headmaster. All Bishopsgate staff must have an enhanced DBS disclosure. All staff are expected to read and abide by the requirements of the staff handbook (copies are available to all new staff and a permanent copy is kept in the staff room and on the school network).</w:t>
      </w:r>
    </w:p>
    <w:p w14:paraId="6607B0A0" w14:textId="77777777" w:rsidR="00955854" w:rsidRPr="00955854" w:rsidRDefault="00955854" w:rsidP="00955854">
      <w:pPr>
        <w:ind w:left="360"/>
        <w:rPr>
          <w:rFonts w:asciiTheme="majorHAnsi" w:hAnsiTheme="majorHAnsi" w:cstheme="majorHAnsi"/>
          <w:sz w:val="22"/>
          <w:szCs w:val="22"/>
        </w:rPr>
      </w:pPr>
    </w:p>
    <w:p w14:paraId="500FE827" w14:textId="77777777" w:rsidR="00955854" w:rsidRPr="00955854" w:rsidRDefault="00955854" w:rsidP="00955854">
      <w:pPr>
        <w:tabs>
          <w:tab w:val="left" w:pos="1417"/>
          <w:tab w:val="left" w:pos="2126"/>
          <w:tab w:val="left" w:pos="2835"/>
          <w:tab w:val="left" w:pos="3543"/>
          <w:tab w:val="right" w:pos="8220"/>
        </w:tabs>
        <w:jc w:val="both"/>
        <w:rPr>
          <w:rFonts w:asciiTheme="majorHAnsi" w:hAnsiTheme="majorHAnsi" w:cstheme="majorHAnsi"/>
          <w:b/>
          <w:szCs w:val="22"/>
        </w:rPr>
      </w:pPr>
      <w:r w:rsidRPr="00955854">
        <w:rPr>
          <w:rFonts w:asciiTheme="majorHAnsi" w:hAnsiTheme="majorHAnsi" w:cstheme="majorHAnsi"/>
          <w:b/>
          <w:szCs w:val="22"/>
        </w:rPr>
        <w:t>Health and Safety</w:t>
      </w:r>
    </w:p>
    <w:p w14:paraId="0D4A0DF1" w14:textId="77777777" w:rsidR="00955854" w:rsidRPr="00955854" w:rsidRDefault="00955854" w:rsidP="00955854">
      <w:pPr>
        <w:tabs>
          <w:tab w:val="left" w:pos="1417"/>
          <w:tab w:val="left" w:pos="2126"/>
          <w:tab w:val="left" w:pos="2835"/>
          <w:tab w:val="left" w:pos="3543"/>
          <w:tab w:val="right" w:pos="8220"/>
        </w:tabs>
        <w:jc w:val="both"/>
        <w:rPr>
          <w:rFonts w:asciiTheme="majorHAnsi" w:hAnsiTheme="majorHAnsi" w:cstheme="majorHAnsi"/>
          <w:sz w:val="22"/>
          <w:szCs w:val="22"/>
        </w:rPr>
      </w:pPr>
    </w:p>
    <w:p w14:paraId="6D058DFF" w14:textId="77777777" w:rsidR="00955854" w:rsidRPr="00955854" w:rsidRDefault="00955854" w:rsidP="00955854">
      <w:pPr>
        <w:tabs>
          <w:tab w:val="left" w:pos="1417"/>
          <w:tab w:val="left" w:pos="2126"/>
          <w:tab w:val="left" w:pos="2835"/>
          <w:tab w:val="left" w:pos="3543"/>
          <w:tab w:val="right" w:pos="8220"/>
        </w:tabs>
        <w:jc w:val="both"/>
        <w:rPr>
          <w:rFonts w:asciiTheme="majorHAnsi" w:hAnsiTheme="majorHAnsi" w:cstheme="majorHAnsi"/>
          <w:sz w:val="22"/>
          <w:szCs w:val="22"/>
        </w:rPr>
      </w:pPr>
      <w:r w:rsidRPr="00955854">
        <w:rPr>
          <w:rFonts w:asciiTheme="majorHAnsi" w:hAnsiTheme="majorHAnsi" w:cstheme="majorHAnsi"/>
          <w:sz w:val="22"/>
          <w:szCs w:val="22"/>
        </w:rPr>
        <w:t>All employees must be aware of the responsibilities placed upon them under the Health &amp; Safety Act 1974, to ensure that the agreed safety procedures are carried out to maintain a safe working environment for pupils, visitors and staff.</w:t>
      </w:r>
    </w:p>
    <w:p w14:paraId="0925595D" w14:textId="77777777" w:rsidR="00955854" w:rsidRPr="00955854" w:rsidRDefault="00955854" w:rsidP="00955854">
      <w:pPr>
        <w:jc w:val="both"/>
        <w:rPr>
          <w:rFonts w:asciiTheme="majorHAnsi" w:hAnsiTheme="majorHAnsi" w:cstheme="majorHAnsi"/>
          <w:sz w:val="22"/>
          <w:szCs w:val="22"/>
        </w:rPr>
      </w:pPr>
    </w:p>
    <w:p w14:paraId="78E203A6" w14:textId="77777777" w:rsidR="00955854" w:rsidRPr="00955854" w:rsidRDefault="00955854" w:rsidP="00955854">
      <w:pPr>
        <w:jc w:val="both"/>
        <w:rPr>
          <w:rFonts w:asciiTheme="majorHAnsi" w:hAnsiTheme="majorHAnsi" w:cstheme="majorHAnsi"/>
          <w:b/>
          <w:szCs w:val="22"/>
        </w:rPr>
      </w:pPr>
      <w:r w:rsidRPr="00955854">
        <w:rPr>
          <w:rFonts w:asciiTheme="majorHAnsi" w:hAnsiTheme="majorHAnsi" w:cstheme="majorHAnsi"/>
          <w:b/>
          <w:szCs w:val="22"/>
        </w:rPr>
        <w:t>Data Protection</w:t>
      </w:r>
    </w:p>
    <w:p w14:paraId="11B2E05B" w14:textId="77777777" w:rsidR="00955854" w:rsidRPr="00955854" w:rsidRDefault="00955854" w:rsidP="00955854">
      <w:pPr>
        <w:jc w:val="both"/>
        <w:rPr>
          <w:rFonts w:asciiTheme="majorHAnsi" w:hAnsiTheme="majorHAnsi" w:cstheme="majorHAnsi"/>
          <w:b/>
          <w:sz w:val="22"/>
          <w:szCs w:val="22"/>
        </w:rPr>
      </w:pPr>
    </w:p>
    <w:p w14:paraId="1655D003" w14:textId="77777777" w:rsidR="00955854" w:rsidRDefault="00955854" w:rsidP="00955854">
      <w:pPr>
        <w:jc w:val="both"/>
        <w:rPr>
          <w:rFonts w:asciiTheme="majorHAnsi" w:hAnsiTheme="majorHAnsi" w:cstheme="majorHAnsi"/>
          <w:color w:val="000000"/>
          <w:sz w:val="22"/>
          <w:szCs w:val="22"/>
        </w:rPr>
      </w:pPr>
      <w:r w:rsidRPr="00955854">
        <w:rPr>
          <w:rFonts w:asciiTheme="majorHAnsi" w:hAnsiTheme="majorHAnsi" w:cstheme="majorHAnsi"/>
          <w:color w:val="000000"/>
          <w:sz w:val="22"/>
          <w:szCs w:val="22"/>
        </w:rPr>
        <w:t xml:space="preserve">Bishopsgate School processes information about its current, past or prospective employees, applicants, current, past and prospective pupils; and their parents, </w:t>
      </w:r>
      <w:proofErr w:type="spellStart"/>
      <w:r w:rsidRPr="00955854">
        <w:rPr>
          <w:rFonts w:asciiTheme="majorHAnsi" w:hAnsiTheme="majorHAnsi" w:cstheme="majorHAnsi"/>
          <w:color w:val="000000"/>
          <w:sz w:val="22"/>
          <w:szCs w:val="22"/>
        </w:rPr>
        <w:t>carers</w:t>
      </w:r>
      <w:proofErr w:type="spellEnd"/>
      <w:r w:rsidRPr="00955854">
        <w:rPr>
          <w:rFonts w:asciiTheme="majorHAnsi" w:hAnsiTheme="majorHAnsi" w:cstheme="majorHAnsi"/>
          <w:color w:val="000000"/>
          <w:sz w:val="22"/>
          <w:szCs w:val="22"/>
        </w:rPr>
        <w:t xml:space="preserve"> or guardians and others who </w:t>
      </w:r>
      <w:r w:rsidRPr="00955854">
        <w:rPr>
          <w:rFonts w:asciiTheme="majorHAnsi" w:hAnsiTheme="majorHAnsi" w:cstheme="majorHAnsi"/>
          <w:color w:val="000000"/>
          <w:sz w:val="22"/>
          <w:szCs w:val="22"/>
        </w:rPr>
        <w:lastRenderedPageBreak/>
        <w:t>are defined as data subjects under the General Data Protection Regulations and the Data Protection Bill 2018.</w:t>
      </w:r>
    </w:p>
    <w:p w14:paraId="4DDD8D21" w14:textId="77777777" w:rsidR="004075CF" w:rsidRPr="00955854" w:rsidRDefault="004075CF" w:rsidP="00955854">
      <w:pPr>
        <w:jc w:val="both"/>
        <w:rPr>
          <w:rFonts w:asciiTheme="majorHAnsi" w:hAnsiTheme="majorHAnsi" w:cstheme="majorHAnsi"/>
          <w:color w:val="000000"/>
          <w:sz w:val="22"/>
          <w:szCs w:val="22"/>
        </w:rPr>
      </w:pPr>
    </w:p>
    <w:p w14:paraId="7519CB78" w14:textId="77777777" w:rsidR="00955854" w:rsidRPr="00955854" w:rsidRDefault="00955854" w:rsidP="00955854">
      <w:pPr>
        <w:jc w:val="both"/>
        <w:rPr>
          <w:rFonts w:asciiTheme="majorHAnsi" w:hAnsiTheme="majorHAnsi" w:cstheme="majorHAnsi"/>
          <w:color w:val="000000"/>
          <w:sz w:val="22"/>
          <w:szCs w:val="22"/>
        </w:rPr>
      </w:pPr>
      <w:r w:rsidRPr="00955854">
        <w:rPr>
          <w:rFonts w:asciiTheme="majorHAnsi" w:hAnsiTheme="majorHAnsi" w:cstheme="majorHAnsi"/>
          <w:color w:val="000000"/>
          <w:sz w:val="22"/>
          <w:szCs w:val="22"/>
        </w:rPr>
        <w:t>Anyone who works for, or acts on behalf of, the school (including staff, volunteers, governors and service providers) should also be aware of and comply with the school's Data Protection Policy, which also provides information about how personal data about those individuals will be used.</w:t>
      </w:r>
    </w:p>
    <w:p w14:paraId="799FA643" w14:textId="77777777" w:rsidR="00955854" w:rsidRPr="00955854" w:rsidRDefault="00955854" w:rsidP="00955854">
      <w:pPr>
        <w:jc w:val="both"/>
        <w:rPr>
          <w:rFonts w:asciiTheme="majorHAnsi" w:hAnsiTheme="majorHAnsi" w:cstheme="majorHAnsi"/>
          <w:b/>
          <w:sz w:val="22"/>
          <w:szCs w:val="22"/>
        </w:rPr>
      </w:pPr>
      <w:r w:rsidRPr="00955854">
        <w:rPr>
          <w:rFonts w:asciiTheme="majorHAnsi" w:hAnsiTheme="majorHAnsi" w:cstheme="majorHAnsi"/>
          <w:color w:val="000000"/>
          <w:sz w:val="22"/>
          <w:szCs w:val="22"/>
        </w:rPr>
        <w:t>The School takes the protection of all personal information extremely seriously and is committed to a policy of protecting the rights and freedoms of individuals with respect to the processing of their personal information.</w:t>
      </w:r>
    </w:p>
    <w:p w14:paraId="7CBA594A" w14:textId="0927D1FB" w:rsidR="00955854" w:rsidRPr="00955854" w:rsidRDefault="00955854" w:rsidP="00955854">
      <w:pPr>
        <w:keepNext/>
        <w:keepLines/>
        <w:spacing w:before="200"/>
        <w:outlineLvl w:val="1"/>
        <w:rPr>
          <w:rFonts w:asciiTheme="majorHAnsi" w:eastAsiaTheme="majorEastAsia" w:hAnsiTheme="majorHAnsi" w:cstheme="majorHAnsi"/>
          <w:b/>
          <w:bCs/>
          <w:szCs w:val="22"/>
        </w:rPr>
      </w:pPr>
      <w:r>
        <w:rPr>
          <w:rFonts w:asciiTheme="majorHAnsi" w:eastAsiaTheme="majorEastAsia" w:hAnsiTheme="majorHAnsi" w:cstheme="majorHAnsi"/>
          <w:b/>
          <w:bCs/>
          <w:szCs w:val="22"/>
        </w:rPr>
        <w:t>Review of Job Description</w:t>
      </w:r>
    </w:p>
    <w:p w14:paraId="14005CF4" w14:textId="77777777" w:rsidR="00955854" w:rsidRPr="00955854" w:rsidRDefault="00955854" w:rsidP="00955854">
      <w:pPr>
        <w:jc w:val="both"/>
        <w:rPr>
          <w:rFonts w:asciiTheme="majorHAnsi" w:hAnsiTheme="majorHAnsi" w:cstheme="majorHAnsi"/>
          <w:sz w:val="22"/>
          <w:szCs w:val="22"/>
        </w:rPr>
      </w:pPr>
    </w:p>
    <w:p w14:paraId="6CFAB3DC" w14:textId="77777777" w:rsidR="00955854" w:rsidRPr="00955854" w:rsidRDefault="00955854" w:rsidP="00955854">
      <w:pPr>
        <w:jc w:val="both"/>
        <w:rPr>
          <w:rFonts w:asciiTheme="majorHAnsi" w:hAnsiTheme="majorHAnsi" w:cstheme="majorHAnsi"/>
          <w:sz w:val="22"/>
          <w:szCs w:val="22"/>
        </w:rPr>
      </w:pPr>
      <w:r w:rsidRPr="00955854">
        <w:rPr>
          <w:rFonts w:asciiTheme="majorHAnsi" w:hAnsiTheme="majorHAnsi" w:cstheme="majorHAnsi"/>
          <w:sz w:val="22"/>
          <w:szCs w:val="22"/>
        </w:rPr>
        <w:t xml:space="preserve">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as required, by the Bursar.  </w:t>
      </w:r>
    </w:p>
    <w:p w14:paraId="68D2FA1A" w14:textId="77777777" w:rsidR="00955854" w:rsidRPr="00955854" w:rsidRDefault="00955854" w:rsidP="00955854">
      <w:pPr>
        <w:jc w:val="both"/>
        <w:rPr>
          <w:rFonts w:asciiTheme="majorHAnsi" w:hAnsiTheme="majorHAnsi" w:cstheme="majorHAnsi"/>
          <w:sz w:val="22"/>
          <w:szCs w:val="22"/>
        </w:rPr>
      </w:pPr>
    </w:p>
    <w:p w14:paraId="00D1A8F7" w14:textId="77777777" w:rsidR="00955854" w:rsidRPr="00955854" w:rsidRDefault="00955854" w:rsidP="00955854">
      <w:pPr>
        <w:jc w:val="both"/>
        <w:rPr>
          <w:rFonts w:asciiTheme="majorHAnsi" w:hAnsiTheme="majorHAnsi" w:cstheme="majorHAnsi"/>
          <w:sz w:val="22"/>
          <w:szCs w:val="22"/>
        </w:rPr>
      </w:pPr>
      <w:r w:rsidRPr="00955854">
        <w:rPr>
          <w:rFonts w:asciiTheme="majorHAnsi" w:hAnsiTheme="majorHAnsi" w:cstheme="majorHAnsi"/>
          <w:sz w:val="22"/>
          <w:szCs w:val="22"/>
        </w:rPr>
        <w:t xml:space="preserve">This job description will be reviewed at least once each year in the </w:t>
      </w:r>
      <w:proofErr w:type="spellStart"/>
      <w:r w:rsidRPr="00955854">
        <w:rPr>
          <w:rFonts w:asciiTheme="majorHAnsi" w:hAnsiTheme="majorHAnsi" w:cstheme="majorHAnsi"/>
          <w:sz w:val="22"/>
          <w:szCs w:val="22"/>
        </w:rPr>
        <w:t>Michaelmas</w:t>
      </w:r>
      <w:proofErr w:type="spellEnd"/>
      <w:r w:rsidRPr="00955854">
        <w:rPr>
          <w:rFonts w:asciiTheme="majorHAnsi" w:hAnsiTheme="majorHAnsi" w:cstheme="majorHAnsi"/>
          <w:sz w:val="22"/>
          <w:szCs w:val="22"/>
        </w:rPr>
        <w:t xml:space="preserve"> Term. </w:t>
      </w:r>
    </w:p>
    <w:p w14:paraId="064BC654" w14:textId="77777777" w:rsidR="00955854" w:rsidRPr="00955854" w:rsidRDefault="00955854" w:rsidP="00955854">
      <w:pPr>
        <w:jc w:val="both"/>
        <w:rPr>
          <w:rFonts w:asciiTheme="majorHAnsi" w:hAnsiTheme="majorHAnsi" w:cstheme="majorHAnsi"/>
          <w:sz w:val="22"/>
          <w:szCs w:val="22"/>
        </w:rPr>
      </w:pPr>
    </w:p>
    <w:p w14:paraId="240439A5" w14:textId="477BFE88" w:rsidR="00955854" w:rsidRPr="00955854" w:rsidRDefault="00955854" w:rsidP="00955854">
      <w:pPr>
        <w:jc w:val="both"/>
        <w:rPr>
          <w:rFonts w:asciiTheme="majorHAnsi" w:hAnsiTheme="majorHAnsi" w:cstheme="majorHAnsi"/>
          <w:sz w:val="22"/>
          <w:szCs w:val="22"/>
        </w:rPr>
      </w:pPr>
      <w:r w:rsidRPr="00955854">
        <w:rPr>
          <w:rFonts w:asciiTheme="majorHAnsi" w:hAnsiTheme="majorHAnsi" w:cstheme="majorHAnsi"/>
          <w:sz w:val="22"/>
          <w:szCs w:val="22"/>
        </w:rPr>
        <w:t xml:space="preserve">Person Responsible: </w:t>
      </w:r>
      <w:r w:rsidR="004075CF">
        <w:rPr>
          <w:rFonts w:asciiTheme="majorHAnsi" w:hAnsiTheme="majorHAnsi" w:cstheme="majorHAnsi"/>
          <w:sz w:val="22"/>
          <w:szCs w:val="22"/>
        </w:rPr>
        <w:t xml:space="preserve"> </w:t>
      </w:r>
      <w:r w:rsidRPr="00955854">
        <w:rPr>
          <w:rFonts w:asciiTheme="majorHAnsi" w:hAnsiTheme="majorHAnsi" w:cstheme="majorHAnsi"/>
          <w:sz w:val="22"/>
          <w:szCs w:val="22"/>
        </w:rPr>
        <w:t>Bursar</w:t>
      </w:r>
    </w:p>
    <w:p w14:paraId="45B4F446" w14:textId="217ADFFF" w:rsidR="00793A4E" w:rsidRPr="00942556" w:rsidRDefault="000866BE" w:rsidP="005208F1">
      <w:pPr>
        <w:ind w:right="43"/>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sectPr w:rsidR="00793A4E" w:rsidRPr="00942556" w:rsidSect="00955854">
      <w:headerReference w:type="default" r:id="rId7"/>
      <w:footerReference w:type="default" r:id="rId8"/>
      <w:headerReference w:type="first" r:id="rId9"/>
      <w:footerReference w:type="first" r:id="rId10"/>
      <w:pgSz w:w="11900" w:h="16840"/>
      <w:pgMar w:top="2410" w:right="1268" w:bottom="1440" w:left="1418" w:header="0"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03AF" w14:textId="77777777" w:rsidR="00942556" w:rsidRDefault="00942556" w:rsidP="00793A4E">
      <w:r>
        <w:separator/>
      </w:r>
    </w:p>
  </w:endnote>
  <w:endnote w:type="continuationSeparator" w:id="0">
    <w:p w14:paraId="0BD70AD2" w14:textId="77777777" w:rsidR="00942556" w:rsidRDefault="00942556" w:rsidP="0079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B238" w14:textId="77777777" w:rsidR="00942556" w:rsidRDefault="00942556" w:rsidP="00793A4E">
    <w:pPr>
      <w:pStyle w:val="Footer"/>
      <w:ind w:left="-1800"/>
    </w:pPr>
    <w:r>
      <w:rPr>
        <w:noProof/>
        <w:lang w:val="en-GB" w:eastAsia="en-GB"/>
      </w:rPr>
      <w:drawing>
        <wp:anchor distT="0" distB="0" distL="114300" distR="114300" simplePos="0" relativeHeight="251659264" behindDoc="1" locked="0" layoutInCell="1" allowOverlap="1" wp14:anchorId="3416FD3E" wp14:editId="70FDF801">
          <wp:simplePos x="0" y="0"/>
          <wp:positionH relativeFrom="column">
            <wp:posOffset>-1143000</wp:posOffset>
          </wp:positionH>
          <wp:positionV relativeFrom="paragraph">
            <wp:posOffset>5080</wp:posOffset>
          </wp:positionV>
          <wp:extent cx="7658100" cy="676312"/>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6763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E4F1" w14:textId="77777777" w:rsidR="00942556" w:rsidRDefault="00942556" w:rsidP="001704B0">
    <w:pPr>
      <w:pStyle w:val="Footer"/>
      <w:ind w:left="-1800"/>
    </w:pPr>
    <w:r>
      <w:rPr>
        <w:noProof/>
        <w:lang w:val="en-GB" w:eastAsia="en-GB"/>
      </w:rPr>
      <w:drawing>
        <wp:anchor distT="0" distB="0" distL="114300" distR="114300" simplePos="0" relativeHeight="251660288" behindDoc="1" locked="0" layoutInCell="1" allowOverlap="1" wp14:anchorId="3948BC80" wp14:editId="3674485A">
          <wp:simplePos x="0" y="0"/>
          <wp:positionH relativeFrom="column">
            <wp:posOffset>-1143000</wp:posOffset>
          </wp:positionH>
          <wp:positionV relativeFrom="paragraph">
            <wp:posOffset>5715</wp:posOffset>
          </wp:positionV>
          <wp:extent cx="7543800" cy="6662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662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F007" w14:textId="77777777" w:rsidR="00942556" w:rsidRDefault="00942556" w:rsidP="00793A4E">
      <w:r>
        <w:separator/>
      </w:r>
    </w:p>
  </w:footnote>
  <w:footnote w:type="continuationSeparator" w:id="0">
    <w:p w14:paraId="05F7BB74" w14:textId="77777777" w:rsidR="00942556" w:rsidRDefault="00942556" w:rsidP="00793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5D26" w14:textId="745B9E96" w:rsidR="00942556" w:rsidRDefault="00942556" w:rsidP="00942556">
    <w:pPr>
      <w:pStyle w:val="Header"/>
      <w:ind w:hanging="1418"/>
    </w:pPr>
    <w:r>
      <w:rPr>
        <w:noProof/>
        <w:lang w:val="en-GB" w:eastAsia="en-GB"/>
      </w:rPr>
      <w:drawing>
        <wp:inline distT="0" distB="0" distL="0" distR="0" wp14:anchorId="79DFCE2F" wp14:editId="7EAA88D9">
          <wp:extent cx="7644765" cy="1188946"/>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Hinternal_header.jpg"/>
                  <pic:cNvPicPr/>
                </pic:nvPicPr>
                <pic:blipFill>
                  <a:blip r:embed="rId1">
                    <a:extLst>
                      <a:ext uri="{28A0092B-C50C-407E-A947-70E740481C1C}">
                        <a14:useLocalDpi xmlns:a14="http://schemas.microsoft.com/office/drawing/2010/main" val="0"/>
                      </a:ext>
                    </a:extLst>
                  </a:blip>
                  <a:stretch>
                    <a:fillRect/>
                  </a:stretch>
                </pic:blipFill>
                <pic:spPr>
                  <a:xfrm>
                    <a:off x="0" y="0"/>
                    <a:ext cx="7645342" cy="11890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7265" w14:textId="77777777" w:rsidR="00942556" w:rsidRDefault="00942556" w:rsidP="00942556">
    <w:pPr>
      <w:pStyle w:val="Header"/>
      <w:ind w:left="426"/>
    </w:pPr>
    <w:r>
      <w:rPr>
        <w:noProof/>
        <w:lang w:val="en-GB" w:eastAsia="en-GB"/>
      </w:rPr>
      <w:drawing>
        <wp:anchor distT="0" distB="0" distL="114300" distR="114300" simplePos="0" relativeHeight="251661312" behindDoc="1" locked="0" layoutInCell="1" allowOverlap="1" wp14:anchorId="5A203F50" wp14:editId="1913476E">
          <wp:simplePos x="0" y="0"/>
          <wp:positionH relativeFrom="column">
            <wp:posOffset>-914400</wp:posOffset>
          </wp:positionH>
          <wp:positionV relativeFrom="paragraph">
            <wp:posOffset>61595</wp:posOffset>
          </wp:positionV>
          <wp:extent cx="7543654" cy="150241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654" cy="1502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A71"/>
    <w:multiLevelType w:val="hybridMultilevel"/>
    <w:tmpl w:val="4CFA8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05502A"/>
    <w:multiLevelType w:val="hybridMultilevel"/>
    <w:tmpl w:val="80745E42"/>
    <w:lvl w:ilvl="0" w:tplc="4DBCA54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354723"/>
    <w:multiLevelType w:val="hybridMultilevel"/>
    <w:tmpl w:val="838AE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41B48C7"/>
    <w:multiLevelType w:val="hybridMultilevel"/>
    <w:tmpl w:val="8FB47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517DD5"/>
    <w:multiLevelType w:val="hybridMultilevel"/>
    <w:tmpl w:val="75A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4E"/>
    <w:rsid w:val="000866BE"/>
    <w:rsid w:val="001704B0"/>
    <w:rsid w:val="002720A7"/>
    <w:rsid w:val="00277F07"/>
    <w:rsid w:val="004075CF"/>
    <w:rsid w:val="004523FC"/>
    <w:rsid w:val="005208F1"/>
    <w:rsid w:val="005465DA"/>
    <w:rsid w:val="00616DFA"/>
    <w:rsid w:val="006F5901"/>
    <w:rsid w:val="00766865"/>
    <w:rsid w:val="00793A4E"/>
    <w:rsid w:val="00841384"/>
    <w:rsid w:val="00942556"/>
    <w:rsid w:val="009448B7"/>
    <w:rsid w:val="00955854"/>
    <w:rsid w:val="009E4979"/>
    <w:rsid w:val="00D6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55D1AE"/>
  <w14:defaultImageDpi w14:val="300"/>
  <w15:docId w15:val="{EFFFBB15-6843-4643-A139-CE48550A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E"/>
    <w:pPr>
      <w:tabs>
        <w:tab w:val="center" w:pos="4320"/>
        <w:tab w:val="right" w:pos="8640"/>
      </w:tabs>
    </w:pPr>
  </w:style>
  <w:style w:type="character" w:customStyle="1" w:styleId="HeaderChar">
    <w:name w:val="Header Char"/>
    <w:basedOn w:val="DefaultParagraphFont"/>
    <w:link w:val="Header"/>
    <w:uiPriority w:val="99"/>
    <w:rsid w:val="00793A4E"/>
  </w:style>
  <w:style w:type="paragraph" w:styleId="Footer">
    <w:name w:val="footer"/>
    <w:basedOn w:val="Normal"/>
    <w:link w:val="FooterChar"/>
    <w:uiPriority w:val="99"/>
    <w:unhideWhenUsed/>
    <w:rsid w:val="00793A4E"/>
    <w:pPr>
      <w:tabs>
        <w:tab w:val="center" w:pos="4320"/>
        <w:tab w:val="right" w:pos="8640"/>
      </w:tabs>
    </w:pPr>
  </w:style>
  <w:style w:type="character" w:customStyle="1" w:styleId="FooterChar">
    <w:name w:val="Footer Char"/>
    <w:basedOn w:val="DefaultParagraphFont"/>
    <w:link w:val="Footer"/>
    <w:uiPriority w:val="99"/>
    <w:rsid w:val="00793A4E"/>
  </w:style>
  <w:style w:type="paragraph" w:styleId="BalloonText">
    <w:name w:val="Balloon Text"/>
    <w:basedOn w:val="Normal"/>
    <w:link w:val="BalloonTextChar"/>
    <w:uiPriority w:val="99"/>
    <w:semiHidden/>
    <w:unhideWhenUsed/>
    <w:rsid w:val="00793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A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F8B5E262</Template>
  <TotalTime>11</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Allmond [Staff]</cp:lastModifiedBy>
  <cp:revision>4</cp:revision>
  <dcterms:created xsi:type="dcterms:W3CDTF">2018-04-25T13:50:00Z</dcterms:created>
  <dcterms:modified xsi:type="dcterms:W3CDTF">2019-02-08T13:17:00Z</dcterms:modified>
</cp:coreProperties>
</file>