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E6" w:rsidRPr="00F93613" w:rsidRDefault="001C25E6" w:rsidP="001C25E6">
      <w:pPr>
        <w:keepNext/>
        <w:tabs>
          <w:tab w:val="left" w:pos="0"/>
          <w:tab w:val="left" w:pos="1920"/>
          <w:tab w:val="left" w:pos="3119"/>
          <w:tab w:val="left" w:pos="3544"/>
          <w:tab w:val="left" w:pos="4800"/>
          <w:tab w:val="left" w:pos="6521"/>
          <w:tab w:val="left" w:pos="7230"/>
          <w:tab w:val="left" w:pos="7680"/>
          <w:tab w:val="left" w:pos="8640"/>
          <w:tab w:val="right" w:pos="9480"/>
        </w:tabs>
        <w:spacing w:after="0" w:line="240" w:lineRule="atLeast"/>
        <w:outlineLvl w:val="0"/>
        <w:rPr>
          <w:rFonts w:ascii="Calibri" w:eastAsia="Times New Roman" w:hAnsi="Calibri" w:cs="Times New Roman"/>
          <w:b/>
          <w:sz w:val="36"/>
          <w:szCs w:val="36"/>
          <w:lang w:eastAsia="en-GB"/>
        </w:rPr>
      </w:pPr>
      <w:bookmarkStart w:id="0" w:name="_GoBack"/>
      <w:bookmarkEnd w:id="0"/>
      <w:r w:rsidRPr="00F93613">
        <w:rPr>
          <w:rFonts w:ascii="Calibri" w:eastAsia="Times New Roman" w:hAnsi="Calibri" w:cs="Times New Roman"/>
          <w:b/>
          <w:sz w:val="36"/>
          <w:szCs w:val="36"/>
          <w:lang w:eastAsia="en-GB"/>
        </w:rPr>
        <w:t>Winsford Academy Job Description and Person Specification</w:t>
      </w:r>
    </w:p>
    <w:p w:rsidR="001C25E6" w:rsidRPr="00F93613" w:rsidRDefault="001C25E6" w:rsidP="001C25E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375"/>
        <w:gridCol w:w="1856"/>
        <w:gridCol w:w="1769"/>
      </w:tblGrid>
      <w:tr w:rsidR="001C25E6" w:rsidRPr="00F93613" w:rsidTr="004F16B0">
        <w:tc>
          <w:tcPr>
            <w:tcW w:w="2093" w:type="dxa"/>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JOB TITLE</w:t>
            </w:r>
          </w:p>
        </w:tc>
        <w:tc>
          <w:tcPr>
            <w:tcW w:w="3685" w:type="dxa"/>
          </w:tcPr>
          <w:p w:rsidR="001C25E6" w:rsidRPr="00F93613" w:rsidRDefault="00B37189" w:rsidP="00B3718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Teaching Assistant</w:t>
            </w:r>
          </w:p>
        </w:tc>
        <w:tc>
          <w:tcPr>
            <w:tcW w:w="1985" w:type="dxa"/>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CWAC</w:t>
            </w:r>
          </w:p>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JOB REF NO</w:t>
            </w:r>
          </w:p>
        </w:tc>
        <w:tc>
          <w:tcPr>
            <w:tcW w:w="1840" w:type="dxa"/>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AAAE5052</w:t>
            </w:r>
          </w:p>
        </w:tc>
      </w:tr>
      <w:tr w:rsidR="001C25E6" w:rsidRPr="00F93613" w:rsidTr="004F16B0">
        <w:tc>
          <w:tcPr>
            <w:tcW w:w="2093" w:type="dxa"/>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REPONSIBLE TO</w:t>
            </w:r>
          </w:p>
        </w:tc>
        <w:tc>
          <w:tcPr>
            <w:tcW w:w="3685" w:type="dxa"/>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SENCO</w:t>
            </w:r>
          </w:p>
        </w:tc>
        <w:tc>
          <w:tcPr>
            <w:tcW w:w="1985" w:type="dxa"/>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 xml:space="preserve">GRADE </w:t>
            </w:r>
          </w:p>
        </w:tc>
        <w:tc>
          <w:tcPr>
            <w:tcW w:w="1840" w:type="dxa"/>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5 (SCP 17-21)</w:t>
            </w:r>
          </w:p>
        </w:tc>
      </w:tr>
    </w:tbl>
    <w:p w:rsidR="001C25E6" w:rsidRPr="00F93613" w:rsidRDefault="001C25E6" w:rsidP="001C25E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p w:rsidR="001C25E6" w:rsidRPr="00F93613" w:rsidRDefault="001C25E6" w:rsidP="001C25E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 xml:space="preserve">BASIC JOB PURPOSE   </w:t>
      </w:r>
    </w:p>
    <w:p w:rsidR="001C25E6" w:rsidRDefault="001C25E6" w:rsidP="001C25E6">
      <w:pPr>
        <w:numPr>
          <w:ilvl w:val="0"/>
          <w:numId w:val="1"/>
        </w:numPr>
        <w:spacing w:after="200" w:line="276" w:lineRule="auto"/>
        <w:contextualSpacing/>
        <w:rPr>
          <w:rFonts w:ascii="Calibri" w:eastAsia="Times New Roman" w:hAnsi="Calibri" w:cs="Arial"/>
          <w:sz w:val="24"/>
          <w:szCs w:val="24"/>
          <w:lang w:eastAsia="en-GB"/>
        </w:rPr>
      </w:pPr>
      <w:r w:rsidRPr="00F93613">
        <w:rPr>
          <w:rFonts w:ascii="Calibri" w:eastAsia="Times New Roman" w:hAnsi="Calibri" w:cs="Arial"/>
          <w:sz w:val="24"/>
          <w:szCs w:val="24"/>
          <w:lang w:eastAsia="en-GB"/>
        </w:rPr>
        <w:t xml:space="preserve">To work with </w:t>
      </w:r>
      <w:r w:rsidR="00343E9A">
        <w:rPr>
          <w:rFonts w:ascii="Calibri" w:eastAsia="Times New Roman" w:hAnsi="Calibri" w:cs="Arial"/>
          <w:sz w:val="24"/>
          <w:szCs w:val="24"/>
          <w:lang w:eastAsia="en-GB"/>
        </w:rPr>
        <w:t xml:space="preserve">the SENCO, </w:t>
      </w:r>
      <w:r w:rsidRPr="00F93613">
        <w:rPr>
          <w:rFonts w:ascii="Calibri" w:eastAsia="Times New Roman" w:hAnsi="Calibri" w:cs="Arial"/>
          <w:sz w:val="24"/>
          <w:szCs w:val="24"/>
          <w:lang w:eastAsia="en-GB"/>
        </w:rPr>
        <w:t>subject teachers and other school staff to contribute to the planning of lessons/work programmes and pastoral provision with specific regard to the transition and inclusion of pupils with special educational needs</w:t>
      </w:r>
    </w:p>
    <w:p w:rsidR="00343E9A" w:rsidRPr="00F93613" w:rsidRDefault="008E7D7B" w:rsidP="001C25E6">
      <w:pPr>
        <w:numPr>
          <w:ilvl w:val="0"/>
          <w:numId w:val="1"/>
        </w:numPr>
        <w:spacing w:after="200" w:line="276"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To provide intervention and have a specialist focus as directed by the SENCO</w:t>
      </w:r>
      <w:r w:rsidR="00B37189">
        <w:rPr>
          <w:rFonts w:ascii="Calibri" w:eastAsia="Times New Roman" w:hAnsi="Calibri" w:cs="Arial"/>
          <w:sz w:val="24"/>
          <w:szCs w:val="24"/>
          <w:lang w:eastAsia="en-GB"/>
        </w:rPr>
        <w:t>.</w:t>
      </w:r>
    </w:p>
    <w:p w:rsidR="001C25E6" w:rsidRPr="00F93613" w:rsidRDefault="001C25E6" w:rsidP="001C25E6">
      <w:pPr>
        <w:numPr>
          <w:ilvl w:val="0"/>
          <w:numId w:val="1"/>
        </w:numPr>
        <w:spacing w:after="200" w:line="276" w:lineRule="auto"/>
        <w:contextualSpacing/>
        <w:rPr>
          <w:rFonts w:ascii="Calibri" w:eastAsia="Times New Roman" w:hAnsi="Calibri" w:cs="Arial"/>
          <w:sz w:val="24"/>
          <w:szCs w:val="24"/>
          <w:lang w:eastAsia="en-GB"/>
        </w:rPr>
      </w:pPr>
      <w:r w:rsidRPr="00F93613">
        <w:rPr>
          <w:rFonts w:ascii="Calibri" w:eastAsia="Times New Roman" w:hAnsi="Calibri" w:cs="Arial"/>
          <w:sz w:val="24"/>
          <w:szCs w:val="24"/>
          <w:lang w:eastAsia="en-GB"/>
        </w:rPr>
        <w:t>To provide direct support for pupils with special educational needs both in the classroom and in the wider context of the school</w:t>
      </w:r>
      <w:r w:rsidR="00B37189">
        <w:rPr>
          <w:rFonts w:ascii="Calibri" w:eastAsia="Times New Roman" w:hAnsi="Calibri" w:cs="Arial"/>
          <w:sz w:val="24"/>
          <w:szCs w:val="24"/>
          <w:lang w:eastAsia="en-GB"/>
        </w:rPr>
        <w:t>.</w:t>
      </w:r>
    </w:p>
    <w:p w:rsidR="001C25E6" w:rsidRPr="00F93613" w:rsidRDefault="001C25E6" w:rsidP="001C25E6">
      <w:pPr>
        <w:numPr>
          <w:ilvl w:val="0"/>
          <w:numId w:val="1"/>
        </w:numPr>
        <w:spacing w:after="200" w:line="276" w:lineRule="auto"/>
        <w:contextualSpacing/>
        <w:rPr>
          <w:rFonts w:ascii="Calibri" w:eastAsia="Times New Roman" w:hAnsi="Calibri" w:cs="Arial"/>
          <w:sz w:val="24"/>
          <w:szCs w:val="24"/>
          <w:lang w:eastAsia="en-GB"/>
        </w:rPr>
      </w:pPr>
      <w:r w:rsidRPr="00F93613">
        <w:rPr>
          <w:rFonts w:ascii="Calibri" w:eastAsia="Times New Roman" w:hAnsi="Calibri" w:cs="Arial"/>
          <w:sz w:val="24"/>
          <w:szCs w:val="24"/>
          <w:lang w:eastAsia="en-GB"/>
        </w:rPr>
        <w:t>To provide general support in classroom management and in the supervision of students, while maintaining a purposeful, orderly and supportive environment</w:t>
      </w:r>
      <w:r w:rsidR="00B37189">
        <w:rPr>
          <w:rFonts w:ascii="Calibri" w:eastAsia="Times New Roman" w:hAnsi="Calibri" w:cs="Arial"/>
          <w:sz w:val="24"/>
          <w:szCs w:val="24"/>
          <w:lang w:eastAsia="en-GB"/>
        </w:rPr>
        <w:t>.</w:t>
      </w:r>
    </w:p>
    <w:p w:rsidR="001C25E6" w:rsidRPr="00F93613" w:rsidRDefault="001C25E6" w:rsidP="001C25E6">
      <w:pPr>
        <w:numPr>
          <w:ilvl w:val="0"/>
          <w:numId w:val="1"/>
        </w:numPr>
        <w:spacing w:after="200" w:line="276" w:lineRule="auto"/>
        <w:contextualSpacing/>
        <w:rPr>
          <w:rFonts w:ascii="Calibri" w:eastAsia="Times New Roman" w:hAnsi="Calibri" w:cs="Arial"/>
          <w:sz w:val="24"/>
          <w:szCs w:val="24"/>
          <w:lang w:eastAsia="en-GB"/>
        </w:rPr>
      </w:pPr>
      <w:r w:rsidRPr="00F93613">
        <w:rPr>
          <w:rFonts w:ascii="Calibri" w:eastAsia="Times New Roman" w:hAnsi="Calibri" w:cs="Times New Roman"/>
          <w:sz w:val="24"/>
          <w:szCs w:val="24"/>
          <w:lang w:eastAsia="en-GB"/>
        </w:rPr>
        <w:t>To support the teaching staff and work with other support staff to enhance the development and education of pupils in accordance with the aims and policies of the school</w:t>
      </w:r>
      <w:r w:rsidRPr="00F93613">
        <w:rPr>
          <w:rFonts w:ascii="Calibri" w:eastAsia="Times New Roman" w:hAnsi="Calibri" w:cs="Times New Roman"/>
          <w:b/>
          <w:sz w:val="24"/>
          <w:szCs w:val="24"/>
          <w:lang w:eastAsia="en-GB"/>
        </w:rPr>
        <w:t>.</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8859"/>
      </w:tblGrid>
      <w:tr w:rsidR="001C25E6" w:rsidRPr="00F93613" w:rsidTr="004F16B0">
        <w:trPr>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tc>
        <w:tc>
          <w:tcPr>
            <w:tcW w:w="8859"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MAIN RESPONSIBILITIES</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1</w:t>
            </w:r>
          </w:p>
        </w:tc>
        <w:tc>
          <w:tcPr>
            <w:tcW w:w="8859" w:type="dxa"/>
            <w:shd w:val="clear" w:color="auto" w:fill="auto"/>
          </w:tcPr>
          <w:p w:rsidR="001C25E6" w:rsidRPr="00F93613" w:rsidRDefault="001C25E6" w:rsidP="005B6FB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sz w:val="24"/>
                <w:szCs w:val="24"/>
              </w:rPr>
            </w:pPr>
            <w:r w:rsidRPr="00F93613">
              <w:rPr>
                <w:rFonts w:ascii="Calibri" w:hAnsi="Calibri"/>
                <w:sz w:val="24"/>
                <w:szCs w:val="24"/>
              </w:rPr>
              <w:t>Using acquired skills, support and deliver learning activities and contribute to the development of work programmes to facilitate effective teaching and learning of the students with Special Educational Needs</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2</w:t>
            </w:r>
          </w:p>
        </w:tc>
        <w:tc>
          <w:tcPr>
            <w:tcW w:w="8859"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8" w:firstLine="8"/>
              <w:rPr>
                <w:rFonts w:ascii="Calibri" w:hAnsi="Calibri"/>
                <w:sz w:val="24"/>
                <w:szCs w:val="24"/>
              </w:rPr>
            </w:pPr>
            <w:r w:rsidRPr="00F93613">
              <w:rPr>
                <w:rFonts w:ascii="Calibri" w:hAnsi="Calibri"/>
                <w:sz w:val="24"/>
                <w:szCs w:val="24"/>
              </w:rPr>
              <w:t>Provide input into the planning and evaluation of learning activities for individuals and groups of pupils to enable the teaching staff to make informed decisions when developing their plans.</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3</w:t>
            </w:r>
          </w:p>
        </w:tc>
        <w:tc>
          <w:tcPr>
            <w:tcW w:w="8859"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sz w:val="24"/>
                <w:szCs w:val="24"/>
              </w:rPr>
            </w:pPr>
            <w:r w:rsidRPr="00F93613">
              <w:rPr>
                <w:rFonts w:ascii="Calibri" w:hAnsi="Calibri"/>
                <w:sz w:val="24"/>
                <w:szCs w:val="24"/>
              </w:rPr>
              <w:t>Supervise the activities of individuals or groups of pupils both in and out of the classroom (including educational visits) to ensure their safety and facilitate their physical and emotional development in accordance with the school's behaviour management policy.</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4</w:t>
            </w:r>
          </w:p>
        </w:tc>
        <w:tc>
          <w:tcPr>
            <w:tcW w:w="8859"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cs="Arial"/>
                <w:sz w:val="24"/>
                <w:szCs w:val="24"/>
              </w:rPr>
            </w:pPr>
            <w:r w:rsidRPr="00F93613">
              <w:rPr>
                <w:rFonts w:ascii="Calibri" w:hAnsi="Calibri" w:cs="Arial"/>
                <w:sz w:val="24"/>
                <w:szCs w:val="24"/>
              </w:rPr>
              <w:t xml:space="preserve">To work 1:1 or in small groups with identified pupils under the direction of the class teacher, or SENCO both within and outside the subject classroom </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5</w:t>
            </w:r>
          </w:p>
        </w:tc>
        <w:tc>
          <w:tcPr>
            <w:tcW w:w="8859"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cs="Arial"/>
                <w:sz w:val="24"/>
                <w:szCs w:val="24"/>
              </w:rPr>
            </w:pPr>
            <w:r w:rsidRPr="00F93613">
              <w:rPr>
                <w:rFonts w:ascii="Calibri" w:hAnsi="Calibri" w:cs="Arial"/>
                <w:sz w:val="24"/>
                <w:szCs w:val="24"/>
              </w:rPr>
              <w:t>To attend to and to implement the personal and physical needs of students including health and hygiene matters and to assist with lifting, manual handling  and transfer of physically disabled pupils as required</w:t>
            </w:r>
          </w:p>
        </w:tc>
      </w:tr>
      <w:tr w:rsidR="001C25E6" w:rsidRPr="00F93613" w:rsidTr="004F16B0">
        <w:trPr>
          <w:cantSplit/>
          <w:trHeight w:val="290"/>
        </w:trPr>
        <w:tc>
          <w:tcPr>
            <w:tcW w:w="576" w:type="dxa"/>
            <w:tcBorders>
              <w:top w:val="single" w:sz="4" w:space="0" w:color="auto"/>
              <w:left w:val="single" w:sz="4" w:space="0" w:color="auto"/>
              <w:bottom w:val="single" w:sz="4" w:space="0" w:color="auto"/>
              <w:right w:val="single" w:sz="4" w:space="0" w:color="auto"/>
            </w:tcBorders>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6</w:t>
            </w:r>
          </w:p>
        </w:tc>
        <w:tc>
          <w:tcPr>
            <w:tcW w:w="8859" w:type="dxa"/>
            <w:tcBorders>
              <w:top w:val="single" w:sz="4" w:space="0" w:color="auto"/>
              <w:left w:val="single" w:sz="4" w:space="0" w:color="auto"/>
              <w:bottom w:val="single" w:sz="4" w:space="0" w:color="auto"/>
              <w:right w:val="single" w:sz="4" w:space="0" w:color="auto"/>
            </w:tcBorders>
            <w:shd w:val="clear" w:color="auto" w:fill="auto"/>
          </w:tcPr>
          <w:p w:rsidR="001C25E6" w:rsidRPr="00F93613" w:rsidRDefault="001C25E6" w:rsidP="00B3718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cs="Arial"/>
                <w:sz w:val="24"/>
                <w:szCs w:val="24"/>
              </w:rPr>
            </w:pPr>
            <w:r w:rsidRPr="00F93613">
              <w:rPr>
                <w:rFonts w:ascii="Calibri" w:hAnsi="Calibri" w:cs="Arial"/>
                <w:sz w:val="24"/>
                <w:szCs w:val="24"/>
              </w:rPr>
              <w:t xml:space="preserve">To supervise </w:t>
            </w:r>
            <w:r w:rsidR="00B37189">
              <w:rPr>
                <w:rFonts w:ascii="Calibri" w:hAnsi="Calibri" w:cs="Arial"/>
                <w:sz w:val="24"/>
                <w:szCs w:val="24"/>
              </w:rPr>
              <w:t>SEN</w:t>
            </w:r>
            <w:r w:rsidRPr="00F93613">
              <w:rPr>
                <w:rFonts w:ascii="Calibri" w:hAnsi="Calibri" w:cs="Arial"/>
                <w:sz w:val="24"/>
                <w:szCs w:val="24"/>
              </w:rPr>
              <w:t xml:space="preserve"> classes during the planned absence of members of </w:t>
            </w:r>
            <w:r w:rsidR="00B37189">
              <w:rPr>
                <w:rFonts w:ascii="Calibri" w:hAnsi="Calibri" w:cs="Arial"/>
                <w:sz w:val="24"/>
                <w:szCs w:val="24"/>
              </w:rPr>
              <w:t>SEN</w:t>
            </w:r>
            <w:r w:rsidRPr="00F93613">
              <w:rPr>
                <w:rFonts w:ascii="Calibri" w:hAnsi="Calibri" w:cs="Arial"/>
                <w:sz w:val="24"/>
                <w:szCs w:val="24"/>
              </w:rPr>
              <w:t xml:space="preserve"> teaching staff</w:t>
            </w:r>
          </w:p>
        </w:tc>
      </w:tr>
      <w:tr w:rsidR="001C25E6" w:rsidRPr="00F93613" w:rsidTr="004F16B0">
        <w:trPr>
          <w:cantSplit/>
          <w:trHeight w:val="290"/>
        </w:trPr>
        <w:tc>
          <w:tcPr>
            <w:tcW w:w="576" w:type="dxa"/>
            <w:tcBorders>
              <w:top w:val="single" w:sz="4" w:space="0" w:color="auto"/>
              <w:left w:val="single" w:sz="4" w:space="0" w:color="auto"/>
              <w:bottom w:val="single" w:sz="4" w:space="0" w:color="auto"/>
              <w:right w:val="single" w:sz="4" w:space="0" w:color="auto"/>
            </w:tcBorders>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7</w:t>
            </w:r>
          </w:p>
        </w:tc>
        <w:tc>
          <w:tcPr>
            <w:tcW w:w="8859" w:type="dxa"/>
            <w:tcBorders>
              <w:top w:val="single" w:sz="4" w:space="0" w:color="auto"/>
              <w:left w:val="single" w:sz="4" w:space="0" w:color="auto"/>
              <w:bottom w:val="single" w:sz="4" w:space="0" w:color="auto"/>
              <w:right w:val="single" w:sz="4" w:space="0" w:color="auto"/>
            </w:tcBorders>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cs="Arial"/>
                <w:sz w:val="24"/>
                <w:szCs w:val="24"/>
              </w:rPr>
            </w:pPr>
            <w:r w:rsidRPr="00F93613">
              <w:rPr>
                <w:rFonts w:ascii="Calibri" w:hAnsi="Calibri" w:cs="Arial"/>
                <w:sz w:val="24"/>
                <w:szCs w:val="24"/>
              </w:rPr>
              <w:t>To cover for absent Learning Support TAs as directed</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lastRenderedPageBreak/>
              <w:t>8</w:t>
            </w:r>
          </w:p>
        </w:tc>
        <w:tc>
          <w:tcPr>
            <w:tcW w:w="8859"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sz w:val="24"/>
                <w:szCs w:val="24"/>
              </w:rPr>
            </w:pPr>
            <w:r w:rsidRPr="00F93613">
              <w:rPr>
                <w:rFonts w:ascii="Calibri" w:hAnsi="Calibri" w:cs="Arial"/>
                <w:sz w:val="24"/>
                <w:szCs w:val="24"/>
              </w:rPr>
              <w:t>To contribute to and to attend meetings as required including departmental and those involving external agencies and those involving parents</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9</w:t>
            </w:r>
          </w:p>
        </w:tc>
        <w:tc>
          <w:tcPr>
            <w:tcW w:w="8859" w:type="dxa"/>
          </w:tcPr>
          <w:p w:rsidR="001C25E6" w:rsidRPr="00F93613" w:rsidRDefault="001C25E6" w:rsidP="004F16B0">
            <w:pPr>
              <w:rPr>
                <w:rFonts w:ascii="Calibri" w:hAnsi="Calibri" w:cs="Arial"/>
                <w:sz w:val="24"/>
                <w:szCs w:val="24"/>
              </w:rPr>
            </w:pPr>
            <w:r w:rsidRPr="00F93613">
              <w:rPr>
                <w:rFonts w:ascii="Calibri" w:hAnsi="Calibri" w:cs="Arial"/>
                <w:sz w:val="24"/>
                <w:szCs w:val="24"/>
              </w:rPr>
              <w:t>To assist the General Teaching Assistants to ensure the differentiation of resources</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10</w:t>
            </w:r>
          </w:p>
        </w:tc>
        <w:tc>
          <w:tcPr>
            <w:tcW w:w="8859" w:type="dxa"/>
          </w:tcPr>
          <w:p w:rsidR="001C25E6" w:rsidRPr="00F93613" w:rsidRDefault="001C25E6" w:rsidP="00B37189">
            <w:pPr>
              <w:rPr>
                <w:rFonts w:ascii="Calibri" w:hAnsi="Calibri" w:cs="Arial"/>
                <w:sz w:val="24"/>
                <w:szCs w:val="24"/>
              </w:rPr>
            </w:pPr>
            <w:r w:rsidRPr="00F93613">
              <w:rPr>
                <w:rFonts w:ascii="Calibri" w:hAnsi="Calibri" w:cs="Arial"/>
                <w:sz w:val="24"/>
                <w:szCs w:val="24"/>
              </w:rPr>
              <w:t xml:space="preserve">To provide intervention in relation to the specific needs of individual students </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11</w:t>
            </w:r>
          </w:p>
        </w:tc>
        <w:tc>
          <w:tcPr>
            <w:tcW w:w="8859" w:type="dxa"/>
          </w:tcPr>
          <w:p w:rsidR="001C25E6" w:rsidRPr="00F93613" w:rsidRDefault="001C25E6" w:rsidP="004F16B0">
            <w:pPr>
              <w:tabs>
                <w:tab w:val="left" w:pos="3615"/>
              </w:tabs>
              <w:rPr>
                <w:rFonts w:ascii="Calibri" w:hAnsi="Calibri" w:cs="Arial"/>
                <w:sz w:val="24"/>
                <w:szCs w:val="24"/>
              </w:rPr>
            </w:pPr>
            <w:r w:rsidRPr="00F93613">
              <w:rPr>
                <w:rFonts w:ascii="Calibri" w:hAnsi="Calibri" w:cs="Arial"/>
                <w:sz w:val="24"/>
                <w:szCs w:val="24"/>
              </w:rPr>
              <w:t>To keep records for any pupils involved in non-subject based interventions and maintain awareness of targets and current attainment of pupils</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12</w:t>
            </w:r>
          </w:p>
        </w:tc>
        <w:tc>
          <w:tcPr>
            <w:tcW w:w="8859" w:type="dxa"/>
          </w:tcPr>
          <w:p w:rsidR="001C25E6" w:rsidRPr="00F93613" w:rsidRDefault="001C25E6" w:rsidP="00343E9A">
            <w:pPr>
              <w:rPr>
                <w:rFonts w:ascii="Calibri" w:hAnsi="Calibri" w:cs="Arial"/>
                <w:sz w:val="24"/>
                <w:szCs w:val="24"/>
              </w:rPr>
            </w:pPr>
            <w:r w:rsidRPr="00F93613">
              <w:rPr>
                <w:rFonts w:ascii="Calibri" w:hAnsi="Calibri" w:cs="Arial"/>
                <w:sz w:val="24"/>
                <w:szCs w:val="24"/>
              </w:rPr>
              <w:t>To liaise with the Dyslexia Specialist teacher and other staff as required</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13</w:t>
            </w:r>
          </w:p>
        </w:tc>
        <w:tc>
          <w:tcPr>
            <w:tcW w:w="8859" w:type="dxa"/>
          </w:tcPr>
          <w:p w:rsidR="001C25E6" w:rsidRPr="00F93613" w:rsidRDefault="001C25E6" w:rsidP="00B37189">
            <w:pPr>
              <w:rPr>
                <w:rFonts w:ascii="Calibri" w:hAnsi="Calibri" w:cs="Arial"/>
                <w:sz w:val="24"/>
                <w:szCs w:val="24"/>
              </w:rPr>
            </w:pPr>
            <w:r w:rsidRPr="00F93613">
              <w:rPr>
                <w:rFonts w:ascii="Calibri" w:hAnsi="Calibri" w:cs="Arial"/>
                <w:sz w:val="24"/>
                <w:szCs w:val="24"/>
              </w:rPr>
              <w:t>To monitor individual pupils’ progress, achievement and development and report to the SENCO to inform decisions taken regarding learning plans and Health Care Plans or risk assessments</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14</w:t>
            </w:r>
          </w:p>
        </w:tc>
        <w:tc>
          <w:tcPr>
            <w:tcW w:w="8859" w:type="dxa"/>
          </w:tcPr>
          <w:p w:rsidR="001C25E6" w:rsidRPr="00F93613" w:rsidRDefault="001C25E6" w:rsidP="004F16B0">
            <w:pPr>
              <w:rPr>
                <w:rFonts w:ascii="Calibri" w:hAnsi="Calibri" w:cs="Arial"/>
                <w:sz w:val="24"/>
                <w:szCs w:val="24"/>
              </w:rPr>
            </w:pPr>
            <w:r w:rsidRPr="00F93613">
              <w:rPr>
                <w:rFonts w:ascii="Calibri" w:hAnsi="Calibri" w:cs="Arial"/>
                <w:sz w:val="24"/>
                <w:szCs w:val="24"/>
              </w:rPr>
              <w:t>To assist with the implementation of access arrangements for individual students liaising with the Lead TA as necessary</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15</w:t>
            </w:r>
          </w:p>
        </w:tc>
        <w:tc>
          <w:tcPr>
            <w:tcW w:w="8859" w:type="dxa"/>
          </w:tcPr>
          <w:p w:rsidR="001C25E6" w:rsidRPr="00F93613" w:rsidRDefault="001C25E6" w:rsidP="004F16B0">
            <w:pPr>
              <w:rPr>
                <w:rFonts w:ascii="Calibri" w:hAnsi="Calibri" w:cs="Arial"/>
                <w:sz w:val="24"/>
                <w:szCs w:val="24"/>
              </w:rPr>
            </w:pPr>
            <w:r w:rsidRPr="00F93613">
              <w:rPr>
                <w:rFonts w:ascii="Calibri" w:hAnsi="Calibri" w:cs="Arial"/>
                <w:sz w:val="24"/>
                <w:szCs w:val="24"/>
              </w:rPr>
              <w:t>To take part in Performance Management</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16</w:t>
            </w:r>
          </w:p>
        </w:tc>
        <w:tc>
          <w:tcPr>
            <w:tcW w:w="8859" w:type="dxa"/>
          </w:tcPr>
          <w:p w:rsidR="001C25E6" w:rsidRPr="00F93613" w:rsidRDefault="001C25E6" w:rsidP="004F16B0">
            <w:pPr>
              <w:rPr>
                <w:rFonts w:ascii="Calibri" w:hAnsi="Calibri" w:cs="Arial"/>
                <w:sz w:val="24"/>
                <w:szCs w:val="24"/>
              </w:rPr>
            </w:pPr>
            <w:r w:rsidRPr="00F93613">
              <w:rPr>
                <w:rFonts w:ascii="Calibri" w:hAnsi="Calibri" w:cs="Arial"/>
                <w:sz w:val="24"/>
                <w:szCs w:val="24"/>
              </w:rPr>
              <w:t>To take responsibility of one’s own training needs; attending INSET training and to attend relevant external courses as necessary</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17</w:t>
            </w:r>
          </w:p>
        </w:tc>
        <w:tc>
          <w:tcPr>
            <w:tcW w:w="8859" w:type="dxa"/>
          </w:tcPr>
          <w:p w:rsidR="001C25E6" w:rsidRPr="00F93613" w:rsidRDefault="001C25E6" w:rsidP="00343E9A">
            <w:pPr>
              <w:rPr>
                <w:rFonts w:ascii="Calibri" w:hAnsi="Calibri" w:cs="Arial"/>
                <w:sz w:val="24"/>
                <w:szCs w:val="24"/>
              </w:rPr>
            </w:pPr>
            <w:r w:rsidRPr="00F93613">
              <w:rPr>
                <w:rFonts w:ascii="Calibri" w:hAnsi="Calibri" w:cs="Arial"/>
                <w:sz w:val="24"/>
                <w:szCs w:val="24"/>
              </w:rPr>
              <w:t xml:space="preserve">To undertake lunchtime supervisory duties as directed by the </w:t>
            </w:r>
            <w:r w:rsidR="00343E9A">
              <w:rPr>
                <w:rFonts w:ascii="Calibri" w:hAnsi="Calibri" w:cs="Arial"/>
                <w:sz w:val="24"/>
                <w:szCs w:val="24"/>
              </w:rPr>
              <w:t>HL</w:t>
            </w:r>
            <w:r w:rsidRPr="00F93613">
              <w:rPr>
                <w:rFonts w:ascii="Calibri" w:hAnsi="Calibri" w:cs="Arial"/>
                <w:sz w:val="24"/>
                <w:szCs w:val="24"/>
              </w:rPr>
              <w:t>TA</w:t>
            </w:r>
            <w:r w:rsidR="00343E9A">
              <w:rPr>
                <w:rFonts w:ascii="Calibri" w:hAnsi="Calibri" w:cs="Arial"/>
                <w:sz w:val="24"/>
                <w:szCs w:val="24"/>
              </w:rPr>
              <w:t>.</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18</w:t>
            </w:r>
          </w:p>
        </w:tc>
        <w:tc>
          <w:tcPr>
            <w:tcW w:w="8859" w:type="dxa"/>
          </w:tcPr>
          <w:p w:rsidR="001C25E6" w:rsidRPr="00F93613" w:rsidRDefault="001C25E6" w:rsidP="004F16B0">
            <w:pPr>
              <w:rPr>
                <w:rFonts w:ascii="Calibri" w:hAnsi="Calibri" w:cs="Arial"/>
                <w:sz w:val="24"/>
                <w:szCs w:val="24"/>
              </w:rPr>
            </w:pPr>
            <w:r w:rsidRPr="00F93613">
              <w:rPr>
                <w:rFonts w:ascii="Calibri" w:hAnsi="Calibri" w:cs="Arial"/>
                <w:sz w:val="24"/>
                <w:szCs w:val="24"/>
              </w:rPr>
              <w:t>To actively safeguard and promote the welfare of children at all times.</w:t>
            </w:r>
          </w:p>
        </w:tc>
      </w:tr>
      <w:tr w:rsidR="001C25E6" w:rsidRPr="00F93613" w:rsidTr="004F16B0">
        <w:trPr>
          <w:cantSplit/>
          <w:trHeight w:val="290"/>
        </w:trPr>
        <w:tc>
          <w:tcPr>
            <w:tcW w:w="576" w:type="dxa"/>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19</w:t>
            </w:r>
          </w:p>
        </w:tc>
        <w:tc>
          <w:tcPr>
            <w:tcW w:w="8859" w:type="dxa"/>
          </w:tcPr>
          <w:p w:rsidR="001C25E6" w:rsidRPr="00F93613" w:rsidRDefault="001C25E6" w:rsidP="004F16B0">
            <w:pPr>
              <w:rPr>
                <w:rFonts w:ascii="Calibri" w:hAnsi="Calibri" w:cs="Arial"/>
                <w:sz w:val="24"/>
                <w:szCs w:val="24"/>
              </w:rPr>
            </w:pPr>
            <w:r w:rsidRPr="00F93613">
              <w:rPr>
                <w:rFonts w:ascii="Calibri" w:hAnsi="Calibri" w:cs="Arial"/>
                <w:sz w:val="24"/>
                <w:szCs w:val="24"/>
              </w:rPr>
              <w:t>To ensure that all activities undertaken are done so safely and to report any unsafe practices or conditions identified as soon as possible to a line manager</w:t>
            </w:r>
          </w:p>
        </w:tc>
      </w:tr>
      <w:tr w:rsidR="001C25E6" w:rsidRPr="00F93613" w:rsidTr="004F16B0">
        <w:trPr>
          <w:cantSplit/>
          <w:trHeight w:val="290"/>
        </w:trPr>
        <w:tc>
          <w:tcPr>
            <w:tcW w:w="9435" w:type="dxa"/>
            <w:gridSpan w:val="2"/>
            <w:shd w:val="clear" w:color="auto" w:fill="auto"/>
          </w:tcPr>
          <w:p w:rsidR="001C25E6" w:rsidRPr="00F93613" w:rsidRDefault="001C25E6" w:rsidP="004F16B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cs="Arial"/>
                <w:sz w:val="24"/>
                <w:szCs w:val="24"/>
              </w:rPr>
            </w:pPr>
            <w:r w:rsidRPr="00F93613">
              <w:rPr>
                <w:rFonts w:ascii="Calibri" w:hAnsi="Calibri" w:cs="Arial"/>
                <w:sz w:val="24"/>
                <w:szCs w:val="24"/>
              </w:rPr>
              <w:t xml:space="preserve">Notwithstanding the detail in this job description the job holder will undertake such work as may be determined by the </w:t>
            </w:r>
            <w:r>
              <w:rPr>
                <w:rFonts w:ascii="Calibri" w:hAnsi="Calibri" w:cs="Arial"/>
                <w:sz w:val="24"/>
                <w:szCs w:val="24"/>
              </w:rPr>
              <w:t>Principal</w:t>
            </w:r>
            <w:r w:rsidRPr="00F93613">
              <w:rPr>
                <w:rFonts w:ascii="Calibri" w:hAnsi="Calibri" w:cs="Arial"/>
                <w:sz w:val="24"/>
                <w:szCs w:val="24"/>
              </w:rPr>
              <w:t>/Governing Body from time to time, up to or at a level consistent with the main responsibilities of the job.</w:t>
            </w:r>
          </w:p>
        </w:tc>
      </w:tr>
    </w:tbl>
    <w:p w:rsidR="001C25E6" w:rsidRPr="00F93613" w:rsidRDefault="001C25E6" w:rsidP="001C25E6">
      <w:pPr>
        <w:rPr>
          <w:rFonts w:ascii="Calibri" w:hAnsi="Calibri" w:cs="Arial"/>
          <w:sz w:val="24"/>
          <w:szCs w:val="24"/>
          <w:lang w:val="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6656"/>
      </w:tblGrid>
      <w:tr w:rsidR="001C25E6" w:rsidRPr="00F93613" w:rsidTr="004F16B0">
        <w:tc>
          <w:tcPr>
            <w:tcW w:w="2842" w:type="dxa"/>
          </w:tcPr>
          <w:p w:rsidR="001C25E6" w:rsidRPr="00F93613" w:rsidRDefault="001C25E6" w:rsidP="004F16B0">
            <w:pPr>
              <w:rPr>
                <w:rFonts w:ascii="Calibri" w:hAnsi="Calibri" w:cs="Arial"/>
                <w:sz w:val="24"/>
                <w:szCs w:val="24"/>
              </w:rPr>
            </w:pPr>
            <w:r w:rsidRPr="00F93613">
              <w:rPr>
                <w:rFonts w:ascii="Calibri" w:hAnsi="Calibri" w:cs="Arial"/>
                <w:sz w:val="24"/>
                <w:szCs w:val="24"/>
              </w:rPr>
              <w:t>Signed acceptance by Post Holder (sign)</w:t>
            </w:r>
          </w:p>
        </w:tc>
        <w:tc>
          <w:tcPr>
            <w:tcW w:w="6656" w:type="dxa"/>
          </w:tcPr>
          <w:p w:rsidR="001C25E6" w:rsidRPr="00F93613" w:rsidRDefault="001C25E6" w:rsidP="004F16B0">
            <w:pPr>
              <w:rPr>
                <w:rFonts w:ascii="Calibri" w:hAnsi="Calibri" w:cs="Arial"/>
                <w:sz w:val="24"/>
                <w:szCs w:val="24"/>
              </w:rPr>
            </w:pPr>
          </w:p>
        </w:tc>
      </w:tr>
      <w:tr w:rsidR="001C25E6" w:rsidRPr="00F93613" w:rsidTr="004F16B0">
        <w:tc>
          <w:tcPr>
            <w:tcW w:w="2842" w:type="dxa"/>
          </w:tcPr>
          <w:p w:rsidR="001C25E6" w:rsidRPr="00F93613" w:rsidRDefault="001C25E6" w:rsidP="004F16B0">
            <w:pPr>
              <w:rPr>
                <w:rFonts w:ascii="Calibri" w:hAnsi="Calibri" w:cs="Arial"/>
                <w:sz w:val="24"/>
                <w:szCs w:val="24"/>
              </w:rPr>
            </w:pPr>
            <w:r w:rsidRPr="00F93613">
              <w:rPr>
                <w:rFonts w:ascii="Calibri" w:hAnsi="Calibri" w:cs="Arial"/>
                <w:sz w:val="24"/>
                <w:szCs w:val="24"/>
              </w:rPr>
              <w:t>Name of Post Holder (print):</w:t>
            </w:r>
          </w:p>
        </w:tc>
        <w:tc>
          <w:tcPr>
            <w:tcW w:w="6656" w:type="dxa"/>
          </w:tcPr>
          <w:p w:rsidR="001C25E6" w:rsidRPr="00F93613" w:rsidRDefault="001C25E6" w:rsidP="004F16B0">
            <w:pPr>
              <w:rPr>
                <w:rFonts w:ascii="Calibri" w:hAnsi="Calibri" w:cs="Arial"/>
                <w:sz w:val="24"/>
                <w:szCs w:val="24"/>
              </w:rPr>
            </w:pPr>
          </w:p>
          <w:p w:rsidR="001C25E6" w:rsidRPr="00F93613" w:rsidRDefault="001C25E6" w:rsidP="004F16B0">
            <w:pPr>
              <w:rPr>
                <w:rFonts w:ascii="Calibri" w:hAnsi="Calibri" w:cs="Arial"/>
                <w:sz w:val="24"/>
                <w:szCs w:val="24"/>
              </w:rPr>
            </w:pPr>
          </w:p>
        </w:tc>
      </w:tr>
      <w:tr w:rsidR="001C25E6" w:rsidRPr="00F93613" w:rsidTr="004F16B0">
        <w:tc>
          <w:tcPr>
            <w:tcW w:w="2842" w:type="dxa"/>
          </w:tcPr>
          <w:p w:rsidR="001C25E6" w:rsidRPr="00F93613" w:rsidRDefault="001C25E6" w:rsidP="004F16B0">
            <w:pPr>
              <w:rPr>
                <w:rFonts w:ascii="Calibri" w:hAnsi="Calibri" w:cs="Arial"/>
                <w:sz w:val="24"/>
                <w:szCs w:val="24"/>
              </w:rPr>
            </w:pPr>
            <w:r w:rsidRPr="00F93613">
              <w:rPr>
                <w:rFonts w:ascii="Calibri" w:hAnsi="Calibri" w:cs="Arial"/>
                <w:sz w:val="24"/>
                <w:szCs w:val="24"/>
              </w:rPr>
              <w:t>Date:</w:t>
            </w:r>
          </w:p>
        </w:tc>
        <w:tc>
          <w:tcPr>
            <w:tcW w:w="6656" w:type="dxa"/>
          </w:tcPr>
          <w:p w:rsidR="001C25E6" w:rsidRPr="00F93613" w:rsidRDefault="001C25E6" w:rsidP="004F16B0">
            <w:pPr>
              <w:rPr>
                <w:rFonts w:ascii="Calibri" w:hAnsi="Calibri" w:cs="Arial"/>
                <w:sz w:val="24"/>
                <w:szCs w:val="24"/>
              </w:rPr>
            </w:pPr>
          </w:p>
          <w:p w:rsidR="001C25E6" w:rsidRPr="00F93613" w:rsidRDefault="001C25E6" w:rsidP="004F16B0">
            <w:pPr>
              <w:rPr>
                <w:rFonts w:ascii="Calibri" w:hAnsi="Calibri" w:cs="Arial"/>
                <w:sz w:val="24"/>
                <w:szCs w:val="24"/>
              </w:rPr>
            </w:pPr>
          </w:p>
        </w:tc>
      </w:tr>
    </w:tbl>
    <w:p w:rsidR="001C25E6" w:rsidRPr="00F93613" w:rsidRDefault="001C25E6" w:rsidP="001C25E6">
      <w:pPr>
        <w:keepNext/>
        <w:spacing w:after="0" w:line="240" w:lineRule="auto"/>
        <w:outlineLvl w:val="3"/>
        <w:rPr>
          <w:rFonts w:ascii="Calibri" w:eastAsia="Times New Roman" w:hAnsi="Calibri" w:cs="Arial"/>
          <w:sz w:val="24"/>
          <w:szCs w:val="24"/>
          <w:lang w:val="en-US" w:eastAsia="en-GB"/>
        </w:rPr>
      </w:pPr>
    </w:p>
    <w:p w:rsidR="001C25E6" w:rsidRDefault="001C25E6" w:rsidP="001C25E6">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rsidR="001C25E6" w:rsidRDefault="001C25E6" w:rsidP="001C25E6">
      <w:pPr>
        <w:keepNext/>
        <w:spacing w:after="0" w:line="240" w:lineRule="auto"/>
        <w:jc w:val="center"/>
        <w:outlineLvl w:val="3"/>
        <w:rPr>
          <w:rFonts w:ascii="Calibri" w:eastAsia="Times New Roman" w:hAnsi="Calibri" w:cs="Arial"/>
          <w:b/>
          <w:sz w:val="24"/>
          <w:szCs w:val="24"/>
          <w:lang w:eastAsia="en-GB"/>
        </w:rPr>
      </w:pPr>
      <w:r w:rsidRPr="00F93613">
        <w:rPr>
          <w:rFonts w:ascii="Calibri" w:eastAsia="Times New Roman" w:hAnsi="Calibri" w:cs="Arial"/>
          <w:b/>
          <w:sz w:val="24"/>
          <w:szCs w:val="24"/>
          <w:lang w:eastAsia="en-GB"/>
        </w:rPr>
        <w:lastRenderedPageBreak/>
        <w:t>GROUP TEACHING ASSISTANT</w:t>
      </w:r>
      <w:r>
        <w:rPr>
          <w:rFonts w:ascii="Calibri" w:eastAsia="Times New Roman" w:hAnsi="Calibri" w:cs="Arial"/>
          <w:b/>
          <w:sz w:val="24"/>
          <w:szCs w:val="24"/>
          <w:lang w:eastAsia="en-GB"/>
        </w:rPr>
        <w:t xml:space="preserve"> GRADE 5</w:t>
      </w:r>
    </w:p>
    <w:p w:rsidR="001C25E6" w:rsidRPr="00F93613" w:rsidRDefault="001C25E6" w:rsidP="001C25E6">
      <w:pPr>
        <w:keepNext/>
        <w:spacing w:after="0" w:line="240" w:lineRule="auto"/>
        <w:jc w:val="center"/>
        <w:outlineLvl w:val="3"/>
        <w:rPr>
          <w:rFonts w:ascii="Calibri" w:eastAsia="Times New Roman" w:hAnsi="Calibri" w:cs="Arial"/>
          <w:b/>
          <w:i/>
          <w:sz w:val="24"/>
          <w:szCs w:val="24"/>
          <w:lang w:eastAsia="en-GB"/>
        </w:rPr>
      </w:pPr>
    </w:p>
    <w:p w:rsidR="001C25E6" w:rsidRDefault="001C25E6" w:rsidP="001C25E6">
      <w:pPr>
        <w:keepNext/>
        <w:spacing w:after="0" w:line="240" w:lineRule="auto"/>
        <w:ind w:left="567" w:hanging="567"/>
        <w:jc w:val="center"/>
        <w:outlineLvl w:val="3"/>
        <w:rPr>
          <w:rFonts w:ascii="Calibri" w:eastAsia="Times New Roman" w:hAnsi="Calibri" w:cs="Arial"/>
          <w:b/>
          <w:sz w:val="24"/>
          <w:szCs w:val="24"/>
          <w:lang w:eastAsia="en-GB"/>
        </w:rPr>
      </w:pPr>
      <w:r w:rsidRPr="00F93613">
        <w:rPr>
          <w:rFonts w:ascii="Calibri" w:eastAsia="Times New Roman" w:hAnsi="Calibri" w:cs="Arial"/>
          <w:b/>
          <w:sz w:val="24"/>
          <w:szCs w:val="24"/>
          <w:lang w:eastAsia="en-GB"/>
        </w:rPr>
        <w:t>PERSON SPECIFICATION</w:t>
      </w:r>
    </w:p>
    <w:p w:rsidR="001C25E6" w:rsidRPr="00F93613" w:rsidRDefault="001C25E6" w:rsidP="001C25E6">
      <w:pPr>
        <w:keepNext/>
        <w:spacing w:after="0" w:line="240" w:lineRule="auto"/>
        <w:ind w:left="567" w:hanging="567"/>
        <w:jc w:val="center"/>
        <w:outlineLvl w:val="3"/>
        <w:rPr>
          <w:rFonts w:ascii="Calibri" w:eastAsia="Times New Roman" w:hAnsi="Calibri" w:cs="Arial"/>
          <w:b/>
          <w:i/>
          <w:sz w:val="24"/>
          <w:szCs w:val="24"/>
          <w:lang w:eastAsia="en-GB"/>
        </w:rPr>
      </w:pPr>
    </w:p>
    <w:p w:rsidR="001C25E6" w:rsidRPr="00F93613" w:rsidRDefault="001C25E6" w:rsidP="001C25E6">
      <w:pPr>
        <w:jc w:val="both"/>
        <w:rPr>
          <w:rFonts w:ascii="Calibri" w:hAnsi="Calibri" w:cs="Arial"/>
          <w:b/>
          <w:bCs/>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771"/>
        <w:gridCol w:w="1772"/>
      </w:tblGrid>
      <w:tr w:rsidR="001C25E6" w:rsidRPr="00F93613" w:rsidTr="004F16B0">
        <w:tc>
          <w:tcPr>
            <w:tcW w:w="6380" w:type="dxa"/>
            <w:shd w:val="clear" w:color="auto" w:fill="auto"/>
          </w:tcPr>
          <w:p w:rsidR="001C25E6" w:rsidRPr="00F93613" w:rsidRDefault="001C25E6" w:rsidP="004F16B0">
            <w:pPr>
              <w:rPr>
                <w:rFonts w:ascii="Calibri" w:hAnsi="Calibri" w:cs="Arial"/>
                <w:b/>
                <w:bCs/>
                <w:sz w:val="24"/>
                <w:szCs w:val="24"/>
              </w:rPr>
            </w:pPr>
            <w:r w:rsidRPr="00F93613">
              <w:rPr>
                <w:rFonts w:ascii="Calibri" w:hAnsi="Calibri" w:cs="Arial"/>
                <w:b/>
                <w:bCs/>
                <w:sz w:val="24"/>
                <w:szCs w:val="24"/>
              </w:rPr>
              <w:t xml:space="preserve">QUALIFICATIONS </w:t>
            </w:r>
          </w:p>
        </w:tc>
        <w:tc>
          <w:tcPr>
            <w:tcW w:w="1771" w:type="dxa"/>
            <w:tcBorders>
              <w:bottom w:val="single" w:sz="4" w:space="0" w:color="auto"/>
            </w:tcBorders>
            <w:shd w:val="clear" w:color="auto" w:fill="auto"/>
          </w:tcPr>
          <w:p w:rsidR="001C25E6" w:rsidRPr="00F93613" w:rsidRDefault="001C25E6" w:rsidP="004F16B0">
            <w:pPr>
              <w:jc w:val="center"/>
              <w:rPr>
                <w:rFonts w:ascii="Calibri" w:hAnsi="Calibri" w:cs="Arial"/>
                <w:b/>
                <w:sz w:val="24"/>
                <w:szCs w:val="24"/>
              </w:rPr>
            </w:pPr>
            <w:r w:rsidRPr="00F93613">
              <w:rPr>
                <w:rFonts w:ascii="Calibri" w:hAnsi="Calibri" w:cs="Arial"/>
                <w:b/>
                <w:sz w:val="24"/>
                <w:szCs w:val="24"/>
              </w:rPr>
              <w:t>ESSENTIAL</w:t>
            </w:r>
          </w:p>
        </w:tc>
        <w:tc>
          <w:tcPr>
            <w:tcW w:w="1772" w:type="dxa"/>
            <w:tcBorders>
              <w:bottom w:val="single" w:sz="4" w:space="0" w:color="auto"/>
            </w:tcBorders>
            <w:shd w:val="clear" w:color="auto" w:fill="auto"/>
          </w:tcPr>
          <w:p w:rsidR="001C25E6" w:rsidRPr="00F93613" w:rsidRDefault="001C25E6" w:rsidP="004F16B0">
            <w:pPr>
              <w:jc w:val="center"/>
              <w:rPr>
                <w:rFonts w:ascii="Calibri" w:hAnsi="Calibri" w:cs="Arial"/>
                <w:b/>
                <w:sz w:val="24"/>
                <w:szCs w:val="24"/>
              </w:rPr>
            </w:pPr>
            <w:r w:rsidRPr="00F93613">
              <w:rPr>
                <w:rFonts w:ascii="Calibri" w:hAnsi="Calibri" w:cs="Arial"/>
                <w:b/>
                <w:sz w:val="24"/>
                <w:szCs w:val="24"/>
              </w:rPr>
              <w:t>DESIRABLE</w:t>
            </w:r>
          </w:p>
        </w:tc>
      </w:tr>
      <w:tr w:rsidR="001C25E6" w:rsidRPr="00F93613" w:rsidTr="004F16B0">
        <w:tc>
          <w:tcPr>
            <w:tcW w:w="6380" w:type="dxa"/>
            <w:shd w:val="clear" w:color="auto" w:fill="auto"/>
          </w:tcPr>
          <w:p w:rsidR="001C25E6" w:rsidRPr="00F93613" w:rsidRDefault="001C25E6" w:rsidP="004F16B0">
            <w:pPr>
              <w:rPr>
                <w:rFonts w:ascii="Calibri" w:hAnsi="Calibri" w:cs="Arial"/>
                <w:bCs/>
                <w:sz w:val="24"/>
                <w:szCs w:val="24"/>
              </w:rPr>
            </w:pPr>
            <w:r w:rsidRPr="00F93613">
              <w:rPr>
                <w:rFonts w:ascii="Calibri" w:hAnsi="Calibri" w:cs="Arial"/>
                <w:bCs/>
                <w:sz w:val="24"/>
                <w:szCs w:val="24"/>
              </w:rPr>
              <w:t>Educated to at least GCSE Grade C or equivalent in English and Mathematics</w:t>
            </w:r>
          </w:p>
        </w:tc>
        <w:tc>
          <w:tcPr>
            <w:tcW w:w="1771" w:type="dxa"/>
            <w:tcBorders>
              <w:bottom w:val="single" w:sz="4" w:space="0" w:color="auto"/>
            </w:tcBorders>
            <w:shd w:val="clear" w:color="auto" w:fill="auto"/>
          </w:tcPr>
          <w:p w:rsidR="001C25E6" w:rsidRPr="00F93613" w:rsidRDefault="001C25E6" w:rsidP="004F16B0">
            <w:pPr>
              <w:jc w:val="center"/>
              <w:rPr>
                <w:rFonts w:ascii="Calibri" w:hAnsi="Calibri" w:cs="Arial"/>
                <w:b/>
                <w:sz w:val="24"/>
                <w:szCs w:val="24"/>
              </w:rPr>
            </w:pPr>
            <w:r w:rsidRPr="00F93613">
              <w:rPr>
                <w:rFonts w:ascii="Calibri" w:hAnsi="Calibri" w:cs="Arial"/>
                <w:b/>
                <w:sz w:val="24"/>
                <w:szCs w:val="24"/>
              </w:rPr>
              <w:t>√</w:t>
            </w:r>
          </w:p>
        </w:tc>
        <w:tc>
          <w:tcPr>
            <w:tcW w:w="1772" w:type="dxa"/>
            <w:tcBorders>
              <w:bottom w:val="single" w:sz="4" w:space="0" w:color="auto"/>
            </w:tcBorders>
            <w:shd w:val="clear" w:color="auto" w:fill="D9D9D9"/>
          </w:tcPr>
          <w:p w:rsidR="001C25E6" w:rsidRPr="00F93613" w:rsidRDefault="001C25E6" w:rsidP="004F16B0">
            <w:pPr>
              <w:jc w:val="center"/>
              <w:rPr>
                <w:rFonts w:ascii="Calibri" w:hAnsi="Calibri" w:cs="Arial"/>
                <w:b/>
                <w:sz w:val="24"/>
                <w:szCs w:val="24"/>
                <w:highlight w:val="lightGray"/>
              </w:rPr>
            </w:pPr>
          </w:p>
        </w:tc>
      </w:tr>
      <w:tr w:rsidR="001C25E6" w:rsidRPr="00F93613" w:rsidTr="004F16B0">
        <w:tc>
          <w:tcPr>
            <w:tcW w:w="6380" w:type="dxa"/>
            <w:shd w:val="clear" w:color="auto" w:fill="auto"/>
          </w:tcPr>
          <w:p w:rsidR="001C25E6" w:rsidRPr="00F93613" w:rsidRDefault="001C25E6" w:rsidP="004F16B0">
            <w:pPr>
              <w:rPr>
                <w:rFonts w:ascii="Calibri" w:hAnsi="Calibri" w:cs="Arial"/>
                <w:bCs/>
                <w:sz w:val="24"/>
                <w:szCs w:val="24"/>
              </w:rPr>
            </w:pPr>
            <w:r w:rsidRPr="00F93613">
              <w:rPr>
                <w:rFonts w:ascii="Calibri" w:hAnsi="Calibri" w:cs="Arial"/>
                <w:bCs/>
                <w:sz w:val="24"/>
                <w:szCs w:val="24"/>
              </w:rPr>
              <w:t>A qualification relating to supervising and/or directing pupil activity</w:t>
            </w:r>
          </w:p>
        </w:tc>
        <w:tc>
          <w:tcPr>
            <w:tcW w:w="1771" w:type="dxa"/>
            <w:tcBorders>
              <w:bottom w:val="single" w:sz="4" w:space="0" w:color="auto"/>
            </w:tcBorders>
            <w:shd w:val="clear" w:color="auto" w:fill="D9D9D9"/>
          </w:tcPr>
          <w:p w:rsidR="001C25E6" w:rsidRPr="00F93613" w:rsidRDefault="001C25E6" w:rsidP="004F16B0">
            <w:pPr>
              <w:jc w:val="center"/>
              <w:rPr>
                <w:rFonts w:ascii="Calibri" w:hAnsi="Calibri" w:cs="Arial"/>
                <w:b/>
                <w:sz w:val="24"/>
                <w:szCs w:val="24"/>
              </w:rPr>
            </w:pPr>
          </w:p>
        </w:tc>
        <w:tc>
          <w:tcPr>
            <w:tcW w:w="1772" w:type="dxa"/>
            <w:tcBorders>
              <w:bottom w:val="single" w:sz="4" w:space="0" w:color="auto"/>
            </w:tcBorders>
            <w:shd w:val="clear" w:color="auto" w:fill="auto"/>
          </w:tcPr>
          <w:p w:rsidR="001C25E6" w:rsidRPr="00F93613" w:rsidRDefault="001C25E6" w:rsidP="004F16B0">
            <w:pPr>
              <w:jc w:val="center"/>
              <w:rPr>
                <w:rFonts w:ascii="Calibri" w:hAnsi="Calibri" w:cs="Arial"/>
                <w:b/>
                <w:sz w:val="24"/>
                <w:szCs w:val="24"/>
                <w:highlight w:val="lightGray"/>
              </w:rPr>
            </w:pPr>
            <w:r w:rsidRPr="00F93613">
              <w:rPr>
                <w:rFonts w:ascii="Calibri" w:hAnsi="Calibri" w:cs="Arial"/>
                <w:b/>
                <w:sz w:val="24"/>
                <w:szCs w:val="24"/>
              </w:rPr>
              <w:t>√</w:t>
            </w:r>
          </w:p>
        </w:tc>
      </w:tr>
      <w:tr w:rsidR="001C25E6" w:rsidRPr="00F93613" w:rsidTr="004F16B0">
        <w:tc>
          <w:tcPr>
            <w:tcW w:w="6380" w:type="dxa"/>
            <w:shd w:val="clear" w:color="auto" w:fill="auto"/>
          </w:tcPr>
          <w:p w:rsidR="001C25E6" w:rsidRPr="00F93613" w:rsidRDefault="001C25E6" w:rsidP="004F16B0">
            <w:pPr>
              <w:rPr>
                <w:rFonts w:ascii="Calibri" w:hAnsi="Calibri" w:cs="Arial"/>
                <w:bCs/>
                <w:sz w:val="24"/>
                <w:szCs w:val="24"/>
              </w:rPr>
            </w:pPr>
            <w:r w:rsidRPr="00F93613">
              <w:rPr>
                <w:rFonts w:ascii="Calibri" w:hAnsi="Calibri" w:cs="Arial"/>
                <w:bCs/>
                <w:sz w:val="24"/>
                <w:szCs w:val="24"/>
              </w:rPr>
              <w:t>Nursing qualification</w:t>
            </w:r>
          </w:p>
        </w:tc>
        <w:tc>
          <w:tcPr>
            <w:tcW w:w="1771" w:type="dxa"/>
            <w:tcBorders>
              <w:bottom w:val="single" w:sz="4" w:space="0" w:color="auto"/>
            </w:tcBorders>
            <w:shd w:val="clear" w:color="auto" w:fill="D9D9D9"/>
          </w:tcPr>
          <w:p w:rsidR="001C25E6" w:rsidRPr="00F93613" w:rsidRDefault="001C25E6" w:rsidP="004F16B0">
            <w:pPr>
              <w:jc w:val="center"/>
              <w:rPr>
                <w:rFonts w:ascii="Calibri" w:hAnsi="Calibri" w:cs="Arial"/>
                <w:b/>
                <w:sz w:val="24"/>
                <w:szCs w:val="24"/>
              </w:rPr>
            </w:pPr>
          </w:p>
        </w:tc>
        <w:tc>
          <w:tcPr>
            <w:tcW w:w="1772" w:type="dxa"/>
            <w:tcBorders>
              <w:bottom w:val="single" w:sz="4" w:space="0" w:color="auto"/>
            </w:tcBorders>
            <w:shd w:val="clear" w:color="auto" w:fill="auto"/>
          </w:tcPr>
          <w:p w:rsidR="001C25E6" w:rsidRPr="00F93613" w:rsidRDefault="001C25E6" w:rsidP="004F16B0">
            <w:pPr>
              <w:jc w:val="center"/>
              <w:rPr>
                <w:rFonts w:ascii="Calibri" w:hAnsi="Calibri" w:cs="Arial"/>
                <w:b/>
                <w:sz w:val="24"/>
                <w:szCs w:val="24"/>
              </w:rPr>
            </w:pPr>
            <w:r w:rsidRPr="00F93613">
              <w:rPr>
                <w:rFonts w:ascii="Calibri" w:hAnsi="Calibri" w:cs="Arial"/>
                <w:b/>
                <w:sz w:val="24"/>
                <w:szCs w:val="24"/>
              </w:rPr>
              <w:t>√</w:t>
            </w:r>
          </w:p>
        </w:tc>
      </w:tr>
      <w:tr w:rsidR="001C25E6" w:rsidRPr="00F93613" w:rsidTr="004F16B0">
        <w:tc>
          <w:tcPr>
            <w:tcW w:w="6380" w:type="dxa"/>
            <w:shd w:val="clear" w:color="auto" w:fill="auto"/>
          </w:tcPr>
          <w:p w:rsidR="001C25E6" w:rsidRPr="00F93613" w:rsidRDefault="001C25E6" w:rsidP="004F16B0">
            <w:pPr>
              <w:rPr>
                <w:rFonts w:ascii="Calibri" w:hAnsi="Calibri" w:cs="Arial"/>
                <w:bCs/>
                <w:sz w:val="24"/>
                <w:szCs w:val="24"/>
              </w:rPr>
            </w:pPr>
            <w:r w:rsidRPr="00F93613">
              <w:rPr>
                <w:rFonts w:ascii="Calibri" w:hAnsi="Calibri" w:cs="Arial"/>
                <w:bCs/>
                <w:sz w:val="24"/>
                <w:szCs w:val="24"/>
              </w:rPr>
              <w:t>First Aid Qualification</w:t>
            </w:r>
          </w:p>
        </w:tc>
        <w:tc>
          <w:tcPr>
            <w:tcW w:w="1771" w:type="dxa"/>
            <w:tcBorders>
              <w:bottom w:val="single" w:sz="4" w:space="0" w:color="auto"/>
            </w:tcBorders>
            <w:shd w:val="clear" w:color="auto" w:fill="D9D9D9"/>
          </w:tcPr>
          <w:p w:rsidR="001C25E6" w:rsidRPr="00F93613" w:rsidRDefault="001C25E6" w:rsidP="004F16B0">
            <w:pPr>
              <w:jc w:val="center"/>
              <w:rPr>
                <w:rFonts w:ascii="Calibri" w:hAnsi="Calibri" w:cs="Arial"/>
                <w:b/>
                <w:sz w:val="24"/>
                <w:szCs w:val="24"/>
              </w:rPr>
            </w:pPr>
          </w:p>
        </w:tc>
        <w:tc>
          <w:tcPr>
            <w:tcW w:w="1772" w:type="dxa"/>
            <w:tcBorders>
              <w:bottom w:val="single" w:sz="4" w:space="0" w:color="auto"/>
            </w:tcBorders>
            <w:shd w:val="clear" w:color="auto" w:fill="auto"/>
          </w:tcPr>
          <w:p w:rsidR="001C25E6" w:rsidRPr="00F93613" w:rsidRDefault="001C25E6" w:rsidP="004F16B0">
            <w:pPr>
              <w:jc w:val="center"/>
              <w:rPr>
                <w:rFonts w:ascii="Calibri" w:hAnsi="Calibri" w:cs="Arial"/>
                <w:b/>
                <w:sz w:val="24"/>
                <w:szCs w:val="24"/>
              </w:rPr>
            </w:pPr>
            <w:r w:rsidRPr="00F93613">
              <w:rPr>
                <w:rFonts w:ascii="Calibri" w:hAnsi="Calibri" w:cs="Arial"/>
                <w:b/>
                <w:sz w:val="24"/>
                <w:szCs w:val="24"/>
              </w:rPr>
              <w:t>√</w:t>
            </w:r>
          </w:p>
        </w:tc>
      </w:tr>
      <w:tr w:rsidR="001C25E6" w:rsidRPr="00F93613" w:rsidTr="004F16B0">
        <w:tc>
          <w:tcPr>
            <w:tcW w:w="6380" w:type="dxa"/>
            <w:shd w:val="clear" w:color="auto" w:fill="auto"/>
          </w:tcPr>
          <w:p w:rsidR="001C25E6" w:rsidRPr="00F93613" w:rsidRDefault="001C25E6" w:rsidP="004F16B0">
            <w:pPr>
              <w:rPr>
                <w:rFonts w:ascii="Calibri" w:hAnsi="Calibri" w:cs="Arial"/>
                <w:b/>
                <w:sz w:val="24"/>
                <w:szCs w:val="24"/>
              </w:rPr>
            </w:pPr>
            <w:r w:rsidRPr="00F93613">
              <w:rPr>
                <w:rFonts w:ascii="Calibri" w:hAnsi="Calibri" w:cs="Arial"/>
                <w:b/>
                <w:sz w:val="24"/>
                <w:szCs w:val="24"/>
              </w:rPr>
              <w:t>EXPERIENCE</w:t>
            </w:r>
          </w:p>
        </w:tc>
        <w:tc>
          <w:tcPr>
            <w:tcW w:w="1771" w:type="dxa"/>
            <w:shd w:val="clear" w:color="auto" w:fill="auto"/>
          </w:tcPr>
          <w:p w:rsidR="001C25E6" w:rsidRPr="00F93613" w:rsidRDefault="001C25E6" w:rsidP="004F16B0">
            <w:pPr>
              <w:jc w:val="center"/>
              <w:rPr>
                <w:rFonts w:ascii="Calibri" w:hAnsi="Calibri" w:cs="Arial"/>
                <w:sz w:val="24"/>
                <w:szCs w:val="24"/>
              </w:rPr>
            </w:pPr>
          </w:p>
        </w:tc>
        <w:tc>
          <w:tcPr>
            <w:tcW w:w="1772" w:type="dxa"/>
            <w:shd w:val="clear" w:color="auto" w:fill="auto"/>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Experience of working with high needs pupils</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auto"/>
          </w:tcPr>
          <w:p w:rsidR="001C25E6" w:rsidRPr="00F93613" w:rsidRDefault="001C25E6" w:rsidP="004F16B0">
            <w:pPr>
              <w:jc w:val="center"/>
              <w:rPr>
                <w:rFonts w:ascii="Calibri" w:hAnsi="Calibri" w:cs="Arial"/>
                <w:sz w:val="24"/>
                <w:szCs w:val="24"/>
              </w:rPr>
            </w:pPr>
          </w:p>
        </w:tc>
      </w:tr>
      <w:tr w:rsidR="001C25E6" w:rsidRPr="00F93613" w:rsidTr="004F16B0">
        <w:trPr>
          <w:trHeight w:val="288"/>
        </w:trPr>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Experience of working with children/young people</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tcBorders>
              <w:bottom w:val="single" w:sz="4" w:space="0" w:color="auto"/>
            </w:tcBorders>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Experience of working as part of a multi-disciplinary team</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Experience of working in/with an educational establishment</w:t>
            </w:r>
          </w:p>
        </w:tc>
        <w:tc>
          <w:tcPr>
            <w:tcW w:w="1771" w:type="dxa"/>
            <w:tcBorders>
              <w:bottom w:val="single" w:sz="4" w:space="0" w:color="auto"/>
            </w:tcBorders>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tcBorders>
              <w:bottom w:val="single" w:sz="4" w:space="0" w:color="auto"/>
            </w:tcBorders>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Experience of working with external agencies/professionals</w:t>
            </w:r>
          </w:p>
        </w:tc>
        <w:tc>
          <w:tcPr>
            <w:tcW w:w="1771" w:type="dxa"/>
            <w:shd w:val="clear" w:color="auto" w:fill="D9D9D9"/>
          </w:tcPr>
          <w:p w:rsidR="001C25E6" w:rsidRPr="00F93613" w:rsidRDefault="001C25E6" w:rsidP="004F16B0">
            <w:pPr>
              <w:jc w:val="center"/>
              <w:rPr>
                <w:rFonts w:ascii="Calibri" w:hAnsi="Calibri" w:cs="Arial"/>
                <w:sz w:val="24"/>
                <w:szCs w:val="24"/>
              </w:rPr>
            </w:pPr>
          </w:p>
        </w:tc>
        <w:tc>
          <w:tcPr>
            <w:tcW w:w="1772"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r>
      <w:tr w:rsidR="001C25E6" w:rsidRPr="00F93613" w:rsidTr="004F16B0">
        <w:tc>
          <w:tcPr>
            <w:tcW w:w="6380" w:type="dxa"/>
            <w:shd w:val="clear" w:color="auto" w:fill="auto"/>
          </w:tcPr>
          <w:p w:rsidR="001C25E6" w:rsidRPr="00F93613" w:rsidRDefault="001C25E6" w:rsidP="004F16B0">
            <w:pPr>
              <w:rPr>
                <w:rFonts w:ascii="Calibri" w:hAnsi="Calibri" w:cs="Arial"/>
                <w:b/>
                <w:sz w:val="24"/>
                <w:szCs w:val="24"/>
              </w:rPr>
            </w:pPr>
            <w:r w:rsidRPr="00F93613">
              <w:rPr>
                <w:rFonts w:ascii="Calibri" w:hAnsi="Calibri" w:cs="Arial"/>
                <w:b/>
                <w:sz w:val="24"/>
                <w:szCs w:val="24"/>
              </w:rPr>
              <w:t>KNOWLEDGE AND SKILLS</w:t>
            </w:r>
          </w:p>
        </w:tc>
        <w:tc>
          <w:tcPr>
            <w:tcW w:w="1771" w:type="dxa"/>
            <w:shd w:val="clear" w:color="auto" w:fill="auto"/>
          </w:tcPr>
          <w:p w:rsidR="001C25E6" w:rsidRPr="00F93613" w:rsidRDefault="001C25E6" w:rsidP="004F16B0">
            <w:pPr>
              <w:jc w:val="center"/>
              <w:rPr>
                <w:rFonts w:ascii="Calibri" w:hAnsi="Calibri" w:cs="Arial"/>
                <w:sz w:val="24"/>
                <w:szCs w:val="24"/>
              </w:rPr>
            </w:pPr>
          </w:p>
        </w:tc>
        <w:tc>
          <w:tcPr>
            <w:tcW w:w="1772" w:type="dxa"/>
            <w:tcBorders>
              <w:bottom w:val="single" w:sz="4" w:space="0" w:color="auto"/>
            </w:tcBorders>
            <w:shd w:val="clear" w:color="auto" w:fill="auto"/>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Knowledge of specific emotional, behavioural and physical needs</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tcBorders>
              <w:bottom w:val="single" w:sz="4" w:space="0" w:color="auto"/>
            </w:tcBorders>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Ability to build and form very good relationships with colleagues, other professionals and students/parents/carers</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 xml:space="preserve">Very good communication skills, both verbal and written </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Ability to work independently, to manage own caseload and use initiative but also able to work constructively as part of a team</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tcBorders>
              <w:bottom w:val="single" w:sz="4" w:space="0" w:color="auto"/>
            </w:tcBorders>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Very good literacy and numeracy skills</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Ability to use ICT packages and equipment effectively</w:t>
            </w:r>
          </w:p>
        </w:tc>
        <w:tc>
          <w:tcPr>
            <w:tcW w:w="1771" w:type="dxa"/>
            <w:tcBorders>
              <w:bottom w:val="single" w:sz="4" w:space="0" w:color="auto"/>
            </w:tcBorders>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tcBorders>
              <w:bottom w:val="single" w:sz="4" w:space="0" w:color="auto"/>
            </w:tcBorders>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Basic understanding of child development and learning principles</w:t>
            </w:r>
          </w:p>
        </w:tc>
        <w:tc>
          <w:tcPr>
            <w:tcW w:w="1771" w:type="dxa"/>
            <w:tcBorders>
              <w:bottom w:val="single" w:sz="4" w:space="0" w:color="auto"/>
            </w:tcBorders>
            <w:shd w:val="clear" w:color="auto" w:fill="auto"/>
          </w:tcPr>
          <w:p w:rsidR="001C25E6" w:rsidRPr="00F93613" w:rsidRDefault="001C25E6" w:rsidP="004F16B0">
            <w:pPr>
              <w:jc w:val="center"/>
              <w:rPr>
                <w:rFonts w:ascii="Calibri" w:hAnsi="Calibri" w:cs="Arial"/>
                <w:b/>
                <w:sz w:val="24"/>
                <w:szCs w:val="24"/>
              </w:rPr>
            </w:pPr>
            <w:r w:rsidRPr="00F93613">
              <w:rPr>
                <w:rFonts w:ascii="Calibri" w:hAnsi="Calibri" w:cs="Arial"/>
                <w:b/>
                <w:sz w:val="24"/>
                <w:szCs w:val="24"/>
              </w:rPr>
              <w:t>√</w:t>
            </w:r>
          </w:p>
        </w:tc>
        <w:tc>
          <w:tcPr>
            <w:tcW w:w="1772" w:type="dxa"/>
            <w:tcBorders>
              <w:bottom w:val="single" w:sz="4" w:space="0" w:color="auto"/>
            </w:tcBorders>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Effective networking skills</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lastRenderedPageBreak/>
              <w:t>Ability and a commitment to work flexibly and to respond to unplanned situations</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b/>
                <w:sz w:val="24"/>
                <w:szCs w:val="24"/>
              </w:rPr>
            </w:pPr>
            <w:r w:rsidRPr="00F93613">
              <w:rPr>
                <w:rFonts w:ascii="Calibri" w:hAnsi="Calibri" w:cs="Arial"/>
                <w:b/>
                <w:sz w:val="24"/>
                <w:szCs w:val="24"/>
              </w:rPr>
              <w:t>PERSONAL QUALITIES</w:t>
            </w:r>
          </w:p>
        </w:tc>
        <w:tc>
          <w:tcPr>
            <w:tcW w:w="1771" w:type="dxa"/>
            <w:shd w:val="clear" w:color="auto" w:fill="auto"/>
          </w:tcPr>
          <w:p w:rsidR="001C25E6" w:rsidRPr="00F93613" w:rsidRDefault="001C25E6" w:rsidP="004F16B0">
            <w:pPr>
              <w:jc w:val="center"/>
              <w:rPr>
                <w:rFonts w:ascii="Calibri" w:hAnsi="Calibri" w:cs="Arial"/>
                <w:sz w:val="24"/>
                <w:szCs w:val="24"/>
              </w:rPr>
            </w:pPr>
          </w:p>
        </w:tc>
        <w:tc>
          <w:tcPr>
            <w:tcW w:w="1772" w:type="dxa"/>
            <w:tcBorders>
              <w:bottom w:val="single" w:sz="4" w:space="0" w:color="auto"/>
            </w:tcBorders>
            <w:shd w:val="clear" w:color="auto" w:fill="auto"/>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Ability to instil confidence in young and vulnerable children</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tcBorders>
              <w:bottom w:val="single" w:sz="4" w:space="0" w:color="auto"/>
            </w:tcBorders>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Ability to deal confidentially, impartially and appropriately with situations</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Patience, tolerance and sensitivity</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Good interpersonal skills and the ability to establish rapport with individuals adults and students</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 xml:space="preserve">Efficient and meticulous in organisation </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A desire to develop skills and knowledge through CPD</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Evidence of exemplary attendance and punctuality</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 xml:space="preserve">Ability to work additional hours as required </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Commitment to the highest standards of child protection</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Recognition of the importance of personal responsibility for Health and Safety</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r w:rsidR="001C25E6" w:rsidRPr="00F93613" w:rsidTr="004F16B0">
        <w:tc>
          <w:tcPr>
            <w:tcW w:w="6380" w:type="dxa"/>
            <w:shd w:val="clear" w:color="auto" w:fill="auto"/>
          </w:tcPr>
          <w:p w:rsidR="001C25E6" w:rsidRPr="00F93613" w:rsidRDefault="001C25E6" w:rsidP="004F16B0">
            <w:pPr>
              <w:rPr>
                <w:rFonts w:ascii="Calibri" w:hAnsi="Calibri" w:cs="Arial"/>
                <w:sz w:val="24"/>
                <w:szCs w:val="24"/>
              </w:rPr>
            </w:pPr>
            <w:r w:rsidRPr="00F93613">
              <w:rPr>
                <w:rFonts w:ascii="Calibri" w:hAnsi="Calibri" w:cs="Arial"/>
                <w:sz w:val="24"/>
                <w:szCs w:val="24"/>
              </w:rPr>
              <w:t>Commitment to the school’s ethos, aims and its whole community</w:t>
            </w:r>
          </w:p>
        </w:tc>
        <w:tc>
          <w:tcPr>
            <w:tcW w:w="1771" w:type="dxa"/>
            <w:shd w:val="clear" w:color="auto" w:fill="auto"/>
          </w:tcPr>
          <w:p w:rsidR="001C25E6" w:rsidRPr="00F93613" w:rsidRDefault="001C25E6" w:rsidP="004F16B0">
            <w:pPr>
              <w:jc w:val="center"/>
              <w:rPr>
                <w:rFonts w:ascii="Calibri" w:hAnsi="Calibri" w:cs="Arial"/>
                <w:sz w:val="24"/>
                <w:szCs w:val="24"/>
              </w:rPr>
            </w:pPr>
            <w:r w:rsidRPr="00F93613">
              <w:rPr>
                <w:rFonts w:ascii="Calibri" w:hAnsi="Calibri" w:cs="Arial"/>
                <w:b/>
                <w:sz w:val="24"/>
                <w:szCs w:val="24"/>
              </w:rPr>
              <w:t>√</w:t>
            </w:r>
          </w:p>
        </w:tc>
        <w:tc>
          <w:tcPr>
            <w:tcW w:w="1772" w:type="dxa"/>
            <w:shd w:val="clear" w:color="auto" w:fill="D9D9D9"/>
          </w:tcPr>
          <w:p w:rsidR="001C25E6" w:rsidRPr="00F93613" w:rsidRDefault="001C25E6" w:rsidP="004F16B0">
            <w:pPr>
              <w:jc w:val="center"/>
              <w:rPr>
                <w:rFonts w:ascii="Calibri" w:hAnsi="Calibri" w:cs="Arial"/>
                <w:sz w:val="24"/>
                <w:szCs w:val="24"/>
              </w:rPr>
            </w:pPr>
          </w:p>
        </w:tc>
      </w:tr>
    </w:tbl>
    <w:p w:rsidR="001C25E6" w:rsidRPr="00F93613" w:rsidRDefault="001C25E6" w:rsidP="001C25E6">
      <w:pPr>
        <w:spacing w:after="0" w:line="240" w:lineRule="auto"/>
        <w:jc w:val="both"/>
        <w:rPr>
          <w:b/>
        </w:rPr>
      </w:pPr>
    </w:p>
    <w:p w:rsidR="001C25E6" w:rsidRPr="00F93613" w:rsidRDefault="001C25E6" w:rsidP="001C25E6">
      <w:pPr>
        <w:keepNext/>
        <w:tabs>
          <w:tab w:val="left" w:pos="0"/>
          <w:tab w:val="left" w:pos="1920"/>
          <w:tab w:val="left" w:pos="3119"/>
          <w:tab w:val="left" w:pos="3544"/>
          <w:tab w:val="left" w:pos="4800"/>
          <w:tab w:val="left" w:pos="6521"/>
          <w:tab w:val="left" w:pos="7230"/>
          <w:tab w:val="left" w:pos="7680"/>
          <w:tab w:val="left" w:pos="8640"/>
          <w:tab w:val="right" w:pos="9480"/>
        </w:tabs>
        <w:spacing w:after="0" w:line="240" w:lineRule="atLeast"/>
        <w:outlineLvl w:val="0"/>
        <w:rPr>
          <w:rFonts w:ascii="Calibri" w:eastAsia="Times New Roman" w:hAnsi="Calibri" w:cs="Times New Roman"/>
          <w:b/>
          <w:sz w:val="36"/>
          <w:szCs w:val="36"/>
          <w:lang w:eastAsia="en-GB"/>
        </w:rPr>
      </w:pPr>
    </w:p>
    <w:p w:rsidR="001C25E6" w:rsidRPr="00F93613" w:rsidRDefault="001C25E6" w:rsidP="001C25E6">
      <w:pPr>
        <w:keepNext/>
        <w:tabs>
          <w:tab w:val="left" w:pos="0"/>
          <w:tab w:val="left" w:pos="1920"/>
          <w:tab w:val="left" w:pos="3119"/>
          <w:tab w:val="left" w:pos="3544"/>
          <w:tab w:val="left" w:pos="4800"/>
          <w:tab w:val="left" w:pos="6521"/>
          <w:tab w:val="left" w:pos="7230"/>
          <w:tab w:val="left" w:pos="7680"/>
          <w:tab w:val="left" w:pos="8640"/>
          <w:tab w:val="right" w:pos="9480"/>
        </w:tabs>
        <w:spacing w:after="0" w:line="240" w:lineRule="atLeast"/>
        <w:outlineLvl w:val="0"/>
        <w:rPr>
          <w:rFonts w:ascii="Calibri" w:eastAsia="Times New Roman" w:hAnsi="Calibri" w:cs="Times New Roman"/>
          <w:b/>
          <w:sz w:val="36"/>
          <w:szCs w:val="36"/>
          <w:lang w:eastAsia="en-GB"/>
        </w:rPr>
      </w:pPr>
    </w:p>
    <w:p w:rsidR="001C25E6" w:rsidRPr="00F93613" w:rsidRDefault="001C25E6" w:rsidP="001C25E6">
      <w:pPr>
        <w:keepNext/>
        <w:tabs>
          <w:tab w:val="left" w:pos="0"/>
          <w:tab w:val="left" w:pos="1920"/>
          <w:tab w:val="left" w:pos="3119"/>
          <w:tab w:val="left" w:pos="3544"/>
          <w:tab w:val="left" w:pos="4800"/>
          <w:tab w:val="left" w:pos="6521"/>
          <w:tab w:val="left" w:pos="7230"/>
          <w:tab w:val="left" w:pos="7680"/>
          <w:tab w:val="left" w:pos="8640"/>
          <w:tab w:val="right" w:pos="9480"/>
        </w:tabs>
        <w:spacing w:after="0" w:line="240" w:lineRule="atLeast"/>
        <w:outlineLvl w:val="0"/>
        <w:rPr>
          <w:rFonts w:ascii="Calibri" w:eastAsia="Times New Roman" w:hAnsi="Calibri" w:cs="Times New Roman"/>
          <w:b/>
          <w:sz w:val="36"/>
          <w:szCs w:val="36"/>
          <w:lang w:eastAsia="en-GB"/>
        </w:rPr>
      </w:pPr>
    </w:p>
    <w:p w:rsidR="00B960CE" w:rsidRDefault="00B960CE"/>
    <w:sectPr w:rsidR="00B96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15D7F"/>
    <w:multiLevelType w:val="hybridMultilevel"/>
    <w:tmpl w:val="20EC6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E6"/>
    <w:rsid w:val="001C25E6"/>
    <w:rsid w:val="00213C10"/>
    <w:rsid w:val="00256896"/>
    <w:rsid w:val="00343E9A"/>
    <w:rsid w:val="005B6FBD"/>
    <w:rsid w:val="00614D72"/>
    <w:rsid w:val="008E7D7B"/>
    <w:rsid w:val="00B37189"/>
    <w:rsid w:val="00B960CE"/>
    <w:rsid w:val="00BF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B37D5-7727-4BA9-B4C9-FAEB1249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198A912B</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Winsford E-ACT Academy</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Hitchen</dc:creator>
  <cp:keywords/>
  <dc:description/>
  <cp:lastModifiedBy>Lorraine Bogue</cp:lastModifiedBy>
  <cp:revision>2</cp:revision>
  <cp:lastPrinted>2018-07-23T12:25:00Z</cp:lastPrinted>
  <dcterms:created xsi:type="dcterms:W3CDTF">2019-01-11T12:08:00Z</dcterms:created>
  <dcterms:modified xsi:type="dcterms:W3CDTF">2019-01-11T12:08:00Z</dcterms:modified>
</cp:coreProperties>
</file>