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7502" w14:textId="77777777" w:rsidR="00337DC7" w:rsidRPr="006D39DF" w:rsidRDefault="00337DC7" w:rsidP="00337DC7">
      <w:pPr>
        <w:spacing w:after="240"/>
        <w:jc w:val="center"/>
        <w:rPr>
          <w:rFonts w:eastAsia="MS Mincho" w:cs="Times New Roman"/>
          <w:b/>
          <w:color w:val="002060"/>
          <w:sz w:val="40"/>
          <w:szCs w:val="40"/>
        </w:rPr>
      </w:pPr>
      <w:r w:rsidRPr="006D39DF">
        <w:rPr>
          <w:rFonts w:eastAsia="MS Mincho" w:cs="Times New Roman"/>
          <w:b/>
          <w:color w:val="002060"/>
          <w:sz w:val="40"/>
          <w:szCs w:val="40"/>
        </w:rPr>
        <w:t xml:space="preserve">Person Specification: </w:t>
      </w:r>
      <w:r w:rsidR="00233A59">
        <w:rPr>
          <w:rFonts w:eastAsia="MS Mincho" w:cs="Times New Roman"/>
          <w:b/>
          <w:color w:val="002060"/>
          <w:sz w:val="40"/>
          <w:szCs w:val="40"/>
        </w:rPr>
        <w:t>Behaviour</w:t>
      </w:r>
      <w:r w:rsidR="00D16CD2">
        <w:rPr>
          <w:rFonts w:eastAsia="MS Mincho" w:cs="Times New Roman"/>
          <w:b/>
          <w:color w:val="002060"/>
          <w:sz w:val="40"/>
          <w:szCs w:val="40"/>
        </w:rPr>
        <w:t xml:space="preserve"> Support Officer</w:t>
      </w:r>
    </w:p>
    <w:p w14:paraId="42E087A5" w14:textId="77777777" w:rsidR="00337DC7" w:rsidRDefault="00337DC7" w:rsidP="00337DC7">
      <w:pPr>
        <w:pStyle w:val="FreeForm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Assessed by application (A)</w:t>
      </w:r>
      <w:r>
        <w:rPr>
          <w:rFonts w:asciiTheme="minorHAnsi" w:hAnsiTheme="minorHAnsi"/>
          <w:sz w:val="20"/>
        </w:rPr>
        <w:br/>
        <w:t xml:space="preserve">                             Assessed by the recruitment process (R)</w:t>
      </w:r>
    </w:p>
    <w:p w14:paraId="3AC0AE71" w14:textId="77777777" w:rsidR="001B2DDC" w:rsidRDefault="00337DC7">
      <w:pPr>
        <w:pStyle w:val="BodyText"/>
        <w:spacing w:before="7" w:after="1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</w:p>
    <w:tbl>
      <w:tblPr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6"/>
        <w:gridCol w:w="1417"/>
        <w:gridCol w:w="1418"/>
      </w:tblGrid>
      <w:tr w:rsidR="00806FFD" w14:paraId="7DC83C19" w14:textId="77777777" w:rsidTr="005816F5">
        <w:trPr>
          <w:trHeight w:val="558"/>
        </w:trPr>
        <w:tc>
          <w:tcPr>
            <w:tcW w:w="6746" w:type="dxa"/>
            <w:shd w:val="clear" w:color="auto" w:fill="E6E6E6"/>
          </w:tcPr>
          <w:p w14:paraId="0CF0F54D" w14:textId="77777777" w:rsidR="00806FFD" w:rsidRDefault="00806FFD">
            <w:pPr>
              <w:pStyle w:val="TableParagraph"/>
              <w:spacing w:before="97"/>
              <w:ind w:left="263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417" w:type="dxa"/>
            <w:shd w:val="clear" w:color="auto" w:fill="E6E6E6"/>
          </w:tcPr>
          <w:p w14:paraId="12FF530F" w14:textId="77777777" w:rsidR="00806FFD" w:rsidRDefault="00806FFD">
            <w:pPr>
              <w:pStyle w:val="TableParagraph"/>
              <w:spacing w:before="97"/>
              <w:ind w:left="263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418" w:type="dxa"/>
            <w:shd w:val="clear" w:color="auto" w:fill="E6E6E6"/>
          </w:tcPr>
          <w:p w14:paraId="68220FE2" w14:textId="77777777" w:rsidR="00806FFD" w:rsidRDefault="00806FFD">
            <w:pPr>
              <w:pStyle w:val="TableParagraph"/>
              <w:spacing w:before="97"/>
              <w:ind w:left="263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1B2DDC" w14:paraId="437DEA22" w14:textId="77777777" w:rsidTr="005816F5">
        <w:trPr>
          <w:trHeight w:val="558"/>
        </w:trPr>
        <w:tc>
          <w:tcPr>
            <w:tcW w:w="9581" w:type="dxa"/>
            <w:gridSpan w:val="3"/>
            <w:shd w:val="clear" w:color="auto" w:fill="E6E6E6"/>
          </w:tcPr>
          <w:p w14:paraId="05B6739C" w14:textId="77777777" w:rsidR="001B2DDC" w:rsidRDefault="00E5462A" w:rsidP="005816F5">
            <w:pPr>
              <w:pStyle w:val="TableParagraph"/>
              <w:spacing w:before="97"/>
              <w:ind w:left="263"/>
              <w:rPr>
                <w:b/>
              </w:rPr>
            </w:pPr>
            <w:r>
              <w:rPr>
                <w:b/>
              </w:rPr>
              <w:t>Qualifications and Education</w:t>
            </w:r>
          </w:p>
        </w:tc>
      </w:tr>
      <w:tr w:rsidR="001B2DDC" w14:paraId="12A8C486" w14:textId="77777777" w:rsidTr="00337DC7">
        <w:trPr>
          <w:trHeight w:val="495"/>
        </w:trPr>
        <w:tc>
          <w:tcPr>
            <w:tcW w:w="6746" w:type="dxa"/>
          </w:tcPr>
          <w:p w14:paraId="508BF89C" w14:textId="77777777" w:rsidR="001B2DDC" w:rsidRDefault="00E5462A" w:rsidP="00337DC7">
            <w:pPr>
              <w:pStyle w:val="TableParagraph"/>
              <w:spacing w:before="97"/>
              <w:ind w:left="98"/>
            </w:pPr>
            <w:r>
              <w:t xml:space="preserve">A good standard of </w:t>
            </w:r>
            <w:r w:rsidR="00337DC7">
              <w:t>English and Maths at GCSE</w:t>
            </w:r>
            <w:r>
              <w:t xml:space="preserve"> A*-C </w:t>
            </w:r>
            <w:r w:rsidR="00337DC7">
              <w:t>GCSE</w:t>
            </w:r>
            <w:r w:rsidR="00D00FCC">
              <w:t>, or equivalent</w:t>
            </w:r>
          </w:p>
        </w:tc>
        <w:tc>
          <w:tcPr>
            <w:tcW w:w="1417" w:type="dxa"/>
          </w:tcPr>
          <w:p w14:paraId="24CD65D8" w14:textId="77777777" w:rsidR="001B2DDC" w:rsidRDefault="00337DC7" w:rsidP="005816F5">
            <w:pPr>
              <w:pStyle w:val="TableParagraph"/>
              <w:spacing w:before="97"/>
              <w:ind w:left="0" w:right="278"/>
              <w:jc w:val="center"/>
            </w:pPr>
            <w:r>
              <w:t>A</w:t>
            </w:r>
          </w:p>
        </w:tc>
        <w:tc>
          <w:tcPr>
            <w:tcW w:w="1418" w:type="dxa"/>
          </w:tcPr>
          <w:p w14:paraId="76C8DBE5" w14:textId="77777777" w:rsidR="001B2DDC" w:rsidRDefault="001B2DDC" w:rsidP="005816F5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14:paraId="67353ED5" w14:textId="77777777" w:rsidTr="00337DC7">
        <w:trPr>
          <w:trHeight w:val="559"/>
        </w:trPr>
        <w:tc>
          <w:tcPr>
            <w:tcW w:w="6746" w:type="dxa"/>
          </w:tcPr>
          <w:p w14:paraId="6F88048B" w14:textId="77777777" w:rsidR="00337DC7" w:rsidRDefault="000B70E6" w:rsidP="005816F5">
            <w:pPr>
              <w:pStyle w:val="TableParagraph"/>
              <w:spacing w:before="97"/>
              <w:ind w:left="98"/>
            </w:pPr>
            <w:r>
              <w:t>Appropriate First Aid Training</w:t>
            </w:r>
          </w:p>
        </w:tc>
        <w:tc>
          <w:tcPr>
            <w:tcW w:w="1417" w:type="dxa"/>
          </w:tcPr>
          <w:p w14:paraId="50234DB8" w14:textId="77777777" w:rsidR="00337DC7" w:rsidRDefault="00337DC7" w:rsidP="005816F5">
            <w:pPr>
              <w:pStyle w:val="TableParagraph"/>
              <w:spacing w:before="97"/>
              <w:ind w:left="0" w:right="278"/>
              <w:jc w:val="center"/>
            </w:pPr>
          </w:p>
        </w:tc>
        <w:tc>
          <w:tcPr>
            <w:tcW w:w="1418" w:type="dxa"/>
          </w:tcPr>
          <w:p w14:paraId="7569642E" w14:textId="77777777" w:rsidR="00337DC7" w:rsidRDefault="00D16CD2" w:rsidP="005816F5">
            <w:pPr>
              <w:pStyle w:val="TableParagraph"/>
              <w:ind w:left="0"/>
              <w:jc w:val="center"/>
            </w:pPr>
            <w:r>
              <w:t>A</w:t>
            </w:r>
          </w:p>
        </w:tc>
      </w:tr>
      <w:tr w:rsidR="001B2DDC" w14:paraId="39F96BB4" w14:textId="77777777" w:rsidTr="005816F5">
        <w:trPr>
          <w:trHeight w:val="589"/>
        </w:trPr>
        <w:tc>
          <w:tcPr>
            <w:tcW w:w="9581" w:type="dxa"/>
            <w:gridSpan w:val="3"/>
            <w:shd w:val="clear" w:color="auto" w:fill="E6E6E6"/>
          </w:tcPr>
          <w:p w14:paraId="00B8509E" w14:textId="77777777" w:rsidR="001B2DDC" w:rsidRDefault="00E5462A" w:rsidP="005816F5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Experience</w:t>
            </w:r>
          </w:p>
        </w:tc>
      </w:tr>
      <w:tr w:rsidR="00337DC7" w14:paraId="7C1ED261" w14:textId="77777777" w:rsidTr="00337DC7">
        <w:trPr>
          <w:trHeight w:val="491"/>
        </w:trPr>
        <w:tc>
          <w:tcPr>
            <w:tcW w:w="6746" w:type="dxa"/>
          </w:tcPr>
          <w:p w14:paraId="30A5BBF9" w14:textId="77777777" w:rsidR="00337DC7" w:rsidRPr="00A82A66" w:rsidRDefault="00337DC7" w:rsidP="000B70E6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 </w:t>
            </w:r>
            <w:r w:rsidR="00D14DF4">
              <w:rPr>
                <w:rFonts w:eastAsia="Times New Roman" w:cs="Arial"/>
                <w:lang w:val="en-US"/>
              </w:rPr>
              <w:t>Experie</w:t>
            </w:r>
            <w:r w:rsidR="00D16CD2">
              <w:rPr>
                <w:rFonts w:eastAsia="Times New Roman" w:cs="Arial"/>
                <w:lang w:val="en-US"/>
              </w:rPr>
              <w:t xml:space="preserve">nce of managing student </w:t>
            </w:r>
            <w:proofErr w:type="spellStart"/>
            <w:r w:rsidR="00D16CD2">
              <w:rPr>
                <w:rFonts w:eastAsia="Times New Roman" w:cs="Arial"/>
                <w:lang w:val="en-US"/>
              </w:rPr>
              <w:t>behaviour</w:t>
            </w:r>
            <w:proofErr w:type="spellEnd"/>
          </w:p>
        </w:tc>
        <w:tc>
          <w:tcPr>
            <w:tcW w:w="1417" w:type="dxa"/>
            <w:vAlign w:val="center"/>
          </w:tcPr>
          <w:p w14:paraId="61290DC1" w14:textId="77777777" w:rsidR="00337DC7" w:rsidRDefault="00337DC7" w:rsidP="00337DC7">
            <w:pPr>
              <w:pStyle w:val="TableParagraph"/>
              <w:spacing w:before="98"/>
              <w:ind w:left="565" w:right="553"/>
              <w:jc w:val="center"/>
            </w:pPr>
          </w:p>
        </w:tc>
        <w:tc>
          <w:tcPr>
            <w:tcW w:w="1418" w:type="dxa"/>
            <w:vAlign w:val="center"/>
          </w:tcPr>
          <w:p w14:paraId="7F019E32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t>A</w:t>
            </w:r>
            <w:r>
              <w:rPr>
                <w:rFonts w:ascii="Times New Roman"/>
              </w:rPr>
              <w:t xml:space="preserve"> </w:t>
            </w:r>
          </w:p>
        </w:tc>
      </w:tr>
      <w:tr w:rsidR="00337DC7" w14:paraId="28F76320" w14:textId="77777777" w:rsidTr="00337DC7">
        <w:trPr>
          <w:trHeight w:val="541"/>
        </w:trPr>
        <w:tc>
          <w:tcPr>
            <w:tcW w:w="6746" w:type="dxa"/>
          </w:tcPr>
          <w:p w14:paraId="4579DAEF" w14:textId="77777777" w:rsidR="00337DC7" w:rsidRPr="00A82A66" w:rsidRDefault="00337DC7" w:rsidP="00337DC7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 </w:t>
            </w:r>
            <w:r w:rsidRPr="00A82A66">
              <w:rPr>
                <w:rFonts w:eastAsia="Times New Roman" w:cs="Arial"/>
                <w:lang w:val="en-US"/>
              </w:rPr>
              <w:t>Experience of working in a secondary school</w:t>
            </w:r>
          </w:p>
        </w:tc>
        <w:tc>
          <w:tcPr>
            <w:tcW w:w="1417" w:type="dxa"/>
            <w:vAlign w:val="center"/>
          </w:tcPr>
          <w:p w14:paraId="6ED0DADD" w14:textId="77777777" w:rsidR="00337DC7" w:rsidRDefault="00337DC7" w:rsidP="00337DC7">
            <w:pPr>
              <w:pStyle w:val="TableParagraph"/>
              <w:spacing w:before="97"/>
              <w:ind w:left="565" w:right="553"/>
              <w:jc w:val="center"/>
            </w:pPr>
          </w:p>
        </w:tc>
        <w:tc>
          <w:tcPr>
            <w:tcW w:w="1418" w:type="dxa"/>
            <w:vAlign w:val="center"/>
          </w:tcPr>
          <w:p w14:paraId="5D693A88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t>A</w:t>
            </w:r>
          </w:p>
        </w:tc>
      </w:tr>
      <w:tr w:rsidR="00337DC7" w14:paraId="39597E6A" w14:textId="77777777" w:rsidTr="005816F5">
        <w:trPr>
          <w:trHeight w:val="587"/>
        </w:trPr>
        <w:tc>
          <w:tcPr>
            <w:tcW w:w="9581" w:type="dxa"/>
            <w:gridSpan w:val="3"/>
            <w:shd w:val="clear" w:color="auto" w:fill="E6E6E6"/>
          </w:tcPr>
          <w:p w14:paraId="35A295CC" w14:textId="77777777" w:rsidR="00337DC7" w:rsidRDefault="00337DC7" w:rsidP="00337DC7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Skills and Abilities</w:t>
            </w:r>
          </w:p>
        </w:tc>
      </w:tr>
      <w:tr w:rsidR="00337DC7" w14:paraId="5422F080" w14:textId="77777777" w:rsidTr="00D14DF4">
        <w:trPr>
          <w:trHeight w:val="568"/>
        </w:trPr>
        <w:tc>
          <w:tcPr>
            <w:tcW w:w="6746" w:type="dxa"/>
            <w:vAlign w:val="center"/>
          </w:tcPr>
          <w:p w14:paraId="3953710A" w14:textId="77777777" w:rsidR="00337DC7" w:rsidRPr="00A82A66" w:rsidRDefault="00337DC7" w:rsidP="00D14DF4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  </w:t>
            </w:r>
            <w:r w:rsidRPr="00A82A66">
              <w:rPr>
                <w:rFonts w:eastAsia="Times New Roman" w:cs="Arial"/>
                <w:lang w:val="en-US"/>
              </w:rPr>
              <w:t xml:space="preserve">Ability to </w:t>
            </w:r>
            <w:r w:rsidR="00D14DF4">
              <w:rPr>
                <w:rFonts w:eastAsia="Times New Roman" w:cs="Arial"/>
                <w:lang w:val="en-US"/>
              </w:rPr>
              <w:t>remain calm and in control in challenging situations</w:t>
            </w:r>
            <w:r w:rsidRPr="00A82A66">
              <w:rPr>
                <w:rFonts w:eastAsia="Times New Roman" w:cs="Arial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1245FE1" w14:textId="77777777"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14:paraId="7B7F0D02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0B70E6" w14:paraId="08AA9CAD" w14:textId="77777777" w:rsidTr="00D14DF4">
        <w:trPr>
          <w:trHeight w:val="550"/>
        </w:trPr>
        <w:tc>
          <w:tcPr>
            <w:tcW w:w="6746" w:type="dxa"/>
          </w:tcPr>
          <w:p w14:paraId="5B713232" w14:textId="77777777" w:rsidR="000B70E6" w:rsidRDefault="000B70E6" w:rsidP="00D14DF4">
            <w:pPr>
              <w:pStyle w:val="TableParagraph"/>
              <w:spacing w:before="97"/>
              <w:ind w:left="98"/>
            </w:pPr>
            <w:r>
              <w:rPr>
                <w:rFonts w:eastAsia="Times New Roman" w:cs="Arial"/>
                <w:lang w:val="en-US"/>
              </w:rPr>
              <w:t>A</w:t>
            </w:r>
            <w:r w:rsidRPr="00A82A66">
              <w:rPr>
                <w:rFonts w:eastAsia="Times New Roman" w:cs="Arial"/>
                <w:lang w:val="en-US"/>
              </w:rPr>
              <w:t xml:space="preserve">bility to </w:t>
            </w:r>
            <w:r w:rsidR="00D14DF4">
              <w:rPr>
                <w:rFonts w:eastAsia="Times New Roman" w:cs="Arial"/>
                <w:lang w:val="en-US"/>
              </w:rPr>
              <w:t xml:space="preserve">be proactive and use own initiative </w:t>
            </w:r>
            <w:r w:rsidRPr="00A82A66">
              <w:rPr>
                <w:rFonts w:eastAsia="Times New Roman" w:cs="Arial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09F7DE2" w14:textId="77777777" w:rsidR="000B70E6" w:rsidRDefault="000B70E6" w:rsidP="000B70E6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14:paraId="21AD1926" w14:textId="77777777" w:rsidR="000B70E6" w:rsidRDefault="000B70E6" w:rsidP="000B70E6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0B70E6" w14:paraId="5A1741D9" w14:textId="77777777" w:rsidTr="00D14DF4">
        <w:trPr>
          <w:trHeight w:val="550"/>
        </w:trPr>
        <w:tc>
          <w:tcPr>
            <w:tcW w:w="6746" w:type="dxa"/>
          </w:tcPr>
          <w:p w14:paraId="14495278" w14:textId="77777777" w:rsidR="000B70E6" w:rsidRDefault="000B70E6" w:rsidP="00D14DF4">
            <w:pPr>
              <w:pStyle w:val="TableParagraph"/>
              <w:spacing w:before="97"/>
              <w:ind w:left="98"/>
              <w:rPr>
                <w:rFonts w:eastAsia="Times New Roman" w:cs="Arial"/>
                <w:lang w:val="en-US"/>
              </w:rPr>
            </w:pPr>
            <w:r>
              <w:t>Excellent inte</w:t>
            </w:r>
            <w:r w:rsidR="00D14DF4">
              <w:t>rpersonal communication skills</w:t>
            </w:r>
          </w:p>
        </w:tc>
        <w:tc>
          <w:tcPr>
            <w:tcW w:w="1417" w:type="dxa"/>
            <w:vAlign w:val="center"/>
          </w:tcPr>
          <w:p w14:paraId="5BED9338" w14:textId="77777777" w:rsidR="000B70E6" w:rsidRDefault="000B70E6" w:rsidP="000B70E6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14:paraId="4435AC14" w14:textId="77777777" w:rsidR="000B70E6" w:rsidRDefault="000B70E6" w:rsidP="000B70E6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14:paraId="220670E9" w14:textId="77777777" w:rsidTr="005816F5">
        <w:trPr>
          <w:trHeight w:val="589"/>
        </w:trPr>
        <w:tc>
          <w:tcPr>
            <w:tcW w:w="6746" w:type="dxa"/>
          </w:tcPr>
          <w:p w14:paraId="4945FFB8" w14:textId="77777777" w:rsidR="00337DC7" w:rsidRDefault="000B70E6" w:rsidP="00D14DF4">
            <w:pPr>
              <w:pStyle w:val="TableParagraph"/>
              <w:spacing w:before="97"/>
              <w:ind w:left="98"/>
            </w:pPr>
            <w:r w:rsidRPr="00A82A66">
              <w:rPr>
                <w:rFonts w:eastAsia="Times New Roman" w:cs="Arial"/>
                <w:lang w:val="en-US"/>
              </w:rPr>
              <w:t>Ability to maintain a positiv</w:t>
            </w:r>
            <w:r>
              <w:rPr>
                <w:rFonts w:eastAsia="Times New Roman" w:cs="Arial"/>
                <w:lang w:val="en-US"/>
              </w:rPr>
              <w:t xml:space="preserve">e and calm </w:t>
            </w:r>
            <w:r w:rsidR="00D14DF4">
              <w:rPr>
                <w:rFonts w:eastAsia="Times New Roman" w:cs="Arial"/>
                <w:lang w:val="en-US"/>
              </w:rPr>
              <w:t>environment</w:t>
            </w:r>
          </w:p>
        </w:tc>
        <w:tc>
          <w:tcPr>
            <w:tcW w:w="1417" w:type="dxa"/>
            <w:vAlign w:val="center"/>
          </w:tcPr>
          <w:p w14:paraId="1D70002D" w14:textId="77777777"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14:paraId="6CC37904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14:paraId="3344C083" w14:textId="77777777" w:rsidTr="005816F5">
        <w:trPr>
          <w:trHeight w:val="587"/>
        </w:trPr>
        <w:tc>
          <w:tcPr>
            <w:tcW w:w="6746" w:type="dxa"/>
          </w:tcPr>
          <w:p w14:paraId="6C266831" w14:textId="77777777" w:rsidR="00337DC7" w:rsidRDefault="000B70E6" w:rsidP="000B70E6">
            <w:pPr>
              <w:pStyle w:val="TableParagraph"/>
              <w:spacing w:before="97"/>
              <w:ind w:left="98"/>
            </w:pPr>
            <w:r w:rsidRPr="00A82A66">
              <w:rPr>
                <w:rFonts w:eastAsia="Times New Roman" w:cs="Arial"/>
                <w:lang w:val="en-US"/>
              </w:rPr>
              <w:t xml:space="preserve">Ability to work </w:t>
            </w:r>
            <w:r>
              <w:rPr>
                <w:rFonts w:eastAsia="Times New Roman" w:cs="Arial"/>
                <w:lang w:val="en-US"/>
              </w:rPr>
              <w:t xml:space="preserve">successfully </w:t>
            </w:r>
            <w:r w:rsidRPr="00A82A66">
              <w:rPr>
                <w:rFonts w:eastAsia="Times New Roman" w:cs="Arial"/>
                <w:lang w:val="en-US"/>
              </w:rPr>
              <w:t xml:space="preserve">as part of a team </w:t>
            </w:r>
          </w:p>
        </w:tc>
        <w:tc>
          <w:tcPr>
            <w:tcW w:w="1417" w:type="dxa"/>
            <w:vAlign w:val="center"/>
          </w:tcPr>
          <w:p w14:paraId="18781FEE" w14:textId="77777777"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14:paraId="536DB850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14:paraId="2BCBBE01" w14:textId="77777777" w:rsidTr="005816F5">
        <w:trPr>
          <w:trHeight w:val="587"/>
        </w:trPr>
        <w:tc>
          <w:tcPr>
            <w:tcW w:w="6746" w:type="dxa"/>
          </w:tcPr>
          <w:p w14:paraId="6F9A2732" w14:textId="77777777" w:rsidR="00337DC7" w:rsidRDefault="000B70E6" w:rsidP="00337DC7">
            <w:pPr>
              <w:pStyle w:val="TableParagraph"/>
              <w:spacing w:before="97"/>
              <w:ind w:left="98"/>
            </w:pPr>
            <w:r>
              <w:t>Ability to keep accurate records</w:t>
            </w:r>
          </w:p>
        </w:tc>
        <w:tc>
          <w:tcPr>
            <w:tcW w:w="1417" w:type="dxa"/>
            <w:vAlign w:val="center"/>
          </w:tcPr>
          <w:p w14:paraId="07DE9F8E" w14:textId="77777777"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14:paraId="029BBDC4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14:paraId="02D69AA1" w14:textId="77777777" w:rsidTr="005816F5">
        <w:trPr>
          <w:trHeight w:val="587"/>
        </w:trPr>
        <w:tc>
          <w:tcPr>
            <w:tcW w:w="6746" w:type="dxa"/>
          </w:tcPr>
          <w:p w14:paraId="4244EFE0" w14:textId="77777777" w:rsidR="00337DC7" w:rsidRDefault="000B70E6" w:rsidP="00337DC7">
            <w:pPr>
              <w:pStyle w:val="TableParagraph"/>
              <w:spacing w:before="97"/>
              <w:ind w:left="98"/>
            </w:pPr>
            <w:r>
              <w:t>Ability to exercise discretion and judgement</w:t>
            </w:r>
          </w:p>
        </w:tc>
        <w:tc>
          <w:tcPr>
            <w:tcW w:w="1417" w:type="dxa"/>
            <w:vAlign w:val="center"/>
          </w:tcPr>
          <w:p w14:paraId="69B3481A" w14:textId="77777777"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14:paraId="1DE20495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14:paraId="41995861" w14:textId="77777777" w:rsidTr="00D14DF4">
        <w:trPr>
          <w:trHeight w:val="587"/>
        </w:trPr>
        <w:tc>
          <w:tcPr>
            <w:tcW w:w="6746" w:type="dxa"/>
            <w:vAlign w:val="center"/>
          </w:tcPr>
          <w:p w14:paraId="7DF6C570" w14:textId="77777777" w:rsidR="00D00FCC" w:rsidRPr="00A82A66" w:rsidRDefault="00337DC7" w:rsidP="00D00FCC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  </w:t>
            </w:r>
            <w:r w:rsidRPr="00A82A66">
              <w:rPr>
                <w:rFonts w:eastAsia="Times New Roman" w:cs="Arial"/>
                <w:lang w:val="en-US"/>
              </w:rPr>
              <w:t xml:space="preserve">Ability to be flexible </w:t>
            </w:r>
            <w:r w:rsidR="00D00FCC">
              <w:rPr>
                <w:rFonts w:eastAsia="Times New Roman" w:cs="Arial"/>
                <w:lang w:val="en-US"/>
              </w:rPr>
              <w:t>and organize workload</w:t>
            </w:r>
          </w:p>
        </w:tc>
        <w:tc>
          <w:tcPr>
            <w:tcW w:w="1417" w:type="dxa"/>
            <w:vAlign w:val="center"/>
          </w:tcPr>
          <w:p w14:paraId="7F01474E" w14:textId="77777777"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14:paraId="6F198893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14:paraId="2FE74D0E" w14:textId="77777777" w:rsidTr="005816F5">
        <w:trPr>
          <w:trHeight w:val="587"/>
        </w:trPr>
        <w:tc>
          <w:tcPr>
            <w:tcW w:w="6746" w:type="dxa"/>
          </w:tcPr>
          <w:p w14:paraId="32E04726" w14:textId="77777777" w:rsidR="00337DC7" w:rsidRPr="00A82A66" w:rsidRDefault="00D14DF4" w:rsidP="00D14DF4">
            <w:pPr>
              <w:pStyle w:val="TableParagraph"/>
              <w:spacing w:before="97"/>
              <w:ind w:left="98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Ability to show p</w:t>
            </w:r>
            <w:r w:rsidR="00337DC7" w:rsidRPr="00A82A66">
              <w:rPr>
                <w:rFonts w:eastAsia="Times New Roman" w:cs="Arial"/>
                <w:lang w:val="en-US"/>
              </w:rPr>
              <w:t>atience and resilience</w:t>
            </w:r>
          </w:p>
        </w:tc>
        <w:tc>
          <w:tcPr>
            <w:tcW w:w="1417" w:type="dxa"/>
            <w:vAlign w:val="center"/>
          </w:tcPr>
          <w:p w14:paraId="61164256" w14:textId="77777777"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14:paraId="2DFBCCA9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14:paraId="02292494" w14:textId="77777777" w:rsidTr="005816F5">
        <w:trPr>
          <w:trHeight w:val="587"/>
        </w:trPr>
        <w:tc>
          <w:tcPr>
            <w:tcW w:w="6746" w:type="dxa"/>
          </w:tcPr>
          <w:p w14:paraId="5783EDDF" w14:textId="77777777" w:rsidR="00337DC7" w:rsidRPr="00A82A66" w:rsidRDefault="000B70E6" w:rsidP="00337DC7">
            <w:pPr>
              <w:pStyle w:val="TableParagraph"/>
              <w:spacing w:before="97"/>
              <w:ind w:left="98"/>
              <w:rPr>
                <w:rFonts w:eastAsia="Times New Roman" w:cs="Arial"/>
                <w:lang w:val="en-US"/>
              </w:rPr>
            </w:pPr>
            <w:r>
              <w:t>Numeracy and literacy skills</w:t>
            </w:r>
          </w:p>
        </w:tc>
        <w:tc>
          <w:tcPr>
            <w:tcW w:w="1417" w:type="dxa"/>
            <w:vAlign w:val="center"/>
          </w:tcPr>
          <w:p w14:paraId="7B497167" w14:textId="77777777"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14:paraId="4B90841D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14:paraId="147EA0E1" w14:textId="77777777" w:rsidTr="005816F5">
        <w:trPr>
          <w:trHeight w:val="560"/>
        </w:trPr>
        <w:tc>
          <w:tcPr>
            <w:tcW w:w="9581" w:type="dxa"/>
            <w:gridSpan w:val="3"/>
            <w:shd w:val="clear" w:color="auto" w:fill="E6E6E6"/>
          </w:tcPr>
          <w:p w14:paraId="7F6D05A6" w14:textId="77777777" w:rsidR="00337DC7" w:rsidRDefault="00337DC7" w:rsidP="00337DC7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lastRenderedPageBreak/>
              <w:t>Knowledge</w:t>
            </w:r>
          </w:p>
        </w:tc>
      </w:tr>
      <w:tr w:rsidR="00D16CD2" w14:paraId="2B77F22A" w14:textId="77777777" w:rsidTr="005816F5">
        <w:trPr>
          <w:trHeight w:val="623"/>
        </w:trPr>
        <w:tc>
          <w:tcPr>
            <w:tcW w:w="6746" w:type="dxa"/>
          </w:tcPr>
          <w:p w14:paraId="58EE8D9C" w14:textId="77777777" w:rsidR="00D16CD2" w:rsidRDefault="00D16CD2" w:rsidP="00337DC7">
            <w:pPr>
              <w:pStyle w:val="TableParagraph"/>
              <w:spacing w:before="97"/>
              <w:ind w:left="98"/>
            </w:pPr>
            <w:r>
              <w:t>Be familiar with the full range of school policies, particularly those regarding health and safety, equal opportunity issues and special educational needs (SEN)</w:t>
            </w:r>
          </w:p>
        </w:tc>
        <w:tc>
          <w:tcPr>
            <w:tcW w:w="1417" w:type="dxa"/>
            <w:vAlign w:val="center"/>
          </w:tcPr>
          <w:p w14:paraId="52BB8A83" w14:textId="77777777" w:rsidR="00D16CD2" w:rsidRPr="00D16CD2" w:rsidRDefault="00D16CD2" w:rsidP="00337DC7">
            <w:pPr>
              <w:pStyle w:val="TableParagraph"/>
              <w:ind w:left="0"/>
              <w:jc w:val="center"/>
            </w:pPr>
            <w:r w:rsidRPr="00D16CD2">
              <w:t>R</w:t>
            </w:r>
          </w:p>
        </w:tc>
        <w:tc>
          <w:tcPr>
            <w:tcW w:w="1418" w:type="dxa"/>
            <w:vAlign w:val="center"/>
          </w:tcPr>
          <w:p w14:paraId="7FBDB28E" w14:textId="77777777" w:rsidR="00D16CD2" w:rsidRDefault="00D16CD2" w:rsidP="00337DC7">
            <w:pPr>
              <w:pStyle w:val="TableParagraph"/>
              <w:spacing w:before="97"/>
              <w:ind w:left="17"/>
              <w:jc w:val="center"/>
            </w:pPr>
          </w:p>
        </w:tc>
      </w:tr>
      <w:tr w:rsidR="00D16CD2" w14:paraId="0EED2F76" w14:textId="77777777" w:rsidTr="005816F5">
        <w:trPr>
          <w:trHeight w:val="623"/>
        </w:trPr>
        <w:tc>
          <w:tcPr>
            <w:tcW w:w="6746" w:type="dxa"/>
          </w:tcPr>
          <w:p w14:paraId="33920369" w14:textId="77777777" w:rsidR="00D16CD2" w:rsidRDefault="00D16CD2" w:rsidP="00337DC7">
            <w:pPr>
              <w:pStyle w:val="TableParagraph"/>
              <w:spacing w:before="97"/>
              <w:ind w:left="98"/>
            </w:pPr>
            <w:r>
              <w:t>Knowledge of behaviour management techniques and behaviour intervention strategies</w:t>
            </w:r>
          </w:p>
        </w:tc>
        <w:tc>
          <w:tcPr>
            <w:tcW w:w="1417" w:type="dxa"/>
            <w:vAlign w:val="center"/>
          </w:tcPr>
          <w:p w14:paraId="039997EF" w14:textId="77777777" w:rsidR="00D16CD2" w:rsidRPr="00D16CD2" w:rsidRDefault="00D16CD2" w:rsidP="00337DC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D16CD2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418" w:type="dxa"/>
            <w:vAlign w:val="center"/>
          </w:tcPr>
          <w:p w14:paraId="3666558F" w14:textId="77777777" w:rsidR="00D16CD2" w:rsidRDefault="00D16CD2" w:rsidP="00337DC7">
            <w:pPr>
              <w:pStyle w:val="TableParagraph"/>
              <w:spacing w:before="97"/>
              <w:ind w:left="17"/>
              <w:jc w:val="center"/>
            </w:pPr>
          </w:p>
        </w:tc>
      </w:tr>
      <w:tr w:rsidR="00D16CD2" w14:paraId="7786C173" w14:textId="77777777" w:rsidTr="005816F5">
        <w:trPr>
          <w:trHeight w:val="623"/>
        </w:trPr>
        <w:tc>
          <w:tcPr>
            <w:tcW w:w="6746" w:type="dxa"/>
          </w:tcPr>
          <w:p w14:paraId="3C42738C" w14:textId="77777777" w:rsidR="00D16CD2" w:rsidRDefault="00D16CD2" w:rsidP="00337DC7">
            <w:pPr>
              <w:pStyle w:val="TableParagraph"/>
              <w:spacing w:before="97"/>
              <w:ind w:left="98"/>
            </w:pPr>
            <w:r>
              <w:t>Knowledge of child protection and safeguarding</w:t>
            </w:r>
          </w:p>
        </w:tc>
        <w:tc>
          <w:tcPr>
            <w:tcW w:w="1417" w:type="dxa"/>
            <w:vAlign w:val="center"/>
          </w:tcPr>
          <w:p w14:paraId="5C5785BE" w14:textId="77777777" w:rsidR="00D16CD2" w:rsidRPr="00D16CD2" w:rsidRDefault="00D16CD2" w:rsidP="00337DC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418" w:type="dxa"/>
            <w:vAlign w:val="center"/>
          </w:tcPr>
          <w:p w14:paraId="24B2B998" w14:textId="77777777" w:rsidR="00D16CD2" w:rsidRDefault="00D16CD2" w:rsidP="00337DC7">
            <w:pPr>
              <w:pStyle w:val="TableParagraph"/>
              <w:spacing w:before="97"/>
              <w:ind w:left="17"/>
              <w:jc w:val="center"/>
            </w:pPr>
          </w:p>
        </w:tc>
      </w:tr>
      <w:tr w:rsidR="00D16CD2" w14:paraId="7668295C" w14:textId="77777777" w:rsidTr="005816F5">
        <w:trPr>
          <w:trHeight w:val="623"/>
        </w:trPr>
        <w:tc>
          <w:tcPr>
            <w:tcW w:w="6746" w:type="dxa"/>
          </w:tcPr>
          <w:p w14:paraId="07B852B0" w14:textId="77777777" w:rsidR="00D16CD2" w:rsidRDefault="00D16CD2" w:rsidP="00337DC7">
            <w:pPr>
              <w:pStyle w:val="TableParagraph"/>
              <w:spacing w:before="97"/>
              <w:ind w:left="98"/>
            </w:pPr>
            <w:r>
              <w:t>Knowledge and good understanding of Mental Health First Aid</w:t>
            </w:r>
          </w:p>
        </w:tc>
        <w:tc>
          <w:tcPr>
            <w:tcW w:w="1417" w:type="dxa"/>
            <w:vAlign w:val="center"/>
          </w:tcPr>
          <w:p w14:paraId="4548F1CB" w14:textId="77777777" w:rsidR="00D16CD2" w:rsidRPr="00D16CD2" w:rsidRDefault="00D16CD2" w:rsidP="00337DC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1A70DA01" w14:textId="77777777" w:rsidR="00D16CD2" w:rsidRDefault="00D16CD2" w:rsidP="00337DC7">
            <w:pPr>
              <w:pStyle w:val="TableParagraph"/>
              <w:spacing w:before="97"/>
              <w:ind w:left="17"/>
              <w:jc w:val="center"/>
            </w:pPr>
            <w:r>
              <w:t>R</w:t>
            </w:r>
          </w:p>
        </w:tc>
      </w:tr>
      <w:tr w:rsidR="00337DC7" w14:paraId="69F4F19B" w14:textId="77777777" w:rsidTr="005816F5">
        <w:trPr>
          <w:trHeight w:val="623"/>
        </w:trPr>
        <w:tc>
          <w:tcPr>
            <w:tcW w:w="6746" w:type="dxa"/>
          </w:tcPr>
          <w:p w14:paraId="150795D3" w14:textId="77777777" w:rsidR="00337DC7" w:rsidRDefault="00D00FCC" w:rsidP="00337DC7">
            <w:pPr>
              <w:pStyle w:val="TableParagraph"/>
              <w:spacing w:before="97"/>
              <w:ind w:left="98"/>
            </w:pPr>
            <w:r>
              <w:t>First Aid Qualification</w:t>
            </w:r>
          </w:p>
        </w:tc>
        <w:tc>
          <w:tcPr>
            <w:tcW w:w="1417" w:type="dxa"/>
            <w:vAlign w:val="center"/>
          </w:tcPr>
          <w:p w14:paraId="5F0B8C9A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591DDEB0" w14:textId="77777777" w:rsidR="00337DC7" w:rsidRDefault="00D16CD2" w:rsidP="00337DC7">
            <w:pPr>
              <w:pStyle w:val="TableParagraph"/>
              <w:spacing w:before="97"/>
              <w:ind w:left="17"/>
              <w:jc w:val="center"/>
            </w:pPr>
            <w:r>
              <w:t>R</w:t>
            </w:r>
          </w:p>
        </w:tc>
      </w:tr>
      <w:tr w:rsidR="00337DC7" w14:paraId="55332ADA" w14:textId="77777777" w:rsidTr="005816F5">
        <w:trPr>
          <w:trHeight w:val="705"/>
        </w:trPr>
        <w:tc>
          <w:tcPr>
            <w:tcW w:w="6746" w:type="dxa"/>
          </w:tcPr>
          <w:p w14:paraId="74E5C82F" w14:textId="77777777" w:rsidR="00337DC7" w:rsidRDefault="00D16CD2" w:rsidP="00D16CD2">
            <w:pPr>
              <w:pStyle w:val="TableParagraph"/>
              <w:spacing w:before="98"/>
              <w:ind w:left="0"/>
            </w:pPr>
            <w:r>
              <w:t xml:space="preserve"> Knowledge of the potential barriers to learning</w:t>
            </w:r>
          </w:p>
        </w:tc>
        <w:tc>
          <w:tcPr>
            <w:tcW w:w="1417" w:type="dxa"/>
            <w:vAlign w:val="center"/>
          </w:tcPr>
          <w:p w14:paraId="2E3D9D19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t>R</w:t>
            </w:r>
          </w:p>
        </w:tc>
        <w:tc>
          <w:tcPr>
            <w:tcW w:w="1418" w:type="dxa"/>
            <w:vAlign w:val="center"/>
          </w:tcPr>
          <w:p w14:paraId="0CC0A2D3" w14:textId="77777777" w:rsidR="00337DC7" w:rsidRDefault="00337DC7" w:rsidP="00337DC7">
            <w:pPr>
              <w:pStyle w:val="TableParagraph"/>
              <w:spacing w:before="98"/>
              <w:ind w:left="17"/>
              <w:jc w:val="center"/>
            </w:pPr>
          </w:p>
        </w:tc>
      </w:tr>
      <w:tr w:rsidR="00337DC7" w14:paraId="01CE4F5F" w14:textId="77777777" w:rsidTr="00D14DF4">
        <w:trPr>
          <w:trHeight w:val="705"/>
        </w:trPr>
        <w:tc>
          <w:tcPr>
            <w:tcW w:w="6746" w:type="dxa"/>
            <w:vAlign w:val="center"/>
          </w:tcPr>
          <w:p w14:paraId="26FFE1DC" w14:textId="77777777" w:rsidR="00337DC7" w:rsidRPr="00A82A66" w:rsidRDefault="00D16CD2" w:rsidP="00337DC7">
            <w:pPr>
              <w:rPr>
                <w:rFonts w:eastAsia="Times New Roman" w:cs="Arial"/>
                <w:lang w:val="en-US"/>
              </w:rPr>
            </w:pPr>
            <w:r>
              <w:t>A basic understanding of the school curriculum and the needs of learners</w:t>
            </w:r>
          </w:p>
        </w:tc>
        <w:tc>
          <w:tcPr>
            <w:tcW w:w="1417" w:type="dxa"/>
            <w:vAlign w:val="center"/>
          </w:tcPr>
          <w:p w14:paraId="418887A5" w14:textId="77777777"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t>R</w:t>
            </w:r>
          </w:p>
        </w:tc>
        <w:tc>
          <w:tcPr>
            <w:tcW w:w="1418" w:type="dxa"/>
            <w:vAlign w:val="center"/>
          </w:tcPr>
          <w:p w14:paraId="2DC88CCD" w14:textId="77777777" w:rsidR="00337DC7" w:rsidRDefault="00337DC7" w:rsidP="00337DC7">
            <w:pPr>
              <w:pStyle w:val="TableParagraph"/>
              <w:spacing w:before="98"/>
              <w:ind w:left="17"/>
              <w:jc w:val="center"/>
            </w:pPr>
          </w:p>
        </w:tc>
      </w:tr>
    </w:tbl>
    <w:p w14:paraId="62C79A25" w14:textId="77777777" w:rsidR="001B2DDC" w:rsidRDefault="001B2DDC" w:rsidP="009107FB">
      <w:pPr>
        <w:pStyle w:val="BodyText"/>
        <w:ind w:left="332" w:right="936"/>
      </w:pPr>
    </w:p>
    <w:sectPr w:rsidR="001B2DDC" w:rsidSect="000B70E6">
      <w:headerReference w:type="default" r:id="rId8"/>
      <w:footerReference w:type="default" r:id="rId9"/>
      <w:pgSz w:w="11910" w:h="16840"/>
      <w:pgMar w:top="1134" w:right="249" w:bottom="284" w:left="522" w:header="561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5836" w14:textId="77777777" w:rsidR="00C96834" w:rsidRDefault="00C96834">
      <w:r>
        <w:separator/>
      </w:r>
    </w:p>
  </w:endnote>
  <w:endnote w:type="continuationSeparator" w:id="0">
    <w:p w14:paraId="76CF66DC" w14:textId="77777777" w:rsidR="00C96834" w:rsidRDefault="00C9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2E29" w14:textId="77777777" w:rsidR="00D14DF4" w:rsidRDefault="00D14D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BD13" w14:textId="77777777" w:rsidR="00C96834" w:rsidRDefault="00C96834">
      <w:r>
        <w:separator/>
      </w:r>
    </w:p>
  </w:footnote>
  <w:footnote w:type="continuationSeparator" w:id="0">
    <w:p w14:paraId="3D93D224" w14:textId="77777777" w:rsidR="00C96834" w:rsidRDefault="00C9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3BA7" w14:textId="77777777" w:rsidR="00D14DF4" w:rsidRDefault="00D14DF4" w:rsidP="00337DC7">
    <w:pPr>
      <w:spacing w:after="240"/>
      <w:jc w:val="center"/>
      <w:rPr>
        <w:rFonts w:eastAsia="MS Mincho" w:cs="Times New Roman"/>
        <w:b/>
        <w:color w:val="002060"/>
        <w:sz w:val="40"/>
        <w:szCs w:val="40"/>
      </w:rPr>
    </w:pPr>
    <w:r>
      <w:rPr>
        <w:rFonts w:cs="AvantGarde-Demi"/>
        <w:b/>
        <w:noProof/>
        <w:color w:val="009BCD"/>
        <w:sz w:val="52"/>
        <w:szCs w:val="52"/>
        <w:lang w:bidi="ar-SA"/>
      </w:rPr>
      <w:drawing>
        <wp:inline distT="0" distB="0" distL="0" distR="0" wp14:anchorId="33940E85" wp14:editId="51FDD7DC">
          <wp:extent cx="5191125" cy="10484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gna_Logo_Hi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5373" cy="104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F145C4" w14:textId="77777777" w:rsidR="00D14DF4" w:rsidRDefault="00D14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A06"/>
    <w:multiLevelType w:val="hybridMultilevel"/>
    <w:tmpl w:val="685CED52"/>
    <w:lvl w:ilvl="0" w:tplc="08090001">
      <w:start w:val="1"/>
      <w:numFmt w:val="bullet"/>
      <w:lvlText w:val=""/>
      <w:lvlJc w:val="left"/>
      <w:pPr>
        <w:ind w:left="821" w:hanging="356"/>
      </w:pPr>
      <w:rPr>
        <w:rFonts w:ascii="Symbol" w:hAnsi="Symbol" w:hint="default"/>
        <w:w w:val="100"/>
        <w:lang w:val="en-GB" w:eastAsia="en-GB" w:bidi="en-GB"/>
      </w:rPr>
    </w:lvl>
    <w:lvl w:ilvl="1" w:tplc="DF04493A">
      <w:numFmt w:val="bullet"/>
      <w:lvlText w:val="•"/>
      <w:lvlJc w:val="left"/>
      <w:pPr>
        <w:ind w:left="1768" w:hanging="356"/>
      </w:pPr>
      <w:rPr>
        <w:rFonts w:hint="default"/>
        <w:lang w:val="en-GB" w:eastAsia="en-GB" w:bidi="en-GB"/>
      </w:rPr>
    </w:lvl>
    <w:lvl w:ilvl="2" w:tplc="BF941312">
      <w:numFmt w:val="bullet"/>
      <w:lvlText w:val="•"/>
      <w:lvlJc w:val="left"/>
      <w:pPr>
        <w:ind w:left="2717" w:hanging="356"/>
      </w:pPr>
      <w:rPr>
        <w:rFonts w:hint="default"/>
        <w:lang w:val="en-GB" w:eastAsia="en-GB" w:bidi="en-GB"/>
      </w:rPr>
    </w:lvl>
    <w:lvl w:ilvl="3" w:tplc="DCE02CD2">
      <w:numFmt w:val="bullet"/>
      <w:lvlText w:val="•"/>
      <w:lvlJc w:val="left"/>
      <w:pPr>
        <w:ind w:left="3666" w:hanging="356"/>
      </w:pPr>
      <w:rPr>
        <w:rFonts w:hint="default"/>
        <w:lang w:val="en-GB" w:eastAsia="en-GB" w:bidi="en-GB"/>
      </w:rPr>
    </w:lvl>
    <w:lvl w:ilvl="4" w:tplc="E788F1FC">
      <w:numFmt w:val="bullet"/>
      <w:lvlText w:val="•"/>
      <w:lvlJc w:val="left"/>
      <w:pPr>
        <w:ind w:left="4614" w:hanging="356"/>
      </w:pPr>
      <w:rPr>
        <w:rFonts w:hint="default"/>
        <w:lang w:val="en-GB" w:eastAsia="en-GB" w:bidi="en-GB"/>
      </w:rPr>
    </w:lvl>
    <w:lvl w:ilvl="5" w:tplc="D0BC3332">
      <w:numFmt w:val="bullet"/>
      <w:lvlText w:val="•"/>
      <w:lvlJc w:val="left"/>
      <w:pPr>
        <w:ind w:left="5563" w:hanging="356"/>
      </w:pPr>
      <w:rPr>
        <w:rFonts w:hint="default"/>
        <w:lang w:val="en-GB" w:eastAsia="en-GB" w:bidi="en-GB"/>
      </w:rPr>
    </w:lvl>
    <w:lvl w:ilvl="6" w:tplc="64D6D71A">
      <w:numFmt w:val="bullet"/>
      <w:lvlText w:val="•"/>
      <w:lvlJc w:val="left"/>
      <w:pPr>
        <w:ind w:left="6512" w:hanging="356"/>
      </w:pPr>
      <w:rPr>
        <w:rFonts w:hint="default"/>
        <w:lang w:val="en-GB" w:eastAsia="en-GB" w:bidi="en-GB"/>
      </w:rPr>
    </w:lvl>
    <w:lvl w:ilvl="7" w:tplc="A0B2402C">
      <w:numFmt w:val="bullet"/>
      <w:lvlText w:val="•"/>
      <w:lvlJc w:val="left"/>
      <w:pPr>
        <w:ind w:left="7460" w:hanging="356"/>
      </w:pPr>
      <w:rPr>
        <w:rFonts w:hint="default"/>
        <w:lang w:val="en-GB" w:eastAsia="en-GB" w:bidi="en-GB"/>
      </w:rPr>
    </w:lvl>
    <w:lvl w:ilvl="8" w:tplc="5B6C9E86">
      <w:numFmt w:val="bullet"/>
      <w:lvlText w:val="•"/>
      <w:lvlJc w:val="left"/>
      <w:pPr>
        <w:ind w:left="8409" w:hanging="356"/>
      </w:pPr>
      <w:rPr>
        <w:rFonts w:hint="default"/>
        <w:lang w:val="en-GB" w:eastAsia="en-GB" w:bidi="en-GB"/>
      </w:rPr>
    </w:lvl>
  </w:abstractNum>
  <w:abstractNum w:abstractNumId="1" w15:restartNumberingAfterBreak="0">
    <w:nsid w:val="4B083A0A"/>
    <w:multiLevelType w:val="hybridMultilevel"/>
    <w:tmpl w:val="8B827536"/>
    <w:lvl w:ilvl="0" w:tplc="11DEEAFE">
      <w:numFmt w:val="bullet"/>
      <w:lvlText w:val=""/>
      <w:lvlJc w:val="left"/>
      <w:pPr>
        <w:ind w:left="656" w:hanging="324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A2288790">
      <w:numFmt w:val="bullet"/>
      <w:lvlText w:val=""/>
      <w:lvlJc w:val="left"/>
      <w:pPr>
        <w:ind w:left="1052" w:hanging="361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48D69CB6">
      <w:numFmt w:val="bullet"/>
      <w:lvlText w:val="•"/>
      <w:lvlJc w:val="left"/>
      <w:pPr>
        <w:ind w:left="2187" w:hanging="361"/>
      </w:pPr>
      <w:rPr>
        <w:rFonts w:hint="default"/>
        <w:lang w:val="en-GB" w:eastAsia="en-GB" w:bidi="en-GB"/>
      </w:rPr>
    </w:lvl>
    <w:lvl w:ilvl="3" w:tplc="5810EBC8">
      <w:numFmt w:val="bullet"/>
      <w:lvlText w:val="•"/>
      <w:lvlJc w:val="left"/>
      <w:pPr>
        <w:ind w:left="3314" w:hanging="361"/>
      </w:pPr>
      <w:rPr>
        <w:rFonts w:hint="default"/>
        <w:lang w:val="en-GB" w:eastAsia="en-GB" w:bidi="en-GB"/>
      </w:rPr>
    </w:lvl>
    <w:lvl w:ilvl="4" w:tplc="EEDC367C">
      <w:numFmt w:val="bullet"/>
      <w:lvlText w:val="•"/>
      <w:lvlJc w:val="left"/>
      <w:pPr>
        <w:ind w:left="4442" w:hanging="361"/>
      </w:pPr>
      <w:rPr>
        <w:rFonts w:hint="default"/>
        <w:lang w:val="en-GB" w:eastAsia="en-GB" w:bidi="en-GB"/>
      </w:rPr>
    </w:lvl>
    <w:lvl w:ilvl="5" w:tplc="7FF45286">
      <w:numFmt w:val="bullet"/>
      <w:lvlText w:val="•"/>
      <w:lvlJc w:val="left"/>
      <w:pPr>
        <w:ind w:left="5569" w:hanging="361"/>
      </w:pPr>
      <w:rPr>
        <w:rFonts w:hint="default"/>
        <w:lang w:val="en-GB" w:eastAsia="en-GB" w:bidi="en-GB"/>
      </w:rPr>
    </w:lvl>
    <w:lvl w:ilvl="6" w:tplc="674684C8">
      <w:numFmt w:val="bullet"/>
      <w:lvlText w:val="•"/>
      <w:lvlJc w:val="left"/>
      <w:pPr>
        <w:ind w:left="6696" w:hanging="361"/>
      </w:pPr>
      <w:rPr>
        <w:rFonts w:hint="default"/>
        <w:lang w:val="en-GB" w:eastAsia="en-GB" w:bidi="en-GB"/>
      </w:rPr>
    </w:lvl>
    <w:lvl w:ilvl="7" w:tplc="84CE523C">
      <w:numFmt w:val="bullet"/>
      <w:lvlText w:val="•"/>
      <w:lvlJc w:val="left"/>
      <w:pPr>
        <w:ind w:left="7824" w:hanging="361"/>
      </w:pPr>
      <w:rPr>
        <w:rFonts w:hint="default"/>
        <w:lang w:val="en-GB" w:eastAsia="en-GB" w:bidi="en-GB"/>
      </w:rPr>
    </w:lvl>
    <w:lvl w:ilvl="8" w:tplc="5BB2588A">
      <w:numFmt w:val="bullet"/>
      <w:lvlText w:val="•"/>
      <w:lvlJc w:val="left"/>
      <w:pPr>
        <w:ind w:left="8951" w:hanging="361"/>
      </w:pPr>
      <w:rPr>
        <w:rFonts w:hint="default"/>
        <w:lang w:val="en-GB" w:eastAsia="en-GB" w:bidi="en-GB"/>
      </w:rPr>
    </w:lvl>
  </w:abstractNum>
  <w:abstractNum w:abstractNumId="2" w15:restartNumberingAfterBreak="0">
    <w:nsid w:val="71BF0E4C"/>
    <w:multiLevelType w:val="hybridMultilevel"/>
    <w:tmpl w:val="45427264"/>
    <w:lvl w:ilvl="0" w:tplc="DD963DA0">
      <w:numFmt w:val="bullet"/>
      <w:lvlText w:val=""/>
      <w:lvlJc w:val="left"/>
      <w:pPr>
        <w:ind w:left="821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A85A19F8">
      <w:numFmt w:val="bullet"/>
      <w:lvlText w:val="•"/>
      <w:lvlJc w:val="left"/>
      <w:pPr>
        <w:ind w:left="1768" w:hanging="356"/>
      </w:pPr>
      <w:rPr>
        <w:rFonts w:hint="default"/>
        <w:lang w:val="en-GB" w:eastAsia="en-GB" w:bidi="en-GB"/>
      </w:rPr>
    </w:lvl>
    <w:lvl w:ilvl="2" w:tplc="C8E82AEA">
      <w:numFmt w:val="bullet"/>
      <w:lvlText w:val="•"/>
      <w:lvlJc w:val="left"/>
      <w:pPr>
        <w:ind w:left="2717" w:hanging="356"/>
      </w:pPr>
      <w:rPr>
        <w:rFonts w:hint="default"/>
        <w:lang w:val="en-GB" w:eastAsia="en-GB" w:bidi="en-GB"/>
      </w:rPr>
    </w:lvl>
    <w:lvl w:ilvl="3" w:tplc="C2C49176">
      <w:numFmt w:val="bullet"/>
      <w:lvlText w:val="•"/>
      <w:lvlJc w:val="left"/>
      <w:pPr>
        <w:ind w:left="3666" w:hanging="356"/>
      </w:pPr>
      <w:rPr>
        <w:rFonts w:hint="default"/>
        <w:lang w:val="en-GB" w:eastAsia="en-GB" w:bidi="en-GB"/>
      </w:rPr>
    </w:lvl>
    <w:lvl w:ilvl="4" w:tplc="D25CCC7E">
      <w:numFmt w:val="bullet"/>
      <w:lvlText w:val="•"/>
      <w:lvlJc w:val="left"/>
      <w:pPr>
        <w:ind w:left="4614" w:hanging="356"/>
      </w:pPr>
      <w:rPr>
        <w:rFonts w:hint="default"/>
        <w:lang w:val="en-GB" w:eastAsia="en-GB" w:bidi="en-GB"/>
      </w:rPr>
    </w:lvl>
    <w:lvl w:ilvl="5" w:tplc="BB22A5C0">
      <w:numFmt w:val="bullet"/>
      <w:lvlText w:val="•"/>
      <w:lvlJc w:val="left"/>
      <w:pPr>
        <w:ind w:left="5563" w:hanging="356"/>
      </w:pPr>
      <w:rPr>
        <w:rFonts w:hint="default"/>
        <w:lang w:val="en-GB" w:eastAsia="en-GB" w:bidi="en-GB"/>
      </w:rPr>
    </w:lvl>
    <w:lvl w:ilvl="6" w:tplc="6856281E">
      <w:numFmt w:val="bullet"/>
      <w:lvlText w:val="•"/>
      <w:lvlJc w:val="left"/>
      <w:pPr>
        <w:ind w:left="6512" w:hanging="356"/>
      </w:pPr>
      <w:rPr>
        <w:rFonts w:hint="default"/>
        <w:lang w:val="en-GB" w:eastAsia="en-GB" w:bidi="en-GB"/>
      </w:rPr>
    </w:lvl>
    <w:lvl w:ilvl="7" w:tplc="4B7C2690">
      <w:numFmt w:val="bullet"/>
      <w:lvlText w:val="•"/>
      <w:lvlJc w:val="left"/>
      <w:pPr>
        <w:ind w:left="7460" w:hanging="356"/>
      </w:pPr>
      <w:rPr>
        <w:rFonts w:hint="default"/>
        <w:lang w:val="en-GB" w:eastAsia="en-GB" w:bidi="en-GB"/>
      </w:rPr>
    </w:lvl>
    <w:lvl w:ilvl="8" w:tplc="E376B0B4">
      <w:numFmt w:val="bullet"/>
      <w:lvlText w:val="•"/>
      <w:lvlJc w:val="left"/>
      <w:pPr>
        <w:ind w:left="8409" w:hanging="356"/>
      </w:pPr>
      <w:rPr>
        <w:rFonts w:hint="default"/>
        <w:lang w:val="en-GB" w:eastAsia="en-GB" w:bidi="en-GB"/>
      </w:rPr>
    </w:lvl>
  </w:abstractNum>
  <w:abstractNum w:abstractNumId="3" w15:restartNumberingAfterBreak="0">
    <w:nsid w:val="7E72344D"/>
    <w:multiLevelType w:val="hybridMultilevel"/>
    <w:tmpl w:val="5EFC4624"/>
    <w:lvl w:ilvl="0" w:tplc="61046EFA">
      <w:numFmt w:val="bullet"/>
      <w:lvlText w:val=""/>
      <w:lvlJc w:val="left"/>
      <w:pPr>
        <w:ind w:left="821" w:hanging="356"/>
      </w:pPr>
      <w:rPr>
        <w:rFonts w:hint="default"/>
        <w:w w:val="100"/>
        <w:lang w:val="en-GB" w:eastAsia="en-GB" w:bidi="en-GB"/>
      </w:rPr>
    </w:lvl>
    <w:lvl w:ilvl="1" w:tplc="DF04493A">
      <w:numFmt w:val="bullet"/>
      <w:lvlText w:val="•"/>
      <w:lvlJc w:val="left"/>
      <w:pPr>
        <w:ind w:left="1768" w:hanging="356"/>
      </w:pPr>
      <w:rPr>
        <w:rFonts w:hint="default"/>
        <w:lang w:val="en-GB" w:eastAsia="en-GB" w:bidi="en-GB"/>
      </w:rPr>
    </w:lvl>
    <w:lvl w:ilvl="2" w:tplc="BF941312">
      <w:numFmt w:val="bullet"/>
      <w:lvlText w:val="•"/>
      <w:lvlJc w:val="left"/>
      <w:pPr>
        <w:ind w:left="2717" w:hanging="356"/>
      </w:pPr>
      <w:rPr>
        <w:rFonts w:hint="default"/>
        <w:lang w:val="en-GB" w:eastAsia="en-GB" w:bidi="en-GB"/>
      </w:rPr>
    </w:lvl>
    <w:lvl w:ilvl="3" w:tplc="DCE02CD2">
      <w:numFmt w:val="bullet"/>
      <w:lvlText w:val="•"/>
      <w:lvlJc w:val="left"/>
      <w:pPr>
        <w:ind w:left="3666" w:hanging="356"/>
      </w:pPr>
      <w:rPr>
        <w:rFonts w:hint="default"/>
        <w:lang w:val="en-GB" w:eastAsia="en-GB" w:bidi="en-GB"/>
      </w:rPr>
    </w:lvl>
    <w:lvl w:ilvl="4" w:tplc="E788F1FC">
      <w:numFmt w:val="bullet"/>
      <w:lvlText w:val="•"/>
      <w:lvlJc w:val="left"/>
      <w:pPr>
        <w:ind w:left="4614" w:hanging="356"/>
      </w:pPr>
      <w:rPr>
        <w:rFonts w:hint="default"/>
        <w:lang w:val="en-GB" w:eastAsia="en-GB" w:bidi="en-GB"/>
      </w:rPr>
    </w:lvl>
    <w:lvl w:ilvl="5" w:tplc="D0BC3332">
      <w:numFmt w:val="bullet"/>
      <w:lvlText w:val="•"/>
      <w:lvlJc w:val="left"/>
      <w:pPr>
        <w:ind w:left="5563" w:hanging="356"/>
      </w:pPr>
      <w:rPr>
        <w:rFonts w:hint="default"/>
        <w:lang w:val="en-GB" w:eastAsia="en-GB" w:bidi="en-GB"/>
      </w:rPr>
    </w:lvl>
    <w:lvl w:ilvl="6" w:tplc="64D6D71A">
      <w:numFmt w:val="bullet"/>
      <w:lvlText w:val="•"/>
      <w:lvlJc w:val="left"/>
      <w:pPr>
        <w:ind w:left="6512" w:hanging="356"/>
      </w:pPr>
      <w:rPr>
        <w:rFonts w:hint="default"/>
        <w:lang w:val="en-GB" w:eastAsia="en-GB" w:bidi="en-GB"/>
      </w:rPr>
    </w:lvl>
    <w:lvl w:ilvl="7" w:tplc="A0B2402C">
      <w:numFmt w:val="bullet"/>
      <w:lvlText w:val="•"/>
      <w:lvlJc w:val="left"/>
      <w:pPr>
        <w:ind w:left="7460" w:hanging="356"/>
      </w:pPr>
      <w:rPr>
        <w:rFonts w:hint="default"/>
        <w:lang w:val="en-GB" w:eastAsia="en-GB" w:bidi="en-GB"/>
      </w:rPr>
    </w:lvl>
    <w:lvl w:ilvl="8" w:tplc="5B6C9E86">
      <w:numFmt w:val="bullet"/>
      <w:lvlText w:val="•"/>
      <w:lvlJc w:val="left"/>
      <w:pPr>
        <w:ind w:left="8409" w:hanging="356"/>
      </w:pPr>
      <w:rPr>
        <w:rFonts w:hint="default"/>
        <w:lang w:val="en-GB" w:eastAsia="en-GB" w:bidi="en-GB"/>
      </w:rPr>
    </w:lvl>
  </w:abstractNum>
  <w:num w:numId="1" w16cid:durableId="1971013291">
    <w:abstractNumId w:val="3"/>
  </w:num>
  <w:num w:numId="2" w16cid:durableId="2089036511">
    <w:abstractNumId w:val="2"/>
  </w:num>
  <w:num w:numId="3" w16cid:durableId="1446653671">
    <w:abstractNumId w:val="1"/>
  </w:num>
  <w:num w:numId="4" w16cid:durableId="179282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DDC"/>
    <w:rsid w:val="00033B76"/>
    <w:rsid w:val="00096711"/>
    <w:rsid w:val="000A4E1A"/>
    <w:rsid w:val="000A76B6"/>
    <w:rsid w:val="000B70E6"/>
    <w:rsid w:val="000D1B30"/>
    <w:rsid w:val="00126F73"/>
    <w:rsid w:val="001B2DDC"/>
    <w:rsid w:val="00233A59"/>
    <w:rsid w:val="00337DC7"/>
    <w:rsid w:val="00400A9D"/>
    <w:rsid w:val="004E3BA3"/>
    <w:rsid w:val="005816F5"/>
    <w:rsid w:val="005B283A"/>
    <w:rsid w:val="00760075"/>
    <w:rsid w:val="007E42A4"/>
    <w:rsid w:val="00806FFD"/>
    <w:rsid w:val="008C29CC"/>
    <w:rsid w:val="008F04FA"/>
    <w:rsid w:val="009107FB"/>
    <w:rsid w:val="0096595F"/>
    <w:rsid w:val="00986E67"/>
    <w:rsid w:val="00AC0971"/>
    <w:rsid w:val="00B904C0"/>
    <w:rsid w:val="00C96834"/>
    <w:rsid w:val="00D00FCC"/>
    <w:rsid w:val="00D14DF4"/>
    <w:rsid w:val="00D16CD2"/>
    <w:rsid w:val="00D6315A"/>
    <w:rsid w:val="00DF7EC1"/>
    <w:rsid w:val="00E0296C"/>
    <w:rsid w:val="00E5462A"/>
    <w:rsid w:val="00E55BEC"/>
    <w:rsid w:val="00EA2907"/>
    <w:rsid w:val="00EC5DFC"/>
    <w:rsid w:val="00E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8C376"/>
  <w15:docId w15:val="{AA20C635-E18C-47E9-B623-441E97F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20"/>
      <w:ind w:left="332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3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656" w:hanging="324"/>
    </w:pPr>
  </w:style>
  <w:style w:type="paragraph" w:customStyle="1" w:styleId="TableParagraph">
    <w:name w:val="Table Paragraph"/>
    <w:basedOn w:val="Normal"/>
    <w:uiPriority w:val="1"/>
    <w:qFormat/>
    <w:pPr>
      <w:ind w:left="82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E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1A"/>
    <w:rPr>
      <w:rFonts w:ascii="Segoe UI" w:eastAsia="Calibri" w:hAnsi="Segoe UI" w:cs="Segoe UI"/>
      <w:sz w:val="18"/>
      <w:szCs w:val="18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7E42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2A4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E42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2A4"/>
    <w:rPr>
      <w:rFonts w:ascii="Calibri" w:eastAsia="Calibri" w:hAnsi="Calibri" w:cs="Calibri"/>
      <w:lang w:val="en-GB" w:eastAsia="en-GB" w:bidi="en-GB"/>
    </w:rPr>
  </w:style>
  <w:style w:type="paragraph" w:customStyle="1" w:styleId="FreeForm">
    <w:name w:val="Free Form"/>
    <w:rsid w:val="00337DC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C6F9-1FB3-439C-9CA4-3053CBA3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1273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Aspirations Academies Trust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Read</dc:creator>
  <cp:lastModifiedBy>Mohamed Osman</cp:lastModifiedBy>
  <cp:revision>2</cp:revision>
  <cp:lastPrinted>2023-03-27T11:45:00Z</cp:lastPrinted>
  <dcterms:created xsi:type="dcterms:W3CDTF">2023-05-23T14:19:00Z</dcterms:created>
  <dcterms:modified xsi:type="dcterms:W3CDTF">2023-05-23T14:19:00Z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2017-12-06T00:00:00Z</vt:filetime>
  </property>
</Properties>
</file>