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AC32" w14:textId="77777777" w:rsidR="004E7506" w:rsidRDefault="00036031">
      <w:pPr>
        <w:rPr>
          <w:b/>
          <w:color w:val="002060"/>
          <w:sz w:val="40"/>
          <w:szCs w:val="40"/>
        </w:rPr>
      </w:pPr>
      <w:r>
        <w:rPr>
          <w:b/>
          <w:noProof/>
          <w:color w:val="009BCD"/>
          <w:sz w:val="52"/>
          <w:szCs w:val="52"/>
        </w:rPr>
        <w:drawing>
          <wp:inline distT="0" distB="0" distL="0" distR="0" wp14:anchorId="26850255" wp14:editId="57B7390A">
            <wp:extent cx="5731510" cy="1157624"/>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731510" cy="1157624"/>
                    </a:xfrm>
                    <a:prstGeom prst="rect">
                      <a:avLst/>
                    </a:prstGeom>
                    <a:ln/>
                  </pic:spPr>
                </pic:pic>
              </a:graphicData>
            </a:graphic>
          </wp:inline>
        </w:drawing>
      </w:r>
    </w:p>
    <w:p w14:paraId="3C44BD00" w14:textId="77777777" w:rsidR="004E7506" w:rsidRDefault="00036031">
      <w:pPr>
        <w:spacing w:after="0" w:line="240" w:lineRule="auto"/>
        <w:rPr>
          <w:b/>
          <w:color w:val="002060"/>
          <w:sz w:val="32"/>
          <w:szCs w:val="32"/>
        </w:rPr>
      </w:pPr>
      <w:r>
        <w:rPr>
          <w:b/>
          <w:color w:val="002060"/>
          <w:sz w:val="40"/>
          <w:szCs w:val="40"/>
        </w:rPr>
        <w:t>Behaviour Support Officer</w:t>
      </w:r>
      <w:r>
        <w:rPr>
          <w:b/>
          <w:color w:val="002060"/>
          <w:sz w:val="72"/>
          <w:szCs w:val="72"/>
        </w:rPr>
        <w:br/>
      </w:r>
    </w:p>
    <w:p w14:paraId="341383BD" w14:textId="77777777" w:rsidR="004E7506" w:rsidRDefault="00036031">
      <w:pPr>
        <w:spacing w:after="0"/>
        <w:rPr>
          <w:b/>
          <w:color w:val="002060"/>
          <w:sz w:val="40"/>
          <w:szCs w:val="40"/>
        </w:rPr>
      </w:pPr>
      <w:r>
        <w:rPr>
          <w:b/>
          <w:color w:val="002060"/>
          <w:sz w:val="40"/>
          <w:szCs w:val="40"/>
        </w:rPr>
        <w:t>Job Description</w:t>
      </w:r>
    </w:p>
    <w:p w14:paraId="6BB1C239" w14:textId="77777777" w:rsidR="004E7506" w:rsidRDefault="004E7506">
      <w:pPr>
        <w:pBdr>
          <w:top w:val="nil"/>
          <w:left w:val="nil"/>
          <w:bottom w:val="nil"/>
          <w:right w:val="nil"/>
          <w:between w:val="nil"/>
        </w:pBdr>
        <w:spacing w:after="0" w:line="240" w:lineRule="auto"/>
        <w:rPr>
          <w:color w:val="000000"/>
        </w:rPr>
      </w:pPr>
    </w:p>
    <w:p w14:paraId="1D74F95F" w14:textId="77777777" w:rsidR="004E7506" w:rsidRDefault="004E7506">
      <w:pPr>
        <w:pBdr>
          <w:top w:val="nil"/>
          <w:left w:val="nil"/>
          <w:bottom w:val="nil"/>
          <w:right w:val="nil"/>
          <w:between w:val="nil"/>
        </w:pBdr>
        <w:spacing w:after="0" w:line="240" w:lineRule="auto"/>
        <w:jc w:val="both"/>
      </w:pPr>
    </w:p>
    <w:p w14:paraId="2B8F844F" w14:textId="77777777" w:rsidR="004E7506" w:rsidRDefault="004E7506">
      <w:pPr>
        <w:pBdr>
          <w:top w:val="nil"/>
          <w:left w:val="nil"/>
          <w:bottom w:val="nil"/>
          <w:right w:val="nil"/>
          <w:between w:val="nil"/>
        </w:pBdr>
        <w:spacing w:after="0" w:line="240" w:lineRule="auto"/>
        <w:jc w:val="both"/>
      </w:pPr>
    </w:p>
    <w:p w14:paraId="3BD39986" w14:textId="77777777" w:rsidR="004E7506" w:rsidRDefault="00036031">
      <w:pPr>
        <w:spacing w:after="240" w:line="240" w:lineRule="auto"/>
        <w:rPr>
          <w:highlight w:val="white"/>
        </w:rPr>
      </w:pPr>
      <w:r>
        <w:rPr>
          <w:b/>
          <w:color w:val="002060"/>
          <w:sz w:val="32"/>
          <w:szCs w:val="32"/>
        </w:rPr>
        <w:t>Main aspects of the role:</w:t>
      </w:r>
    </w:p>
    <w:p w14:paraId="3FB586D1"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Respond to any Patrol calls within the academy which require students being supported back to the classroom or removed from lessons to the reset room</w:t>
      </w:r>
    </w:p>
    <w:p w14:paraId="3201D14D"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To provide support for a student’s emotional and social needs by encouraging and modelling positive behaviour in line with the academy’s behaviour policy and demonstrating high expectations of work and behaviour</w:t>
      </w:r>
    </w:p>
    <w:p w14:paraId="0AC7347E"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To assist with the general pastoral care of students, including helping students who are sick, distressed or injured</w:t>
      </w:r>
    </w:p>
    <w:p w14:paraId="17357E1F"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Supervising students at social times</w:t>
      </w:r>
    </w:p>
    <w:p w14:paraId="7A343583"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Oversee detentions for students who have been removed to the reset room</w:t>
      </w:r>
    </w:p>
    <w:p w14:paraId="3FF5E304"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Liaising with parents and informing of sanction when students have failed the reset room</w:t>
      </w:r>
    </w:p>
    <w:p w14:paraId="5712F72E"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Dealing with behaviour, attendance and pastoral issues in a positive manner, communicating actions to students, staff and parents as appropriate</w:t>
      </w:r>
    </w:p>
    <w:p w14:paraId="0DA17AAD"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Maintaining a high presence around the academy and supporting students to regulate their behaviour in lessons where required</w:t>
      </w:r>
    </w:p>
    <w:p w14:paraId="06EC05F5"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Inform, consult and liaise with the Head of House regarding student concerns and make recommendations re: suspensions to the Vice Principal Behaviour</w:t>
      </w:r>
    </w:p>
    <w:p w14:paraId="27AD49F1"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Being the key adult for students who require mentoring or individual support</w:t>
      </w:r>
    </w:p>
    <w:p w14:paraId="3DFA7665"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Collecting statements from students to support behavioural investigations</w:t>
      </w:r>
    </w:p>
    <w:p w14:paraId="4C9CE458"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Supervise and support both individual and groups of students, ensuring their safety and access to learning</w:t>
      </w:r>
    </w:p>
    <w:p w14:paraId="39F0F423"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Establish good relationships with students, acting as a role model and being aware of and responding appropriately to individual needs</w:t>
      </w:r>
    </w:p>
    <w:p w14:paraId="6BD2B954"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Promote the inclusion and acceptance of all students</w:t>
      </w:r>
    </w:p>
    <w:p w14:paraId="0E1CCAD2"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 xml:space="preserve">Promote and reinforce student </w:t>
      </w:r>
      <w:proofErr w:type="spellStart"/>
      <w:r>
        <w:rPr>
          <w:highlight w:val="white"/>
        </w:rPr>
        <w:t>self esteem</w:t>
      </w:r>
      <w:proofErr w:type="spellEnd"/>
      <w:r>
        <w:rPr>
          <w:highlight w:val="white"/>
        </w:rPr>
        <w:t xml:space="preserve"> and independence and employ strategies to recognise and reward achievement and self-reliance</w:t>
      </w:r>
    </w:p>
    <w:p w14:paraId="019DA526"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Encourage students to interact with others and engage in activities</w:t>
      </w:r>
    </w:p>
    <w:p w14:paraId="17D54187"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Encourage students to act independently as appropriate</w:t>
      </w:r>
    </w:p>
    <w:p w14:paraId="6B3F9DA6"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Promote and support the inclusion of students, including those with specific behaviour needs, both in learning activities and within the classroom</w:t>
      </w:r>
    </w:p>
    <w:p w14:paraId="028FEB32"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Use behaviour management strategies in line with the academy’s behaviour policy to contribute to a purposeful learning environment and encourage students to interact and work cooperatively with others</w:t>
      </w:r>
    </w:p>
    <w:p w14:paraId="663E9F06"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Accompany teaching staff and students on visits, trips and out of academy activities as required</w:t>
      </w:r>
    </w:p>
    <w:p w14:paraId="0B679C6D"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lastRenderedPageBreak/>
        <w:t>Liaising with parents via texts and phone calls in a timely manner</w:t>
      </w:r>
    </w:p>
    <w:p w14:paraId="20E8B3A7"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Carrying out administrative tasks related to all aspects of the role</w:t>
      </w:r>
    </w:p>
    <w:p w14:paraId="1A40CE09"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Responding to First Aid emergencies as required</w:t>
      </w:r>
    </w:p>
    <w:p w14:paraId="432CE3DF"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Covering for other colleagues within the Phoenix team as required</w:t>
      </w:r>
    </w:p>
    <w:p w14:paraId="2C2EA91F"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Supporting the spiritual, moral, social and cultural ethos of the academy</w:t>
      </w:r>
    </w:p>
    <w:p w14:paraId="151ACC34"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Promote positive values and good behaviour; deal promptly with incidents in accordance with academy policy</w:t>
      </w:r>
    </w:p>
    <w:p w14:paraId="4018945F"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Attend relevant academy meetings as required</w:t>
      </w:r>
    </w:p>
    <w:p w14:paraId="0A00E42C"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Participate in relevant training and development opportunities as required</w:t>
      </w:r>
    </w:p>
    <w:p w14:paraId="5F3E0F6D"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Support the academy’s fire and emergency procedures by being familiar with the instructions for staff and students and take appropriate action should the need arise</w:t>
      </w:r>
    </w:p>
    <w:p w14:paraId="6AE29F36"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Retain the confidentiality of all aspects of academy life</w:t>
      </w:r>
    </w:p>
    <w:p w14:paraId="1302D9EC"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Comply with all decisions, policies and standing orders of the academy and Aspirations; comply with any relevant statutory requirements, including Equal Opportunities legislation, the Health and Safety at Work Act and the Data Protection Act</w:t>
      </w:r>
    </w:p>
    <w:p w14:paraId="6F6EFD96"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To be aware of and comply with policies and procedures relating to Child Protection and all aspects of safeguarding children</w:t>
      </w:r>
    </w:p>
    <w:p w14:paraId="10034EF1"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Maintain an awareness of academy, national and statutory policies and requirements and apply these in the workplace</w:t>
      </w:r>
    </w:p>
    <w:p w14:paraId="69F8394F" w14:textId="77777777"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 xml:space="preserve">Undertake such other duties as may be reasonably required appropriate for the level of the post </w:t>
      </w:r>
    </w:p>
    <w:p w14:paraId="72BB69A8" w14:textId="77777777" w:rsidR="004E7506" w:rsidRDefault="004E7506">
      <w:pPr>
        <w:pBdr>
          <w:top w:val="nil"/>
          <w:left w:val="nil"/>
          <w:bottom w:val="nil"/>
          <w:right w:val="nil"/>
          <w:between w:val="nil"/>
        </w:pBdr>
        <w:spacing w:after="0" w:line="240" w:lineRule="auto"/>
        <w:ind w:left="720"/>
      </w:pPr>
    </w:p>
    <w:p w14:paraId="1AD149B2" w14:textId="77777777" w:rsidR="004E7506" w:rsidRDefault="00036031">
      <w:pPr>
        <w:spacing w:after="240" w:line="240" w:lineRule="auto"/>
        <w:rPr>
          <w:b/>
          <w:color w:val="002060"/>
          <w:sz w:val="32"/>
          <w:szCs w:val="32"/>
        </w:rPr>
      </w:pPr>
      <w:r>
        <w:rPr>
          <w:b/>
          <w:color w:val="002060"/>
          <w:sz w:val="32"/>
          <w:szCs w:val="32"/>
        </w:rPr>
        <w:t>Purpose:</w:t>
      </w:r>
    </w:p>
    <w:p w14:paraId="6A04E849" w14:textId="77777777" w:rsidR="004E7506" w:rsidRDefault="00036031">
      <w:pPr>
        <w:numPr>
          <w:ilvl w:val="0"/>
          <w:numId w:val="2"/>
        </w:numPr>
        <w:pBdr>
          <w:top w:val="nil"/>
          <w:left w:val="nil"/>
          <w:bottom w:val="nil"/>
          <w:right w:val="nil"/>
          <w:between w:val="nil"/>
        </w:pBdr>
        <w:tabs>
          <w:tab w:val="left" w:pos="324"/>
        </w:tabs>
        <w:spacing w:after="0" w:line="240" w:lineRule="auto"/>
        <w:jc w:val="both"/>
        <w:rPr>
          <w:color w:val="000000"/>
        </w:rPr>
      </w:pPr>
      <w:r>
        <w:t>Carry forward the Aspirations vision</w:t>
      </w:r>
    </w:p>
    <w:p w14:paraId="59502251" w14:textId="77777777" w:rsidR="004E7506" w:rsidRDefault="00036031">
      <w:pPr>
        <w:numPr>
          <w:ilvl w:val="0"/>
          <w:numId w:val="2"/>
        </w:numPr>
        <w:pBdr>
          <w:top w:val="nil"/>
          <w:left w:val="nil"/>
          <w:bottom w:val="nil"/>
          <w:right w:val="nil"/>
          <w:between w:val="nil"/>
        </w:pBdr>
        <w:tabs>
          <w:tab w:val="left" w:pos="324"/>
        </w:tabs>
        <w:spacing w:after="0" w:line="240" w:lineRule="auto"/>
        <w:jc w:val="both"/>
      </w:pPr>
      <w:r>
        <w:t>Drive the continuous and consistent Aspirations trust-wide focus on raising achievement and improving student outcomes</w:t>
      </w:r>
    </w:p>
    <w:p w14:paraId="7241698B" w14:textId="77777777" w:rsidR="004E7506" w:rsidRDefault="00036031">
      <w:pPr>
        <w:numPr>
          <w:ilvl w:val="0"/>
          <w:numId w:val="2"/>
        </w:numPr>
        <w:pBdr>
          <w:top w:val="nil"/>
          <w:left w:val="nil"/>
          <w:bottom w:val="nil"/>
          <w:right w:val="nil"/>
          <w:between w:val="nil"/>
        </w:pBdr>
        <w:tabs>
          <w:tab w:val="left" w:pos="324"/>
        </w:tabs>
        <w:spacing w:after="0" w:line="240" w:lineRule="auto"/>
        <w:jc w:val="both"/>
      </w:pPr>
      <w:r>
        <w:t>Ensure the Aspirations framework is embodied in every aspect of the academy</w:t>
      </w:r>
    </w:p>
    <w:p w14:paraId="527AFDD2" w14:textId="77777777" w:rsidR="004E7506" w:rsidRDefault="00036031">
      <w:pPr>
        <w:numPr>
          <w:ilvl w:val="0"/>
          <w:numId w:val="2"/>
        </w:numPr>
        <w:pBdr>
          <w:top w:val="nil"/>
          <w:left w:val="nil"/>
          <w:bottom w:val="nil"/>
          <w:right w:val="nil"/>
          <w:between w:val="nil"/>
        </w:pBdr>
        <w:tabs>
          <w:tab w:val="left" w:pos="324"/>
        </w:tabs>
        <w:spacing w:after="0" w:line="240" w:lineRule="auto"/>
        <w:jc w:val="both"/>
      </w:pPr>
      <w:r>
        <w:t>Provide high quality care for all students</w:t>
      </w:r>
    </w:p>
    <w:p w14:paraId="536832BC" w14:textId="77777777" w:rsidR="004E7506" w:rsidRDefault="00036031">
      <w:pPr>
        <w:numPr>
          <w:ilvl w:val="0"/>
          <w:numId w:val="2"/>
        </w:numPr>
        <w:pBdr>
          <w:top w:val="nil"/>
          <w:left w:val="nil"/>
          <w:bottom w:val="nil"/>
          <w:right w:val="nil"/>
          <w:between w:val="nil"/>
        </w:pBdr>
        <w:tabs>
          <w:tab w:val="left" w:pos="324"/>
        </w:tabs>
        <w:spacing w:after="0" w:line="240" w:lineRule="auto"/>
        <w:jc w:val="both"/>
      </w:pPr>
      <w:r>
        <w:t>Support and guide all students in their personal development</w:t>
      </w:r>
    </w:p>
    <w:p w14:paraId="5F6F4125" w14:textId="77777777" w:rsidR="004E7506" w:rsidRDefault="00036031">
      <w:pPr>
        <w:numPr>
          <w:ilvl w:val="0"/>
          <w:numId w:val="2"/>
        </w:numPr>
        <w:pBdr>
          <w:top w:val="nil"/>
          <w:left w:val="nil"/>
          <w:bottom w:val="nil"/>
          <w:right w:val="nil"/>
          <w:between w:val="nil"/>
        </w:pBdr>
        <w:tabs>
          <w:tab w:val="left" w:pos="324"/>
        </w:tabs>
        <w:spacing w:after="0" w:line="240" w:lineRule="auto"/>
        <w:jc w:val="both"/>
      </w:pPr>
      <w:r>
        <w:t>Help reduce the social and emotional barriers to learning for vulnerable students</w:t>
      </w:r>
    </w:p>
    <w:p w14:paraId="4A230308" w14:textId="77777777" w:rsidR="004E7506" w:rsidRDefault="00036031">
      <w:pPr>
        <w:numPr>
          <w:ilvl w:val="0"/>
          <w:numId w:val="2"/>
        </w:numPr>
        <w:pBdr>
          <w:top w:val="nil"/>
          <w:left w:val="nil"/>
          <w:bottom w:val="nil"/>
          <w:right w:val="nil"/>
          <w:between w:val="nil"/>
        </w:pBdr>
        <w:tabs>
          <w:tab w:val="left" w:pos="324"/>
        </w:tabs>
        <w:spacing w:after="0" w:line="240" w:lineRule="auto"/>
        <w:jc w:val="both"/>
      </w:pPr>
      <w:r>
        <w:t>Ensure high standards of behaviour across all year groups</w:t>
      </w:r>
    </w:p>
    <w:p w14:paraId="3C381489" w14:textId="77777777" w:rsidR="004E7506" w:rsidRDefault="00036031">
      <w:pPr>
        <w:numPr>
          <w:ilvl w:val="0"/>
          <w:numId w:val="2"/>
        </w:numPr>
        <w:pBdr>
          <w:top w:val="nil"/>
          <w:left w:val="nil"/>
          <w:bottom w:val="nil"/>
          <w:right w:val="nil"/>
          <w:between w:val="nil"/>
        </w:pBdr>
        <w:tabs>
          <w:tab w:val="left" w:pos="324"/>
        </w:tabs>
        <w:spacing w:after="0" w:line="240" w:lineRule="auto"/>
        <w:jc w:val="both"/>
      </w:pPr>
      <w:r>
        <w:t>Play a role in the management of behaviour in the academy</w:t>
      </w:r>
    </w:p>
    <w:p w14:paraId="4E78A250" w14:textId="77777777" w:rsidR="004E7506" w:rsidRDefault="00036031">
      <w:pPr>
        <w:numPr>
          <w:ilvl w:val="0"/>
          <w:numId w:val="2"/>
        </w:numPr>
        <w:pBdr>
          <w:top w:val="nil"/>
          <w:left w:val="nil"/>
          <w:bottom w:val="nil"/>
          <w:right w:val="nil"/>
          <w:between w:val="nil"/>
        </w:pBdr>
        <w:tabs>
          <w:tab w:val="left" w:pos="324"/>
        </w:tabs>
        <w:spacing w:after="0" w:line="240" w:lineRule="auto"/>
        <w:jc w:val="both"/>
      </w:pPr>
      <w:r>
        <w:t>Keep up to date records of students behaviour, actions taken and parental meetings using the academy’s management information systems</w:t>
      </w:r>
    </w:p>
    <w:p w14:paraId="04F7A90A" w14:textId="77777777" w:rsidR="004E7506" w:rsidRDefault="00036031">
      <w:pPr>
        <w:numPr>
          <w:ilvl w:val="0"/>
          <w:numId w:val="2"/>
        </w:numPr>
        <w:pBdr>
          <w:top w:val="nil"/>
          <w:left w:val="nil"/>
          <w:bottom w:val="nil"/>
          <w:right w:val="nil"/>
          <w:between w:val="nil"/>
        </w:pBdr>
        <w:tabs>
          <w:tab w:val="left" w:pos="324"/>
        </w:tabs>
        <w:spacing w:after="0" w:line="240" w:lineRule="auto"/>
        <w:jc w:val="both"/>
      </w:pPr>
      <w:r>
        <w:t>Work with the Phoenix team and wider staff to identify appropriate support for targeted, vulnerable and at risk students</w:t>
      </w:r>
    </w:p>
    <w:p w14:paraId="2C1C8D2C" w14:textId="77777777" w:rsidR="004E7506" w:rsidRDefault="004E7506">
      <w:pPr>
        <w:pBdr>
          <w:top w:val="nil"/>
          <w:left w:val="nil"/>
          <w:bottom w:val="nil"/>
          <w:right w:val="nil"/>
          <w:between w:val="nil"/>
        </w:pBdr>
        <w:tabs>
          <w:tab w:val="left" w:pos="324"/>
        </w:tabs>
        <w:spacing w:after="0" w:line="240" w:lineRule="auto"/>
        <w:ind w:left="360"/>
        <w:jc w:val="both"/>
      </w:pPr>
    </w:p>
    <w:p w14:paraId="5E608EB9" w14:textId="77777777" w:rsidR="004E7506" w:rsidRDefault="004E7506">
      <w:pPr>
        <w:pBdr>
          <w:top w:val="nil"/>
          <w:left w:val="nil"/>
          <w:bottom w:val="nil"/>
          <w:right w:val="nil"/>
          <w:between w:val="nil"/>
        </w:pBdr>
        <w:tabs>
          <w:tab w:val="left" w:pos="324"/>
        </w:tabs>
        <w:spacing w:after="0" w:line="240" w:lineRule="auto"/>
        <w:ind w:left="360"/>
        <w:jc w:val="both"/>
      </w:pPr>
    </w:p>
    <w:p w14:paraId="395042D2" w14:textId="77777777" w:rsidR="004E7506" w:rsidRDefault="00036031">
      <w:pPr>
        <w:spacing w:after="240" w:line="240" w:lineRule="auto"/>
        <w:rPr>
          <w:b/>
          <w:color w:val="002060"/>
          <w:sz w:val="32"/>
          <w:szCs w:val="32"/>
        </w:rPr>
      </w:pPr>
      <w:r>
        <w:rPr>
          <w:b/>
          <w:color w:val="002060"/>
          <w:sz w:val="32"/>
          <w:szCs w:val="32"/>
        </w:rPr>
        <w:t>Other Duties:</w:t>
      </w:r>
    </w:p>
    <w:p w14:paraId="5720568B" w14:textId="77777777" w:rsidR="004E7506" w:rsidRDefault="00036031">
      <w:pPr>
        <w:numPr>
          <w:ilvl w:val="0"/>
          <w:numId w:val="3"/>
        </w:numPr>
        <w:spacing w:after="0" w:line="240" w:lineRule="auto"/>
        <w:ind w:left="284"/>
        <w:rPr>
          <w:color w:val="000000"/>
        </w:rPr>
      </w:pPr>
      <w:r>
        <w:rPr>
          <w:color w:val="000000"/>
        </w:rPr>
        <w:t>To continue personal development as agreed at appraisal</w:t>
      </w:r>
    </w:p>
    <w:p w14:paraId="0EA4EDB0" w14:textId="77777777" w:rsidR="004E7506" w:rsidRDefault="00036031">
      <w:pPr>
        <w:numPr>
          <w:ilvl w:val="0"/>
          <w:numId w:val="3"/>
        </w:numPr>
        <w:spacing w:after="0" w:line="240" w:lineRule="auto"/>
        <w:ind w:left="284"/>
        <w:rPr>
          <w:color w:val="000000"/>
        </w:rPr>
      </w:pPr>
      <w:r>
        <w:rPr>
          <w:color w:val="000000"/>
        </w:rPr>
        <w:t>To engage actively in the performance review process</w:t>
      </w:r>
    </w:p>
    <w:p w14:paraId="683F2E96" w14:textId="77777777" w:rsidR="004E7506" w:rsidRDefault="00036031">
      <w:pPr>
        <w:numPr>
          <w:ilvl w:val="0"/>
          <w:numId w:val="3"/>
        </w:numPr>
        <w:spacing w:after="0" w:line="240" w:lineRule="auto"/>
        <w:ind w:left="284"/>
        <w:rPr>
          <w:color w:val="000000"/>
        </w:rPr>
      </w:pPr>
      <w:bookmarkStart w:id="0" w:name="_heading=h.gjdgxs" w:colFirst="0" w:colLast="0"/>
      <w:bookmarkEnd w:id="0"/>
      <w:r>
        <w:rPr>
          <w:color w:val="000000"/>
        </w:rPr>
        <w:t xml:space="preserve">To address the appraisal targets set by the line manager each </w:t>
      </w:r>
      <w:r>
        <w:t>A</w:t>
      </w:r>
      <w:r>
        <w:rPr>
          <w:color w:val="000000"/>
        </w:rPr>
        <w:t>utumn Term</w:t>
      </w:r>
    </w:p>
    <w:p w14:paraId="5AEB0C6E" w14:textId="77777777" w:rsidR="004E7506" w:rsidRDefault="00036031">
      <w:pPr>
        <w:numPr>
          <w:ilvl w:val="0"/>
          <w:numId w:val="3"/>
        </w:numPr>
        <w:spacing w:after="0" w:line="240" w:lineRule="auto"/>
        <w:ind w:left="284"/>
        <w:rPr>
          <w:color w:val="000000"/>
        </w:rPr>
      </w:pPr>
      <w:r>
        <w:rPr>
          <w:color w:val="000000"/>
        </w:rPr>
        <w:t>To play a full part in the life of the Academy community, to support its distinctive aim and ethos and to encourage staff and students to follow this example</w:t>
      </w:r>
    </w:p>
    <w:p w14:paraId="0648ACEF" w14:textId="77777777" w:rsidR="004E7506" w:rsidRDefault="00036031">
      <w:pPr>
        <w:numPr>
          <w:ilvl w:val="0"/>
          <w:numId w:val="3"/>
        </w:numPr>
        <w:spacing w:after="0" w:line="240" w:lineRule="auto"/>
        <w:ind w:left="284"/>
        <w:rPr>
          <w:color w:val="000000"/>
        </w:rPr>
      </w:pPr>
      <w:r>
        <w:rPr>
          <w:color w:val="000000"/>
        </w:rPr>
        <w:t xml:space="preserve">To </w:t>
      </w:r>
      <w:r>
        <w:t>actively promote</w:t>
      </w:r>
      <w:r>
        <w:rPr>
          <w:color w:val="000000"/>
        </w:rPr>
        <w:t xml:space="preserve"> the Academy’s corporate policies</w:t>
      </w:r>
    </w:p>
    <w:p w14:paraId="2D1EFF8D" w14:textId="77777777" w:rsidR="004E7506" w:rsidRDefault="00036031">
      <w:pPr>
        <w:numPr>
          <w:ilvl w:val="0"/>
          <w:numId w:val="3"/>
        </w:numPr>
        <w:spacing w:after="0" w:line="240" w:lineRule="auto"/>
        <w:ind w:left="284"/>
        <w:rPr>
          <w:color w:val="000000"/>
        </w:rPr>
      </w:pPr>
      <w:r>
        <w:rPr>
          <w:color w:val="000000"/>
        </w:rPr>
        <w:t>To comply with the Academy’s Health and Safety policy and undertake risk assessments as appropriate</w:t>
      </w:r>
    </w:p>
    <w:p w14:paraId="193E9CF1" w14:textId="77777777" w:rsidR="004E7506" w:rsidRDefault="00036031">
      <w:pPr>
        <w:numPr>
          <w:ilvl w:val="0"/>
          <w:numId w:val="3"/>
        </w:numPr>
        <w:spacing w:after="0" w:line="240" w:lineRule="auto"/>
        <w:ind w:left="284"/>
        <w:rPr>
          <w:color w:val="000000"/>
        </w:rPr>
      </w:pPr>
      <w:r>
        <w:rPr>
          <w:color w:val="000000"/>
        </w:rPr>
        <w:t>To show a record of excellent attendance and punctuality</w:t>
      </w:r>
    </w:p>
    <w:p w14:paraId="12177F6D" w14:textId="77777777" w:rsidR="004E7506" w:rsidRDefault="00036031">
      <w:pPr>
        <w:numPr>
          <w:ilvl w:val="0"/>
          <w:numId w:val="3"/>
        </w:numPr>
        <w:spacing w:after="0" w:line="240" w:lineRule="auto"/>
        <w:ind w:left="284"/>
        <w:rPr>
          <w:color w:val="000000"/>
        </w:rPr>
      </w:pPr>
      <w:r>
        <w:rPr>
          <w:color w:val="000000"/>
        </w:rPr>
        <w:lastRenderedPageBreak/>
        <w:t>To adhere to the Academy’s Dress Code</w:t>
      </w:r>
    </w:p>
    <w:p w14:paraId="2A804314" w14:textId="77777777" w:rsidR="004E7506" w:rsidRDefault="00036031">
      <w:pPr>
        <w:numPr>
          <w:ilvl w:val="0"/>
          <w:numId w:val="3"/>
        </w:numPr>
        <w:spacing w:after="0" w:line="240" w:lineRule="auto"/>
        <w:ind w:left="284"/>
        <w:rPr>
          <w:color w:val="000000"/>
        </w:rPr>
      </w:pPr>
      <w:r>
        <w:rPr>
          <w:color w:val="000000"/>
        </w:rPr>
        <w:t>Have regard for the need to safeguard students wellbeing in accordance with statutory provisions</w:t>
      </w:r>
    </w:p>
    <w:p w14:paraId="159A1EE0" w14:textId="77777777" w:rsidR="004E7506" w:rsidRDefault="004E7506">
      <w:pPr>
        <w:rPr>
          <w:color w:val="000000"/>
        </w:rPr>
      </w:pPr>
    </w:p>
    <w:p w14:paraId="549F2B39" w14:textId="77777777" w:rsidR="004E7506" w:rsidRDefault="00036031">
      <w:pPr>
        <w:spacing w:after="240" w:line="240" w:lineRule="auto"/>
        <w:rPr>
          <w:b/>
          <w:color w:val="002060"/>
          <w:sz w:val="32"/>
          <w:szCs w:val="32"/>
        </w:rPr>
      </w:pPr>
      <w:r>
        <w:rPr>
          <w:b/>
          <w:color w:val="002060"/>
          <w:sz w:val="32"/>
          <w:szCs w:val="32"/>
        </w:rPr>
        <w:t>General:</w:t>
      </w:r>
    </w:p>
    <w:p w14:paraId="794A1E38" w14:textId="77777777" w:rsidR="004E7506" w:rsidRDefault="00036031">
      <w:pPr>
        <w:jc w:val="both"/>
        <w:rPr>
          <w:color w:val="000000"/>
        </w:rPr>
      </w:pPr>
      <w:r>
        <w:rPr>
          <w:color w:val="000000"/>
        </w:rPr>
        <w:t>Employees will be expected to comply with any reasonable request from a manager to undertake work of a similar level that is not specified in this job description</w:t>
      </w:r>
    </w:p>
    <w:p w14:paraId="2B76357E" w14:textId="77777777" w:rsidR="004E7506" w:rsidRDefault="00036031">
      <w:pPr>
        <w:jc w:val="both"/>
        <w:rPr>
          <w:color w:val="000000"/>
        </w:rPr>
      </w:pPr>
      <w:r>
        <w:rPr>
          <w:color w:val="000000"/>
        </w:rPr>
        <w:t>Employees are expected to be courteous to colleagues and provide a welcoming environment to visitors and telephone callers</w:t>
      </w:r>
    </w:p>
    <w:p w14:paraId="70EEF305" w14:textId="77777777" w:rsidR="004E7506" w:rsidRDefault="00036031">
      <w:pPr>
        <w:jc w:val="both"/>
        <w:rPr>
          <w:color w:val="000000"/>
        </w:rPr>
      </w:pPr>
      <w:r>
        <w:rPr>
          <w:color w:val="00000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19EDF543" w14:textId="77777777" w:rsidR="004E7506" w:rsidRDefault="00036031">
      <w:pPr>
        <w:rPr>
          <w:b/>
          <w:color w:val="002060"/>
          <w:sz w:val="24"/>
          <w:szCs w:val="24"/>
        </w:rPr>
      </w:pPr>
      <w:r>
        <w:rPr>
          <w:b/>
          <w:color w:val="002060"/>
          <w:sz w:val="24"/>
          <w:szCs w:val="24"/>
        </w:rPr>
        <w:t>Conditions of Service</w:t>
      </w:r>
    </w:p>
    <w:p w14:paraId="58E6DB4A" w14:textId="77777777" w:rsidR="004E7506" w:rsidRDefault="00036031">
      <w:pPr>
        <w:rPr>
          <w:color w:val="00B0F0"/>
        </w:rPr>
      </w:pPr>
      <w:r>
        <w:t>Governed by the National Agreement on Teachers Pay and Conditions, supplemented by local conditions as agreed by the AAT</w:t>
      </w:r>
    </w:p>
    <w:p w14:paraId="2B777875" w14:textId="77777777" w:rsidR="004E7506" w:rsidRDefault="00036031">
      <w:pPr>
        <w:rPr>
          <w:b/>
          <w:color w:val="00B0F0"/>
          <w:sz w:val="24"/>
          <w:szCs w:val="24"/>
        </w:rPr>
      </w:pPr>
      <w:r>
        <w:rPr>
          <w:b/>
          <w:color w:val="002060"/>
          <w:sz w:val="24"/>
          <w:szCs w:val="24"/>
        </w:rPr>
        <w:t>Special Conditions of Service</w:t>
      </w:r>
    </w:p>
    <w:p w14:paraId="2154DA6D" w14:textId="77777777" w:rsidR="004E7506" w:rsidRDefault="00036031">
      <w:pPr>
        <w:jc w:val="both"/>
        <w:rPr>
          <w:color w:val="00B0F0"/>
        </w:rPr>
      </w:pPr>
      <w:r>
        <w:t>Due to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4F4C4ABC" w14:textId="77777777" w:rsidR="004E7506" w:rsidRDefault="00036031">
      <w:pPr>
        <w:jc w:val="both"/>
        <w:rPr>
          <w:color w:val="00B0F0"/>
        </w:rPr>
      </w:pPr>
      <w:r>
        <w:t>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Police regarding any convictions against them and, as appropriate, the nature of such conviction/s</w:t>
      </w:r>
    </w:p>
    <w:p w14:paraId="3CDBDE8C" w14:textId="77777777" w:rsidR="004E7506" w:rsidRDefault="00036031">
      <w:pPr>
        <w:rPr>
          <w:b/>
          <w:color w:val="002060"/>
          <w:sz w:val="24"/>
          <w:szCs w:val="24"/>
        </w:rPr>
      </w:pPr>
      <w:r>
        <w:rPr>
          <w:b/>
          <w:color w:val="002060"/>
          <w:sz w:val="24"/>
          <w:szCs w:val="24"/>
        </w:rPr>
        <w:t>Equal Opportunity</w:t>
      </w:r>
    </w:p>
    <w:p w14:paraId="59F568F0" w14:textId="77777777" w:rsidR="004E7506" w:rsidRDefault="00036031">
      <w:pPr>
        <w:jc w:val="both"/>
      </w:pPr>
      <w:r>
        <w:t>The post holder will be expected to carry out all duties in the context of and in compliance with the academy’s Equal Opportunities Policies</w:t>
      </w:r>
    </w:p>
    <w:p w14:paraId="36C7B55A" w14:textId="77777777" w:rsidR="004E7506" w:rsidRDefault="00036031">
      <w:pPr>
        <w:jc w:val="both"/>
      </w:pPr>
      <w:r>
        <w:t>This job description will be reviewed at regular intervals and is subject to change as the needs of the academy evolve</w:t>
      </w:r>
    </w:p>
    <w:sectPr w:rsidR="004E7506">
      <w:pgSz w:w="11906" w:h="16838"/>
      <w:pgMar w:top="1134"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56051"/>
    <w:multiLevelType w:val="multilevel"/>
    <w:tmpl w:val="952893C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56721A6C"/>
    <w:multiLevelType w:val="multilevel"/>
    <w:tmpl w:val="CB62F16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6CA70F09"/>
    <w:multiLevelType w:val="multilevel"/>
    <w:tmpl w:val="00586A3A"/>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num w:numId="1" w16cid:durableId="1923635207">
    <w:abstractNumId w:val="1"/>
  </w:num>
  <w:num w:numId="2" w16cid:durableId="1235167970">
    <w:abstractNumId w:val="2"/>
  </w:num>
  <w:num w:numId="3" w16cid:durableId="878051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06"/>
    <w:rsid w:val="00036031"/>
    <w:rsid w:val="004E7506"/>
    <w:rsid w:val="00FD6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8F1E"/>
  <w15:docId w15:val="{BAA53B81-C500-4CD7-BF90-88D74B05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F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43AF2"/>
    <w:pPr>
      <w:keepNext/>
      <w:keepLines/>
      <w:widowControl w:val="0"/>
      <w:spacing w:before="200" w:after="0" w:line="240"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55528"/>
    <w:pPr>
      <w:widowControl w:val="0"/>
      <w:spacing w:after="0" w:line="240" w:lineRule="auto"/>
      <w:ind w:left="720"/>
      <w:contextualSpacing/>
    </w:pPr>
    <w:rPr>
      <w:lang w:val="en-US"/>
    </w:rPr>
  </w:style>
  <w:style w:type="character" w:customStyle="1" w:styleId="Heading2Char">
    <w:name w:val="Heading 2 Char"/>
    <w:basedOn w:val="DefaultParagraphFont"/>
    <w:link w:val="Heading2"/>
    <w:uiPriority w:val="9"/>
    <w:semiHidden/>
    <w:rsid w:val="00A43AF2"/>
    <w:rPr>
      <w:rFonts w:asciiTheme="majorHAnsi" w:eastAsiaTheme="majorEastAsia" w:hAnsiTheme="majorHAnsi" w:cstheme="majorBidi"/>
      <w:b/>
      <w:bCs/>
      <w:color w:val="5B9BD5" w:themeColor="accent1"/>
      <w:sz w:val="26"/>
      <w:szCs w:val="26"/>
      <w:lang w:val="en-US"/>
    </w:rPr>
  </w:style>
  <w:style w:type="paragraph" w:customStyle="1" w:styleId="FreeForm">
    <w:name w:val="Free Form"/>
    <w:rsid w:val="00A43AF2"/>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n-US"/>
    </w:rPr>
  </w:style>
  <w:style w:type="paragraph" w:customStyle="1" w:styleId="Body">
    <w:name w:val="Body"/>
    <w:rsid w:val="00A43AF2"/>
    <w:pPr>
      <w:spacing w:after="0" w:line="240" w:lineRule="auto"/>
    </w:pPr>
    <w:rPr>
      <w:rFonts w:ascii="Helvetica" w:eastAsia="ヒラギノ角ゴ Pro W3" w:hAnsi="Helvetica" w:cs="Times New Roman"/>
      <w:color w:val="000000"/>
      <w:sz w:val="24"/>
      <w:szCs w:val="20"/>
      <w:lang w:val="en-US"/>
    </w:rPr>
  </w:style>
  <w:style w:type="paragraph" w:styleId="BalloonText">
    <w:name w:val="Balloon Text"/>
    <w:basedOn w:val="Normal"/>
    <w:link w:val="BalloonTextChar"/>
    <w:uiPriority w:val="99"/>
    <w:semiHidden/>
    <w:unhideWhenUsed/>
    <w:rsid w:val="00407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63E"/>
    <w:rPr>
      <w:rFonts w:ascii="Segoe UI" w:hAnsi="Segoe UI" w:cs="Segoe UI"/>
      <w:sz w:val="18"/>
      <w:szCs w:val="18"/>
    </w:rPr>
  </w:style>
  <w:style w:type="character" w:customStyle="1" w:styleId="normaltextrun">
    <w:name w:val="normaltextrun"/>
    <w:basedOn w:val="DefaultParagraphFont"/>
    <w:rsid w:val="0040763E"/>
  </w:style>
  <w:style w:type="paragraph" w:styleId="BodyText">
    <w:name w:val="Body Text"/>
    <w:basedOn w:val="Normal"/>
    <w:link w:val="BodyTextChar"/>
    <w:uiPriority w:val="1"/>
    <w:qFormat/>
    <w:rsid w:val="009D4F25"/>
    <w:pPr>
      <w:widowControl w:val="0"/>
      <w:autoSpaceDE w:val="0"/>
      <w:autoSpaceDN w:val="0"/>
      <w:spacing w:after="0" w:line="240" w:lineRule="auto"/>
    </w:pPr>
    <w:rPr>
      <w:lang w:bidi="en-GB"/>
    </w:rPr>
  </w:style>
  <w:style w:type="character" w:customStyle="1" w:styleId="BodyTextChar">
    <w:name w:val="Body Text Char"/>
    <w:basedOn w:val="DefaultParagraphFont"/>
    <w:link w:val="BodyText"/>
    <w:uiPriority w:val="1"/>
    <w:rsid w:val="009D4F25"/>
    <w:rPr>
      <w:rFonts w:ascii="Calibri" w:eastAsia="Calibri" w:hAnsi="Calibri" w:cs="Calibri"/>
      <w:lang w:eastAsia="en-GB" w:bidi="en-GB"/>
    </w:rPr>
  </w:style>
  <w:style w:type="paragraph" w:customStyle="1" w:styleId="TableParagraph">
    <w:name w:val="Table Paragraph"/>
    <w:basedOn w:val="Normal"/>
    <w:uiPriority w:val="1"/>
    <w:qFormat/>
    <w:rsid w:val="009D4F25"/>
    <w:pPr>
      <w:widowControl w:val="0"/>
      <w:autoSpaceDE w:val="0"/>
      <w:autoSpaceDN w:val="0"/>
      <w:spacing w:after="0" w:line="240" w:lineRule="auto"/>
    </w:pPr>
    <w:rPr>
      <w:lang w:bidi="en-GB"/>
    </w:rPr>
  </w:style>
  <w:style w:type="character" w:customStyle="1" w:styleId="Heading1Char">
    <w:name w:val="Heading 1 Char"/>
    <w:basedOn w:val="DefaultParagraphFont"/>
    <w:link w:val="Heading1"/>
    <w:uiPriority w:val="9"/>
    <w:rsid w:val="009D4F25"/>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WKHVlD3JwMGQHUOL6BEeO5Oncg==">AMUW2mV2DOpwT1XO1JU3Okcb2bGH1CAxtmNiUQJLUFojmNedNuQw4rA2Zeb0kvS38Pqxqdf4r6+WIf4cywuma3kQ5Ds28BlY9PuGZOX/iNXauUkYfIcd/nB78Xm8yP+8NVwFscrWhZIw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5866</Characters>
  <Application>Microsoft Office Word</Application>
  <DocSecurity>0</DocSecurity>
  <Lines>117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Ullah</dc:creator>
  <cp:lastModifiedBy>Mohamed Osman</cp:lastModifiedBy>
  <cp:revision>2</cp:revision>
  <dcterms:created xsi:type="dcterms:W3CDTF">2023-05-23T14:19:00Z</dcterms:created>
  <dcterms:modified xsi:type="dcterms:W3CDTF">2023-05-23T14:19:00Z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29dbdb3bf2ab12a22e66a60c44a9b4c620b2804518b4ff6bfea1f82c81d36007</vt:lpwstr>
  </property>
</Properties>
</file>