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571"/>
      </w:tblGrid>
      <w:tr w:rsidR="00687FD0" w:rsidTr="00687FD0">
        <w:tc>
          <w:tcPr>
            <w:tcW w:w="9571" w:type="dxa"/>
            <w:shd w:val="clear" w:color="auto" w:fill="C0504D" w:themeFill="accent2"/>
          </w:tcPr>
          <w:p w:rsidR="00687FD0" w:rsidRDefault="007365BB" w:rsidP="00687FD0">
            <w:pPr>
              <w:jc w:val="center"/>
              <w:rPr>
                <w:rFonts w:asciiTheme="majorHAnsi" w:hAnsiTheme="majorHAnsi"/>
                <w:b/>
                <w:bCs/>
                <w:sz w:val="36"/>
                <w:szCs w:val="36"/>
              </w:rPr>
            </w:pPr>
            <w:bookmarkStart w:id="0" w:name="_GoBack"/>
            <w:bookmarkEnd w:id="0"/>
            <w:r>
              <w:rPr>
                <w:rFonts w:asciiTheme="majorHAnsi" w:hAnsiTheme="majorHAnsi"/>
                <w:b/>
                <w:bCs/>
                <w:sz w:val="36"/>
                <w:szCs w:val="36"/>
              </w:rPr>
              <w:t>TLR2b</w:t>
            </w:r>
            <w:r w:rsidR="00635CD2">
              <w:rPr>
                <w:rFonts w:asciiTheme="majorHAnsi" w:hAnsiTheme="majorHAnsi"/>
                <w:b/>
                <w:bCs/>
                <w:sz w:val="36"/>
                <w:szCs w:val="36"/>
              </w:rPr>
              <w:t xml:space="preserve"> Job Description</w:t>
            </w:r>
          </w:p>
          <w:p w:rsidR="00687FD0" w:rsidRDefault="00687FD0" w:rsidP="00DF1587">
            <w:pPr>
              <w:jc w:val="center"/>
              <w:rPr>
                <w:rFonts w:asciiTheme="majorHAnsi" w:hAnsiTheme="majorHAnsi"/>
                <w:b/>
                <w:bCs/>
                <w:sz w:val="36"/>
                <w:szCs w:val="36"/>
              </w:rPr>
            </w:pPr>
          </w:p>
        </w:tc>
      </w:tr>
    </w:tbl>
    <w:p w:rsidR="004A39FC" w:rsidRPr="004156EF" w:rsidRDefault="004A39FC" w:rsidP="004156EF">
      <w:pPr>
        <w:ind w:left="1440" w:hanging="1440"/>
        <w:rPr>
          <w:rFonts w:asciiTheme="majorHAnsi" w:hAnsiTheme="majorHAnsi"/>
          <w:bCs/>
        </w:rPr>
      </w:pPr>
      <w:r w:rsidRPr="004156EF">
        <w:rPr>
          <w:rFonts w:asciiTheme="majorHAnsi" w:hAnsiTheme="majorHAnsi"/>
          <w:b/>
          <w:bCs/>
        </w:rPr>
        <w:t>Post Title:</w:t>
      </w:r>
      <w:r w:rsidRPr="004156EF">
        <w:rPr>
          <w:rFonts w:asciiTheme="majorHAnsi" w:hAnsiTheme="majorHAnsi"/>
          <w:bCs/>
        </w:rPr>
        <w:tab/>
      </w:r>
      <w:r w:rsidR="008C015D">
        <w:rPr>
          <w:rFonts w:asciiTheme="majorHAnsi" w:hAnsiTheme="majorHAnsi"/>
          <w:bCs/>
        </w:rPr>
        <w:t>Numeracy Leadership</w:t>
      </w:r>
    </w:p>
    <w:p w:rsidR="00635CD2" w:rsidRDefault="00635CD2" w:rsidP="00635CD2">
      <w:pPr>
        <w:ind w:left="1440" w:hanging="1440"/>
        <w:rPr>
          <w:rFonts w:asciiTheme="majorHAnsi" w:hAnsiTheme="majorHAnsi"/>
          <w:b/>
          <w:bCs/>
        </w:rPr>
      </w:pPr>
      <w:r w:rsidRPr="004156EF">
        <w:rPr>
          <w:rFonts w:asciiTheme="majorHAnsi" w:hAnsiTheme="majorHAnsi"/>
          <w:b/>
          <w:bCs/>
        </w:rPr>
        <w:t>Purpose:</w:t>
      </w:r>
      <w:r w:rsidRPr="004156EF">
        <w:rPr>
          <w:rFonts w:asciiTheme="majorHAnsi" w:hAnsiTheme="majorHAnsi"/>
          <w:b/>
          <w:bCs/>
        </w:rPr>
        <w:tab/>
      </w:r>
    </w:p>
    <w:p w:rsidR="00635CD2" w:rsidRDefault="0084649D" w:rsidP="00635CD2">
      <w:pPr>
        <w:spacing w:after="0"/>
        <w:rPr>
          <w:rFonts w:asciiTheme="majorHAnsi" w:hAnsiTheme="majorHAnsi"/>
        </w:rPr>
      </w:pPr>
      <w:proofErr w:type="gramStart"/>
      <w:r>
        <w:rPr>
          <w:rFonts w:asciiTheme="majorHAnsi" w:hAnsiTheme="majorHAnsi"/>
        </w:rPr>
        <w:t xml:space="preserve">The leadership of </w:t>
      </w:r>
      <w:proofErr w:type="spellStart"/>
      <w:r>
        <w:rPr>
          <w:rFonts w:asciiTheme="majorHAnsi" w:hAnsiTheme="majorHAnsi"/>
        </w:rPr>
        <w:t>Maths</w:t>
      </w:r>
      <w:proofErr w:type="spellEnd"/>
      <w:r>
        <w:rPr>
          <w:rFonts w:asciiTheme="majorHAnsi" w:hAnsiTheme="majorHAnsi"/>
        </w:rPr>
        <w:t xml:space="preserve"> and Numeracy curriculum including monitoring pupil progress and progression.</w:t>
      </w:r>
      <w:proofErr w:type="gramEnd"/>
      <w:r>
        <w:rPr>
          <w:rFonts w:asciiTheme="majorHAnsi" w:hAnsiTheme="majorHAnsi"/>
        </w:rPr>
        <w:t xml:space="preserve"> Provide coaching and support in the teaching of </w:t>
      </w:r>
      <w:proofErr w:type="spellStart"/>
      <w:r>
        <w:rPr>
          <w:rFonts w:asciiTheme="majorHAnsi" w:hAnsiTheme="majorHAnsi"/>
        </w:rPr>
        <w:t>Maths</w:t>
      </w:r>
      <w:proofErr w:type="spellEnd"/>
      <w:r>
        <w:rPr>
          <w:rFonts w:asciiTheme="majorHAnsi" w:hAnsiTheme="majorHAnsi"/>
        </w:rPr>
        <w:t xml:space="preserve"> and Numeracy to colleagues and using and analyzing data to identify pupils who are underachieving in </w:t>
      </w:r>
      <w:proofErr w:type="spellStart"/>
      <w:r>
        <w:rPr>
          <w:rFonts w:asciiTheme="majorHAnsi" w:hAnsiTheme="majorHAnsi"/>
        </w:rPr>
        <w:t>maths</w:t>
      </w:r>
      <w:proofErr w:type="spellEnd"/>
      <w:r>
        <w:rPr>
          <w:rFonts w:asciiTheme="majorHAnsi" w:hAnsiTheme="majorHAnsi"/>
        </w:rPr>
        <w:t xml:space="preserve"> and plan intervention strategies with staff.</w:t>
      </w:r>
    </w:p>
    <w:p w:rsidR="00635CD2" w:rsidRDefault="00635CD2" w:rsidP="00635CD2">
      <w:pPr>
        <w:spacing w:after="0"/>
        <w:rPr>
          <w:rFonts w:asciiTheme="majorHAnsi" w:hAnsiTheme="majorHAnsi"/>
        </w:rPr>
      </w:pPr>
    </w:p>
    <w:p w:rsidR="00635CD2" w:rsidRPr="004156EF" w:rsidRDefault="00635CD2" w:rsidP="00635CD2">
      <w:pPr>
        <w:spacing w:after="0"/>
        <w:ind w:left="1440" w:hanging="1440"/>
        <w:rPr>
          <w:rFonts w:asciiTheme="majorHAnsi" w:hAnsiTheme="majorHAnsi"/>
        </w:rPr>
      </w:pPr>
      <w:r w:rsidRPr="004156EF">
        <w:rPr>
          <w:rFonts w:asciiTheme="majorHAnsi" w:hAnsiTheme="majorHAnsi"/>
        </w:rPr>
        <w:tab/>
      </w:r>
    </w:p>
    <w:p w:rsidR="00635CD2" w:rsidRPr="004156EF" w:rsidRDefault="00635CD2" w:rsidP="00635CD2">
      <w:pPr>
        <w:tabs>
          <w:tab w:val="left" w:pos="709"/>
        </w:tabs>
        <w:ind w:left="2880" w:hanging="2880"/>
        <w:rPr>
          <w:rFonts w:asciiTheme="majorHAnsi" w:hAnsiTheme="majorHAnsi"/>
          <w:spacing w:val="-2"/>
        </w:rPr>
      </w:pPr>
      <w:r w:rsidRPr="004156EF">
        <w:rPr>
          <w:rFonts w:asciiTheme="majorHAnsi" w:hAnsiTheme="majorHAnsi"/>
          <w:b/>
        </w:rPr>
        <w:t>Line Management</w:t>
      </w:r>
      <w:r w:rsidRPr="004156EF">
        <w:rPr>
          <w:rFonts w:asciiTheme="majorHAnsi" w:hAnsiTheme="majorHAnsi"/>
        </w:rPr>
        <w:t>:</w:t>
      </w:r>
      <w:r w:rsidRPr="004156EF">
        <w:rPr>
          <w:rFonts w:asciiTheme="majorHAnsi" w:hAnsiTheme="majorHAnsi"/>
        </w:rPr>
        <w:tab/>
        <w:t xml:space="preserve">Responsible for - </w:t>
      </w:r>
      <w:r w:rsidRPr="004156EF">
        <w:rPr>
          <w:rFonts w:asciiTheme="majorHAnsi" w:hAnsiTheme="majorHAnsi"/>
          <w:spacing w:val="-2"/>
        </w:rPr>
        <w:t xml:space="preserve">line management of specified </w:t>
      </w:r>
      <w:r>
        <w:rPr>
          <w:rFonts w:asciiTheme="majorHAnsi" w:hAnsiTheme="majorHAnsi"/>
          <w:spacing w:val="-2"/>
        </w:rPr>
        <w:t>teachers/HLTAs/TAs</w:t>
      </w:r>
    </w:p>
    <w:p w:rsidR="00635CD2" w:rsidRPr="00784282" w:rsidRDefault="00635CD2" w:rsidP="00635CD2">
      <w:pPr>
        <w:tabs>
          <w:tab w:val="left" w:pos="709"/>
        </w:tabs>
        <w:ind w:left="2880" w:hanging="2880"/>
        <w:rPr>
          <w:rFonts w:asciiTheme="majorHAnsi" w:hAnsiTheme="majorHAnsi"/>
          <w:spacing w:val="-2"/>
        </w:rPr>
      </w:pPr>
      <w:r w:rsidRPr="004156EF">
        <w:rPr>
          <w:rFonts w:asciiTheme="majorHAnsi" w:hAnsiTheme="majorHAnsi"/>
          <w:b/>
        </w:rPr>
        <w:t>Liaising With:</w:t>
      </w:r>
      <w:r w:rsidRPr="004156EF">
        <w:rPr>
          <w:rFonts w:asciiTheme="majorHAnsi" w:hAnsiTheme="majorHAnsi"/>
        </w:rPr>
        <w:tab/>
      </w:r>
      <w:proofErr w:type="spellStart"/>
      <w:r w:rsidRPr="004156EF">
        <w:rPr>
          <w:rFonts w:asciiTheme="majorHAnsi" w:hAnsiTheme="majorHAnsi"/>
          <w:spacing w:val="-2"/>
        </w:rPr>
        <w:t>Headteacher</w:t>
      </w:r>
      <w:proofErr w:type="spellEnd"/>
      <w:r w:rsidRPr="004156EF">
        <w:rPr>
          <w:rFonts w:asciiTheme="majorHAnsi" w:hAnsiTheme="majorHAnsi"/>
          <w:spacing w:val="-2"/>
        </w:rPr>
        <w:t>, senior leadership team, teachers and support staff, LA representatives</w:t>
      </w:r>
      <w:r>
        <w:rPr>
          <w:rFonts w:asciiTheme="majorHAnsi" w:hAnsiTheme="majorHAnsi"/>
          <w:spacing w:val="-2"/>
        </w:rPr>
        <w:t>, external agencies, parents and governors</w:t>
      </w:r>
    </w:p>
    <w:p w:rsidR="00635CD2" w:rsidRPr="004156EF" w:rsidRDefault="00635CD2" w:rsidP="00635CD2">
      <w:pPr>
        <w:tabs>
          <w:tab w:val="left" w:pos="709"/>
        </w:tabs>
        <w:ind w:left="720" w:hanging="705"/>
        <w:rPr>
          <w:rFonts w:asciiTheme="majorHAnsi" w:hAnsiTheme="majorHAnsi"/>
        </w:rPr>
      </w:pPr>
      <w:r w:rsidRPr="004156EF">
        <w:rPr>
          <w:rFonts w:asciiTheme="majorHAnsi" w:hAnsiTheme="majorHAnsi"/>
          <w:b/>
        </w:rPr>
        <w:t>Salary Scale</w:t>
      </w:r>
      <w:r w:rsidRPr="004156EF">
        <w:rPr>
          <w:rFonts w:asciiTheme="majorHAnsi" w:hAnsiTheme="majorHAnsi"/>
        </w:rPr>
        <w:t>:</w:t>
      </w:r>
      <w:r w:rsidRPr="004156EF">
        <w:rPr>
          <w:rFonts w:asciiTheme="majorHAnsi" w:hAnsiTheme="majorHAnsi"/>
        </w:rPr>
        <w:tab/>
      </w:r>
      <w:r>
        <w:rPr>
          <w:rFonts w:asciiTheme="majorHAnsi" w:hAnsiTheme="majorHAnsi"/>
        </w:rPr>
        <w:tab/>
      </w:r>
      <w:r w:rsidRPr="004156EF">
        <w:rPr>
          <w:rFonts w:asciiTheme="majorHAnsi" w:hAnsiTheme="majorHAnsi"/>
        </w:rPr>
        <w:tab/>
      </w:r>
      <w:r>
        <w:rPr>
          <w:rFonts w:asciiTheme="majorHAnsi" w:hAnsiTheme="majorHAnsi"/>
        </w:rPr>
        <w:t>TLR2b + 1 SEN point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w:t>
      </w:r>
    </w:p>
    <w:p w:rsidR="00635CD2" w:rsidRDefault="00635CD2" w:rsidP="00635CD2">
      <w:pPr>
        <w:tabs>
          <w:tab w:val="left" w:pos="709"/>
        </w:tabs>
        <w:spacing w:after="0"/>
        <w:rPr>
          <w:rFonts w:asciiTheme="majorHAnsi" w:hAnsiTheme="majorHAnsi"/>
        </w:rPr>
      </w:pPr>
      <w:r w:rsidRPr="004156EF">
        <w:rPr>
          <w:rFonts w:asciiTheme="majorHAnsi" w:hAnsiTheme="majorHAnsi"/>
          <w:b/>
        </w:rPr>
        <w:t>Working Time:</w:t>
      </w:r>
      <w:r w:rsidRPr="004156EF">
        <w:rPr>
          <w:rFonts w:asciiTheme="majorHAnsi" w:hAnsiTheme="majorHAnsi"/>
        </w:rPr>
        <w:tab/>
      </w:r>
      <w:r w:rsidRPr="004156EF">
        <w:rPr>
          <w:rFonts w:asciiTheme="majorHAnsi" w:hAnsiTheme="majorHAnsi"/>
        </w:rPr>
        <w:tab/>
        <w:t>Full tim</w:t>
      </w:r>
      <w:r>
        <w:rPr>
          <w:rFonts w:asciiTheme="majorHAnsi" w:hAnsiTheme="majorHAnsi"/>
        </w:rPr>
        <w:t>e as specified within the STPCD</w:t>
      </w:r>
    </w:p>
    <w:p w:rsidR="00635CD2" w:rsidRPr="00784282" w:rsidRDefault="00635CD2" w:rsidP="00635CD2">
      <w:pPr>
        <w:tabs>
          <w:tab w:val="left" w:pos="709"/>
        </w:tabs>
        <w:spacing w:after="0"/>
        <w:rPr>
          <w:rFonts w:asciiTheme="majorHAnsi" w:hAnsiTheme="majorHAnsi"/>
        </w:rPr>
      </w:pPr>
    </w:p>
    <w:p w:rsidR="00635CD2" w:rsidRPr="004156EF" w:rsidRDefault="00635CD2" w:rsidP="00635CD2">
      <w:pPr>
        <w:rPr>
          <w:rFonts w:asciiTheme="majorHAnsi" w:hAnsiTheme="majorHAnsi"/>
          <w:b/>
        </w:rPr>
      </w:pPr>
      <w:r w:rsidRPr="004156EF">
        <w:rPr>
          <w:rFonts w:asciiTheme="majorHAnsi" w:hAnsiTheme="majorHAnsi"/>
          <w:b/>
        </w:rPr>
        <w:t xml:space="preserve">CRB Disclosure </w:t>
      </w:r>
      <w:r>
        <w:rPr>
          <w:rFonts w:asciiTheme="majorHAnsi" w:hAnsiTheme="majorHAnsi"/>
          <w:b/>
        </w:rPr>
        <w:t>Level:</w:t>
      </w:r>
      <w:r w:rsidRPr="004156EF">
        <w:rPr>
          <w:rFonts w:asciiTheme="majorHAnsi" w:hAnsiTheme="majorHAnsi"/>
          <w:b/>
        </w:rPr>
        <w:tab/>
      </w:r>
      <w:r>
        <w:rPr>
          <w:rFonts w:asciiTheme="majorHAnsi" w:hAnsiTheme="majorHAnsi"/>
          <w:b/>
        </w:rPr>
        <w:tab/>
      </w:r>
      <w:r w:rsidRPr="004156EF">
        <w:rPr>
          <w:rFonts w:asciiTheme="majorHAnsi" w:hAnsiTheme="majorHAnsi"/>
        </w:rPr>
        <w:t>Enhanced</w:t>
      </w:r>
    </w:p>
    <w:p w:rsidR="00635CD2" w:rsidRDefault="00635CD2" w:rsidP="00635CD2">
      <w:pPr>
        <w:spacing w:after="0"/>
        <w:rPr>
          <w:rFonts w:asciiTheme="majorHAnsi" w:hAnsiTheme="majorHAnsi"/>
          <w:b/>
        </w:rPr>
      </w:pPr>
      <w:r>
        <w:rPr>
          <w:rFonts w:asciiTheme="majorHAnsi" w:hAnsiTheme="majorHAnsi"/>
          <w:b/>
        </w:rPr>
        <w:t>Key Tasks</w:t>
      </w:r>
    </w:p>
    <w:p w:rsidR="00635CD2" w:rsidRDefault="00635CD2" w:rsidP="00635CD2">
      <w:pPr>
        <w:spacing w:after="0"/>
        <w:rPr>
          <w:rFonts w:asciiTheme="majorHAnsi" w:hAnsiTheme="majorHAnsi"/>
          <w:b/>
        </w:rPr>
      </w:pPr>
    </w:p>
    <w:p w:rsidR="00635CD2" w:rsidRDefault="00635CD2" w:rsidP="00635CD2">
      <w:pPr>
        <w:spacing w:after="0"/>
        <w:rPr>
          <w:rFonts w:asciiTheme="majorHAnsi" w:hAnsiTheme="majorHAnsi"/>
          <w:b/>
        </w:rPr>
      </w:pPr>
      <w:r>
        <w:rPr>
          <w:rFonts w:asciiTheme="majorHAnsi" w:hAnsiTheme="majorHAnsi"/>
          <w:b/>
        </w:rPr>
        <w:t>Teaching and Learning</w:t>
      </w:r>
    </w:p>
    <w:p w:rsidR="00635CD2" w:rsidRDefault="00635CD2" w:rsidP="00635CD2">
      <w:pPr>
        <w:pStyle w:val="ListParagraph"/>
        <w:numPr>
          <w:ilvl w:val="0"/>
          <w:numId w:val="16"/>
        </w:numPr>
        <w:spacing w:after="0"/>
        <w:rPr>
          <w:rFonts w:asciiTheme="majorHAnsi" w:hAnsiTheme="majorHAnsi"/>
        </w:rPr>
      </w:pPr>
      <w:r>
        <w:rPr>
          <w:rFonts w:asciiTheme="majorHAnsi" w:hAnsiTheme="majorHAnsi"/>
        </w:rPr>
        <w:t xml:space="preserve">Lead by example as a teacher and as manager, achieving high standards of pupil attainment and progress, </w:t>
      </w:r>
      <w:proofErr w:type="spellStart"/>
      <w:r>
        <w:rPr>
          <w:rFonts w:asciiTheme="majorHAnsi" w:hAnsiTheme="majorHAnsi"/>
        </w:rPr>
        <w:t>behaviour</w:t>
      </w:r>
      <w:proofErr w:type="spellEnd"/>
      <w:r>
        <w:rPr>
          <w:rFonts w:asciiTheme="majorHAnsi" w:hAnsiTheme="majorHAnsi"/>
        </w:rPr>
        <w:t xml:space="preserve"> and motivation through effective teaching</w:t>
      </w:r>
    </w:p>
    <w:p w:rsidR="00635CD2" w:rsidRDefault="00635CD2" w:rsidP="00635CD2">
      <w:pPr>
        <w:pStyle w:val="ListParagraph"/>
        <w:numPr>
          <w:ilvl w:val="0"/>
          <w:numId w:val="16"/>
        </w:numPr>
        <w:spacing w:after="0"/>
        <w:rPr>
          <w:rFonts w:asciiTheme="majorHAnsi" w:hAnsiTheme="majorHAnsi"/>
        </w:rPr>
      </w:pPr>
      <w:r>
        <w:rPr>
          <w:rFonts w:asciiTheme="majorHAnsi" w:hAnsiTheme="majorHAnsi"/>
        </w:rPr>
        <w:t xml:space="preserve">To be responsible to the </w:t>
      </w:r>
      <w:proofErr w:type="spellStart"/>
      <w:r>
        <w:rPr>
          <w:rFonts w:asciiTheme="majorHAnsi" w:hAnsiTheme="majorHAnsi"/>
        </w:rPr>
        <w:t>Headteacher</w:t>
      </w:r>
      <w:proofErr w:type="spellEnd"/>
      <w:r>
        <w:rPr>
          <w:rFonts w:asciiTheme="majorHAnsi" w:hAnsiTheme="majorHAnsi"/>
        </w:rPr>
        <w:t xml:space="preserve">, Deputy </w:t>
      </w:r>
      <w:proofErr w:type="spellStart"/>
      <w:r>
        <w:rPr>
          <w:rFonts w:asciiTheme="majorHAnsi" w:hAnsiTheme="majorHAnsi"/>
        </w:rPr>
        <w:t>Headteacher</w:t>
      </w:r>
      <w:proofErr w:type="spellEnd"/>
      <w:r>
        <w:rPr>
          <w:rFonts w:asciiTheme="majorHAnsi" w:hAnsiTheme="majorHAnsi"/>
        </w:rPr>
        <w:t xml:space="preserve"> and Assistant </w:t>
      </w:r>
      <w:proofErr w:type="spellStart"/>
      <w:r>
        <w:rPr>
          <w:rFonts w:asciiTheme="majorHAnsi" w:hAnsiTheme="majorHAnsi"/>
        </w:rPr>
        <w:t>Headteacher</w:t>
      </w:r>
      <w:proofErr w:type="spellEnd"/>
      <w:r>
        <w:rPr>
          <w:rFonts w:asciiTheme="majorHAnsi" w:hAnsiTheme="majorHAnsi"/>
        </w:rPr>
        <w:t xml:space="preserve"> for </w:t>
      </w:r>
      <w:proofErr w:type="spellStart"/>
      <w:r>
        <w:rPr>
          <w:rFonts w:asciiTheme="majorHAnsi" w:hAnsiTheme="majorHAnsi"/>
        </w:rPr>
        <w:t>co-ordinating</w:t>
      </w:r>
      <w:proofErr w:type="spellEnd"/>
      <w:r>
        <w:rPr>
          <w:rFonts w:asciiTheme="majorHAnsi" w:hAnsiTheme="majorHAnsi"/>
        </w:rPr>
        <w:t xml:space="preserve"> the work of the department, supporting and advising where appropriate</w:t>
      </w:r>
    </w:p>
    <w:p w:rsidR="00635CD2" w:rsidRDefault="00635CD2" w:rsidP="00635CD2">
      <w:pPr>
        <w:pStyle w:val="ListParagraph"/>
        <w:numPr>
          <w:ilvl w:val="0"/>
          <w:numId w:val="16"/>
        </w:numPr>
        <w:spacing w:after="0"/>
        <w:rPr>
          <w:rFonts w:asciiTheme="majorHAnsi" w:hAnsiTheme="majorHAnsi"/>
        </w:rPr>
      </w:pPr>
      <w:r>
        <w:rPr>
          <w:rFonts w:asciiTheme="majorHAnsi" w:hAnsiTheme="majorHAnsi"/>
        </w:rPr>
        <w:t>Support subject leaders in the development and implementation of policies and curricular initiatives within the department</w:t>
      </w:r>
    </w:p>
    <w:p w:rsidR="00635CD2" w:rsidRDefault="00635CD2" w:rsidP="00635CD2">
      <w:pPr>
        <w:pStyle w:val="ListParagraph"/>
        <w:numPr>
          <w:ilvl w:val="0"/>
          <w:numId w:val="16"/>
        </w:numPr>
        <w:spacing w:after="0"/>
        <w:rPr>
          <w:rFonts w:asciiTheme="majorHAnsi" w:hAnsiTheme="majorHAnsi"/>
        </w:rPr>
      </w:pPr>
      <w:r>
        <w:rPr>
          <w:rFonts w:asciiTheme="majorHAnsi" w:hAnsiTheme="majorHAnsi"/>
        </w:rPr>
        <w:t>To monitor the quality of teaching and learning in the department in line with school policy. This may include lesson observations, monitoring of short and medium term planning and scrutiny of students work</w:t>
      </w:r>
      <w:r w:rsidR="0084649D">
        <w:rPr>
          <w:rFonts w:asciiTheme="majorHAnsi" w:hAnsiTheme="majorHAnsi"/>
        </w:rPr>
        <w:t xml:space="preserve"> including marking and feedback</w:t>
      </w:r>
    </w:p>
    <w:p w:rsidR="00635CD2" w:rsidRDefault="00635CD2" w:rsidP="00635CD2">
      <w:pPr>
        <w:pStyle w:val="ListParagraph"/>
        <w:numPr>
          <w:ilvl w:val="0"/>
          <w:numId w:val="16"/>
        </w:numPr>
        <w:spacing w:after="0"/>
        <w:rPr>
          <w:rFonts w:asciiTheme="majorHAnsi" w:hAnsiTheme="majorHAnsi"/>
        </w:rPr>
      </w:pPr>
      <w:r>
        <w:rPr>
          <w:rFonts w:asciiTheme="majorHAnsi" w:hAnsiTheme="majorHAnsi"/>
        </w:rPr>
        <w:t>To review long term planning in the department to ensure coverage, progression and a range of learning experiences across the department</w:t>
      </w:r>
    </w:p>
    <w:p w:rsidR="00635CD2" w:rsidRDefault="00635CD2" w:rsidP="00635CD2">
      <w:pPr>
        <w:pStyle w:val="ListParagraph"/>
        <w:numPr>
          <w:ilvl w:val="0"/>
          <w:numId w:val="16"/>
        </w:numPr>
        <w:spacing w:after="0"/>
        <w:rPr>
          <w:rFonts w:asciiTheme="majorHAnsi" w:hAnsiTheme="majorHAnsi"/>
        </w:rPr>
      </w:pPr>
      <w:r>
        <w:rPr>
          <w:rFonts w:asciiTheme="majorHAnsi" w:hAnsiTheme="majorHAnsi"/>
        </w:rPr>
        <w:t>Where required, liaise with other staff to monitor and promote effective transition arrangements to ensure continuity and progression between phases</w:t>
      </w:r>
    </w:p>
    <w:p w:rsidR="00635CD2" w:rsidRDefault="00635CD2" w:rsidP="00635CD2">
      <w:pPr>
        <w:pStyle w:val="ListParagraph"/>
        <w:numPr>
          <w:ilvl w:val="0"/>
          <w:numId w:val="16"/>
        </w:numPr>
        <w:spacing w:after="0"/>
        <w:rPr>
          <w:rFonts w:asciiTheme="majorHAnsi" w:hAnsiTheme="majorHAnsi"/>
        </w:rPr>
      </w:pPr>
      <w:r>
        <w:rPr>
          <w:rFonts w:asciiTheme="majorHAnsi" w:hAnsiTheme="majorHAnsi"/>
        </w:rPr>
        <w:t>To ensure students are able to achieve their academic potential in line with the curriculum model and accreditation where feasible</w:t>
      </w:r>
    </w:p>
    <w:p w:rsidR="00635CD2" w:rsidRDefault="00635CD2" w:rsidP="00635CD2">
      <w:pPr>
        <w:pStyle w:val="ListParagraph"/>
        <w:numPr>
          <w:ilvl w:val="0"/>
          <w:numId w:val="16"/>
        </w:numPr>
        <w:spacing w:after="0"/>
        <w:rPr>
          <w:rFonts w:asciiTheme="majorHAnsi" w:hAnsiTheme="majorHAnsi"/>
        </w:rPr>
      </w:pPr>
      <w:r>
        <w:rPr>
          <w:rFonts w:asciiTheme="majorHAnsi" w:hAnsiTheme="majorHAnsi"/>
        </w:rPr>
        <w:t>Ensure the department planning is effectively carried out and ensure students individual needs are being met</w:t>
      </w:r>
    </w:p>
    <w:p w:rsidR="00635CD2" w:rsidRDefault="00635CD2" w:rsidP="00635CD2">
      <w:pPr>
        <w:pStyle w:val="ListParagraph"/>
        <w:numPr>
          <w:ilvl w:val="0"/>
          <w:numId w:val="16"/>
        </w:numPr>
        <w:spacing w:after="0"/>
        <w:rPr>
          <w:rFonts w:asciiTheme="majorHAnsi" w:hAnsiTheme="majorHAnsi"/>
        </w:rPr>
      </w:pPr>
      <w:r>
        <w:rPr>
          <w:rFonts w:asciiTheme="majorHAnsi" w:hAnsiTheme="majorHAnsi"/>
        </w:rPr>
        <w:t xml:space="preserve">To monitor the standards of achievement and </w:t>
      </w:r>
      <w:proofErr w:type="spellStart"/>
      <w:r>
        <w:rPr>
          <w:rFonts w:asciiTheme="majorHAnsi" w:hAnsiTheme="majorHAnsi"/>
        </w:rPr>
        <w:t>behaviour</w:t>
      </w:r>
      <w:proofErr w:type="spellEnd"/>
      <w:r>
        <w:rPr>
          <w:rFonts w:asciiTheme="majorHAnsi" w:hAnsiTheme="majorHAnsi"/>
        </w:rPr>
        <w:t xml:space="preserve"> within their year group across departments to ensure continuity and progression</w:t>
      </w:r>
    </w:p>
    <w:p w:rsidR="005F4964" w:rsidRDefault="005F4964" w:rsidP="00616458">
      <w:pPr>
        <w:pStyle w:val="ListParagraph"/>
        <w:numPr>
          <w:ilvl w:val="0"/>
          <w:numId w:val="16"/>
        </w:numPr>
        <w:spacing w:after="0"/>
        <w:rPr>
          <w:rFonts w:asciiTheme="majorHAnsi" w:hAnsiTheme="majorHAnsi"/>
        </w:rPr>
      </w:pPr>
      <w:r>
        <w:rPr>
          <w:rFonts w:asciiTheme="majorHAnsi" w:hAnsiTheme="majorHAnsi"/>
        </w:rPr>
        <w:lastRenderedPageBreak/>
        <w:t xml:space="preserve">Set appropriate expectations for the department staff and students in relation to standard of students achievements and the quality of teaching, and establish clear targets for improving and sustaining students achievement supporting the process of teaching and learning in accordance with </w:t>
      </w:r>
      <w:r w:rsidR="0004798C">
        <w:rPr>
          <w:rFonts w:asciiTheme="majorHAnsi" w:hAnsiTheme="majorHAnsi"/>
        </w:rPr>
        <w:t>agreed policies and guidelines</w:t>
      </w:r>
    </w:p>
    <w:p w:rsidR="0004798C" w:rsidRDefault="0004798C" w:rsidP="00616458">
      <w:pPr>
        <w:pStyle w:val="ListParagraph"/>
        <w:numPr>
          <w:ilvl w:val="0"/>
          <w:numId w:val="16"/>
        </w:numPr>
        <w:spacing w:after="0"/>
        <w:rPr>
          <w:rFonts w:asciiTheme="majorHAnsi" w:hAnsiTheme="majorHAnsi"/>
        </w:rPr>
      </w:pPr>
      <w:r>
        <w:rPr>
          <w:rFonts w:asciiTheme="majorHAnsi" w:hAnsiTheme="majorHAnsi"/>
        </w:rPr>
        <w:t>Supporting departmental staff to meet appraisal objectives</w:t>
      </w:r>
    </w:p>
    <w:p w:rsidR="0004798C" w:rsidRDefault="0004798C" w:rsidP="0004798C">
      <w:pPr>
        <w:spacing w:after="0"/>
        <w:rPr>
          <w:rFonts w:asciiTheme="majorHAnsi" w:hAnsiTheme="majorHAnsi"/>
          <w:b/>
        </w:rPr>
      </w:pPr>
    </w:p>
    <w:p w:rsidR="0004798C" w:rsidRDefault="0004798C" w:rsidP="0004798C">
      <w:pPr>
        <w:spacing w:after="0"/>
        <w:rPr>
          <w:rFonts w:asciiTheme="majorHAnsi" w:hAnsiTheme="majorHAnsi"/>
          <w:b/>
        </w:rPr>
      </w:pPr>
      <w:r>
        <w:rPr>
          <w:rFonts w:asciiTheme="majorHAnsi" w:hAnsiTheme="majorHAnsi"/>
          <w:b/>
        </w:rPr>
        <w:t>Recording and Assessment</w:t>
      </w:r>
    </w:p>
    <w:p w:rsidR="0004798C" w:rsidRDefault="0004798C" w:rsidP="0004798C">
      <w:pPr>
        <w:spacing w:after="0"/>
        <w:rPr>
          <w:rFonts w:asciiTheme="majorHAnsi" w:hAnsiTheme="majorHAnsi"/>
          <w:b/>
        </w:rPr>
      </w:pPr>
    </w:p>
    <w:p w:rsidR="0004798C" w:rsidRDefault="0004798C" w:rsidP="0004798C">
      <w:pPr>
        <w:pStyle w:val="ListParagraph"/>
        <w:numPr>
          <w:ilvl w:val="0"/>
          <w:numId w:val="17"/>
        </w:numPr>
        <w:spacing w:after="0"/>
        <w:rPr>
          <w:rFonts w:asciiTheme="majorHAnsi" w:hAnsiTheme="majorHAnsi"/>
        </w:rPr>
      </w:pPr>
      <w:r>
        <w:rPr>
          <w:rFonts w:asciiTheme="majorHAnsi" w:hAnsiTheme="majorHAnsi"/>
        </w:rPr>
        <w:t>Have input into the target setting process for raising achievement for the departments students and feedback to SLT</w:t>
      </w:r>
    </w:p>
    <w:p w:rsidR="0004798C" w:rsidRDefault="0004798C" w:rsidP="0004798C">
      <w:pPr>
        <w:pStyle w:val="ListParagraph"/>
        <w:numPr>
          <w:ilvl w:val="0"/>
          <w:numId w:val="17"/>
        </w:numPr>
        <w:spacing w:after="0"/>
        <w:rPr>
          <w:rFonts w:asciiTheme="majorHAnsi" w:hAnsiTheme="majorHAnsi"/>
        </w:rPr>
      </w:pPr>
      <w:r>
        <w:rPr>
          <w:rFonts w:asciiTheme="majorHAnsi" w:hAnsiTheme="majorHAnsi"/>
        </w:rPr>
        <w:t xml:space="preserve">Monitor progress in the department and ensure appropriate </w:t>
      </w:r>
      <w:proofErr w:type="spellStart"/>
      <w:r>
        <w:rPr>
          <w:rFonts w:asciiTheme="majorHAnsi" w:hAnsiTheme="majorHAnsi"/>
        </w:rPr>
        <w:t>co-ordinator</w:t>
      </w:r>
      <w:proofErr w:type="spellEnd"/>
      <w:r>
        <w:rPr>
          <w:rFonts w:asciiTheme="majorHAnsi" w:hAnsiTheme="majorHAnsi"/>
        </w:rPr>
        <w:t xml:space="preserve"> action plans are being implemented</w:t>
      </w:r>
    </w:p>
    <w:p w:rsidR="0004798C" w:rsidRDefault="0004798C" w:rsidP="0004798C">
      <w:pPr>
        <w:pStyle w:val="ListParagraph"/>
        <w:numPr>
          <w:ilvl w:val="0"/>
          <w:numId w:val="17"/>
        </w:numPr>
        <w:spacing w:after="0"/>
        <w:rPr>
          <w:rFonts w:asciiTheme="majorHAnsi" w:hAnsiTheme="majorHAnsi"/>
        </w:rPr>
      </w:pPr>
      <w:r>
        <w:rPr>
          <w:rFonts w:asciiTheme="majorHAnsi" w:hAnsiTheme="majorHAnsi"/>
        </w:rPr>
        <w:t>Monitor the departments planning to ensure individual needs are being met</w:t>
      </w:r>
    </w:p>
    <w:p w:rsidR="0004798C" w:rsidRDefault="0004798C" w:rsidP="0004798C">
      <w:pPr>
        <w:spacing w:after="0"/>
        <w:jc w:val="both"/>
        <w:rPr>
          <w:rFonts w:asciiTheme="majorHAnsi" w:hAnsiTheme="majorHAnsi"/>
          <w:b/>
        </w:rPr>
      </w:pPr>
    </w:p>
    <w:p w:rsidR="0004798C" w:rsidRDefault="0004798C" w:rsidP="0004798C">
      <w:pPr>
        <w:spacing w:after="0"/>
        <w:jc w:val="both"/>
        <w:rPr>
          <w:rFonts w:asciiTheme="majorHAnsi" w:hAnsiTheme="majorHAnsi"/>
          <w:b/>
        </w:rPr>
      </w:pPr>
      <w:r>
        <w:rPr>
          <w:rFonts w:asciiTheme="majorHAnsi" w:hAnsiTheme="majorHAnsi"/>
          <w:b/>
        </w:rPr>
        <w:t>Leadership</w:t>
      </w:r>
    </w:p>
    <w:p w:rsidR="0004798C" w:rsidRDefault="0004798C" w:rsidP="0004798C">
      <w:pPr>
        <w:spacing w:after="0"/>
        <w:jc w:val="both"/>
        <w:rPr>
          <w:rFonts w:asciiTheme="majorHAnsi" w:hAnsiTheme="majorHAnsi"/>
          <w:b/>
        </w:rPr>
      </w:pPr>
    </w:p>
    <w:p w:rsidR="0004798C" w:rsidRDefault="0004798C" w:rsidP="0004798C">
      <w:pPr>
        <w:pStyle w:val="ListParagraph"/>
        <w:numPr>
          <w:ilvl w:val="0"/>
          <w:numId w:val="18"/>
        </w:numPr>
        <w:spacing w:after="0"/>
        <w:jc w:val="both"/>
        <w:rPr>
          <w:rFonts w:asciiTheme="majorHAnsi" w:hAnsiTheme="majorHAnsi"/>
        </w:rPr>
      </w:pPr>
      <w:r>
        <w:rPr>
          <w:rFonts w:asciiTheme="majorHAnsi" w:hAnsiTheme="majorHAnsi"/>
        </w:rPr>
        <w:t>Support SLT in providing a clear vision and direction for the development of the school</w:t>
      </w:r>
    </w:p>
    <w:p w:rsidR="0004798C" w:rsidRDefault="0004798C" w:rsidP="0004798C">
      <w:pPr>
        <w:pStyle w:val="ListParagraph"/>
        <w:numPr>
          <w:ilvl w:val="0"/>
          <w:numId w:val="18"/>
        </w:numPr>
        <w:spacing w:after="0"/>
        <w:jc w:val="both"/>
        <w:rPr>
          <w:rFonts w:asciiTheme="majorHAnsi" w:hAnsiTheme="majorHAnsi"/>
        </w:rPr>
      </w:pPr>
      <w:r>
        <w:rPr>
          <w:rFonts w:asciiTheme="majorHAnsi" w:hAnsiTheme="majorHAnsi"/>
        </w:rPr>
        <w:t>Taking a leading role in specific projects to be decided with SLT</w:t>
      </w:r>
    </w:p>
    <w:p w:rsidR="0004798C" w:rsidRDefault="0004798C" w:rsidP="0004798C">
      <w:pPr>
        <w:pStyle w:val="ListParagraph"/>
        <w:numPr>
          <w:ilvl w:val="0"/>
          <w:numId w:val="18"/>
        </w:numPr>
        <w:spacing w:after="0"/>
        <w:jc w:val="both"/>
        <w:rPr>
          <w:rFonts w:asciiTheme="majorHAnsi" w:hAnsiTheme="majorHAnsi"/>
        </w:rPr>
      </w:pPr>
      <w:r>
        <w:rPr>
          <w:rFonts w:asciiTheme="majorHAnsi" w:hAnsiTheme="majorHAnsi"/>
        </w:rPr>
        <w:t>Contribute to Middle Leadership Team decisions on all aspects of policy development and organization by playing a significant role in the preparation, implementation and monitoring of the schools improvement plan</w:t>
      </w:r>
    </w:p>
    <w:p w:rsidR="0004798C" w:rsidRDefault="0004798C" w:rsidP="0004798C">
      <w:pPr>
        <w:pStyle w:val="ListParagraph"/>
        <w:numPr>
          <w:ilvl w:val="0"/>
          <w:numId w:val="18"/>
        </w:numPr>
        <w:spacing w:after="0"/>
        <w:jc w:val="both"/>
        <w:rPr>
          <w:rFonts w:asciiTheme="majorHAnsi" w:hAnsiTheme="majorHAnsi"/>
        </w:rPr>
      </w:pPr>
      <w:r>
        <w:rPr>
          <w:rFonts w:asciiTheme="majorHAnsi" w:hAnsiTheme="majorHAnsi"/>
        </w:rPr>
        <w:t>Attend Middle Leadership Team meetings as required and report back to staff as necessary</w:t>
      </w:r>
    </w:p>
    <w:p w:rsidR="0004798C" w:rsidRDefault="0004798C" w:rsidP="0004798C">
      <w:pPr>
        <w:pStyle w:val="ListParagraph"/>
        <w:numPr>
          <w:ilvl w:val="0"/>
          <w:numId w:val="18"/>
        </w:numPr>
        <w:spacing w:after="0"/>
        <w:jc w:val="both"/>
        <w:rPr>
          <w:rFonts w:asciiTheme="majorHAnsi" w:hAnsiTheme="majorHAnsi"/>
        </w:rPr>
      </w:pPr>
      <w:r>
        <w:rPr>
          <w:rFonts w:asciiTheme="majorHAnsi" w:hAnsiTheme="majorHAnsi"/>
        </w:rPr>
        <w:t>Be a strong advocate for change and champion school improvement</w:t>
      </w:r>
    </w:p>
    <w:p w:rsidR="0004798C" w:rsidRDefault="0004798C" w:rsidP="0004798C">
      <w:pPr>
        <w:pStyle w:val="ListParagraph"/>
        <w:numPr>
          <w:ilvl w:val="0"/>
          <w:numId w:val="18"/>
        </w:numPr>
        <w:spacing w:after="0"/>
        <w:jc w:val="both"/>
        <w:rPr>
          <w:rFonts w:asciiTheme="majorHAnsi" w:hAnsiTheme="majorHAnsi"/>
        </w:rPr>
      </w:pPr>
      <w:r>
        <w:rPr>
          <w:rFonts w:asciiTheme="majorHAnsi" w:hAnsiTheme="majorHAnsi"/>
        </w:rPr>
        <w:t xml:space="preserve">Convey a positive ‘can do’ attitude, motivate and inspire staff and present a ‘united front’ to secure successful outcomes of school initiatives </w:t>
      </w:r>
    </w:p>
    <w:p w:rsidR="0004798C" w:rsidRDefault="0004798C" w:rsidP="0004798C">
      <w:pPr>
        <w:pStyle w:val="ListParagraph"/>
        <w:numPr>
          <w:ilvl w:val="0"/>
          <w:numId w:val="18"/>
        </w:numPr>
        <w:spacing w:after="0"/>
        <w:jc w:val="both"/>
        <w:rPr>
          <w:rFonts w:asciiTheme="majorHAnsi" w:hAnsiTheme="majorHAnsi"/>
        </w:rPr>
      </w:pPr>
      <w:r>
        <w:rPr>
          <w:rFonts w:asciiTheme="majorHAnsi" w:hAnsiTheme="majorHAnsi"/>
        </w:rPr>
        <w:t>Establish good relationships, encourage good working practices and support lead teachers</w:t>
      </w:r>
    </w:p>
    <w:p w:rsidR="0004798C" w:rsidRDefault="0004798C" w:rsidP="0004798C">
      <w:pPr>
        <w:pStyle w:val="ListParagraph"/>
        <w:numPr>
          <w:ilvl w:val="0"/>
          <w:numId w:val="18"/>
        </w:numPr>
        <w:spacing w:after="0"/>
        <w:jc w:val="both"/>
        <w:rPr>
          <w:rFonts w:asciiTheme="majorHAnsi" w:hAnsiTheme="majorHAnsi"/>
        </w:rPr>
      </w:pPr>
      <w:r>
        <w:rPr>
          <w:rFonts w:asciiTheme="majorHAnsi" w:hAnsiTheme="majorHAnsi"/>
        </w:rPr>
        <w:t>Plan, organize and chair department meetings as appropriate in order to ensure school policies and practices are being implemented</w:t>
      </w:r>
    </w:p>
    <w:p w:rsidR="004013B9" w:rsidRDefault="004013B9" w:rsidP="0004798C">
      <w:pPr>
        <w:pStyle w:val="ListParagraph"/>
        <w:numPr>
          <w:ilvl w:val="0"/>
          <w:numId w:val="18"/>
        </w:numPr>
        <w:spacing w:after="0"/>
        <w:jc w:val="both"/>
        <w:rPr>
          <w:rFonts w:asciiTheme="majorHAnsi" w:hAnsiTheme="majorHAnsi"/>
        </w:rPr>
      </w:pPr>
      <w:r>
        <w:rPr>
          <w:rFonts w:asciiTheme="majorHAnsi" w:hAnsiTheme="majorHAnsi"/>
        </w:rPr>
        <w:t>Liaise with teaching assistants within the department and outside agencies</w:t>
      </w:r>
    </w:p>
    <w:p w:rsidR="004013B9" w:rsidRDefault="004013B9" w:rsidP="004013B9">
      <w:pPr>
        <w:spacing w:after="0"/>
        <w:jc w:val="both"/>
        <w:rPr>
          <w:rFonts w:asciiTheme="majorHAnsi" w:hAnsiTheme="majorHAnsi"/>
        </w:rPr>
      </w:pPr>
    </w:p>
    <w:p w:rsidR="004013B9" w:rsidRDefault="004013B9" w:rsidP="004013B9">
      <w:pPr>
        <w:spacing w:after="0"/>
        <w:jc w:val="both"/>
        <w:rPr>
          <w:rFonts w:asciiTheme="majorHAnsi" w:hAnsiTheme="majorHAnsi"/>
          <w:b/>
        </w:rPr>
      </w:pPr>
      <w:r>
        <w:rPr>
          <w:rFonts w:asciiTheme="majorHAnsi" w:hAnsiTheme="majorHAnsi"/>
          <w:b/>
        </w:rPr>
        <w:t>Standards and Quality Assurance</w:t>
      </w:r>
    </w:p>
    <w:p w:rsidR="004013B9" w:rsidRDefault="004013B9" w:rsidP="004013B9">
      <w:pPr>
        <w:spacing w:after="0"/>
        <w:jc w:val="both"/>
        <w:rPr>
          <w:rFonts w:asciiTheme="majorHAnsi" w:hAnsiTheme="majorHAnsi"/>
          <w:b/>
        </w:rPr>
      </w:pPr>
    </w:p>
    <w:p w:rsidR="004013B9" w:rsidRDefault="004013B9" w:rsidP="004013B9">
      <w:pPr>
        <w:pStyle w:val="ListParagraph"/>
        <w:numPr>
          <w:ilvl w:val="0"/>
          <w:numId w:val="19"/>
        </w:numPr>
        <w:spacing w:after="0"/>
        <w:jc w:val="both"/>
        <w:rPr>
          <w:rFonts w:asciiTheme="majorHAnsi" w:hAnsiTheme="majorHAnsi"/>
        </w:rPr>
      </w:pPr>
      <w:r>
        <w:rPr>
          <w:rFonts w:asciiTheme="majorHAnsi" w:hAnsiTheme="majorHAnsi"/>
        </w:rPr>
        <w:t>Support the aims and ethos of the school</w:t>
      </w:r>
    </w:p>
    <w:p w:rsidR="004013B9" w:rsidRDefault="004013B9" w:rsidP="004013B9">
      <w:pPr>
        <w:pStyle w:val="ListParagraph"/>
        <w:numPr>
          <w:ilvl w:val="0"/>
          <w:numId w:val="19"/>
        </w:numPr>
        <w:spacing w:after="0"/>
        <w:jc w:val="both"/>
        <w:rPr>
          <w:rFonts w:asciiTheme="majorHAnsi" w:hAnsiTheme="majorHAnsi"/>
        </w:rPr>
      </w:pPr>
      <w:r>
        <w:rPr>
          <w:rFonts w:asciiTheme="majorHAnsi" w:hAnsiTheme="majorHAnsi"/>
        </w:rPr>
        <w:t>Attend and participate in open events/ parents evenings</w:t>
      </w:r>
    </w:p>
    <w:p w:rsidR="004013B9" w:rsidRDefault="004013B9" w:rsidP="004013B9">
      <w:pPr>
        <w:pStyle w:val="ListParagraph"/>
        <w:numPr>
          <w:ilvl w:val="0"/>
          <w:numId w:val="19"/>
        </w:numPr>
        <w:spacing w:after="0"/>
        <w:jc w:val="both"/>
        <w:rPr>
          <w:rFonts w:asciiTheme="majorHAnsi" w:hAnsiTheme="majorHAnsi"/>
        </w:rPr>
      </w:pPr>
      <w:r>
        <w:rPr>
          <w:rFonts w:asciiTheme="majorHAnsi" w:hAnsiTheme="majorHAnsi"/>
        </w:rPr>
        <w:t>Uphold the schools behavior code and uniform regulations</w:t>
      </w:r>
    </w:p>
    <w:p w:rsidR="004013B9" w:rsidRDefault="004013B9" w:rsidP="004013B9">
      <w:pPr>
        <w:pStyle w:val="ListParagraph"/>
        <w:numPr>
          <w:ilvl w:val="0"/>
          <w:numId w:val="19"/>
        </w:numPr>
        <w:spacing w:after="0"/>
        <w:jc w:val="both"/>
        <w:rPr>
          <w:rFonts w:asciiTheme="majorHAnsi" w:hAnsiTheme="majorHAnsi"/>
        </w:rPr>
      </w:pPr>
      <w:r>
        <w:rPr>
          <w:rFonts w:asciiTheme="majorHAnsi" w:hAnsiTheme="majorHAnsi"/>
        </w:rPr>
        <w:t>Participate in staff training</w:t>
      </w:r>
    </w:p>
    <w:p w:rsidR="004013B9" w:rsidRDefault="004013B9" w:rsidP="004013B9">
      <w:pPr>
        <w:pStyle w:val="ListParagraph"/>
        <w:numPr>
          <w:ilvl w:val="0"/>
          <w:numId w:val="19"/>
        </w:numPr>
        <w:spacing w:after="0"/>
        <w:jc w:val="both"/>
        <w:rPr>
          <w:rFonts w:asciiTheme="majorHAnsi" w:hAnsiTheme="majorHAnsi"/>
        </w:rPr>
      </w:pPr>
      <w:r>
        <w:rPr>
          <w:rFonts w:asciiTheme="majorHAnsi" w:hAnsiTheme="majorHAnsi"/>
        </w:rPr>
        <w:t>Participate in continuing professional development</w:t>
      </w:r>
    </w:p>
    <w:p w:rsidR="004013B9" w:rsidRDefault="004013B9" w:rsidP="004013B9">
      <w:pPr>
        <w:pStyle w:val="ListParagraph"/>
        <w:numPr>
          <w:ilvl w:val="0"/>
          <w:numId w:val="19"/>
        </w:numPr>
        <w:spacing w:after="0"/>
        <w:jc w:val="both"/>
        <w:rPr>
          <w:rFonts w:asciiTheme="majorHAnsi" w:hAnsiTheme="majorHAnsi"/>
        </w:rPr>
      </w:pPr>
      <w:r>
        <w:rPr>
          <w:rFonts w:asciiTheme="majorHAnsi" w:hAnsiTheme="majorHAnsi"/>
        </w:rPr>
        <w:t>Chair team and staff meetings</w:t>
      </w:r>
    </w:p>
    <w:p w:rsidR="004013B9" w:rsidRDefault="004013B9" w:rsidP="004013B9">
      <w:pPr>
        <w:spacing w:after="0"/>
        <w:jc w:val="both"/>
        <w:rPr>
          <w:rFonts w:asciiTheme="majorHAnsi" w:hAnsiTheme="majorHAnsi"/>
        </w:rPr>
      </w:pPr>
    </w:p>
    <w:p w:rsidR="004013B9" w:rsidRDefault="004013B9" w:rsidP="004013B9">
      <w:pPr>
        <w:spacing w:after="0"/>
        <w:jc w:val="both"/>
        <w:rPr>
          <w:rFonts w:asciiTheme="majorHAnsi" w:hAnsiTheme="majorHAnsi"/>
          <w:b/>
        </w:rPr>
      </w:pPr>
      <w:r>
        <w:rPr>
          <w:rFonts w:asciiTheme="majorHAnsi" w:hAnsiTheme="majorHAnsi"/>
          <w:b/>
        </w:rPr>
        <w:t>People and relationships</w:t>
      </w:r>
    </w:p>
    <w:p w:rsidR="004013B9" w:rsidRDefault="004013B9" w:rsidP="004013B9">
      <w:pPr>
        <w:spacing w:after="0"/>
        <w:jc w:val="both"/>
        <w:rPr>
          <w:rFonts w:asciiTheme="majorHAnsi" w:hAnsiTheme="majorHAnsi"/>
          <w:b/>
        </w:rPr>
      </w:pPr>
    </w:p>
    <w:p w:rsidR="004013B9" w:rsidRDefault="004013B9" w:rsidP="004013B9">
      <w:pPr>
        <w:pStyle w:val="ListParagraph"/>
        <w:numPr>
          <w:ilvl w:val="0"/>
          <w:numId w:val="20"/>
        </w:numPr>
        <w:spacing w:after="0"/>
        <w:jc w:val="both"/>
        <w:rPr>
          <w:rFonts w:asciiTheme="majorHAnsi" w:hAnsiTheme="majorHAnsi"/>
        </w:rPr>
      </w:pPr>
      <w:r>
        <w:rPr>
          <w:rFonts w:asciiTheme="majorHAnsi" w:hAnsiTheme="majorHAnsi"/>
        </w:rPr>
        <w:t>Sustain effective, positive relationships with all stakeholders</w:t>
      </w:r>
    </w:p>
    <w:p w:rsidR="00F75DFE" w:rsidRDefault="00F75DFE" w:rsidP="004013B9">
      <w:pPr>
        <w:pStyle w:val="ListParagraph"/>
        <w:numPr>
          <w:ilvl w:val="0"/>
          <w:numId w:val="20"/>
        </w:numPr>
        <w:spacing w:after="0"/>
        <w:jc w:val="both"/>
        <w:rPr>
          <w:rFonts w:asciiTheme="majorHAnsi" w:hAnsiTheme="majorHAnsi"/>
        </w:rPr>
      </w:pPr>
      <w:r>
        <w:rPr>
          <w:rFonts w:asciiTheme="majorHAnsi" w:hAnsiTheme="majorHAnsi"/>
        </w:rPr>
        <w:t>Encourage moral and spiritual growth and civic and social responsibility amongst students</w:t>
      </w:r>
    </w:p>
    <w:p w:rsidR="00F75DFE" w:rsidRDefault="00F75DFE" w:rsidP="004013B9">
      <w:pPr>
        <w:pStyle w:val="ListParagraph"/>
        <w:numPr>
          <w:ilvl w:val="0"/>
          <w:numId w:val="20"/>
        </w:numPr>
        <w:spacing w:after="0"/>
        <w:jc w:val="both"/>
        <w:rPr>
          <w:rFonts w:asciiTheme="majorHAnsi" w:hAnsiTheme="majorHAnsi"/>
        </w:rPr>
      </w:pPr>
      <w:r>
        <w:rPr>
          <w:rFonts w:asciiTheme="majorHAnsi" w:hAnsiTheme="majorHAnsi"/>
        </w:rPr>
        <w:lastRenderedPageBreak/>
        <w:t>Manage innovation and change effectively</w:t>
      </w:r>
    </w:p>
    <w:p w:rsidR="00F75DFE" w:rsidRDefault="00F75DFE" w:rsidP="004013B9">
      <w:pPr>
        <w:pStyle w:val="ListParagraph"/>
        <w:numPr>
          <w:ilvl w:val="0"/>
          <w:numId w:val="20"/>
        </w:numPr>
        <w:spacing w:after="0"/>
        <w:jc w:val="both"/>
        <w:rPr>
          <w:rFonts w:asciiTheme="majorHAnsi" w:hAnsiTheme="majorHAnsi"/>
        </w:rPr>
      </w:pPr>
      <w:r>
        <w:rPr>
          <w:rFonts w:asciiTheme="majorHAnsi" w:hAnsiTheme="majorHAnsi"/>
        </w:rPr>
        <w:t>Encourage and motivate staff to work collaboratively</w:t>
      </w:r>
    </w:p>
    <w:p w:rsidR="00F75DFE" w:rsidRDefault="00F75DFE" w:rsidP="00F75DFE">
      <w:pPr>
        <w:spacing w:after="0"/>
        <w:jc w:val="both"/>
        <w:rPr>
          <w:rFonts w:asciiTheme="majorHAnsi" w:hAnsiTheme="majorHAnsi"/>
        </w:rPr>
      </w:pPr>
    </w:p>
    <w:p w:rsidR="00F75DFE" w:rsidRDefault="00F75DFE" w:rsidP="00F75DFE">
      <w:pPr>
        <w:spacing w:after="0"/>
        <w:jc w:val="both"/>
        <w:rPr>
          <w:rFonts w:asciiTheme="majorHAnsi" w:hAnsiTheme="majorHAnsi"/>
          <w:b/>
        </w:rPr>
      </w:pPr>
      <w:r>
        <w:rPr>
          <w:rFonts w:asciiTheme="majorHAnsi" w:hAnsiTheme="majorHAnsi"/>
          <w:b/>
        </w:rPr>
        <w:t>Human and material resources and their development and deployment</w:t>
      </w:r>
    </w:p>
    <w:p w:rsidR="00F75DFE" w:rsidRDefault="00F75DFE" w:rsidP="00F75DFE">
      <w:pPr>
        <w:spacing w:after="0"/>
        <w:jc w:val="both"/>
        <w:rPr>
          <w:rFonts w:asciiTheme="majorHAnsi" w:hAnsiTheme="majorHAnsi"/>
          <w:b/>
        </w:rPr>
      </w:pPr>
    </w:p>
    <w:p w:rsidR="00F75DFE" w:rsidRDefault="00F75DFE" w:rsidP="00F75DFE">
      <w:pPr>
        <w:pStyle w:val="ListParagraph"/>
        <w:numPr>
          <w:ilvl w:val="0"/>
          <w:numId w:val="21"/>
        </w:numPr>
        <w:spacing w:after="0"/>
        <w:jc w:val="both"/>
        <w:rPr>
          <w:rFonts w:asciiTheme="majorHAnsi" w:hAnsiTheme="majorHAnsi"/>
        </w:rPr>
      </w:pPr>
      <w:r>
        <w:rPr>
          <w:rFonts w:asciiTheme="majorHAnsi" w:hAnsiTheme="majorHAnsi"/>
        </w:rPr>
        <w:t>When required, lead the professional development of all staff through example, coaching peer support and target setting</w:t>
      </w:r>
    </w:p>
    <w:p w:rsidR="00F75DFE" w:rsidRDefault="00F75DFE" w:rsidP="00F75DFE">
      <w:pPr>
        <w:pStyle w:val="ListParagraph"/>
        <w:numPr>
          <w:ilvl w:val="0"/>
          <w:numId w:val="21"/>
        </w:numPr>
        <w:spacing w:after="0"/>
        <w:jc w:val="both"/>
        <w:rPr>
          <w:rFonts w:asciiTheme="majorHAnsi" w:hAnsiTheme="majorHAnsi"/>
        </w:rPr>
      </w:pPr>
      <w:r>
        <w:rPr>
          <w:rFonts w:asciiTheme="majorHAnsi" w:hAnsiTheme="majorHAnsi"/>
        </w:rPr>
        <w:t>Contribute to the audit of staff development and training needs and the provision of effective inset</w:t>
      </w:r>
    </w:p>
    <w:p w:rsidR="00F75DFE" w:rsidRDefault="00F75DFE" w:rsidP="00F75DFE">
      <w:pPr>
        <w:pStyle w:val="ListParagraph"/>
        <w:numPr>
          <w:ilvl w:val="0"/>
          <w:numId w:val="21"/>
        </w:numPr>
        <w:spacing w:after="0"/>
        <w:jc w:val="both"/>
        <w:rPr>
          <w:rFonts w:asciiTheme="majorHAnsi" w:hAnsiTheme="majorHAnsi"/>
        </w:rPr>
      </w:pPr>
      <w:r>
        <w:rPr>
          <w:rFonts w:asciiTheme="majorHAnsi" w:hAnsiTheme="majorHAnsi"/>
        </w:rPr>
        <w:t>Ensure support and training during the induction of new staff and for trainee teachers</w:t>
      </w:r>
    </w:p>
    <w:p w:rsidR="00F75DFE" w:rsidRDefault="00F75DFE" w:rsidP="00F75DFE">
      <w:pPr>
        <w:pStyle w:val="ListParagraph"/>
        <w:numPr>
          <w:ilvl w:val="0"/>
          <w:numId w:val="21"/>
        </w:numPr>
        <w:spacing w:after="0"/>
        <w:jc w:val="both"/>
        <w:rPr>
          <w:rFonts w:asciiTheme="majorHAnsi" w:hAnsiTheme="majorHAnsi"/>
        </w:rPr>
      </w:pPr>
      <w:r>
        <w:rPr>
          <w:rFonts w:asciiTheme="majorHAnsi" w:hAnsiTheme="majorHAnsi"/>
        </w:rPr>
        <w:t>Support the establishment of priorities for expenditure across the department</w:t>
      </w:r>
    </w:p>
    <w:p w:rsidR="00F75DFE" w:rsidRDefault="00F75DFE" w:rsidP="00F75DFE">
      <w:pPr>
        <w:pStyle w:val="ListParagraph"/>
        <w:numPr>
          <w:ilvl w:val="0"/>
          <w:numId w:val="21"/>
        </w:numPr>
        <w:spacing w:after="0"/>
        <w:jc w:val="both"/>
        <w:rPr>
          <w:rFonts w:asciiTheme="majorHAnsi" w:hAnsiTheme="majorHAnsi"/>
        </w:rPr>
      </w:pPr>
      <w:r>
        <w:rPr>
          <w:rFonts w:asciiTheme="majorHAnsi" w:hAnsiTheme="majorHAnsi"/>
        </w:rPr>
        <w:t xml:space="preserve">Ensure the maintenance in the department of a structured environment for effective teaching and learning, for good </w:t>
      </w:r>
      <w:proofErr w:type="spellStart"/>
      <w:r>
        <w:rPr>
          <w:rFonts w:asciiTheme="majorHAnsi" w:hAnsiTheme="majorHAnsi"/>
        </w:rPr>
        <w:t>behaviour</w:t>
      </w:r>
      <w:proofErr w:type="spellEnd"/>
      <w:r>
        <w:rPr>
          <w:rFonts w:asciiTheme="majorHAnsi" w:hAnsiTheme="majorHAnsi"/>
        </w:rPr>
        <w:t xml:space="preserve"> and discipline and for students moral, social and cultural development</w:t>
      </w:r>
    </w:p>
    <w:p w:rsidR="00F75DFE" w:rsidRDefault="00F75DFE" w:rsidP="00F75DFE">
      <w:pPr>
        <w:pStyle w:val="ListParagraph"/>
        <w:numPr>
          <w:ilvl w:val="0"/>
          <w:numId w:val="21"/>
        </w:numPr>
        <w:spacing w:after="0"/>
        <w:jc w:val="both"/>
        <w:rPr>
          <w:rFonts w:asciiTheme="majorHAnsi" w:hAnsiTheme="majorHAnsi"/>
        </w:rPr>
      </w:pPr>
      <w:r>
        <w:rPr>
          <w:rFonts w:asciiTheme="majorHAnsi" w:hAnsiTheme="majorHAnsi"/>
        </w:rPr>
        <w:t>Manage the resources of the department curriculum or a whole school aspect to be agreed</w:t>
      </w:r>
    </w:p>
    <w:p w:rsidR="00F75DFE" w:rsidRDefault="00F75DFE" w:rsidP="00F75DFE">
      <w:pPr>
        <w:spacing w:after="0"/>
        <w:jc w:val="both"/>
        <w:rPr>
          <w:rFonts w:asciiTheme="majorHAnsi" w:hAnsiTheme="majorHAnsi"/>
        </w:rPr>
      </w:pPr>
    </w:p>
    <w:p w:rsidR="00F75DFE" w:rsidRDefault="00F75DFE" w:rsidP="00F75DFE">
      <w:pPr>
        <w:spacing w:after="0"/>
        <w:jc w:val="both"/>
        <w:rPr>
          <w:rFonts w:asciiTheme="majorHAnsi" w:hAnsiTheme="majorHAnsi"/>
          <w:b/>
        </w:rPr>
      </w:pPr>
      <w:r>
        <w:rPr>
          <w:rFonts w:asciiTheme="majorHAnsi" w:hAnsiTheme="majorHAnsi"/>
          <w:b/>
        </w:rPr>
        <w:t>Additional</w:t>
      </w:r>
    </w:p>
    <w:p w:rsidR="00F75DFE" w:rsidRDefault="00F75DFE" w:rsidP="00F75DFE">
      <w:pPr>
        <w:spacing w:after="0"/>
        <w:jc w:val="both"/>
        <w:rPr>
          <w:rFonts w:asciiTheme="majorHAnsi" w:hAnsiTheme="majorHAnsi"/>
          <w:b/>
        </w:rPr>
      </w:pPr>
    </w:p>
    <w:p w:rsidR="00F75DFE" w:rsidRDefault="00F75DFE" w:rsidP="00F75DFE">
      <w:pPr>
        <w:pStyle w:val="ListParagraph"/>
        <w:numPr>
          <w:ilvl w:val="0"/>
          <w:numId w:val="22"/>
        </w:numPr>
        <w:spacing w:after="0"/>
        <w:jc w:val="both"/>
        <w:rPr>
          <w:rFonts w:asciiTheme="majorHAnsi" w:hAnsiTheme="majorHAnsi"/>
        </w:rPr>
      </w:pPr>
      <w:r>
        <w:rPr>
          <w:rFonts w:asciiTheme="majorHAnsi" w:hAnsiTheme="majorHAnsi"/>
        </w:rPr>
        <w:t xml:space="preserve">All colleagues are expected to comply with any reasonable request from the </w:t>
      </w:r>
      <w:proofErr w:type="spellStart"/>
      <w:r>
        <w:rPr>
          <w:rFonts w:asciiTheme="majorHAnsi" w:hAnsiTheme="majorHAnsi"/>
        </w:rPr>
        <w:t>Headteacher</w:t>
      </w:r>
      <w:proofErr w:type="spellEnd"/>
      <w:r>
        <w:rPr>
          <w:rFonts w:asciiTheme="majorHAnsi" w:hAnsiTheme="majorHAnsi"/>
        </w:rPr>
        <w:t xml:space="preserve"> to undertake work of a similar level that is not specified in this job description</w:t>
      </w:r>
    </w:p>
    <w:p w:rsidR="00F75DFE" w:rsidRPr="00F75DFE" w:rsidRDefault="00F75DFE" w:rsidP="00F75DFE">
      <w:pPr>
        <w:spacing w:after="0"/>
        <w:jc w:val="both"/>
        <w:rPr>
          <w:rFonts w:asciiTheme="majorHAnsi" w:hAnsiTheme="majorHAnsi"/>
        </w:rPr>
      </w:pPr>
    </w:p>
    <w:p w:rsidR="00DE6A77" w:rsidRPr="00616458" w:rsidRDefault="00DE6A77" w:rsidP="00A30E25">
      <w:pPr>
        <w:spacing w:after="0"/>
        <w:rPr>
          <w:rFonts w:asciiTheme="majorHAnsi" w:hAnsiTheme="majorHAnsi"/>
        </w:rPr>
      </w:pPr>
    </w:p>
    <w:sectPr w:rsidR="00DE6A77" w:rsidRPr="00616458" w:rsidSect="000500BF">
      <w:headerReference w:type="default" r:id="rId9"/>
      <w:pgSz w:w="11900" w:h="16840"/>
      <w:pgMar w:top="2376" w:right="1127" w:bottom="567" w:left="1418" w:header="567" w:footer="1682"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445" w:rsidRDefault="00A20445" w:rsidP="00A20445">
      <w:pPr>
        <w:spacing w:after="0"/>
      </w:pPr>
      <w:r>
        <w:separator/>
      </w:r>
    </w:p>
  </w:endnote>
  <w:endnote w:type="continuationSeparator" w:id="0">
    <w:p w:rsidR="00A20445" w:rsidRDefault="00A20445" w:rsidP="00A204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445" w:rsidRDefault="00A20445" w:rsidP="00A20445">
      <w:pPr>
        <w:spacing w:after="0"/>
      </w:pPr>
      <w:r>
        <w:separator/>
      </w:r>
    </w:p>
  </w:footnote>
  <w:footnote w:type="continuationSeparator" w:id="0">
    <w:p w:rsidR="00A20445" w:rsidRDefault="00A20445" w:rsidP="00A204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D5" w:rsidRPr="00881BD5" w:rsidRDefault="00A20445" w:rsidP="000500BF">
    <w:pPr>
      <w:pStyle w:val="Header"/>
      <w:tabs>
        <w:tab w:val="clear" w:pos="4513"/>
        <w:tab w:val="center" w:pos="5103"/>
      </w:tabs>
      <w:ind w:firstLine="1440"/>
      <w:rPr>
        <w:rFonts w:ascii="Verdana" w:hAnsi="Verdana"/>
        <w:sz w:val="36"/>
        <w:szCs w:val="36"/>
      </w:rPr>
    </w:pPr>
    <w:r w:rsidRPr="00881BD5">
      <w:rPr>
        <w:rFonts w:ascii="Verdana" w:hAnsi="Verdana"/>
        <w:noProof/>
        <w:sz w:val="36"/>
        <w:szCs w:val="36"/>
        <w:lang w:val="en-GB" w:eastAsia="en-GB"/>
      </w:rPr>
      <w:drawing>
        <wp:anchor distT="0" distB="0" distL="114300" distR="114300" simplePos="0" relativeHeight="251657216" behindDoc="0" locked="0" layoutInCell="1" allowOverlap="1" wp14:anchorId="3CC9D068" wp14:editId="254D0B3C">
          <wp:simplePos x="0" y="0"/>
          <wp:positionH relativeFrom="page">
            <wp:posOffset>180974</wp:posOffset>
          </wp:positionH>
          <wp:positionV relativeFrom="page">
            <wp:posOffset>28574</wp:posOffset>
          </wp:positionV>
          <wp:extent cx="1908127" cy="1495425"/>
          <wp:effectExtent l="0" t="0" r="0" b="0"/>
          <wp:wrapTight wrapText="bothSides">
            <wp:wrapPolygon edited="0">
              <wp:start x="0" y="0"/>
              <wp:lineTo x="0" y="21187"/>
              <wp:lineTo x="21356" y="21187"/>
              <wp:lineTo x="21356" y="0"/>
              <wp:lineTo x="0" y="0"/>
            </wp:wrapPolygon>
          </wp:wrapTight>
          <wp:docPr id="3" name="Picture 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916603" cy="15020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FFD"/>
    <w:multiLevelType w:val="multilevel"/>
    <w:tmpl w:val="035ADB6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27334C9"/>
    <w:multiLevelType w:val="hybridMultilevel"/>
    <w:tmpl w:val="6CEC0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1B7BBB"/>
    <w:multiLevelType w:val="hybridMultilevel"/>
    <w:tmpl w:val="FA76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3D609B"/>
    <w:multiLevelType w:val="hybridMultilevel"/>
    <w:tmpl w:val="C930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662C9"/>
    <w:multiLevelType w:val="hybridMultilevel"/>
    <w:tmpl w:val="1B7810D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nsid w:val="1BF70448"/>
    <w:multiLevelType w:val="multilevel"/>
    <w:tmpl w:val="D1BA50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FD43099"/>
    <w:multiLevelType w:val="multilevel"/>
    <w:tmpl w:val="5720DDD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94C7601"/>
    <w:multiLevelType w:val="hybridMultilevel"/>
    <w:tmpl w:val="C72A2DEE"/>
    <w:lvl w:ilvl="0" w:tplc="6F28E3D0">
      <w:start w:val="1"/>
      <w:numFmt w:val="bullet"/>
      <w:lvlText w:val=""/>
      <w:lvlJc w:val="left"/>
      <w:pPr>
        <w:tabs>
          <w:tab w:val="num" w:pos="720"/>
        </w:tabs>
        <w:ind w:left="720" w:hanging="360"/>
      </w:pPr>
      <w:rPr>
        <w:rFonts w:ascii="Wingdings" w:hAnsi="Wingdings" w:hint="default"/>
      </w:rPr>
    </w:lvl>
    <w:lvl w:ilvl="1" w:tplc="525CE4DE" w:tentative="1">
      <w:start w:val="1"/>
      <w:numFmt w:val="bullet"/>
      <w:lvlText w:val=""/>
      <w:lvlJc w:val="left"/>
      <w:pPr>
        <w:tabs>
          <w:tab w:val="num" w:pos="1440"/>
        </w:tabs>
        <w:ind w:left="1440" w:hanging="360"/>
      </w:pPr>
      <w:rPr>
        <w:rFonts w:ascii="Wingdings" w:hAnsi="Wingdings" w:hint="default"/>
      </w:rPr>
    </w:lvl>
    <w:lvl w:ilvl="2" w:tplc="B1FCC4FC" w:tentative="1">
      <w:start w:val="1"/>
      <w:numFmt w:val="bullet"/>
      <w:lvlText w:val=""/>
      <w:lvlJc w:val="left"/>
      <w:pPr>
        <w:tabs>
          <w:tab w:val="num" w:pos="2160"/>
        </w:tabs>
        <w:ind w:left="2160" w:hanging="360"/>
      </w:pPr>
      <w:rPr>
        <w:rFonts w:ascii="Wingdings" w:hAnsi="Wingdings" w:hint="default"/>
      </w:rPr>
    </w:lvl>
    <w:lvl w:ilvl="3" w:tplc="7E7495D8" w:tentative="1">
      <w:start w:val="1"/>
      <w:numFmt w:val="bullet"/>
      <w:lvlText w:val=""/>
      <w:lvlJc w:val="left"/>
      <w:pPr>
        <w:tabs>
          <w:tab w:val="num" w:pos="2880"/>
        </w:tabs>
        <w:ind w:left="2880" w:hanging="360"/>
      </w:pPr>
      <w:rPr>
        <w:rFonts w:ascii="Wingdings" w:hAnsi="Wingdings" w:hint="default"/>
      </w:rPr>
    </w:lvl>
    <w:lvl w:ilvl="4" w:tplc="03A07CCA" w:tentative="1">
      <w:start w:val="1"/>
      <w:numFmt w:val="bullet"/>
      <w:lvlText w:val=""/>
      <w:lvlJc w:val="left"/>
      <w:pPr>
        <w:tabs>
          <w:tab w:val="num" w:pos="3600"/>
        </w:tabs>
        <w:ind w:left="3600" w:hanging="360"/>
      </w:pPr>
      <w:rPr>
        <w:rFonts w:ascii="Wingdings" w:hAnsi="Wingdings" w:hint="default"/>
      </w:rPr>
    </w:lvl>
    <w:lvl w:ilvl="5" w:tplc="F018654A" w:tentative="1">
      <w:start w:val="1"/>
      <w:numFmt w:val="bullet"/>
      <w:lvlText w:val=""/>
      <w:lvlJc w:val="left"/>
      <w:pPr>
        <w:tabs>
          <w:tab w:val="num" w:pos="4320"/>
        </w:tabs>
        <w:ind w:left="4320" w:hanging="360"/>
      </w:pPr>
      <w:rPr>
        <w:rFonts w:ascii="Wingdings" w:hAnsi="Wingdings" w:hint="default"/>
      </w:rPr>
    </w:lvl>
    <w:lvl w:ilvl="6" w:tplc="2026B33A" w:tentative="1">
      <w:start w:val="1"/>
      <w:numFmt w:val="bullet"/>
      <w:lvlText w:val=""/>
      <w:lvlJc w:val="left"/>
      <w:pPr>
        <w:tabs>
          <w:tab w:val="num" w:pos="5040"/>
        </w:tabs>
        <w:ind w:left="5040" w:hanging="360"/>
      </w:pPr>
      <w:rPr>
        <w:rFonts w:ascii="Wingdings" w:hAnsi="Wingdings" w:hint="default"/>
      </w:rPr>
    </w:lvl>
    <w:lvl w:ilvl="7" w:tplc="3034C604" w:tentative="1">
      <w:start w:val="1"/>
      <w:numFmt w:val="bullet"/>
      <w:lvlText w:val=""/>
      <w:lvlJc w:val="left"/>
      <w:pPr>
        <w:tabs>
          <w:tab w:val="num" w:pos="5760"/>
        </w:tabs>
        <w:ind w:left="5760" w:hanging="360"/>
      </w:pPr>
      <w:rPr>
        <w:rFonts w:ascii="Wingdings" w:hAnsi="Wingdings" w:hint="default"/>
      </w:rPr>
    </w:lvl>
    <w:lvl w:ilvl="8" w:tplc="242E6260" w:tentative="1">
      <w:start w:val="1"/>
      <w:numFmt w:val="bullet"/>
      <w:lvlText w:val=""/>
      <w:lvlJc w:val="left"/>
      <w:pPr>
        <w:tabs>
          <w:tab w:val="num" w:pos="6480"/>
        </w:tabs>
        <w:ind w:left="6480" w:hanging="360"/>
      </w:pPr>
      <w:rPr>
        <w:rFonts w:ascii="Wingdings" w:hAnsi="Wingdings" w:hint="default"/>
      </w:rPr>
    </w:lvl>
  </w:abstractNum>
  <w:abstractNum w:abstractNumId="8">
    <w:nsid w:val="2EDE47C2"/>
    <w:multiLevelType w:val="hybridMultilevel"/>
    <w:tmpl w:val="455C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954248"/>
    <w:multiLevelType w:val="hybridMultilevel"/>
    <w:tmpl w:val="FBE2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BF3F0B"/>
    <w:multiLevelType w:val="hybridMultilevel"/>
    <w:tmpl w:val="834A0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812F1B"/>
    <w:multiLevelType w:val="multilevel"/>
    <w:tmpl w:val="BDF4D48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DCB6459"/>
    <w:multiLevelType w:val="hybridMultilevel"/>
    <w:tmpl w:val="CE66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DB6DA0"/>
    <w:multiLevelType w:val="multilevel"/>
    <w:tmpl w:val="BA002E60"/>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4990611E"/>
    <w:multiLevelType w:val="multilevel"/>
    <w:tmpl w:val="3272A796"/>
    <w:lvl w:ilvl="0">
      <w:start w:val="3"/>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ABC4562"/>
    <w:multiLevelType w:val="hybridMultilevel"/>
    <w:tmpl w:val="0E36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4B2F0E"/>
    <w:multiLevelType w:val="hybridMultilevel"/>
    <w:tmpl w:val="B9EC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184598"/>
    <w:multiLevelType w:val="hybridMultilevel"/>
    <w:tmpl w:val="4FB0872A"/>
    <w:lvl w:ilvl="0" w:tplc="B61C0774">
      <w:start w:val="1"/>
      <w:numFmt w:val="bullet"/>
      <w:lvlText w:val=""/>
      <w:lvlJc w:val="left"/>
      <w:pPr>
        <w:tabs>
          <w:tab w:val="num" w:pos="720"/>
        </w:tabs>
        <w:ind w:left="720" w:hanging="360"/>
      </w:pPr>
      <w:rPr>
        <w:rFonts w:ascii="Wingdings" w:hAnsi="Wingdings" w:hint="default"/>
      </w:rPr>
    </w:lvl>
    <w:lvl w:ilvl="1" w:tplc="357E9200" w:tentative="1">
      <w:start w:val="1"/>
      <w:numFmt w:val="bullet"/>
      <w:lvlText w:val=""/>
      <w:lvlJc w:val="left"/>
      <w:pPr>
        <w:tabs>
          <w:tab w:val="num" w:pos="1440"/>
        </w:tabs>
        <w:ind w:left="1440" w:hanging="360"/>
      </w:pPr>
      <w:rPr>
        <w:rFonts w:ascii="Wingdings" w:hAnsi="Wingdings" w:hint="default"/>
      </w:rPr>
    </w:lvl>
    <w:lvl w:ilvl="2" w:tplc="ABB4B540" w:tentative="1">
      <w:start w:val="1"/>
      <w:numFmt w:val="bullet"/>
      <w:lvlText w:val=""/>
      <w:lvlJc w:val="left"/>
      <w:pPr>
        <w:tabs>
          <w:tab w:val="num" w:pos="2160"/>
        </w:tabs>
        <w:ind w:left="2160" w:hanging="360"/>
      </w:pPr>
      <w:rPr>
        <w:rFonts w:ascii="Wingdings" w:hAnsi="Wingdings" w:hint="default"/>
      </w:rPr>
    </w:lvl>
    <w:lvl w:ilvl="3" w:tplc="D4C06A50" w:tentative="1">
      <w:start w:val="1"/>
      <w:numFmt w:val="bullet"/>
      <w:lvlText w:val=""/>
      <w:lvlJc w:val="left"/>
      <w:pPr>
        <w:tabs>
          <w:tab w:val="num" w:pos="2880"/>
        </w:tabs>
        <w:ind w:left="2880" w:hanging="360"/>
      </w:pPr>
      <w:rPr>
        <w:rFonts w:ascii="Wingdings" w:hAnsi="Wingdings" w:hint="default"/>
      </w:rPr>
    </w:lvl>
    <w:lvl w:ilvl="4" w:tplc="F08CC1E8" w:tentative="1">
      <w:start w:val="1"/>
      <w:numFmt w:val="bullet"/>
      <w:lvlText w:val=""/>
      <w:lvlJc w:val="left"/>
      <w:pPr>
        <w:tabs>
          <w:tab w:val="num" w:pos="3600"/>
        </w:tabs>
        <w:ind w:left="3600" w:hanging="360"/>
      </w:pPr>
      <w:rPr>
        <w:rFonts w:ascii="Wingdings" w:hAnsi="Wingdings" w:hint="default"/>
      </w:rPr>
    </w:lvl>
    <w:lvl w:ilvl="5" w:tplc="8222E550" w:tentative="1">
      <w:start w:val="1"/>
      <w:numFmt w:val="bullet"/>
      <w:lvlText w:val=""/>
      <w:lvlJc w:val="left"/>
      <w:pPr>
        <w:tabs>
          <w:tab w:val="num" w:pos="4320"/>
        </w:tabs>
        <w:ind w:left="4320" w:hanging="360"/>
      </w:pPr>
      <w:rPr>
        <w:rFonts w:ascii="Wingdings" w:hAnsi="Wingdings" w:hint="default"/>
      </w:rPr>
    </w:lvl>
    <w:lvl w:ilvl="6" w:tplc="D910DE70" w:tentative="1">
      <w:start w:val="1"/>
      <w:numFmt w:val="bullet"/>
      <w:lvlText w:val=""/>
      <w:lvlJc w:val="left"/>
      <w:pPr>
        <w:tabs>
          <w:tab w:val="num" w:pos="5040"/>
        </w:tabs>
        <w:ind w:left="5040" w:hanging="360"/>
      </w:pPr>
      <w:rPr>
        <w:rFonts w:ascii="Wingdings" w:hAnsi="Wingdings" w:hint="default"/>
      </w:rPr>
    </w:lvl>
    <w:lvl w:ilvl="7" w:tplc="31481802" w:tentative="1">
      <w:start w:val="1"/>
      <w:numFmt w:val="bullet"/>
      <w:lvlText w:val=""/>
      <w:lvlJc w:val="left"/>
      <w:pPr>
        <w:tabs>
          <w:tab w:val="num" w:pos="5760"/>
        </w:tabs>
        <w:ind w:left="5760" w:hanging="360"/>
      </w:pPr>
      <w:rPr>
        <w:rFonts w:ascii="Wingdings" w:hAnsi="Wingdings" w:hint="default"/>
      </w:rPr>
    </w:lvl>
    <w:lvl w:ilvl="8" w:tplc="431A8DAA" w:tentative="1">
      <w:start w:val="1"/>
      <w:numFmt w:val="bullet"/>
      <w:lvlText w:val=""/>
      <w:lvlJc w:val="left"/>
      <w:pPr>
        <w:tabs>
          <w:tab w:val="num" w:pos="6480"/>
        </w:tabs>
        <w:ind w:left="6480" w:hanging="360"/>
      </w:pPr>
      <w:rPr>
        <w:rFonts w:ascii="Wingdings" w:hAnsi="Wingdings" w:hint="default"/>
      </w:rPr>
    </w:lvl>
  </w:abstractNum>
  <w:abstractNum w:abstractNumId="18">
    <w:nsid w:val="6C1F3232"/>
    <w:multiLevelType w:val="multilevel"/>
    <w:tmpl w:val="851C2CCE"/>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6F1831B0"/>
    <w:multiLevelType w:val="hybridMultilevel"/>
    <w:tmpl w:val="AC244DF6"/>
    <w:lvl w:ilvl="0" w:tplc="E488D30C">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524272B"/>
    <w:multiLevelType w:val="hybridMultilevel"/>
    <w:tmpl w:val="C2CC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F478DD"/>
    <w:multiLevelType w:val="hybridMultilevel"/>
    <w:tmpl w:val="097C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7"/>
  </w:num>
  <w:num w:numId="4">
    <w:abstractNumId w:val="17"/>
  </w:num>
  <w:num w:numId="5">
    <w:abstractNumId w:val="10"/>
  </w:num>
  <w:num w:numId="6">
    <w:abstractNumId w:val="5"/>
  </w:num>
  <w:num w:numId="7">
    <w:abstractNumId w:val="11"/>
  </w:num>
  <w:num w:numId="8">
    <w:abstractNumId w:val="6"/>
  </w:num>
  <w:num w:numId="9">
    <w:abstractNumId w:val="14"/>
  </w:num>
  <w:num w:numId="10">
    <w:abstractNumId w:val="18"/>
  </w:num>
  <w:num w:numId="11">
    <w:abstractNumId w:val="0"/>
  </w:num>
  <w:num w:numId="12">
    <w:abstractNumId w:val="9"/>
  </w:num>
  <w:num w:numId="13">
    <w:abstractNumId w:val="13"/>
  </w:num>
  <w:num w:numId="14">
    <w:abstractNumId w:val="4"/>
  </w:num>
  <w:num w:numId="15">
    <w:abstractNumId w:val="16"/>
  </w:num>
  <w:num w:numId="16">
    <w:abstractNumId w:val="12"/>
  </w:num>
  <w:num w:numId="17">
    <w:abstractNumId w:val="15"/>
  </w:num>
  <w:num w:numId="18">
    <w:abstractNumId w:val="21"/>
  </w:num>
  <w:num w:numId="19">
    <w:abstractNumId w:val="1"/>
  </w:num>
  <w:num w:numId="20">
    <w:abstractNumId w:val="2"/>
  </w:num>
  <w:num w:numId="21">
    <w:abstractNumId w:val="2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327062"/>
    <w:rsid w:val="00015B2C"/>
    <w:rsid w:val="000406C3"/>
    <w:rsid w:val="0004798C"/>
    <w:rsid w:val="000500BF"/>
    <w:rsid w:val="00073FA7"/>
    <w:rsid w:val="00082913"/>
    <w:rsid w:val="000924BD"/>
    <w:rsid w:val="000E384C"/>
    <w:rsid w:val="001016E7"/>
    <w:rsid w:val="00104DF0"/>
    <w:rsid w:val="00134EC5"/>
    <w:rsid w:val="001B3837"/>
    <w:rsid w:val="001D1C07"/>
    <w:rsid w:val="00201AB4"/>
    <w:rsid w:val="0020562E"/>
    <w:rsid w:val="00206245"/>
    <w:rsid w:val="00206928"/>
    <w:rsid w:val="00211583"/>
    <w:rsid w:val="002146FA"/>
    <w:rsid w:val="00255A7B"/>
    <w:rsid w:val="00292F2B"/>
    <w:rsid w:val="00327062"/>
    <w:rsid w:val="00367021"/>
    <w:rsid w:val="0037790E"/>
    <w:rsid w:val="004013B9"/>
    <w:rsid w:val="004156EF"/>
    <w:rsid w:val="00424530"/>
    <w:rsid w:val="004A07EC"/>
    <w:rsid w:val="004A39FC"/>
    <w:rsid w:val="004B4B2D"/>
    <w:rsid w:val="004F1792"/>
    <w:rsid w:val="00533C52"/>
    <w:rsid w:val="0055297D"/>
    <w:rsid w:val="0059435E"/>
    <w:rsid w:val="005F1FCE"/>
    <w:rsid w:val="005F4964"/>
    <w:rsid w:val="00616458"/>
    <w:rsid w:val="00631BB2"/>
    <w:rsid w:val="00635CD2"/>
    <w:rsid w:val="00651A6A"/>
    <w:rsid w:val="006717F9"/>
    <w:rsid w:val="00687FD0"/>
    <w:rsid w:val="006A3AD1"/>
    <w:rsid w:val="006D2C05"/>
    <w:rsid w:val="006F291D"/>
    <w:rsid w:val="0072540F"/>
    <w:rsid w:val="007365BB"/>
    <w:rsid w:val="00784282"/>
    <w:rsid w:val="00827531"/>
    <w:rsid w:val="00834AC3"/>
    <w:rsid w:val="0084033C"/>
    <w:rsid w:val="0084649D"/>
    <w:rsid w:val="00846939"/>
    <w:rsid w:val="008573AE"/>
    <w:rsid w:val="00873701"/>
    <w:rsid w:val="00881BD5"/>
    <w:rsid w:val="008A4EBF"/>
    <w:rsid w:val="008C015D"/>
    <w:rsid w:val="008C3A2F"/>
    <w:rsid w:val="0097206E"/>
    <w:rsid w:val="0098293A"/>
    <w:rsid w:val="0099412C"/>
    <w:rsid w:val="009E1785"/>
    <w:rsid w:val="009E6853"/>
    <w:rsid w:val="00A20445"/>
    <w:rsid w:val="00A30E25"/>
    <w:rsid w:val="00A377E0"/>
    <w:rsid w:val="00A41980"/>
    <w:rsid w:val="00A57C5C"/>
    <w:rsid w:val="00A9646D"/>
    <w:rsid w:val="00AF26D0"/>
    <w:rsid w:val="00B917BA"/>
    <w:rsid w:val="00BA6114"/>
    <w:rsid w:val="00BF6BD7"/>
    <w:rsid w:val="00C04C79"/>
    <w:rsid w:val="00C22AA6"/>
    <w:rsid w:val="00C24260"/>
    <w:rsid w:val="00C52682"/>
    <w:rsid w:val="00CD6096"/>
    <w:rsid w:val="00D046C5"/>
    <w:rsid w:val="00D212BB"/>
    <w:rsid w:val="00D33409"/>
    <w:rsid w:val="00D43D15"/>
    <w:rsid w:val="00DA484C"/>
    <w:rsid w:val="00DC34D4"/>
    <w:rsid w:val="00DD76E0"/>
    <w:rsid w:val="00DE6A77"/>
    <w:rsid w:val="00DF1587"/>
    <w:rsid w:val="00E26968"/>
    <w:rsid w:val="00F362E5"/>
    <w:rsid w:val="00F57C3C"/>
    <w:rsid w:val="00F61343"/>
    <w:rsid w:val="00F75DF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A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20445"/>
    <w:pPr>
      <w:tabs>
        <w:tab w:val="center" w:pos="4513"/>
        <w:tab w:val="right" w:pos="9026"/>
      </w:tabs>
      <w:spacing w:after="0"/>
    </w:pPr>
  </w:style>
  <w:style w:type="character" w:customStyle="1" w:styleId="HeaderChar">
    <w:name w:val="Header Char"/>
    <w:basedOn w:val="DefaultParagraphFont"/>
    <w:link w:val="Header"/>
    <w:uiPriority w:val="99"/>
    <w:rsid w:val="00A20445"/>
  </w:style>
  <w:style w:type="paragraph" w:styleId="Footer">
    <w:name w:val="footer"/>
    <w:basedOn w:val="Normal"/>
    <w:link w:val="FooterChar"/>
    <w:uiPriority w:val="99"/>
    <w:unhideWhenUsed/>
    <w:rsid w:val="00A20445"/>
    <w:pPr>
      <w:tabs>
        <w:tab w:val="center" w:pos="4513"/>
        <w:tab w:val="right" w:pos="9026"/>
      </w:tabs>
      <w:spacing w:after="0"/>
    </w:pPr>
  </w:style>
  <w:style w:type="character" w:customStyle="1" w:styleId="FooterChar">
    <w:name w:val="Footer Char"/>
    <w:basedOn w:val="DefaultParagraphFont"/>
    <w:link w:val="Footer"/>
    <w:uiPriority w:val="99"/>
    <w:rsid w:val="00A20445"/>
  </w:style>
  <w:style w:type="paragraph" w:styleId="ListParagraph">
    <w:name w:val="List Paragraph"/>
    <w:basedOn w:val="Normal"/>
    <w:uiPriority w:val="34"/>
    <w:qFormat/>
    <w:rsid w:val="00F57C3C"/>
    <w:pPr>
      <w:ind w:left="720"/>
      <w:contextualSpacing/>
    </w:pPr>
  </w:style>
  <w:style w:type="character" w:styleId="LineNumber">
    <w:name w:val="line number"/>
    <w:basedOn w:val="DefaultParagraphFont"/>
    <w:uiPriority w:val="99"/>
    <w:semiHidden/>
    <w:unhideWhenUsed/>
    <w:rsid w:val="0072540F"/>
  </w:style>
  <w:style w:type="character" w:styleId="Hyperlink">
    <w:name w:val="Hyperlink"/>
    <w:basedOn w:val="DefaultParagraphFont"/>
    <w:uiPriority w:val="99"/>
    <w:unhideWhenUsed/>
    <w:rsid w:val="000406C3"/>
    <w:rPr>
      <w:color w:val="0000FF" w:themeColor="hyperlink"/>
      <w:u w:val="single"/>
    </w:rPr>
  </w:style>
  <w:style w:type="paragraph" w:styleId="BalloonText">
    <w:name w:val="Balloon Text"/>
    <w:basedOn w:val="Normal"/>
    <w:link w:val="BalloonTextChar"/>
    <w:uiPriority w:val="99"/>
    <w:semiHidden/>
    <w:unhideWhenUsed/>
    <w:rsid w:val="00A377E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7E0"/>
    <w:rPr>
      <w:rFonts w:ascii="Tahoma" w:hAnsi="Tahoma" w:cs="Tahoma"/>
      <w:sz w:val="16"/>
      <w:szCs w:val="16"/>
    </w:rPr>
  </w:style>
  <w:style w:type="paragraph" w:customStyle="1" w:styleId="Default">
    <w:name w:val="Default"/>
    <w:rsid w:val="00DF1587"/>
    <w:pPr>
      <w:autoSpaceDE w:val="0"/>
      <w:autoSpaceDN w:val="0"/>
      <w:adjustRightInd w:val="0"/>
      <w:spacing w:after="0"/>
    </w:pPr>
    <w:rPr>
      <w:rFonts w:ascii="Arial" w:hAnsi="Arial" w:cs="Arial"/>
      <w:color w:val="000000"/>
      <w:lang w:val="en-GB"/>
    </w:rPr>
  </w:style>
  <w:style w:type="paragraph" w:styleId="BodyTextIndent">
    <w:name w:val="Body Text Indent"/>
    <w:basedOn w:val="Normal"/>
    <w:link w:val="BodyTextIndentChar"/>
    <w:rsid w:val="00292F2B"/>
    <w:pPr>
      <w:spacing w:after="0"/>
      <w:ind w:left="720" w:hanging="720"/>
    </w:pPr>
    <w:rPr>
      <w:rFonts w:ascii="Comic Sans MS" w:eastAsia="Times New Roman" w:hAnsi="Comic Sans MS" w:cs="Times New Roman"/>
      <w:sz w:val="22"/>
      <w:szCs w:val="20"/>
      <w:lang w:val="en-GB" w:eastAsia="en-GB"/>
    </w:rPr>
  </w:style>
  <w:style w:type="character" w:customStyle="1" w:styleId="BodyTextIndentChar">
    <w:name w:val="Body Text Indent Char"/>
    <w:basedOn w:val="DefaultParagraphFont"/>
    <w:link w:val="BodyTextIndent"/>
    <w:rsid w:val="00292F2B"/>
    <w:rPr>
      <w:rFonts w:ascii="Comic Sans MS" w:eastAsia="Times New Roman" w:hAnsi="Comic Sans MS" w:cs="Times New Roman"/>
      <w:sz w:val="22"/>
      <w:szCs w:val="20"/>
      <w:lang w:val="en-GB" w:eastAsia="en-GB"/>
    </w:rPr>
  </w:style>
  <w:style w:type="paragraph" w:styleId="BodyTextIndent2">
    <w:name w:val="Body Text Indent 2"/>
    <w:basedOn w:val="Normal"/>
    <w:link w:val="BodyTextIndent2Char"/>
    <w:rsid w:val="00292F2B"/>
    <w:pPr>
      <w:spacing w:after="0"/>
      <w:ind w:left="720" w:hanging="720"/>
      <w:jc w:val="both"/>
    </w:pPr>
    <w:rPr>
      <w:rFonts w:ascii="Comic Sans MS" w:eastAsia="Times New Roman" w:hAnsi="Comic Sans MS" w:cs="Times New Roman"/>
      <w:sz w:val="22"/>
      <w:lang w:val="en-GB"/>
    </w:rPr>
  </w:style>
  <w:style w:type="character" w:customStyle="1" w:styleId="BodyTextIndent2Char">
    <w:name w:val="Body Text Indent 2 Char"/>
    <w:basedOn w:val="DefaultParagraphFont"/>
    <w:link w:val="BodyTextIndent2"/>
    <w:rsid w:val="00292F2B"/>
    <w:rPr>
      <w:rFonts w:ascii="Comic Sans MS" w:eastAsia="Times New Roman" w:hAnsi="Comic Sans MS" w:cs="Times New Roman"/>
      <w:sz w:val="22"/>
      <w:lang w:val="en-GB"/>
    </w:rPr>
  </w:style>
  <w:style w:type="paragraph" w:styleId="BodyText">
    <w:name w:val="Body Text"/>
    <w:basedOn w:val="Normal"/>
    <w:link w:val="BodyTextChar"/>
    <w:uiPriority w:val="99"/>
    <w:semiHidden/>
    <w:unhideWhenUsed/>
    <w:rsid w:val="0059435E"/>
    <w:pPr>
      <w:spacing w:after="120"/>
    </w:pPr>
  </w:style>
  <w:style w:type="character" w:customStyle="1" w:styleId="BodyTextChar">
    <w:name w:val="Body Text Char"/>
    <w:basedOn w:val="DefaultParagraphFont"/>
    <w:link w:val="BodyText"/>
    <w:uiPriority w:val="99"/>
    <w:semiHidden/>
    <w:rsid w:val="005943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A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20445"/>
    <w:pPr>
      <w:tabs>
        <w:tab w:val="center" w:pos="4513"/>
        <w:tab w:val="right" w:pos="9026"/>
      </w:tabs>
      <w:spacing w:after="0"/>
    </w:pPr>
  </w:style>
  <w:style w:type="character" w:customStyle="1" w:styleId="HeaderChar">
    <w:name w:val="Header Char"/>
    <w:basedOn w:val="DefaultParagraphFont"/>
    <w:link w:val="Header"/>
    <w:uiPriority w:val="99"/>
    <w:rsid w:val="00A20445"/>
  </w:style>
  <w:style w:type="paragraph" w:styleId="Footer">
    <w:name w:val="footer"/>
    <w:basedOn w:val="Normal"/>
    <w:link w:val="FooterChar"/>
    <w:uiPriority w:val="99"/>
    <w:unhideWhenUsed/>
    <w:rsid w:val="00A20445"/>
    <w:pPr>
      <w:tabs>
        <w:tab w:val="center" w:pos="4513"/>
        <w:tab w:val="right" w:pos="9026"/>
      </w:tabs>
      <w:spacing w:after="0"/>
    </w:pPr>
  </w:style>
  <w:style w:type="character" w:customStyle="1" w:styleId="FooterChar">
    <w:name w:val="Footer Char"/>
    <w:basedOn w:val="DefaultParagraphFont"/>
    <w:link w:val="Footer"/>
    <w:uiPriority w:val="99"/>
    <w:rsid w:val="00A20445"/>
  </w:style>
  <w:style w:type="paragraph" w:styleId="ListParagraph">
    <w:name w:val="List Paragraph"/>
    <w:basedOn w:val="Normal"/>
    <w:uiPriority w:val="34"/>
    <w:qFormat/>
    <w:rsid w:val="00F57C3C"/>
    <w:pPr>
      <w:ind w:left="720"/>
      <w:contextualSpacing/>
    </w:pPr>
  </w:style>
  <w:style w:type="character" w:styleId="LineNumber">
    <w:name w:val="line number"/>
    <w:basedOn w:val="DefaultParagraphFont"/>
    <w:uiPriority w:val="99"/>
    <w:semiHidden/>
    <w:unhideWhenUsed/>
    <w:rsid w:val="0072540F"/>
  </w:style>
  <w:style w:type="character" w:styleId="Hyperlink">
    <w:name w:val="Hyperlink"/>
    <w:basedOn w:val="DefaultParagraphFont"/>
    <w:uiPriority w:val="99"/>
    <w:unhideWhenUsed/>
    <w:rsid w:val="000406C3"/>
    <w:rPr>
      <w:color w:val="0000FF" w:themeColor="hyperlink"/>
      <w:u w:val="single"/>
    </w:rPr>
  </w:style>
  <w:style w:type="paragraph" w:styleId="BalloonText">
    <w:name w:val="Balloon Text"/>
    <w:basedOn w:val="Normal"/>
    <w:link w:val="BalloonTextChar"/>
    <w:uiPriority w:val="99"/>
    <w:semiHidden/>
    <w:unhideWhenUsed/>
    <w:rsid w:val="00A377E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7E0"/>
    <w:rPr>
      <w:rFonts w:ascii="Tahoma" w:hAnsi="Tahoma" w:cs="Tahoma"/>
      <w:sz w:val="16"/>
      <w:szCs w:val="16"/>
    </w:rPr>
  </w:style>
  <w:style w:type="paragraph" w:customStyle="1" w:styleId="Default">
    <w:name w:val="Default"/>
    <w:rsid w:val="00DF1587"/>
    <w:pPr>
      <w:autoSpaceDE w:val="0"/>
      <w:autoSpaceDN w:val="0"/>
      <w:adjustRightInd w:val="0"/>
      <w:spacing w:after="0"/>
    </w:pPr>
    <w:rPr>
      <w:rFonts w:ascii="Arial" w:hAnsi="Arial" w:cs="Arial"/>
      <w:color w:val="000000"/>
      <w:lang w:val="en-GB"/>
    </w:rPr>
  </w:style>
  <w:style w:type="paragraph" w:styleId="BodyTextIndent">
    <w:name w:val="Body Text Indent"/>
    <w:basedOn w:val="Normal"/>
    <w:link w:val="BodyTextIndentChar"/>
    <w:rsid w:val="00292F2B"/>
    <w:pPr>
      <w:spacing w:after="0"/>
      <w:ind w:left="720" w:hanging="720"/>
    </w:pPr>
    <w:rPr>
      <w:rFonts w:ascii="Comic Sans MS" w:eastAsia="Times New Roman" w:hAnsi="Comic Sans MS" w:cs="Times New Roman"/>
      <w:sz w:val="22"/>
      <w:szCs w:val="20"/>
      <w:lang w:val="en-GB" w:eastAsia="en-GB"/>
    </w:rPr>
  </w:style>
  <w:style w:type="character" w:customStyle="1" w:styleId="BodyTextIndentChar">
    <w:name w:val="Body Text Indent Char"/>
    <w:basedOn w:val="DefaultParagraphFont"/>
    <w:link w:val="BodyTextIndent"/>
    <w:rsid w:val="00292F2B"/>
    <w:rPr>
      <w:rFonts w:ascii="Comic Sans MS" w:eastAsia="Times New Roman" w:hAnsi="Comic Sans MS" w:cs="Times New Roman"/>
      <w:sz w:val="22"/>
      <w:szCs w:val="20"/>
      <w:lang w:val="en-GB" w:eastAsia="en-GB"/>
    </w:rPr>
  </w:style>
  <w:style w:type="paragraph" w:styleId="BodyTextIndent2">
    <w:name w:val="Body Text Indent 2"/>
    <w:basedOn w:val="Normal"/>
    <w:link w:val="BodyTextIndent2Char"/>
    <w:rsid w:val="00292F2B"/>
    <w:pPr>
      <w:spacing w:after="0"/>
      <w:ind w:left="720" w:hanging="720"/>
      <w:jc w:val="both"/>
    </w:pPr>
    <w:rPr>
      <w:rFonts w:ascii="Comic Sans MS" w:eastAsia="Times New Roman" w:hAnsi="Comic Sans MS" w:cs="Times New Roman"/>
      <w:sz w:val="22"/>
      <w:lang w:val="en-GB"/>
    </w:rPr>
  </w:style>
  <w:style w:type="character" w:customStyle="1" w:styleId="BodyTextIndent2Char">
    <w:name w:val="Body Text Indent 2 Char"/>
    <w:basedOn w:val="DefaultParagraphFont"/>
    <w:link w:val="BodyTextIndent2"/>
    <w:rsid w:val="00292F2B"/>
    <w:rPr>
      <w:rFonts w:ascii="Comic Sans MS" w:eastAsia="Times New Roman" w:hAnsi="Comic Sans MS" w:cs="Times New Roman"/>
      <w:sz w:val="22"/>
      <w:lang w:val="en-GB"/>
    </w:rPr>
  </w:style>
  <w:style w:type="paragraph" w:styleId="BodyText">
    <w:name w:val="Body Text"/>
    <w:basedOn w:val="Normal"/>
    <w:link w:val="BodyTextChar"/>
    <w:uiPriority w:val="99"/>
    <w:semiHidden/>
    <w:unhideWhenUsed/>
    <w:rsid w:val="0059435E"/>
    <w:pPr>
      <w:spacing w:after="120"/>
    </w:pPr>
  </w:style>
  <w:style w:type="character" w:customStyle="1" w:styleId="BodyTextChar">
    <w:name w:val="Body Text Char"/>
    <w:basedOn w:val="DefaultParagraphFont"/>
    <w:link w:val="BodyText"/>
    <w:uiPriority w:val="99"/>
    <w:semiHidden/>
    <w:rsid w:val="00594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53515">
      <w:bodyDiv w:val="1"/>
      <w:marLeft w:val="0"/>
      <w:marRight w:val="0"/>
      <w:marTop w:val="0"/>
      <w:marBottom w:val="0"/>
      <w:divBdr>
        <w:top w:val="none" w:sz="0" w:space="0" w:color="auto"/>
        <w:left w:val="none" w:sz="0" w:space="0" w:color="auto"/>
        <w:bottom w:val="none" w:sz="0" w:space="0" w:color="auto"/>
        <w:right w:val="none" w:sz="0" w:space="0" w:color="auto"/>
      </w:divBdr>
    </w:div>
    <w:div w:id="1019240269">
      <w:bodyDiv w:val="1"/>
      <w:marLeft w:val="0"/>
      <w:marRight w:val="0"/>
      <w:marTop w:val="0"/>
      <w:marBottom w:val="0"/>
      <w:divBdr>
        <w:top w:val="none" w:sz="0" w:space="0" w:color="auto"/>
        <w:left w:val="none" w:sz="0" w:space="0" w:color="auto"/>
        <w:bottom w:val="none" w:sz="0" w:space="0" w:color="auto"/>
        <w:right w:val="none" w:sz="0" w:space="0" w:color="auto"/>
      </w:divBdr>
      <w:divsChild>
        <w:div w:id="293340156">
          <w:marLeft w:val="547"/>
          <w:marRight w:val="0"/>
          <w:marTop w:val="115"/>
          <w:marBottom w:val="0"/>
          <w:divBdr>
            <w:top w:val="none" w:sz="0" w:space="0" w:color="auto"/>
            <w:left w:val="none" w:sz="0" w:space="0" w:color="auto"/>
            <w:bottom w:val="none" w:sz="0" w:space="0" w:color="auto"/>
            <w:right w:val="none" w:sz="0" w:space="0" w:color="auto"/>
          </w:divBdr>
        </w:div>
        <w:div w:id="323968660">
          <w:marLeft w:val="547"/>
          <w:marRight w:val="0"/>
          <w:marTop w:val="115"/>
          <w:marBottom w:val="0"/>
          <w:divBdr>
            <w:top w:val="none" w:sz="0" w:space="0" w:color="auto"/>
            <w:left w:val="none" w:sz="0" w:space="0" w:color="auto"/>
            <w:bottom w:val="none" w:sz="0" w:space="0" w:color="auto"/>
            <w:right w:val="none" w:sz="0" w:space="0" w:color="auto"/>
          </w:divBdr>
        </w:div>
        <w:div w:id="99878689">
          <w:marLeft w:val="547"/>
          <w:marRight w:val="0"/>
          <w:marTop w:val="115"/>
          <w:marBottom w:val="0"/>
          <w:divBdr>
            <w:top w:val="none" w:sz="0" w:space="0" w:color="auto"/>
            <w:left w:val="none" w:sz="0" w:space="0" w:color="auto"/>
            <w:bottom w:val="none" w:sz="0" w:space="0" w:color="auto"/>
            <w:right w:val="none" w:sz="0" w:space="0" w:color="auto"/>
          </w:divBdr>
        </w:div>
        <w:div w:id="1958873294">
          <w:marLeft w:val="547"/>
          <w:marRight w:val="0"/>
          <w:marTop w:val="115"/>
          <w:marBottom w:val="0"/>
          <w:divBdr>
            <w:top w:val="none" w:sz="0" w:space="0" w:color="auto"/>
            <w:left w:val="none" w:sz="0" w:space="0" w:color="auto"/>
            <w:bottom w:val="none" w:sz="0" w:space="0" w:color="auto"/>
            <w:right w:val="none" w:sz="0" w:space="0" w:color="auto"/>
          </w:divBdr>
        </w:div>
        <w:div w:id="1644191840">
          <w:marLeft w:val="547"/>
          <w:marRight w:val="0"/>
          <w:marTop w:val="115"/>
          <w:marBottom w:val="0"/>
          <w:divBdr>
            <w:top w:val="none" w:sz="0" w:space="0" w:color="auto"/>
            <w:left w:val="none" w:sz="0" w:space="0" w:color="auto"/>
            <w:bottom w:val="none" w:sz="0" w:space="0" w:color="auto"/>
            <w:right w:val="none" w:sz="0" w:space="0" w:color="auto"/>
          </w:divBdr>
        </w:div>
        <w:div w:id="21827763">
          <w:marLeft w:val="547"/>
          <w:marRight w:val="0"/>
          <w:marTop w:val="115"/>
          <w:marBottom w:val="0"/>
          <w:divBdr>
            <w:top w:val="none" w:sz="0" w:space="0" w:color="auto"/>
            <w:left w:val="none" w:sz="0" w:space="0" w:color="auto"/>
            <w:bottom w:val="none" w:sz="0" w:space="0" w:color="auto"/>
            <w:right w:val="none" w:sz="0" w:space="0" w:color="auto"/>
          </w:divBdr>
        </w:div>
        <w:div w:id="1974016751">
          <w:marLeft w:val="547"/>
          <w:marRight w:val="0"/>
          <w:marTop w:val="115"/>
          <w:marBottom w:val="0"/>
          <w:divBdr>
            <w:top w:val="none" w:sz="0" w:space="0" w:color="auto"/>
            <w:left w:val="none" w:sz="0" w:space="0" w:color="auto"/>
            <w:bottom w:val="none" w:sz="0" w:space="0" w:color="auto"/>
            <w:right w:val="none" w:sz="0" w:space="0" w:color="auto"/>
          </w:divBdr>
        </w:div>
        <w:div w:id="99187926">
          <w:marLeft w:val="547"/>
          <w:marRight w:val="0"/>
          <w:marTop w:val="115"/>
          <w:marBottom w:val="0"/>
          <w:divBdr>
            <w:top w:val="none" w:sz="0" w:space="0" w:color="auto"/>
            <w:left w:val="none" w:sz="0" w:space="0" w:color="auto"/>
            <w:bottom w:val="none" w:sz="0" w:space="0" w:color="auto"/>
            <w:right w:val="none" w:sz="0" w:space="0" w:color="auto"/>
          </w:divBdr>
        </w:div>
      </w:divsChild>
    </w:div>
    <w:div w:id="1776319840">
      <w:bodyDiv w:val="1"/>
      <w:marLeft w:val="0"/>
      <w:marRight w:val="0"/>
      <w:marTop w:val="0"/>
      <w:marBottom w:val="0"/>
      <w:divBdr>
        <w:top w:val="none" w:sz="0" w:space="0" w:color="auto"/>
        <w:left w:val="none" w:sz="0" w:space="0" w:color="auto"/>
        <w:bottom w:val="none" w:sz="0" w:space="0" w:color="auto"/>
        <w:right w:val="none" w:sz="0" w:space="0" w:color="auto"/>
      </w:divBdr>
      <w:divsChild>
        <w:div w:id="1908611586">
          <w:marLeft w:val="547"/>
          <w:marRight w:val="0"/>
          <w:marTop w:val="134"/>
          <w:marBottom w:val="0"/>
          <w:divBdr>
            <w:top w:val="none" w:sz="0" w:space="0" w:color="auto"/>
            <w:left w:val="none" w:sz="0" w:space="0" w:color="auto"/>
            <w:bottom w:val="none" w:sz="0" w:space="0" w:color="auto"/>
            <w:right w:val="none" w:sz="0" w:space="0" w:color="auto"/>
          </w:divBdr>
        </w:div>
        <w:div w:id="1544176050">
          <w:marLeft w:val="547"/>
          <w:marRight w:val="0"/>
          <w:marTop w:val="134"/>
          <w:marBottom w:val="0"/>
          <w:divBdr>
            <w:top w:val="none" w:sz="0" w:space="0" w:color="auto"/>
            <w:left w:val="none" w:sz="0" w:space="0" w:color="auto"/>
            <w:bottom w:val="none" w:sz="0" w:space="0" w:color="auto"/>
            <w:right w:val="none" w:sz="0" w:space="0" w:color="auto"/>
          </w:divBdr>
        </w:div>
        <w:div w:id="1544827960">
          <w:marLeft w:val="547"/>
          <w:marRight w:val="0"/>
          <w:marTop w:val="134"/>
          <w:marBottom w:val="0"/>
          <w:divBdr>
            <w:top w:val="none" w:sz="0" w:space="0" w:color="auto"/>
            <w:left w:val="none" w:sz="0" w:space="0" w:color="auto"/>
            <w:bottom w:val="none" w:sz="0" w:space="0" w:color="auto"/>
            <w:right w:val="none" w:sz="0" w:space="0" w:color="auto"/>
          </w:divBdr>
        </w:div>
        <w:div w:id="2068529155">
          <w:marLeft w:val="547"/>
          <w:marRight w:val="0"/>
          <w:marTop w:val="134"/>
          <w:marBottom w:val="0"/>
          <w:divBdr>
            <w:top w:val="none" w:sz="0" w:space="0" w:color="auto"/>
            <w:left w:val="none" w:sz="0" w:space="0" w:color="auto"/>
            <w:bottom w:val="none" w:sz="0" w:space="0" w:color="auto"/>
            <w:right w:val="none" w:sz="0" w:space="0" w:color="auto"/>
          </w:divBdr>
        </w:div>
        <w:div w:id="25718241">
          <w:marLeft w:val="547"/>
          <w:marRight w:val="0"/>
          <w:marTop w:val="134"/>
          <w:marBottom w:val="0"/>
          <w:divBdr>
            <w:top w:val="none" w:sz="0" w:space="0" w:color="auto"/>
            <w:left w:val="none" w:sz="0" w:space="0" w:color="auto"/>
            <w:bottom w:val="none" w:sz="0" w:space="0" w:color="auto"/>
            <w:right w:val="none" w:sz="0" w:space="0" w:color="auto"/>
          </w:divBdr>
        </w:div>
        <w:div w:id="441993956">
          <w:marLeft w:val="547"/>
          <w:marRight w:val="0"/>
          <w:marTop w:val="134"/>
          <w:marBottom w:val="0"/>
          <w:divBdr>
            <w:top w:val="none" w:sz="0" w:space="0" w:color="auto"/>
            <w:left w:val="none" w:sz="0" w:space="0" w:color="auto"/>
            <w:bottom w:val="none" w:sz="0" w:space="0" w:color="auto"/>
            <w:right w:val="none" w:sz="0" w:space="0" w:color="auto"/>
          </w:divBdr>
        </w:div>
        <w:div w:id="608663968">
          <w:marLeft w:val="547"/>
          <w:marRight w:val="0"/>
          <w:marTop w:val="134"/>
          <w:marBottom w:val="0"/>
          <w:divBdr>
            <w:top w:val="none" w:sz="0" w:space="0" w:color="auto"/>
            <w:left w:val="none" w:sz="0" w:space="0" w:color="auto"/>
            <w:bottom w:val="none" w:sz="0" w:space="0" w:color="auto"/>
            <w:right w:val="none" w:sz="0" w:space="0" w:color="auto"/>
          </w:divBdr>
        </w:div>
        <w:div w:id="355810217">
          <w:marLeft w:val="547"/>
          <w:marRight w:val="0"/>
          <w:marTop w:val="13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F7B1F-EB7F-4881-88A4-D8F5A5D4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j</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H</dc:creator>
  <cp:lastModifiedBy>Nancy Wright</cp:lastModifiedBy>
  <cp:revision>2</cp:revision>
  <cp:lastPrinted>2016-05-09T13:36:00Z</cp:lastPrinted>
  <dcterms:created xsi:type="dcterms:W3CDTF">2017-09-20T13:30:00Z</dcterms:created>
  <dcterms:modified xsi:type="dcterms:W3CDTF">2017-09-20T13:30:00Z</dcterms:modified>
</cp:coreProperties>
</file>