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534EBE" w14:textId="77777777" w:rsidR="00CA6406" w:rsidRPr="00C93009" w:rsidRDefault="00CA6406">
      <w:pPr>
        <w:contextualSpacing w:val="0"/>
      </w:pPr>
    </w:p>
    <w:p w14:paraId="15009BD4" w14:textId="77777777" w:rsidR="00CA6406" w:rsidRPr="00C93009" w:rsidRDefault="00CA6406">
      <w:pPr>
        <w:spacing w:line="240" w:lineRule="auto"/>
        <w:contextualSpacing w:val="0"/>
      </w:pPr>
    </w:p>
    <w:p w14:paraId="5366CE75" w14:textId="77777777" w:rsidR="00CA6406" w:rsidRPr="00C93009" w:rsidRDefault="00477F1F">
      <w:pPr>
        <w:spacing w:line="240" w:lineRule="auto"/>
        <w:contextualSpacing w:val="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                 </w:t>
      </w:r>
      <w:r w:rsidR="00FF2D92">
        <w:rPr>
          <w:rFonts w:eastAsia="Calibri"/>
          <w:b/>
          <w:sz w:val="28"/>
          <w:szCs w:val="28"/>
        </w:rPr>
        <w:t>The Bicester School</w:t>
      </w:r>
    </w:p>
    <w:p w14:paraId="2A0B526B" w14:textId="77777777" w:rsidR="00CA6406" w:rsidRDefault="00F379BB">
      <w:pPr>
        <w:spacing w:line="240" w:lineRule="auto"/>
        <w:contextualSpacing w:val="0"/>
        <w:rPr>
          <w:rFonts w:eastAsia="Calibri"/>
          <w:b/>
          <w:sz w:val="24"/>
          <w:szCs w:val="24"/>
        </w:rPr>
      </w:pPr>
      <w:r w:rsidRPr="00C93009">
        <w:rPr>
          <w:rFonts w:eastAsia="Calibri"/>
          <w:b/>
          <w:sz w:val="24"/>
          <w:szCs w:val="24"/>
        </w:rPr>
        <w:t xml:space="preserve">Job Description </w:t>
      </w:r>
    </w:p>
    <w:p w14:paraId="0F65ACA3" w14:textId="77777777" w:rsidR="00C93009" w:rsidRPr="00C93009" w:rsidRDefault="00C93009">
      <w:pPr>
        <w:spacing w:line="240" w:lineRule="auto"/>
        <w:contextualSpacing w:val="0"/>
        <w:rPr>
          <w:sz w:val="24"/>
          <w:szCs w:val="24"/>
        </w:rPr>
      </w:pPr>
    </w:p>
    <w:tbl>
      <w:tblPr>
        <w:tblW w:w="1035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8334"/>
      </w:tblGrid>
      <w:tr w:rsidR="00CA6406" w:rsidRPr="00C93009" w14:paraId="70CD7AF3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9CB3EB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Post Title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AF1BE1" w14:textId="77777777" w:rsidR="00CA6406" w:rsidRPr="00C93009" w:rsidRDefault="00142768" w:rsidP="00116433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RPr="00C93009">
              <w:rPr>
                <w:rFonts w:eastAsia="Calibri"/>
                <w:b/>
                <w:sz w:val="24"/>
                <w:szCs w:val="24"/>
              </w:rPr>
              <w:t>Head of Department</w:t>
            </w:r>
            <w:r w:rsidR="003859D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4075F">
              <w:rPr>
                <w:rFonts w:eastAsia="Calibri"/>
                <w:b/>
                <w:sz w:val="24"/>
                <w:szCs w:val="24"/>
              </w:rPr>
              <w:t>–</w:t>
            </w:r>
            <w:r w:rsidR="003859D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16433">
              <w:rPr>
                <w:rFonts w:eastAsia="Calibri"/>
                <w:b/>
                <w:sz w:val="24"/>
                <w:szCs w:val="24"/>
              </w:rPr>
              <w:t>Engineering, Resistant Materials &amp; Construction</w:t>
            </w:r>
          </w:p>
        </w:tc>
      </w:tr>
      <w:tr w:rsidR="00CA6406" w:rsidRPr="00C93009" w14:paraId="7560EE5F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F2B1FE" w14:textId="77777777" w:rsidR="00CA6406" w:rsidRPr="00C93009" w:rsidRDefault="00DB6CB3">
            <w:pPr>
              <w:spacing w:line="240" w:lineRule="auto"/>
              <w:contextualSpacing w:val="0"/>
              <w:rPr>
                <w:rFonts w:eastAsia="Calibri"/>
                <w:b/>
              </w:rPr>
            </w:pPr>
            <w:r w:rsidRPr="00C93009">
              <w:rPr>
                <w:rFonts w:eastAsia="Calibri"/>
                <w:b/>
              </w:rPr>
              <w:t>Key Functions</w:t>
            </w:r>
          </w:p>
          <w:p w14:paraId="1AA31E8A" w14:textId="77777777" w:rsidR="009A5D5A" w:rsidRPr="00C93009" w:rsidRDefault="009A5D5A">
            <w:pPr>
              <w:spacing w:line="240" w:lineRule="auto"/>
              <w:contextualSpacing w:val="0"/>
              <w:rPr>
                <w:rFonts w:eastAsia="Calibri"/>
                <w:b/>
              </w:rPr>
            </w:pPr>
          </w:p>
          <w:p w14:paraId="7ED74F9F" w14:textId="77777777" w:rsidR="009A5D5A" w:rsidRPr="00C93009" w:rsidRDefault="009A5D5A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(for purposes of appraisal)</w:t>
            </w:r>
          </w:p>
        </w:tc>
        <w:tc>
          <w:tcPr>
            <w:tcW w:w="8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8F82" w14:textId="77777777" w:rsidR="00DB6CB3" w:rsidRPr="00C93009" w:rsidRDefault="00DB6CB3" w:rsidP="004B072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contextualSpacing w:val="0"/>
              <w:rPr>
                <w:rFonts w:ascii="Arial" w:eastAsia="Calibri" w:hAnsi="Arial" w:cs="Arial"/>
                <w:b/>
              </w:rPr>
            </w:pPr>
            <w:r w:rsidRPr="00C93009">
              <w:rPr>
                <w:rFonts w:ascii="Arial" w:eastAsia="Calibri" w:hAnsi="Arial" w:cs="Arial"/>
                <w:b/>
              </w:rPr>
              <w:t>Create and implement vision – to include department RAP, policies</w:t>
            </w:r>
            <w:r w:rsidR="009A5D5A" w:rsidRPr="00C93009">
              <w:rPr>
                <w:rFonts w:ascii="Arial" w:eastAsia="Calibri" w:hAnsi="Arial" w:cs="Arial"/>
                <w:b/>
              </w:rPr>
              <w:t xml:space="preserve">, </w:t>
            </w:r>
            <w:r w:rsidR="00FB0C4E" w:rsidRPr="00C93009">
              <w:rPr>
                <w:rFonts w:ascii="Arial" w:eastAsia="Calibri" w:hAnsi="Arial" w:cs="Arial"/>
                <w:b/>
              </w:rPr>
              <w:t xml:space="preserve">timekeeping, </w:t>
            </w:r>
            <w:r w:rsidR="009A5D5A" w:rsidRPr="00C93009">
              <w:rPr>
                <w:rFonts w:ascii="Arial" w:eastAsia="Calibri" w:hAnsi="Arial" w:cs="Arial"/>
                <w:b/>
              </w:rPr>
              <w:t xml:space="preserve">leading monthly team meetings, </w:t>
            </w:r>
            <w:r w:rsidR="00FB0C4E" w:rsidRPr="00C93009">
              <w:rPr>
                <w:rFonts w:ascii="Arial" w:eastAsia="Calibri" w:hAnsi="Arial" w:cs="Arial"/>
                <w:b/>
              </w:rPr>
              <w:t xml:space="preserve">professional dress, attendance, </w:t>
            </w:r>
            <w:r w:rsidR="00CB6C67" w:rsidRPr="00C93009">
              <w:rPr>
                <w:rFonts w:ascii="Arial" w:eastAsia="Calibri" w:hAnsi="Arial" w:cs="Arial"/>
                <w:b/>
              </w:rPr>
              <w:t xml:space="preserve">professional </w:t>
            </w:r>
            <w:r w:rsidR="00FB0C4E" w:rsidRPr="00C93009">
              <w:rPr>
                <w:rFonts w:ascii="Arial" w:eastAsia="Calibri" w:hAnsi="Arial" w:cs="Arial"/>
                <w:b/>
              </w:rPr>
              <w:t>courtesy to staff</w:t>
            </w:r>
            <w:r w:rsidR="00CB6C67" w:rsidRPr="00C93009">
              <w:rPr>
                <w:rFonts w:ascii="Arial" w:eastAsia="Calibri" w:hAnsi="Arial" w:cs="Arial"/>
                <w:b/>
              </w:rPr>
              <w:t xml:space="preserve">, manage </w:t>
            </w:r>
            <w:r w:rsidR="004B072B">
              <w:rPr>
                <w:rFonts w:ascii="Arial" w:eastAsia="Calibri" w:hAnsi="Arial" w:cs="Arial"/>
                <w:b/>
              </w:rPr>
              <w:t>department</w:t>
            </w:r>
            <w:r w:rsidR="00CB6C67" w:rsidRPr="00C93009">
              <w:rPr>
                <w:rFonts w:ascii="Arial" w:eastAsia="Calibri" w:hAnsi="Arial" w:cs="Arial"/>
                <w:b/>
              </w:rPr>
              <w:t xml:space="preserve"> budget.</w:t>
            </w:r>
          </w:p>
          <w:p w14:paraId="6D8C34BB" w14:textId="77777777" w:rsidR="00DB6CB3" w:rsidRPr="00C93009" w:rsidRDefault="00DB6CB3" w:rsidP="004B072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contextualSpacing w:val="0"/>
              <w:rPr>
                <w:rFonts w:ascii="Arial" w:eastAsia="Calibri" w:hAnsi="Arial" w:cs="Arial"/>
                <w:b/>
              </w:rPr>
            </w:pPr>
            <w:r w:rsidRPr="00C93009">
              <w:rPr>
                <w:rFonts w:ascii="Arial" w:eastAsia="Calibri" w:hAnsi="Arial" w:cs="Arial"/>
                <w:b/>
              </w:rPr>
              <w:t xml:space="preserve">Organise curriculum  - including schemes of work and </w:t>
            </w:r>
            <w:r w:rsidR="004B072B">
              <w:rPr>
                <w:rFonts w:ascii="Arial" w:eastAsia="Calibri" w:hAnsi="Arial" w:cs="Arial"/>
                <w:b/>
              </w:rPr>
              <w:t>department</w:t>
            </w:r>
            <w:r w:rsidRPr="00C93009">
              <w:rPr>
                <w:rFonts w:ascii="Arial" w:eastAsia="Calibri" w:hAnsi="Arial" w:cs="Arial"/>
                <w:b/>
              </w:rPr>
              <w:t xml:space="preserve"> resources</w:t>
            </w:r>
          </w:p>
          <w:p w14:paraId="36CFE737" w14:textId="77777777" w:rsidR="00DB6CB3" w:rsidRPr="00C93009" w:rsidRDefault="00DB6CB3" w:rsidP="004B072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contextualSpacing w:val="0"/>
              <w:rPr>
                <w:rFonts w:ascii="Arial" w:eastAsia="Calibri" w:hAnsi="Arial" w:cs="Arial"/>
                <w:b/>
              </w:rPr>
            </w:pPr>
            <w:r w:rsidRPr="00C93009">
              <w:rPr>
                <w:rFonts w:ascii="Arial" w:eastAsia="Calibri" w:hAnsi="Arial" w:cs="Arial"/>
                <w:b/>
              </w:rPr>
              <w:t xml:space="preserve">Maximise achievement – monitor </w:t>
            </w:r>
            <w:r w:rsidR="00FB0C4E" w:rsidRPr="00C93009">
              <w:rPr>
                <w:rFonts w:ascii="Arial" w:eastAsia="Calibri" w:hAnsi="Arial" w:cs="Arial"/>
                <w:b/>
              </w:rPr>
              <w:t xml:space="preserve">and track </w:t>
            </w:r>
            <w:r w:rsidRPr="00C93009">
              <w:rPr>
                <w:rFonts w:ascii="Arial" w:eastAsia="Calibri" w:hAnsi="Arial" w:cs="Arial"/>
                <w:b/>
              </w:rPr>
              <w:t xml:space="preserve">pupil progress against targets, oversee </w:t>
            </w:r>
            <w:r w:rsidR="004B072B">
              <w:rPr>
                <w:rFonts w:ascii="Arial" w:eastAsia="Calibri" w:hAnsi="Arial" w:cs="Arial"/>
                <w:b/>
              </w:rPr>
              <w:t>department</w:t>
            </w:r>
            <w:r w:rsidRPr="00C93009">
              <w:rPr>
                <w:rFonts w:ascii="Arial" w:eastAsia="Calibri" w:hAnsi="Arial" w:cs="Arial"/>
                <w:b/>
              </w:rPr>
              <w:t xml:space="preserve"> intervention programme</w:t>
            </w:r>
            <w:r w:rsidR="009A5D5A" w:rsidRPr="00C93009">
              <w:rPr>
                <w:rFonts w:ascii="Arial" w:eastAsia="Calibri" w:hAnsi="Arial" w:cs="Arial"/>
                <w:b/>
              </w:rPr>
              <w:t xml:space="preserve">; complete </w:t>
            </w:r>
            <w:r w:rsidR="004B072B">
              <w:rPr>
                <w:rFonts w:ascii="Arial" w:eastAsia="Calibri" w:hAnsi="Arial" w:cs="Arial"/>
                <w:b/>
              </w:rPr>
              <w:t>department</w:t>
            </w:r>
            <w:r w:rsidR="009A5D5A" w:rsidRPr="00C93009">
              <w:rPr>
                <w:rFonts w:ascii="Arial" w:eastAsia="Calibri" w:hAnsi="Arial" w:cs="Arial"/>
                <w:b/>
              </w:rPr>
              <w:t xml:space="preserve"> reviews twice annually including exam analysis</w:t>
            </w:r>
          </w:p>
          <w:p w14:paraId="60E5F76E" w14:textId="77777777" w:rsidR="00DB6CB3" w:rsidRPr="00C93009" w:rsidRDefault="00DB6CB3" w:rsidP="004B072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contextualSpacing w:val="0"/>
              <w:rPr>
                <w:rFonts w:ascii="Arial" w:eastAsia="Calibri" w:hAnsi="Arial" w:cs="Arial"/>
                <w:b/>
              </w:rPr>
            </w:pPr>
            <w:r w:rsidRPr="00C93009">
              <w:rPr>
                <w:rFonts w:ascii="Arial" w:eastAsia="Calibri" w:hAnsi="Arial" w:cs="Arial"/>
                <w:b/>
              </w:rPr>
              <w:t xml:space="preserve">Ensure high standards of student behaviour – support </w:t>
            </w:r>
            <w:r w:rsidR="004B072B">
              <w:rPr>
                <w:rFonts w:ascii="Arial" w:eastAsia="Calibri" w:hAnsi="Arial" w:cs="Arial"/>
                <w:b/>
              </w:rPr>
              <w:t>department</w:t>
            </w:r>
            <w:r w:rsidRPr="00C93009">
              <w:rPr>
                <w:rFonts w:ascii="Arial" w:eastAsia="Calibri" w:hAnsi="Arial" w:cs="Arial"/>
                <w:b/>
              </w:rPr>
              <w:t xml:space="preserve"> colleagues, run detentions, </w:t>
            </w:r>
            <w:r w:rsidR="004B072B">
              <w:rPr>
                <w:rFonts w:ascii="Arial" w:eastAsia="Calibri" w:hAnsi="Arial" w:cs="Arial"/>
                <w:b/>
              </w:rPr>
              <w:t>department</w:t>
            </w:r>
            <w:r w:rsidRPr="00C93009">
              <w:rPr>
                <w:rFonts w:ascii="Arial" w:eastAsia="Calibri" w:hAnsi="Arial" w:cs="Arial"/>
                <w:b/>
              </w:rPr>
              <w:t xml:space="preserve"> rewards</w:t>
            </w:r>
            <w:r w:rsidR="009A5D5A" w:rsidRPr="00C93009">
              <w:rPr>
                <w:rFonts w:ascii="Arial" w:eastAsia="Calibri" w:hAnsi="Arial" w:cs="Arial"/>
                <w:b/>
              </w:rPr>
              <w:t xml:space="preserve"> scheme</w:t>
            </w:r>
            <w:r w:rsidR="00FB0C4E" w:rsidRPr="00C93009">
              <w:rPr>
                <w:rFonts w:ascii="Arial" w:eastAsia="Calibri" w:hAnsi="Arial" w:cs="Arial"/>
                <w:b/>
              </w:rPr>
              <w:t xml:space="preserve">, </w:t>
            </w:r>
            <w:r w:rsidR="00627F2E" w:rsidRPr="00C93009">
              <w:rPr>
                <w:rFonts w:ascii="Arial" w:eastAsia="Calibri" w:hAnsi="Arial" w:cs="Arial"/>
                <w:b/>
              </w:rPr>
              <w:t>liaise with parents</w:t>
            </w:r>
          </w:p>
          <w:p w14:paraId="7152179E" w14:textId="77777777" w:rsidR="00CA6406" w:rsidRPr="00C93009" w:rsidRDefault="00DB6CB3" w:rsidP="004B072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contextualSpacing w:val="0"/>
              <w:rPr>
                <w:rFonts w:ascii="Arial" w:eastAsia="Calibri" w:hAnsi="Arial" w:cs="Arial"/>
                <w:b/>
              </w:rPr>
            </w:pPr>
            <w:r w:rsidRPr="00C93009">
              <w:rPr>
                <w:rFonts w:ascii="Arial" w:eastAsia="Calibri" w:hAnsi="Arial" w:cs="Arial"/>
                <w:b/>
              </w:rPr>
              <w:t>Build professional relations with team – set expectations, monitor teaching and learning through learning walks and observations</w:t>
            </w:r>
            <w:r w:rsidR="00FB0C4E" w:rsidRPr="00C93009">
              <w:rPr>
                <w:rFonts w:ascii="Arial" w:eastAsia="Calibri" w:hAnsi="Arial" w:cs="Arial"/>
                <w:b/>
              </w:rPr>
              <w:t>, appraisal of team members, pupil work scrutiny, professional support to staff, classroom displays</w:t>
            </w:r>
            <w:r w:rsidR="009A5D5A" w:rsidRPr="00C93009">
              <w:rPr>
                <w:rFonts w:ascii="Arial" w:eastAsia="Calibri" w:hAnsi="Arial" w:cs="Arial"/>
                <w:b/>
              </w:rPr>
              <w:t>; attend and contribute to designated school meetings.</w:t>
            </w:r>
          </w:p>
        </w:tc>
      </w:tr>
      <w:tr w:rsidR="00CA6406" w:rsidRPr="00C93009" w14:paraId="2AAC5967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A5BAF5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Reporting to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021A00" w14:textId="77777777" w:rsidR="00DB6CB3" w:rsidRPr="00C93009" w:rsidRDefault="00BF79B0" w:rsidP="003403D0">
            <w:pPr>
              <w:spacing w:line="240" w:lineRule="auto"/>
              <w:contextualSpacing w:val="0"/>
              <w:rPr>
                <w:rFonts w:eastAsia="Calibri"/>
              </w:rPr>
            </w:pPr>
            <w:r w:rsidRPr="00C93009">
              <w:rPr>
                <w:rFonts w:eastAsia="Calibri"/>
              </w:rPr>
              <w:t xml:space="preserve">Named </w:t>
            </w:r>
            <w:r w:rsidR="00142768" w:rsidRPr="00C93009">
              <w:rPr>
                <w:rFonts w:eastAsia="Calibri"/>
              </w:rPr>
              <w:t>SLT Link</w:t>
            </w:r>
          </w:p>
        </w:tc>
      </w:tr>
      <w:tr w:rsidR="00CA6406" w:rsidRPr="00C93009" w14:paraId="31F46380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EE915F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Responsible for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4BB1E4" w14:textId="77777777" w:rsidR="00CA6406" w:rsidRPr="00C93009" w:rsidRDefault="0092423D" w:rsidP="00142768">
            <w:pPr>
              <w:spacing w:line="240" w:lineRule="auto"/>
              <w:contextualSpacing w:val="0"/>
            </w:pPr>
            <w:r>
              <w:rPr>
                <w:rFonts w:eastAsia="Calibri"/>
              </w:rPr>
              <w:t>T</w:t>
            </w:r>
            <w:r w:rsidR="00F379BB" w:rsidRPr="00C93009">
              <w:rPr>
                <w:rFonts w:eastAsia="Calibri"/>
              </w:rPr>
              <w:t xml:space="preserve">eaching staff, teaching assistants, and </w:t>
            </w:r>
            <w:r w:rsidR="004B072B">
              <w:rPr>
                <w:rFonts w:eastAsia="Calibri"/>
              </w:rPr>
              <w:t>department</w:t>
            </w:r>
            <w:r w:rsidR="00142768" w:rsidRPr="00C93009">
              <w:rPr>
                <w:rFonts w:eastAsia="Calibri"/>
              </w:rPr>
              <w:t xml:space="preserve"> support staff, if applicable</w:t>
            </w:r>
            <w:r w:rsidR="00F379BB" w:rsidRPr="00C93009">
              <w:rPr>
                <w:rFonts w:eastAsia="Calibri"/>
              </w:rPr>
              <w:t>.</w:t>
            </w:r>
          </w:p>
        </w:tc>
      </w:tr>
      <w:tr w:rsidR="00CA6406" w:rsidRPr="00C93009" w14:paraId="14A3FC34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9A0004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Salary Level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FF5D1D" w14:textId="77777777" w:rsidR="00CA6406" w:rsidRPr="00C93009" w:rsidRDefault="00BB0486" w:rsidP="00837747">
            <w:pPr>
              <w:spacing w:line="240" w:lineRule="auto"/>
              <w:contextualSpacing w:val="0"/>
            </w:pPr>
            <w:r>
              <w:rPr>
                <w:rFonts w:eastAsia="Calibri"/>
              </w:rPr>
              <w:t>MPS/UPS</w:t>
            </w:r>
            <w:r w:rsidR="00592689">
              <w:rPr>
                <w:rFonts w:eastAsia="Calibri"/>
              </w:rPr>
              <w:t xml:space="preserve"> + TLR2 £4,881pa</w:t>
            </w:r>
          </w:p>
        </w:tc>
      </w:tr>
      <w:tr w:rsidR="00CA6406" w:rsidRPr="00C93009" w14:paraId="2E2B96B5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0F021F" w14:textId="77777777" w:rsidR="00CA6406" w:rsidRPr="00C93009" w:rsidRDefault="00CA6406">
            <w:pPr>
              <w:spacing w:line="240" w:lineRule="auto"/>
              <w:contextualSpacing w:val="0"/>
            </w:pP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D1580C" w14:textId="77777777" w:rsidR="00CA6406" w:rsidRPr="00C93009" w:rsidRDefault="00F379BB">
            <w:pPr>
              <w:spacing w:after="200"/>
              <w:contextualSpacing w:val="0"/>
            </w:pPr>
            <w:r w:rsidRPr="00C93009">
              <w:rPr>
                <w:rFonts w:eastAsia="Calibri"/>
                <w:b/>
              </w:rPr>
              <w:t>Main  Duties and Fields of Accountability</w:t>
            </w:r>
          </w:p>
        </w:tc>
      </w:tr>
      <w:tr w:rsidR="00CA6406" w:rsidRPr="00C93009" w14:paraId="55A2BB93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16921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Strategic Planning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6B0CDA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 xml:space="preserve">To establish and communicate a vision for the future development of the </w:t>
            </w:r>
            <w:r w:rsidR="00CB6C67" w:rsidRPr="00C93009">
              <w:rPr>
                <w:rFonts w:eastAsia="Calibri"/>
              </w:rPr>
              <w:t>Department</w:t>
            </w:r>
            <w:r w:rsidRPr="00C93009">
              <w:rPr>
                <w:rFonts w:eastAsia="Calibri"/>
              </w:rPr>
              <w:t xml:space="preserve"> with a cohe</w:t>
            </w:r>
            <w:r w:rsidR="009A5D5A" w:rsidRPr="00C93009">
              <w:rPr>
                <w:rFonts w:eastAsia="Calibri"/>
              </w:rPr>
              <w:t xml:space="preserve">rent set of aims and objectives, production of department RAP and </w:t>
            </w:r>
            <w:r w:rsidR="004B072B">
              <w:rPr>
                <w:rFonts w:eastAsia="Calibri"/>
              </w:rPr>
              <w:t>department</w:t>
            </w:r>
            <w:r w:rsidR="009A5D5A" w:rsidRPr="00C93009">
              <w:rPr>
                <w:rFonts w:eastAsia="Calibri"/>
              </w:rPr>
              <w:t xml:space="preserve"> policies.</w:t>
            </w:r>
          </w:p>
          <w:p w14:paraId="4ED8D652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undertake self-evaluation activities according to school policy and practice based on evidence and data.</w:t>
            </w:r>
          </w:p>
          <w:p w14:paraId="6FA2DA6F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lead the development of an appropriate curriculum for all students providing rich learning opportunities in each Key Stage.</w:t>
            </w:r>
          </w:p>
        </w:tc>
      </w:tr>
      <w:tr w:rsidR="00CA6406" w:rsidRPr="00C93009" w14:paraId="0DDE447C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02DBEE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High Standards of Teaching and Learning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BC1806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set and meet high standards as a teacher, acting as a role model for others in the team.</w:t>
            </w:r>
          </w:p>
          <w:p w14:paraId="49F25A7F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establish an ethos of high expectations a</w:t>
            </w:r>
            <w:r w:rsidR="00CB6C67" w:rsidRPr="00C93009">
              <w:rPr>
                <w:rFonts w:eastAsia="Calibri"/>
              </w:rPr>
              <w:t>nd rigour throughout the department</w:t>
            </w:r>
            <w:r w:rsidRPr="00C93009">
              <w:rPr>
                <w:rFonts w:eastAsia="Calibri"/>
              </w:rPr>
              <w:t>.</w:t>
            </w:r>
          </w:p>
          <w:p w14:paraId="71869C71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 xml:space="preserve">To lead in the development of pedagogy, including planning and leading training and developing a culture of professional learning and reflection. </w:t>
            </w:r>
          </w:p>
          <w:p w14:paraId="542C80E1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 xml:space="preserve">To monitor the quality of teaching across the </w:t>
            </w:r>
            <w:r w:rsidR="00CB6C67" w:rsidRPr="00C93009">
              <w:rPr>
                <w:rFonts w:eastAsia="Calibri"/>
              </w:rPr>
              <w:t>department</w:t>
            </w:r>
            <w:r w:rsidRPr="00C93009">
              <w:rPr>
                <w:rFonts w:eastAsia="Calibri"/>
              </w:rPr>
              <w:t xml:space="preserve"> through a range of approaches including regular </w:t>
            </w:r>
            <w:r w:rsidR="009A5D5A" w:rsidRPr="00C93009">
              <w:rPr>
                <w:rFonts w:eastAsia="Calibri"/>
              </w:rPr>
              <w:t xml:space="preserve">learning walks and </w:t>
            </w:r>
            <w:r w:rsidRPr="00C93009">
              <w:rPr>
                <w:rFonts w:eastAsia="Calibri"/>
              </w:rPr>
              <w:t>classroom observation, using the findings to promote improvement.</w:t>
            </w:r>
          </w:p>
          <w:p w14:paraId="4A590BE2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monitor marking, assessment and feedback, ensuring that high professional standards are met.</w:t>
            </w:r>
          </w:p>
          <w:p w14:paraId="5529B644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 xml:space="preserve">To lead in the analysis of Performance data for the </w:t>
            </w:r>
            <w:r w:rsidR="00CB6C67" w:rsidRPr="00C93009">
              <w:rPr>
                <w:rFonts w:eastAsia="Calibri"/>
              </w:rPr>
              <w:t>Department</w:t>
            </w:r>
            <w:r w:rsidRPr="00C93009">
              <w:rPr>
                <w:rFonts w:eastAsia="Calibri"/>
              </w:rPr>
              <w:t>.</w:t>
            </w:r>
          </w:p>
          <w:p w14:paraId="3C422E63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ensure that the learning needs of all pupils are met and to liaise with the Inclusion team.</w:t>
            </w:r>
          </w:p>
          <w:p w14:paraId="51FA6414" w14:textId="77777777" w:rsidR="00CA6406" w:rsidRPr="00C93009" w:rsidRDefault="00CA6406">
            <w:pPr>
              <w:spacing w:line="240" w:lineRule="auto"/>
              <w:contextualSpacing w:val="0"/>
            </w:pPr>
          </w:p>
        </w:tc>
      </w:tr>
      <w:tr w:rsidR="00CA6406" w:rsidRPr="00C93009" w14:paraId="7F7C9012" w14:textId="77777777" w:rsidTr="00116433"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0E22" w14:textId="77777777" w:rsidR="00CA6406" w:rsidRPr="00C93009" w:rsidRDefault="00F379BB" w:rsidP="00C93009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Pupil progress</w:t>
            </w:r>
            <w:r w:rsidR="00627F2E" w:rsidRPr="00C93009">
              <w:rPr>
                <w:rFonts w:eastAsia="Calibri"/>
                <w:b/>
              </w:rPr>
              <w:t xml:space="preserve"> </w:t>
            </w:r>
          </w:p>
        </w:tc>
        <w:tc>
          <w:tcPr>
            <w:tcW w:w="8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F3F6" w14:textId="77777777" w:rsidR="00CA6406" w:rsidRPr="00C93009" w:rsidRDefault="009A5D5A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Using national benchmarks, t</w:t>
            </w:r>
            <w:r w:rsidR="00F379BB" w:rsidRPr="00C93009">
              <w:rPr>
                <w:rFonts w:eastAsia="Calibri"/>
              </w:rPr>
              <w:t xml:space="preserve">o set rigorous targets for students and groups of </w:t>
            </w:r>
            <w:r w:rsidR="00F379BB" w:rsidRPr="00C93009">
              <w:rPr>
                <w:rFonts w:eastAsia="Calibri"/>
              </w:rPr>
              <w:lastRenderedPageBreak/>
              <w:t>students in all Key</w:t>
            </w:r>
            <w:r w:rsidRPr="00C93009">
              <w:rPr>
                <w:rFonts w:eastAsia="Calibri"/>
              </w:rPr>
              <w:t xml:space="preserve"> </w:t>
            </w:r>
            <w:r w:rsidR="00F379BB" w:rsidRPr="00C93009">
              <w:rPr>
                <w:rFonts w:eastAsia="Calibri"/>
              </w:rPr>
              <w:t>stages.</w:t>
            </w:r>
          </w:p>
          <w:p w14:paraId="2503F464" w14:textId="77777777" w:rsidR="00CA6406" w:rsidRPr="00C93009" w:rsidRDefault="00F379BB">
            <w:pPr>
              <w:spacing w:line="240" w:lineRule="auto"/>
              <w:contextualSpacing w:val="0"/>
              <w:rPr>
                <w:rFonts w:eastAsia="Calibri"/>
              </w:rPr>
            </w:pPr>
            <w:r w:rsidRPr="00C93009">
              <w:rPr>
                <w:rFonts w:eastAsia="Calibri"/>
              </w:rPr>
              <w:t>To monitor progress</w:t>
            </w:r>
            <w:r w:rsidR="00C93009">
              <w:rPr>
                <w:rFonts w:eastAsia="Calibri"/>
              </w:rPr>
              <w:t xml:space="preserve"> </w:t>
            </w:r>
            <w:r w:rsidRPr="00C93009">
              <w:rPr>
                <w:rFonts w:eastAsia="Calibri"/>
              </w:rPr>
              <w:t>and plan interventions where they are needed to ensure good outcomes.</w:t>
            </w:r>
          </w:p>
          <w:p w14:paraId="23C379DF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be accountable for standards and achievement in all Key</w:t>
            </w:r>
            <w:r w:rsidR="009A5D5A" w:rsidRPr="00C93009">
              <w:rPr>
                <w:rFonts w:eastAsia="Calibri"/>
              </w:rPr>
              <w:t xml:space="preserve"> </w:t>
            </w:r>
            <w:r w:rsidRPr="00C93009">
              <w:rPr>
                <w:rFonts w:eastAsia="Calibri"/>
              </w:rPr>
              <w:t>stages, reporting to the Leadership Group and Governors.</w:t>
            </w:r>
          </w:p>
          <w:p w14:paraId="1D2715D0" w14:textId="77777777" w:rsidR="00CA6406" w:rsidRPr="00C93009" w:rsidRDefault="00CA6406">
            <w:pPr>
              <w:spacing w:line="240" w:lineRule="auto"/>
              <w:contextualSpacing w:val="0"/>
            </w:pPr>
          </w:p>
        </w:tc>
      </w:tr>
      <w:tr w:rsidR="00C93009" w:rsidRPr="00C93009" w14:paraId="4D30E5D4" w14:textId="77777777" w:rsidTr="00116433"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F5A0" w14:textId="77777777" w:rsidR="00C93009" w:rsidRPr="00C93009" w:rsidRDefault="00C93009">
            <w:pPr>
              <w:spacing w:line="240" w:lineRule="auto"/>
              <w:contextualSpacing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Pupil behaviour</w:t>
            </w:r>
          </w:p>
        </w:tc>
        <w:tc>
          <w:tcPr>
            <w:tcW w:w="8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FB54" w14:textId="77777777" w:rsidR="00C93009" w:rsidRDefault="00C413B1">
            <w:pPr>
              <w:spacing w:line="240" w:lineRule="auto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To implement </w:t>
            </w:r>
            <w:r w:rsidR="00FF2D92">
              <w:rPr>
                <w:rFonts w:eastAsia="Calibri"/>
              </w:rPr>
              <w:t>The Bicester School’s</w:t>
            </w:r>
            <w:r w:rsidR="00C93009">
              <w:rPr>
                <w:rFonts w:eastAsia="Calibri"/>
              </w:rPr>
              <w:t xml:space="preserve"> Behaviour Policy</w:t>
            </w:r>
          </w:p>
          <w:p w14:paraId="59AC9730" w14:textId="77777777" w:rsidR="00C93009" w:rsidRPr="00C93009" w:rsidRDefault="00C93009">
            <w:pPr>
              <w:spacing w:line="240" w:lineRule="auto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To support staff to ensure high standards of behaviour in the department.</w:t>
            </w:r>
          </w:p>
        </w:tc>
      </w:tr>
      <w:tr w:rsidR="00CA6406" w:rsidRPr="00C93009" w14:paraId="0624ECB2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EDC43D" w14:textId="77777777" w:rsidR="00116433" w:rsidRDefault="00F379BB">
            <w:pPr>
              <w:spacing w:line="240" w:lineRule="auto"/>
              <w:contextualSpacing w:val="0"/>
              <w:rPr>
                <w:rFonts w:eastAsia="Calibri"/>
                <w:b/>
              </w:rPr>
            </w:pPr>
            <w:r w:rsidRPr="00C93009">
              <w:rPr>
                <w:rFonts w:eastAsia="Calibri"/>
                <w:b/>
              </w:rPr>
              <w:t>Knowledge/</w:t>
            </w:r>
          </w:p>
          <w:p w14:paraId="278E4A47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 xml:space="preserve">Skills 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C451C6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maintain u</w:t>
            </w:r>
            <w:r w:rsidR="009A5D5A" w:rsidRPr="00C93009">
              <w:rPr>
                <w:rFonts w:eastAsia="Calibri"/>
              </w:rPr>
              <w:t>p to date knowledge of the</w:t>
            </w:r>
            <w:r w:rsidRPr="00C93009">
              <w:rPr>
                <w:rFonts w:eastAsia="Calibri"/>
              </w:rPr>
              <w:t xml:space="preserve"> curriculum, and of research and inspection findings.</w:t>
            </w:r>
          </w:p>
          <w:p w14:paraId="3E81D373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have knowledge of relevant school policies.</w:t>
            </w:r>
          </w:p>
          <w:p w14:paraId="1599B74D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have an understanding of the relevant statutory requirements.</w:t>
            </w:r>
          </w:p>
          <w:p w14:paraId="4519B441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understand the strategic implications of ICT in the work of the team.</w:t>
            </w:r>
          </w:p>
        </w:tc>
      </w:tr>
      <w:tr w:rsidR="00CA6406" w:rsidRPr="00C93009" w14:paraId="54F5BF71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991C4A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Staffing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DF227D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 xml:space="preserve">To establish a climate of ambition and application in the team, supporting, guiding and motivating all staff in the </w:t>
            </w:r>
            <w:r w:rsidR="00CB6C67" w:rsidRPr="00C93009">
              <w:rPr>
                <w:rFonts w:eastAsia="Calibri"/>
              </w:rPr>
              <w:t>Department</w:t>
            </w:r>
            <w:r w:rsidRPr="00C93009">
              <w:rPr>
                <w:rFonts w:eastAsia="Calibri"/>
              </w:rPr>
              <w:t xml:space="preserve"> to work to a common vision and purpose.</w:t>
            </w:r>
            <w:r w:rsidRPr="00C93009">
              <w:rPr>
                <w:rFonts w:eastAsia="Calibri"/>
              </w:rPr>
              <w:br/>
              <w:t>To lead a programme of meetings which are focused on developing teaching and learning and achieve appropriate outcomes.</w:t>
            </w:r>
          </w:p>
          <w:p w14:paraId="003B0CED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hold others to account for their professional responsibilities.</w:t>
            </w:r>
          </w:p>
          <w:p w14:paraId="746B88C8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establish ways of working which are efficient, reliable and understood by the team.</w:t>
            </w:r>
          </w:p>
          <w:p w14:paraId="5C6B52B2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 xml:space="preserve">To ensure that all </w:t>
            </w:r>
            <w:r w:rsidR="00CB6C67" w:rsidRPr="00C93009">
              <w:rPr>
                <w:rFonts w:eastAsia="Calibri"/>
              </w:rPr>
              <w:t>Department</w:t>
            </w:r>
            <w:r w:rsidRPr="00C93009">
              <w:rPr>
                <w:rFonts w:eastAsia="Calibri"/>
              </w:rPr>
              <w:t xml:space="preserve"> members participate in a</w:t>
            </w:r>
            <w:r w:rsidR="00FF2D92">
              <w:rPr>
                <w:rFonts w:eastAsia="Calibri"/>
              </w:rPr>
              <w:t xml:space="preserve"> rigorous process of Appraisal </w:t>
            </w:r>
            <w:r w:rsidRPr="00C93009">
              <w:rPr>
                <w:rFonts w:eastAsia="Calibri"/>
              </w:rPr>
              <w:t xml:space="preserve">and professional learning linked to the school and </w:t>
            </w:r>
            <w:r w:rsidR="00CB6C67" w:rsidRPr="00C93009">
              <w:rPr>
                <w:rFonts w:eastAsia="Calibri"/>
              </w:rPr>
              <w:t>Department</w:t>
            </w:r>
            <w:r w:rsidRPr="00C93009">
              <w:rPr>
                <w:rFonts w:eastAsia="Calibri"/>
              </w:rPr>
              <w:t xml:space="preserve"> priorities.</w:t>
            </w:r>
          </w:p>
          <w:p w14:paraId="1C50706D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participate in recruitment and selection of new staff and their induction.</w:t>
            </w:r>
          </w:p>
        </w:tc>
      </w:tr>
      <w:tr w:rsidR="00CA6406" w:rsidRPr="00C93009" w14:paraId="7D2D4A92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BE3494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Resources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40C81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deploy all resources effectively and efficiently, including being accountable for spending of delegated capitation.</w:t>
            </w:r>
          </w:p>
          <w:p w14:paraId="7E90525A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establish and maintain an environment conducive to high expectations and learning.</w:t>
            </w:r>
          </w:p>
          <w:p w14:paraId="01B44E52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ensure that Health and Safety standards are met and that all necessary risk assessments are carried out and documented.</w:t>
            </w:r>
          </w:p>
        </w:tc>
      </w:tr>
      <w:tr w:rsidR="00CA6406" w:rsidRPr="00C93009" w14:paraId="252B74BC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92B861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Additional Duties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B83D07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play a full part in the life of the school, to support its ethos and development.</w:t>
            </w:r>
            <w:r w:rsidRPr="00C93009">
              <w:rPr>
                <w:rFonts w:eastAsia="Calibri"/>
              </w:rPr>
              <w:br/>
            </w:r>
          </w:p>
          <w:p w14:paraId="0709FC94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To comply with any reasonable request from a manager to undertake work of a similar level not specified in this job description.</w:t>
            </w:r>
          </w:p>
        </w:tc>
      </w:tr>
      <w:tr w:rsidR="00D8286B" w:rsidRPr="00C93009" w14:paraId="39482217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2A2844" w14:textId="77777777" w:rsidR="00D8286B" w:rsidRPr="00C93009" w:rsidRDefault="00D8286B">
            <w:pPr>
              <w:spacing w:line="240" w:lineRule="auto"/>
              <w:contextualSpacing w:val="0"/>
              <w:rPr>
                <w:rFonts w:eastAsia="Calibri"/>
                <w:b/>
              </w:rPr>
            </w:pPr>
            <w:r w:rsidRPr="00C93009">
              <w:rPr>
                <w:rFonts w:eastAsia="Calibri"/>
                <w:b/>
              </w:rPr>
              <w:t>Safeguarding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57759E" w14:textId="77777777" w:rsidR="00D8286B" w:rsidRPr="00C93009" w:rsidRDefault="00C93009">
            <w:pPr>
              <w:spacing w:line="240" w:lineRule="auto"/>
              <w:contextualSpacing w:val="0"/>
              <w:rPr>
                <w:rFonts w:eastAsia="Calibri"/>
              </w:rPr>
            </w:pPr>
            <w:r w:rsidRPr="00C93009">
              <w:rPr>
                <w:bCs/>
              </w:rPr>
              <w:t>We are committed to safeguarding and promoting the welfare of children and expect all staff to share this commitment.</w:t>
            </w:r>
          </w:p>
        </w:tc>
      </w:tr>
      <w:tr w:rsidR="00CA6406" w:rsidRPr="00C93009" w14:paraId="2C55D1E1" w14:textId="77777777" w:rsidTr="00116433">
        <w:tc>
          <w:tcPr>
            <w:tcW w:w="20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509138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  <w:b/>
              </w:rPr>
              <w:t>Support</w:t>
            </w:r>
          </w:p>
        </w:tc>
        <w:tc>
          <w:tcPr>
            <w:tcW w:w="83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DFC20B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 xml:space="preserve">The post holder is expected to continue in his/her own professional development. </w:t>
            </w:r>
          </w:p>
          <w:p w14:paraId="532422BF" w14:textId="77777777" w:rsidR="00CA6406" w:rsidRPr="00C93009" w:rsidRDefault="00F379BB">
            <w:pPr>
              <w:spacing w:line="240" w:lineRule="auto"/>
              <w:contextualSpacing w:val="0"/>
            </w:pPr>
            <w:r w:rsidRPr="00C93009">
              <w:rPr>
                <w:rFonts w:eastAsia="Calibri"/>
              </w:rPr>
              <w:t>Support in this role will be available through the leadership group line manager and the Headteacher.</w:t>
            </w:r>
          </w:p>
        </w:tc>
      </w:tr>
    </w:tbl>
    <w:p w14:paraId="73616C11" w14:textId="77777777" w:rsidR="000824F8" w:rsidRPr="00C93009" w:rsidRDefault="000824F8">
      <w:pPr>
        <w:spacing w:line="240" w:lineRule="auto"/>
        <w:contextualSpacing w:val="0"/>
      </w:pPr>
    </w:p>
    <w:p w14:paraId="7B7BC561" w14:textId="77777777" w:rsidR="00CA6406" w:rsidRPr="00C93009" w:rsidRDefault="00116433" w:rsidP="00CB6C67">
      <w:pPr>
        <w:spacing w:line="240" w:lineRule="auto"/>
        <w:contextualSpacing w:val="0"/>
      </w:pPr>
      <w:r>
        <w:t>February 2018</w:t>
      </w:r>
    </w:p>
    <w:p w14:paraId="56500828" w14:textId="77777777" w:rsidR="001D6735" w:rsidRPr="001D6735" w:rsidRDefault="001D6735" w:rsidP="001D6735"/>
    <w:p w14:paraId="5755D25A" w14:textId="77777777" w:rsidR="004B4695" w:rsidRDefault="004B4695" w:rsidP="00025A2C">
      <w:pPr>
        <w:widowControl/>
        <w:spacing w:after="200"/>
        <w:contextualSpacing w:val="0"/>
      </w:pPr>
    </w:p>
    <w:p w14:paraId="1273AF26" w14:textId="77777777" w:rsidR="004B4695" w:rsidRDefault="004B4695" w:rsidP="00025A2C">
      <w:pPr>
        <w:widowControl/>
        <w:spacing w:after="200"/>
        <w:contextualSpacing w:val="0"/>
      </w:pPr>
    </w:p>
    <w:p w14:paraId="7B130038" w14:textId="77777777" w:rsidR="00CA6406" w:rsidRPr="001D6735" w:rsidRDefault="004B4695" w:rsidP="00025A2C">
      <w:pPr>
        <w:widowControl/>
        <w:spacing w:after="200"/>
        <w:contextualSpacing w:val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CA6406" w:rsidRPr="001D6735" w:rsidSect="00477F1F">
      <w:footerReference w:type="default" r:id="rId12"/>
      <w:headerReference w:type="first" r:id="rId13"/>
      <w:pgSz w:w="11906" w:h="16838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63D2" w14:textId="77777777" w:rsidR="00A4075F" w:rsidRDefault="00A4075F" w:rsidP="00477F1F">
      <w:pPr>
        <w:spacing w:line="240" w:lineRule="auto"/>
      </w:pPr>
      <w:r>
        <w:separator/>
      </w:r>
    </w:p>
  </w:endnote>
  <w:endnote w:type="continuationSeparator" w:id="0">
    <w:p w14:paraId="7BE0C70C" w14:textId="77777777" w:rsidR="00A4075F" w:rsidRDefault="00A4075F" w:rsidP="00477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731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AB18A" w14:textId="77777777" w:rsidR="00A4075F" w:rsidRDefault="00A40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9DFC3" w14:textId="77777777" w:rsidR="00A4075F" w:rsidRDefault="00A407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C661F" w14:textId="77777777" w:rsidR="00A4075F" w:rsidRDefault="00A4075F" w:rsidP="00477F1F">
      <w:pPr>
        <w:spacing w:line="240" w:lineRule="auto"/>
      </w:pPr>
      <w:r>
        <w:separator/>
      </w:r>
    </w:p>
  </w:footnote>
  <w:footnote w:type="continuationSeparator" w:id="0">
    <w:p w14:paraId="70758A7F" w14:textId="77777777" w:rsidR="00A4075F" w:rsidRDefault="00A4075F" w:rsidP="00477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B29A3" w14:textId="77777777" w:rsidR="00A4075F" w:rsidRDefault="00FF2D9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D609E21" wp14:editId="6E9F1AAC">
          <wp:simplePos x="0" y="0"/>
          <wp:positionH relativeFrom="margin">
            <wp:posOffset>5257800</wp:posOffset>
          </wp:positionH>
          <wp:positionV relativeFrom="paragraph">
            <wp:posOffset>-409575</wp:posOffset>
          </wp:positionV>
          <wp:extent cx="1340058" cy="1565700"/>
          <wp:effectExtent l="0" t="0" r="0" b="0"/>
          <wp:wrapNone/>
          <wp:docPr id="2" name="Picture 2" descr="C:\Users\ngriffiths.BICESTERCC.019\AppData\Local\Microsoft\Windows\Temporary Internet Files\Content.Outlook\NOBNYUWK\BIcester_School_Logo_MAIN_CMYK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griffiths.BICESTERCC.019\AppData\Local\Microsoft\Windows\Temporary Internet Files\Content.Outlook\NOBNYUWK\BIcester_School_Logo_MAIN_CMYK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40058" cy="15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918"/>
    <w:multiLevelType w:val="hybridMultilevel"/>
    <w:tmpl w:val="E1E22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92848"/>
    <w:multiLevelType w:val="hybridMultilevel"/>
    <w:tmpl w:val="1F126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6"/>
    <w:rsid w:val="0000425C"/>
    <w:rsid w:val="00025A2C"/>
    <w:rsid w:val="000824F8"/>
    <w:rsid w:val="00116433"/>
    <w:rsid w:val="00142768"/>
    <w:rsid w:val="00162299"/>
    <w:rsid w:val="001D6735"/>
    <w:rsid w:val="00223840"/>
    <w:rsid w:val="003403D0"/>
    <w:rsid w:val="00357933"/>
    <w:rsid w:val="003859DE"/>
    <w:rsid w:val="0038746D"/>
    <w:rsid w:val="004678F9"/>
    <w:rsid w:val="00477F1F"/>
    <w:rsid w:val="004B072B"/>
    <w:rsid w:val="004B4695"/>
    <w:rsid w:val="00592689"/>
    <w:rsid w:val="00601246"/>
    <w:rsid w:val="00627F2E"/>
    <w:rsid w:val="0064575B"/>
    <w:rsid w:val="007E1786"/>
    <w:rsid w:val="00837747"/>
    <w:rsid w:val="0092423D"/>
    <w:rsid w:val="0097212C"/>
    <w:rsid w:val="00993C53"/>
    <w:rsid w:val="009A5D5A"/>
    <w:rsid w:val="00A4075F"/>
    <w:rsid w:val="00A52514"/>
    <w:rsid w:val="00BB0486"/>
    <w:rsid w:val="00BE4CDE"/>
    <w:rsid w:val="00BF79B0"/>
    <w:rsid w:val="00C413B1"/>
    <w:rsid w:val="00C93009"/>
    <w:rsid w:val="00CA44CF"/>
    <w:rsid w:val="00CA6406"/>
    <w:rsid w:val="00CB6C67"/>
    <w:rsid w:val="00D8286B"/>
    <w:rsid w:val="00D86FF9"/>
    <w:rsid w:val="00DB6CB3"/>
    <w:rsid w:val="00E574D0"/>
    <w:rsid w:val="00F0429E"/>
    <w:rsid w:val="00F379BB"/>
    <w:rsid w:val="00FB0C4E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CA6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BB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CB3"/>
    <w:pPr>
      <w:widowControl/>
      <w:spacing w:after="200" w:line="360" w:lineRule="auto"/>
      <w:ind w:left="720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7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1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7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1F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BB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CB3"/>
    <w:pPr>
      <w:widowControl/>
      <w:spacing w:after="200" w:line="360" w:lineRule="auto"/>
      <w:ind w:left="720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7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1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7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1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46E294E4646A73722A16D034481" ma:contentTypeVersion="8" ma:contentTypeDescription="Create a new document." ma:contentTypeScope="" ma:versionID="a2525416fb78e578458d942c6ed3528f">
  <xsd:schema xmlns:xsd="http://www.w3.org/2001/XMLSchema" xmlns:xs="http://www.w3.org/2001/XMLSchema" xmlns:p="http://schemas.microsoft.com/office/2006/metadata/properties" xmlns:ns2="cae1909d-c8f7-489c-ba54-f5fd9c86c958" xmlns:ns3="971fd47e-5247-4a13-8154-5187f0718b4d" targetNamespace="http://schemas.microsoft.com/office/2006/metadata/properties" ma:root="true" ma:fieldsID="6a4516eaae353cba60c35cf22a090797" ns2:_="" ns3:_="">
    <xsd:import namespace="cae1909d-c8f7-489c-ba54-f5fd9c86c958"/>
    <xsd:import namespace="971fd47e-5247-4a13-8154-5187f0718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909d-c8f7-489c-ba54-f5fd9c86c9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d47e-5247-4a13-8154-5187f0718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e1909d-c8f7-489c-ba54-f5fd9c86c958">3FVDCKY4CFPS-1479031898-5968</_dlc_DocId>
    <_dlc_DocIdUrl xmlns="cae1909d-c8f7-489c-ba54-f5fd9c86c958">
      <Url>https://9314030.sharepoint.com/sites/HRDepartment/_layouts/15/DocIdRedir.aspx?ID=3FVDCKY4CFPS-1479031898-5968</Url>
      <Description>3FVDCKY4CFPS-1479031898-5968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14DE4-68EB-48F8-9333-BE520F27BE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5081B4-305E-4319-82F9-05060DDEF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1909d-c8f7-489c-ba54-f5fd9c86c958"/>
    <ds:schemaRef ds:uri="971fd47e-5247-4a13-8154-5187f071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1DEBE-A090-495A-A384-E17DF79F9354}">
  <ds:schemaRefs>
    <ds:schemaRef ds:uri="971fd47e-5247-4a13-8154-5187f0718b4d"/>
    <ds:schemaRef ds:uri="http://purl.org/dc/dcmitype/"/>
    <ds:schemaRef ds:uri="cae1909d-c8f7-489c-ba54-f5fd9c86c958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AE55BC1-D427-40B5-9294-988F37888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Mathematics.docx</vt:lpstr>
    </vt:vector>
  </TitlesOfParts>
  <Company>Bicester Community College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Mathematics.docx</dc:title>
  <dc:creator>Tony Rushworth</dc:creator>
  <cp:lastModifiedBy>Versutus</cp:lastModifiedBy>
  <cp:revision>2</cp:revision>
  <cp:lastPrinted>2015-11-04T12:40:00Z</cp:lastPrinted>
  <dcterms:created xsi:type="dcterms:W3CDTF">2019-02-20T16:06:00Z</dcterms:created>
  <dcterms:modified xsi:type="dcterms:W3CDTF">2019-02-20T16:06:00Z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0x010100CD10F46E294E4646A73722A16D034481</vt:lpwstr>
  </property>
  <property fmtid="{D5CDD505-2E9C-101B-9397-08002B2CF9AE}" pid="3" name="_dlc_DocIdItemGuid">
    <vt:lpwstr>eb43110c-542a-49f8-8799-921d5cc42b9c</vt:lpwstr>
  </property>
</Properties>
</file>