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E5" w:rsidRPr="00013AE5" w:rsidRDefault="00013AE5" w:rsidP="00413217">
      <w:pPr>
        <w:jc w:val="center"/>
        <w:rPr>
          <w:rFonts w:ascii="Arial" w:hAnsi="Arial" w:cs="Arial"/>
          <w:b/>
          <w:sz w:val="28"/>
          <w:szCs w:val="28"/>
        </w:rPr>
      </w:pPr>
      <w:r w:rsidRPr="00013AE5">
        <w:rPr>
          <w:rFonts w:ascii="Arial" w:hAnsi="Arial" w:cs="Arial"/>
          <w:b/>
          <w:sz w:val="28"/>
          <w:szCs w:val="28"/>
        </w:rPr>
        <w:t xml:space="preserve">St Mary’s </w:t>
      </w:r>
      <w:r w:rsidR="00914445">
        <w:rPr>
          <w:rFonts w:ascii="Arial" w:hAnsi="Arial" w:cs="Arial"/>
          <w:b/>
          <w:sz w:val="28"/>
          <w:szCs w:val="28"/>
        </w:rPr>
        <w:t>School and College</w:t>
      </w:r>
    </w:p>
    <w:p w:rsidR="00A0208B" w:rsidRPr="00013AE5" w:rsidRDefault="00013AE5" w:rsidP="00413217">
      <w:pPr>
        <w:jc w:val="center"/>
        <w:rPr>
          <w:rFonts w:ascii="Arial" w:hAnsi="Arial" w:cs="Arial"/>
          <w:b/>
          <w:sz w:val="28"/>
          <w:szCs w:val="28"/>
        </w:rPr>
      </w:pPr>
      <w:r w:rsidRPr="00013AE5">
        <w:rPr>
          <w:rFonts w:ascii="Arial" w:hAnsi="Arial" w:cs="Arial"/>
          <w:b/>
          <w:sz w:val="28"/>
          <w:szCs w:val="28"/>
        </w:rPr>
        <w:t xml:space="preserve">Job Description </w:t>
      </w:r>
    </w:p>
    <w:p w:rsidR="00DB25EE" w:rsidRPr="008717B4" w:rsidRDefault="00DB25EE" w:rsidP="00413217">
      <w:pPr>
        <w:rPr>
          <w:rFonts w:ascii="Arial" w:hAnsi="Arial" w:cs="Arial"/>
          <w:b/>
        </w:rPr>
      </w:pPr>
    </w:p>
    <w:p w:rsidR="00DB25EE" w:rsidRPr="008717B4" w:rsidRDefault="00EE30D4" w:rsidP="00B6706B">
      <w:pPr>
        <w:rPr>
          <w:rFonts w:ascii="Arial" w:hAnsi="Arial" w:cs="Arial"/>
          <w:b/>
        </w:rPr>
      </w:pPr>
      <w:r w:rsidRPr="008717B4">
        <w:rPr>
          <w:rFonts w:ascii="Arial" w:hAnsi="Arial" w:cs="Arial"/>
          <w:b/>
        </w:rPr>
        <w:t xml:space="preserve">TITLE:         </w:t>
      </w:r>
      <w:r w:rsidR="00615903" w:rsidRPr="00615903">
        <w:rPr>
          <w:rFonts w:ascii="Arial" w:hAnsi="Arial" w:cs="Arial"/>
        </w:rPr>
        <w:t>Assistant Head of Education</w:t>
      </w:r>
      <w:r w:rsidR="00C53617">
        <w:rPr>
          <w:rFonts w:ascii="Arial" w:hAnsi="Arial" w:cs="Arial"/>
          <w:b/>
        </w:rPr>
        <w:t xml:space="preserve"> </w:t>
      </w:r>
      <w:r w:rsidR="00731631">
        <w:rPr>
          <w:rFonts w:ascii="Arial" w:hAnsi="Arial" w:cs="Arial"/>
          <w:b/>
        </w:rPr>
        <w:t xml:space="preserve">  </w:t>
      </w:r>
      <w:r w:rsidR="00914445">
        <w:rPr>
          <w:rFonts w:ascii="Arial" w:hAnsi="Arial" w:cs="Arial"/>
          <w:b/>
        </w:rPr>
        <w:tab/>
      </w:r>
    </w:p>
    <w:p w:rsidR="00DB25EE" w:rsidRPr="008717B4" w:rsidRDefault="00DB25EE" w:rsidP="00413217">
      <w:pPr>
        <w:rPr>
          <w:rFonts w:ascii="Arial" w:hAnsi="Arial" w:cs="Arial"/>
        </w:rPr>
      </w:pPr>
      <w:r w:rsidRPr="008717B4">
        <w:rPr>
          <w:rFonts w:ascii="Arial" w:hAnsi="Arial" w:cs="Arial"/>
          <w:b/>
        </w:rPr>
        <w:t xml:space="preserve">ACCOUNTABLE TO: </w:t>
      </w:r>
      <w:r w:rsidR="0055116C">
        <w:rPr>
          <w:rFonts w:ascii="Arial" w:hAnsi="Arial" w:cs="Arial"/>
        </w:rPr>
        <w:t xml:space="preserve"> </w:t>
      </w:r>
      <w:r w:rsidR="00F07B93">
        <w:rPr>
          <w:rFonts w:ascii="Arial" w:hAnsi="Arial" w:cs="Arial"/>
        </w:rPr>
        <w:t>Head of Education (</w:t>
      </w:r>
      <w:proofErr w:type="spellStart"/>
      <w:r w:rsidR="00F07B93">
        <w:rPr>
          <w:rFonts w:ascii="Arial" w:hAnsi="Arial" w:cs="Arial"/>
        </w:rPr>
        <w:t>HoE</w:t>
      </w:r>
      <w:proofErr w:type="spellEnd"/>
      <w:r w:rsidR="00F07B93">
        <w:rPr>
          <w:rFonts w:ascii="Arial" w:hAnsi="Arial" w:cs="Arial"/>
        </w:rPr>
        <w:t xml:space="preserve">) and </w:t>
      </w:r>
      <w:r w:rsidR="00A12189">
        <w:rPr>
          <w:rFonts w:ascii="Arial" w:hAnsi="Arial" w:cs="Arial"/>
        </w:rPr>
        <w:t>Headteacher</w:t>
      </w:r>
      <w:r w:rsidR="00557F6D">
        <w:rPr>
          <w:rFonts w:ascii="Arial" w:hAnsi="Arial" w:cs="Arial"/>
        </w:rPr>
        <w:t xml:space="preserve"> (HT)</w:t>
      </w:r>
    </w:p>
    <w:p w:rsidR="00DB25EE" w:rsidRPr="008717B4" w:rsidRDefault="00DB25EE" w:rsidP="00413217">
      <w:pPr>
        <w:rPr>
          <w:rFonts w:ascii="Arial" w:hAnsi="Arial" w:cs="Arial"/>
          <w:b/>
        </w:rPr>
      </w:pPr>
    </w:p>
    <w:p w:rsidR="008B7517" w:rsidRPr="00914445" w:rsidRDefault="00C812D7" w:rsidP="00914445">
      <w:pPr>
        <w:rPr>
          <w:rFonts w:ascii="Arial" w:hAnsi="Arial" w:cs="Arial"/>
          <w:b/>
        </w:rPr>
      </w:pPr>
      <w:r>
        <w:rPr>
          <w:rFonts w:ascii="Arial" w:hAnsi="Arial" w:cs="Arial"/>
          <w:b/>
        </w:rPr>
        <w:t xml:space="preserve">1. </w:t>
      </w:r>
      <w:r w:rsidR="00914445">
        <w:rPr>
          <w:rFonts w:ascii="Arial" w:hAnsi="Arial" w:cs="Arial"/>
          <w:b/>
        </w:rPr>
        <w:t>PURPOSE</w:t>
      </w:r>
      <w:r w:rsidR="00DB25EE" w:rsidRPr="008717B4">
        <w:rPr>
          <w:rFonts w:ascii="Arial" w:hAnsi="Arial" w:cs="Arial"/>
          <w:b/>
        </w:rPr>
        <w:t xml:space="preserve">: </w:t>
      </w:r>
    </w:p>
    <w:p w:rsidR="008B7517" w:rsidRPr="00557F6D" w:rsidRDefault="00557F6D" w:rsidP="00030092">
      <w:pPr>
        <w:ind w:right="-347"/>
        <w:rPr>
          <w:rFonts w:ascii="Arial" w:hAnsi="Arial" w:cs="Arial"/>
        </w:rPr>
      </w:pPr>
      <w:r>
        <w:rPr>
          <w:rFonts w:ascii="Arial" w:hAnsi="Arial" w:cs="Arial"/>
        </w:rPr>
        <w:t xml:space="preserve">Work with the HT and </w:t>
      </w:r>
      <w:r w:rsidR="008B7517" w:rsidRPr="00557F6D">
        <w:rPr>
          <w:rFonts w:ascii="Arial" w:hAnsi="Arial" w:cs="Arial"/>
        </w:rPr>
        <w:t xml:space="preserve">Senior Leadership </w:t>
      </w:r>
      <w:r w:rsidR="00A12189" w:rsidRPr="00557F6D">
        <w:rPr>
          <w:rFonts w:ascii="Arial" w:hAnsi="Arial" w:cs="Arial"/>
        </w:rPr>
        <w:t>Team (SLT)</w:t>
      </w:r>
      <w:r w:rsidR="008B7517" w:rsidRPr="00557F6D">
        <w:rPr>
          <w:rFonts w:ascii="Arial" w:hAnsi="Arial" w:cs="Arial"/>
        </w:rPr>
        <w:t xml:space="preserve"> and key stakeholders in the effective leadership of St Mary’s </w:t>
      </w:r>
      <w:r w:rsidR="00030092">
        <w:rPr>
          <w:rFonts w:ascii="Arial" w:hAnsi="Arial" w:cs="Arial"/>
        </w:rPr>
        <w:t>by:</w:t>
      </w:r>
    </w:p>
    <w:p w:rsidR="00FE4560" w:rsidRDefault="00B01121" w:rsidP="008B7517">
      <w:pPr>
        <w:pStyle w:val="ListParagraph"/>
        <w:numPr>
          <w:ilvl w:val="0"/>
          <w:numId w:val="21"/>
        </w:numPr>
        <w:rPr>
          <w:rFonts w:ascii="Arial" w:hAnsi="Arial" w:cs="Arial"/>
        </w:rPr>
      </w:pPr>
      <w:r>
        <w:rPr>
          <w:rFonts w:ascii="Arial" w:hAnsi="Arial" w:cs="Arial"/>
        </w:rPr>
        <w:t>support</w:t>
      </w:r>
      <w:r w:rsidR="00030092">
        <w:rPr>
          <w:rFonts w:ascii="Arial" w:hAnsi="Arial" w:cs="Arial"/>
        </w:rPr>
        <w:t>ing</w:t>
      </w:r>
      <w:r w:rsidR="00557F6D">
        <w:rPr>
          <w:rFonts w:ascii="Arial" w:hAnsi="Arial" w:cs="Arial"/>
        </w:rPr>
        <w:t xml:space="preserve"> and develop</w:t>
      </w:r>
      <w:r w:rsidR="00030092">
        <w:rPr>
          <w:rFonts w:ascii="Arial" w:hAnsi="Arial" w:cs="Arial"/>
        </w:rPr>
        <w:t>ing the purpose and vision</w:t>
      </w:r>
      <w:r>
        <w:rPr>
          <w:rFonts w:ascii="Arial" w:hAnsi="Arial" w:cs="Arial"/>
        </w:rPr>
        <w:t xml:space="preserve"> of the S</w:t>
      </w:r>
      <w:r w:rsidR="008B7517" w:rsidRPr="00651940">
        <w:rPr>
          <w:rFonts w:ascii="Arial" w:hAnsi="Arial" w:cs="Arial"/>
        </w:rPr>
        <w:t xml:space="preserve">chool </w:t>
      </w:r>
      <w:r w:rsidR="00541083">
        <w:rPr>
          <w:rFonts w:ascii="Arial" w:hAnsi="Arial" w:cs="Arial"/>
        </w:rPr>
        <w:t>and College</w:t>
      </w:r>
    </w:p>
    <w:p w:rsidR="00B6706B" w:rsidRDefault="00F07B93" w:rsidP="00B6706B">
      <w:pPr>
        <w:pStyle w:val="ListParagraph"/>
        <w:numPr>
          <w:ilvl w:val="0"/>
          <w:numId w:val="21"/>
        </w:numPr>
        <w:rPr>
          <w:rFonts w:ascii="Arial" w:hAnsi="Arial" w:cs="Arial"/>
        </w:rPr>
      </w:pPr>
      <w:r>
        <w:rPr>
          <w:rFonts w:ascii="Arial" w:hAnsi="Arial" w:cs="Arial"/>
        </w:rPr>
        <w:t xml:space="preserve">supporting the </w:t>
      </w:r>
      <w:r w:rsidR="008B7517" w:rsidRPr="00B6706B">
        <w:rPr>
          <w:rFonts w:ascii="Arial" w:hAnsi="Arial" w:cs="Arial"/>
        </w:rPr>
        <w:t>lead</w:t>
      </w:r>
      <w:r>
        <w:rPr>
          <w:rFonts w:ascii="Arial" w:hAnsi="Arial" w:cs="Arial"/>
        </w:rPr>
        <w:t>ership of</w:t>
      </w:r>
      <w:r w:rsidR="008B7517" w:rsidRPr="00B6706B">
        <w:rPr>
          <w:rFonts w:ascii="Arial" w:hAnsi="Arial" w:cs="Arial"/>
        </w:rPr>
        <w:t xml:space="preserve"> the school to deliver good and outstanding </w:t>
      </w:r>
      <w:r w:rsidR="00541083">
        <w:rPr>
          <w:rFonts w:ascii="Arial" w:hAnsi="Arial" w:cs="Arial"/>
        </w:rPr>
        <w:t xml:space="preserve">provision in line with </w:t>
      </w:r>
      <w:proofErr w:type="spellStart"/>
      <w:r w:rsidR="008B7517" w:rsidRPr="00B6706B">
        <w:rPr>
          <w:rFonts w:ascii="Arial" w:hAnsi="Arial" w:cs="Arial"/>
        </w:rPr>
        <w:t>Ofsted</w:t>
      </w:r>
      <w:proofErr w:type="spellEnd"/>
      <w:r w:rsidR="008B7517" w:rsidRPr="00B6706B">
        <w:rPr>
          <w:rFonts w:ascii="Arial" w:hAnsi="Arial" w:cs="Arial"/>
        </w:rPr>
        <w:t xml:space="preserve"> </w:t>
      </w:r>
      <w:r w:rsidR="00541083">
        <w:rPr>
          <w:rFonts w:ascii="Arial" w:hAnsi="Arial" w:cs="Arial"/>
        </w:rPr>
        <w:t>requirements</w:t>
      </w:r>
    </w:p>
    <w:p w:rsidR="00B6706B" w:rsidRDefault="00B01121" w:rsidP="00B6706B">
      <w:pPr>
        <w:pStyle w:val="ListParagraph"/>
        <w:numPr>
          <w:ilvl w:val="0"/>
          <w:numId w:val="21"/>
        </w:numPr>
        <w:rPr>
          <w:rFonts w:ascii="Arial" w:hAnsi="Arial" w:cs="Arial"/>
        </w:rPr>
      </w:pPr>
      <w:r w:rsidRPr="00B6706B">
        <w:rPr>
          <w:rFonts w:ascii="Arial" w:hAnsi="Arial" w:cs="Arial"/>
        </w:rPr>
        <w:t>manag</w:t>
      </w:r>
      <w:r w:rsidR="00030092" w:rsidRPr="00B6706B">
        <w:rPr>
          <w:rFonts w:ascii="Arial" w:hAnsi="Arial" w:cs="Arial"/>
        </w:rPr>
        <w:t>ing</w:t>
      </w:r>
      <w:r w:rsidRPr="00B6706B">
        <w:rPr>
          <w:rFonts w:ascii="Arial" w:hAnsi="Arial" w:cs="Arial"/>
        </w:rPr>
        <w:t xml:space="preserve"> and deploy</w:t>
      </w:r>
      <w:r w:rsidR="00030092" w:rsidRPr="00B6706B">
        <w:rPr>
          <w:rFonts w:ascii="Arial" w:hAnsi="Arial" w:cs="Arial"/>
        </w:rPr>
        <w:t>ing</w:t>
      </w:r>
      <w:r w:rsidR="008B7517" w:rsidRPr="00B6706B">
        <w:rPr>
          <w:rFonts w:ascii="Arial" w:hAnsi="Arial" w:cs="Arial"/>
        </w:rPr>
        <w:t xml:space="preserve"> staff and resources effectively</w:t>
      </w:r>
      <w:r w:rsidR="00BE520A">
        <w:rPr>
          <w:rFonts w:ascii="Arial" w:hAnsi="Arial" w:cs="Arial"/>
        </w:rPr>
        <w:t xml:space="preserve"> within the vocational </w:t>
      </w:r>
      <w:proofErr w:type="spellStart"/>
      <w:r w:rsidR="00BE520A">
        <w:rPr>
          <w:rFonts w:ascii="Arial" w:hAnsi="Arial" w:cs="Arial"/>
        </w:rPr>
        <w:t>centre</w:t>
      </w:r>
      <w:proofErr w:type="spellEnd"/>
    </w:p>
    <w:p w:rsidR="00B6706B" w:rsidRDefault="00B01121" w:rsidP="00B6706B">
      <w:pPr>
        <w:pStyle w:val="ListParagraph"/>
        <w:numPr>
          <w:ilvl w:val="0"/>
          <w:numId w:val="21"/>
        </w:numPr>
        <w:rPr>
          <w:rFonts w:ascii="Arial" w:hAnsi="Arial" w:cs="Arial"/>
        </w:rPr>
      </w:pPr>
      <w:r w:rsidRPr="00B6706B">
        <w:rPr>
          <w:rFonts w:ascii="Arial" w:hAnsi="Arial" w:cs="Arial"/>
        </w:rPr>
        <w:t>ensur</w:t>
      </w:r>
      <w:r w:rsidR="00030092" w:rsidRPr="00B6706B">
        <w:rPr>
          <w:rFonts w:ascii="Arial" w:hAnsi="Arial" w:cs="Arial"/>
        </w:rPr>
        <w:t>ing</w:t>
      </w:r>
      <w:r w:rsidR="008B7517" w:rsidRPr="00B6706B">
        <w:rPr>
          <w:rFonts w:ascii="Arial" w:hAnsi="Arial" w:cs="Arial"/>
        </w:rPr>
        <w:t xml:space="preserve"> </w:t>
      </w:r>
      <w:r w:rsidR="00A12189" w:rsidRPr="00B6706B">
        <w:rPr>
          <w:rFonts w:ascii="Arial" w:hAnsi="Arial" w:cs="Arial"/>
        </w:rPr>
        <w:t xml:space="preserve">the pupils’ </w:t>
      </w:r>
      <w:r w:rsidR="00FE4560" w:rsidRPr="00B6706B">
        <w:rPr>
          <w:rFonts w:ascii="Arial" w:hAnsi="Arial" w:cs="Arial"/>
        </w:rPr>
        <w:t>needs are met</w:t>
      </w:r>
      <w:r w:rsidR="00541083">
        <w:rPr>
          <w:rFonts w:ascii="Arial" w:hAnsi="Arial" w:cs="Arial"/>
        </w:rPr>
        <w:t xml:space="preserve"> according to </w:t>
      </w:r>
      <w:proofErr w:type="spellStart"/>
      <w:r w:rsidR="00541083">
        <w:rPr>
          <w:rFonts w:ascii="Arial" w:hAnsi="Arial" w:cs="Arial"/>
        </w:rPr>
        <w:t>Statemented</w:t>
      </w:r>
      <w:proofErr w:type="spellEnd"/>
      <w:r w:rsidR="00541083">
        <w:rPr>
          <w:rFonts w:ascii="Arial" w:hAnsi="Arial" w:cs="Arial"/>
        </w:rPr>
        <w:t xml:space="preserve"> or EHCP provision</w:t>
      </w:r>
    </w:p>
    <w:p w:rsidR="00B6706B" w:rsidRDefault="00B01121" w:rsidP="00B6706B">
      <w:pPr>
        <w:pStyle w:val="ListParagraph"/>
        <w:numPr>
          <w:ilvl w:val="0"/>
          <w:numId w:val="21"/>
        </w:numPr>
        <w:rPr>
          <w:rFonts w:ascii="Arial" w:hAnsi="Arial" w:cs="Arial"/>
        </w:rPr>
      </w:pPr>
      <w:proofErr w:type="spellStart"/>
      <w:r w:rsidRPr="00B6706B">
        <w:rPr>
          <w:rFonts w:ascii="Arial" w:hAnsi="Arial" w:cs="Arial"/>
        </w:rPr>
        <w:t>maximis</w:t>
      </w:r>
      <w:r w:rsidR="00030092" w:rsidRPr="00B6706B">
        <w:rPr>
          <w:rFonts w:ascii="Arial" w:hAnsi="Arial" w:cs="Arial"/>
        </w:rPr>
        <w:t>ing</w:t>
      </w:r>
      <w:proofErr w:type="spellEnd"/>
      <w:r w:rsidRPr="00B6706B">
        <w:rPr>
          <w:rFonts w:ascii="Arial" w:hAnsi="Arial" w:cs="Arial"/>
        </w:rPr>
        <w:t xml:space="preserve"> pupil progress and outcomes</w:t>
      </w:r>
    </w:p>
    <w:p w:rsidR="00B6706B" w:rsidRDefault="00557F6D" w:rsidP="00B6706B">
      <w:pPr>
        <w:pStyle w:val="ListParagraph"/>
        <w:numPr>
          <w:ilvl w:val="0"/>
          <w:numId w:val="21"/>
        </w:numPr>
        <w:rPr>
          <w:rFonts w:ascii="Arial" w:hAnsi="Arial" w:cs="Arial"/>
        </w:rPr>
      </w:pPr>
      <w:r w:rsidRPr="00B6706B">
        <w:rPr>
          <w:rFonts w:ascii="Arial" w:hAnsi="Arial" w:cs="Arial"/>
        </w:rPr>
        <w:t>maintain</w:t>
      </w:r>
      <w:r w:rsidR="00030092" w:rsidRPr="00B6706B">
        <w:rPr>
          <w:rFonts w:ascii="Arial" w:hAnsi="Arial" w:cs="Arial"/>
        </w:rPr>
        <w:t>ing</w:t>
      </w:r>
      <w:r w:rsidR="008B7517" w:rsidRPr="00B6706B">
        <w:rPr>
          <w:rFonts w:ascii="Arial" w:hAnsi="Arial" w:cs="Arial"/>
        </w:rPr>
        <w:t xml:space="preserve"> good relationships with parents/</w:t>
      </w:r>
      <w:proofErr w:type="spellStart"/>
      <w:r w:rsidR="008B7517" w:rsidRPr="00B6706B">
        <w:rPr>
          <w:rFonts w:ascii="Arial" w:hAnsi="Arial" w:cs="Arial"/>
        </w:rPr>
        <w:t>carers</w:t>
      </w:r>
      <w:proofErr w:type="spellEnd"/>
    </w:p>
    <w:p w:rsidR="008B7517" w:rsidRPr="00B6706B" w:rsidRDefault="00557F6D" w:rsidP="00B6706B">
      <w:pPr>
        <w:pStyle w:val="ListParagraph"/>
        <w:numPr>
          <w:ilvl w:val="0"/>
          <w:numId w:val="21"/>
        </w:numPr>
        <w:rPr>
          <w:rFonts w:ascii="Arial" w:hAnsi="Arial" w:cs="Arial"/>
        </w:rPr>
      </w:pPr>
      <w:r w:rsidRPr="00B6706B">
        <w:rPr>
          <w:rFonts w:ascii="Arial" w:hAnsi="Arial" w:cs="Arial"/>
        </w:rPr>
        <w:t>undertak</w:t>
      </w:r>
      <w:r w:rsidR="00030092" w:rsidRPr="00B6706B">
        <w:rPr>
          <w:rFonts w:ascii="Arial" w:hAnsi="Arial" w:cs="Arial"/>
        </w:rPr>
        <w:t>ing</w:t>
      </w:r>
      <w:r w:rsidR="008B7517" w:rsidRPr="00B6706B">
        <w:rPr>
          <w:rFonts w:ascii="Arial" w:hAnsi="Arial" w:cs="Arial"/>
        </w:rPr>
        <w:t xml:space="preserve"> the professional duties of the </w:t>
      </w:r>
      <w:r w:rsidR="00541083">
        <w:rPr>
          <w:rFonts w:ascii="Arial" w:hAnsi="Arial" w:cs="Arial"/>
        </w:rPr>
        <w:t>Head of Education</w:t>
      </w:r>
      <w:r w:rsidR="008B7517" w:rsidRPr="00B6706B">
        <w:rPr>
          <w:rFonts w:ascii="Arial" w:hAnsi="Arial" w:cs="Arial"/>
        </w:rPr>
        <w:t xml:space="preserve"> in his / her absence </w:t>
      </w:r>
    </w:p>
    <w:p w:rsidR="008B7517" w:rsidRPr="008717B4" w:rsidRDefault="008B7517" w:rsidP="00413217">
      <w:pPr>
        <w:rPr>
          <w:rFonts w:ascii="Arial" w:hAnsi="Arial" w:cs="Arial"/>
        </w:rPr>
      </w:pPr>
    </w:p>
    <w:p w:rsidR="00B17904" w:rsidRDefault="00C812D7" w:rsidP="00413217">
      <w:pPr>
        <w:rPr>
          <w:rFonts w:ascii="Arial" w:hAnsi="Arial" w:cs="Arial"/>
          <w:b/>
        </w:rPr>
      </w:pPr>
      <w:r>
        <w:rPr>
          <w:rFonts w:ascii="Arial" w:hAnsi="Arial" w:cs="Arial"/>
          <w:b/>
        </w:rPr>
        <w:t xml:space="preserve">2. </w:t>
      </w:r>
      <w:r w:rsidR="00914445">
        <w:rPr>
          <w:rFonts w:ascii="Arial" w:hAnsi="Arial" w:cs="Arial"/>
          <w:b/>
        </w:rPr>
        <w:t>MAIN FUNCTIONS &amp; RESPONSIBILITIES</w:t>
      </w:r>
      <w:r w:rsidR="00DB25EE" w:rsidRPr="008717B4">
        <w:rPr>
          <w:rFonts w:ascii="Arial" w:hAnsi="Arial" w:cs="Arial"/>
          <w:b/>
        </w:rPr>
        <w:t>:</w:t>
      </w:r>
    </w:p>
    <w:p w:rsidR="00B17904" w:rsidRDefault="00030092" w:rsidP="00413217">
      <w:pPr>
        <w:rPr>
          <w:rFonts w:ascii="Arial" w:hAnsi="Arial" w:cs="Arial"/>
        </w:rPr>
      </w:pPr>
      <w:r>
        <w:rPr>
          <w:rFonts w:ascii="Arial" w:hAnsi="Arial" w:cs="Arial"/>
        </w:rPr>
        <w:t>W</w:t>
      </w:r>
      <w:r w:rsidR="00B01121" w:rsidRPr="00B01121">
        <w:rPr>
          <w:rFonts w:ascii="Arial" w:hAnsi="Arial" w:cs="Arial"/>
        </w:rPr>
        <w:t xml:space="preserve">ork with the Headteacher </w:t>
      </w:r>
      <w:r>
        <w:rPr>
          <w:rFonts w:ascii="Arial" w:hAnsi="Arial" w:cs="Arial"/>
        </w:rPr>
        <w:t>and SLT to</w:t>
      </w:r>
      <w:r w:rsidR="00431EC9">
        <w:rPr>
          <w:rFonts w:ascii="Arial" w:hAnsi="Arial" w:cs="Arial"/>
        </w:rPr>
        <w:t xml:space="preserve"> fulfill all the areas set out below</w:t>
      </w:r>
      <w:r w:rsidR="00B01121" w:rsidRPr="00B01121">
        <w:rPr>
          <w:rFonts w:ascii="Arial" w:hAnsi="Arial" w:cs="Arial"/>
        </w:rPr>
        <w:t>:</w:t>
      </w:r>
    </w:p>
    <w:p w:rsidR="007E5648" w:rsidRPr="006B3356" w:rsidRDefault="00CD6F97" w:rsidP="007E5648">
      <w:pPr>
        <w:pStyle w:val="ListParagraph"/>
        <w:numPr>
          <w:ilvl w:val="0"/>
          <w:numId w:val="33"/>
        </w:numPr>
        <w:rPr>
          <w:rFonts w:ascii="Arial" w:hAnsi="Arial" w:cs="Arial"/>
          <w:b/>
        </w:rPr>
      </w:pPr>
      <w:r w:rsidRPr="006B3356">
        <w:rPr>
          <w:rFonts w:ascii="Arial" w:hAnsi="Arial" w:cs="Arial"/>
          <w:b/>
        </w:rPr>
        <w:t>Leadership and Management</w:t>
      </w:r>
      <w:r w:rsidR="007E5648" w:rsidRPr="006B3356">
        <w:rPr>
          <w:rFonts w:ascii="Arial" w:hAnsi="Arial" w:cs="Arial"/>
          <w:b/>
        </w:rPr>
        <w:t xml:space="preserve"> </w:t>
      </w:r>
    </w:p>
    <w:p w:rsidR="00CD6F97" w:rsidRPr="007E5648" w:rsidRDefault="007E5648" w:rsidP="007E5648">
      <w:pPr>
        <w:rPr>
          <w:rFonts w:ascii="Arial" w:hAnsi="Arial" w:cs="Arial"/>
        </w:rPr>
      </w:pPr>
      <w:r w:rsidRPr="007E5648">
        <w:rPr>
          <w:rFonts w:ascii="Arial" w:hAnsi="Arial" w:cs="Arial"/>
        </w:rPr>
        <w:t>Contribute to the overall leadership and management of St Mary’s by:</w:t>
      </w:r>
    </w:p>
    <w:p w:rsidR="00DA54FB" w:rsidRDefault="00DA54FB" w:rsidP="00DA54FB">
      <w:pPr>
        <w:pStyle w:val="ListParagraph"/>
        <w:numPr>
          <w:ilvl w:val="0"/>
          <w:numId w:val="44"/>
        </w:numPr>
        <w:spacing w:after="0" w:line="240" w:lineRule="auto"/>
        <w:rPr>
          <w:rFonts w:ascii="Arial" w:hAnsi="Arial" w:cs="Arial"/>
        </w:rPr>
      </w:pPr>
      <w:r w:rsidRPr="00C65465">
        <w:rPr>
          <w:rFonts w:ascii="Arial" w:hAnsi="Arial" w:cs="Arial"/>
        </w:rPr>
        <w:t xml:space="preserve">Supporting and developing the mission and ethos of St Mary’s school and College and ensuring effective outcomes and performance of pupils </w:t>
      </w:r>
    </w:p>
    <w:p w:rsidR="00DA54FB" w:rsidRPr="00DA54FB" w:rsidRDefault="00DA54FB" w:rsidP="00DA54FB">
      <w:pPr>
        <w:pStyle w:val="ListParagraph"/>
        <w:numPr>
          <w:ilvl w:val="0"/>
          <w:numId w:val="44"/>
        </w:numPr>
        <w:spacing w:after="0" w:line="240" w:lineRule="auto"/>
        <w:rPr>
          <w:rFonts w:ascii="Arial" w:hAnsi="Arial" w:cs="Arial"/>
        </w:rPr>
      </w:pPr>
      <w:r>
        <w:rPr>
          <w:rFonts w:ascii="Arial" w:hAnsi="Arial" w:cs="Arial"/>
        </w:rPr>
        <w:t>E</w:t>
      </w:r>
      <w:r w:rsidRPr="00C65465">
        <w:rPr>
          <w:rFonts w:ascii="Arial" w:hAnsi="Arial" w:cs="Arial"/>
        </w:rPr>
        <w:t xml:space="preserve">nsuring that the physical, emotional and other needs of </w:t>
      </w:r>
      <w:r>
        <w:rPr>
          <w:rFonts w:ascii="Arial" w:hAnsi="Arial" w:cs="Arial"/>
        </w:rPr>
        <w:t xml:space="preserve">pupils </w:t>
      </w:r>
      <w:r w:rsidRPr="00DA54FB">
        <w:rPr>
          <w:rFonts w:ascii="Arial" w:hAnsi="Arial" w:cs="Arial"/>
        </w:rPr>
        <w:t>across either Key Stages 2 and 3 or 4 and 5 are met eff</w:t>
      </w:r>
      <w:r w:rsidR="00880734">
        <w:rPr>
          <w:rFonts w:ascii="Arial" w:hAnsi="Arial" w:cs="Arial"/>
        </w:rPr>
        <w:t xml:space="preserve">ectively so that they make aspirational </w:t>
      </w:r>
      <w:r w:rsidRPr="00DA54FB">
        <w:rPr>
          <w:rFonts w:ascii="Arial" w:hAnsi="Arial" w:cs="Arial"/>
        </w:rPr>
        <w:t>progress in their learning and feel safe/well cared for.</w:t>
      </w:r>
    </w:p>
    <w:p w:rsidR="00DA54FB" w:rsidRDefault="00DA54FB" w:rsidP="00DA54FB">
      <w:pPr>
        <w:pStyle w:val="ListParagraph"/>
        <w:numPr>
          <w:ilvl w:val="0"/>
          <w:numId w:val="44"/>
        </w:numPr>
        <w:spacing w:after="0" w:line="240" w:lineRule="auto"/>
        <w:rPr>
          <w:rFonts w:ascii="Arial" w:hAnsi="Arial" w:cs="Arial"/>
        </w:rPr>
      </w:pPr>
      <w:r w:rsidRPr="00DA54FB">
        <w:rPr>
          <w:rFonts w:ascii="Arial" w:hAnsi="Arial" w:cs="Arial"/>
        </w:rPr>
        <w:t xml:space="preserve">Oversee curriculum development in either </w:t>
      </w:r>
      <w:proofErr w:type="spellStart"/>
      <w:r w:rsidRPr="00DA54FB">
        <w:rPr>
          <w:rFonts w:ascii="Arial" w:hAnsi="Arial" w:cs="Arial"/>
        </w:rPr>
        <w:t>maths</w:t>
      </w:r>
      <w:proofErr w:type="spellEnd"/>
      <w:r w:rsidRPr="00DA54FB">
        <w:rPr>
          <w:rFonts w:ascii="Arial" w:hAnsi="Arial" w:cs="Arial"/>
        </w:rPr>
        <w:t xml:space="preserve"> or English</w:t>
      </w:r>
    </w:p>
    <w:p w:rsidR="00B8744D" w:rsidRPr="00DA54FB" w:rsidRDefault="00B8744D" w:rsidP="00DA54FB">
      <w:pPr>
        <w:pStyle w:val="ListParagraph"/>
        <w:numPr>
          <w:ilvl w:val="0"/>
          <w:numId w:val="44"/>
        </w:numPr>
        <w:spacing w:after="0" w:line="240" w:lineRule="auto"/>
        <w:rPr>
          <w:rFonts w:ascii="Arial" w:hAnsi="Arial" w:cs="Arial"/>
        </w:rPr>
      </w:pPr>
      <w:r>
        <w:rPr>
          <w:rFonts w:ascii="Arial" w:hAnsi="Arial" w:cs="Arial"/>
        </w:rPr>
        <w:t>Develop with the Head of Education excellent provision or outcomes for all learners</w:t>
      </w:r>
    </w:p>
    <w:p w:rsidR="00DA54FB" w:rsidRPr="00DA54FB" w:rsidRDefault="00DA54FB" w:rsidP="00DA54FB">
      <w:pPr>
        <w:pStyle w:val="ListParagraph"/>
        <w:numPr>
          <w:ilvl w:val="0"/>
          <w:numId w:val="44"/>
        </w:numPr>
        <w:spacing w:after="0" w:line="240" w:lineRule="auto"/>
        <w:rPr>
          <w:rFonts w:ascii="Arial" w:hAnsi="Arial" w:cs="Arial"/>
        </w:rPr>
      </w:pPr>
      <w:r w:rsidRPr="00DA54FB">
        <w:rPr>
          <w:rFonts w:ascii="Arial" w:hAnsi="Arial" w:cs="Arial"/>
        </w:rPr>
        <w:t>Produce and promote teaching standards for the curriculum area and for integrated and/or vocational learning.</w:t>
      </w:r>
    </w:p>
    <w:p w:rsidR="00DA54FB" w:rsidRPr="00DA54FB" w:rsidRDefault="00DA54FB" w:rsidP="00DA54FB">
      <w:pPr>
        <w:pStyle w:val="ListParagraph"/>
        <w:numPr>
          <w:ilvl w:val="0"/>
          <w:numId w:val="44"/>
        </w:numPr>
        <w:spacing w:after="0" w:line="240" w:lineRule="auto"/>
        <w:rPr>
          <w:rFonts w:ascii="Arial" w:hAnsi="Arial" w:cs="Arial"/>
        </w:rPr>
      </w:pPr>
      <w:r w:rsidRPr="00DA54FB">
        <w:rPr>
          <w:rFonts w:ascii="Arial" w:hAnsi="Arial" w:cs="Arial"/>
        </w:rPr>
        <w:t xml:space="preserve">Oversee, monitor and report on progress and attainment of students and staff against agreed </w:t>
      </w:r>
      <w:r w:rsidR="00880734">
        <w:rPr>
          <w:rFonts w:ascii="Arial" w:hAnsi="Arial" w:cs="Arial"/>
        </w:rPr>
        <w:t>key performance standards.</w:t>
      </w:r>
    </w:p>
    <w:p w:rsidR="00DA54FB" w:rsidRDefault="00DA54FB" w:rsidP="003059DF">
      <w:pPr>
        <w:pStyle w:val="ListParagraph"/>
        <w:widowControl w:val="0"/>
        <w:numPr>
          <w:ilvl w:val="0"/>
          <w:numId w:val="44"/>
        </w:numPr>
        <w:tabs>
          <w:tab w:val="left" w:pos="940"/>
          <w:tab w:val="left" w:pos="1440"/>
        </w:tabs>
        <w:autoSpaceDE w:val="0"/>
        <w:autoSpaceDN w:val="0"/>
        <w:adjustRightInd w:val="0"/>
        <w:spacing w:after="0" w:line="240" w:lineRule="auto"/>
        <w:ind w:left="709"/>
        <w:rPr>
          <w:rFonts w:ascii="Arial" w:hAnsi="Arial" w:cs="Arial"/>
        </w:rPr>
      </w:pPr>
      <w:r w:rsidRPr="00DA54FB">
        <w:rPr>
          <w:rFonts w:ascii="Arial" w:hAnsi="Arial" w:cs="Arial"/>
        </w:rPr>
        <w:t>Build effective relationships with staff, pupils and parents to ensure the utmost professionalism and success.</w:t>
      </w:r>
    </w:p>
    <w:p w:rsidR="00B6706B" w:rsidRDefault="00DA54FB" w:rsidP="003059DF">
      <w:pPr>
        <w:pStyle w:val="ListParagraph"/>
        <w:widowControl w:val="0"/>
        <w:numPr>
          <w:ilvl w:val="0"/>
          <w:numId w:val="44"/>
        </w:numPr>
        <w:tabs>
          <w:tab w:val="left" w:pos="940"/>
          <w:tab w:val="left" w:pos="1440"/>
        </w:tabs>
        <w:autoSpaceDE w:val="0"/>
        <w:autoSpaceDN w:val="0"/>
        <w:adjustRightInd w:val="0"/>
        <w:spacing w:after="0" w:line="240" w:lineRule="auto"/>
        <w:ind w:left="709"/>
        <w:rPr>
          <w:rFonts w:ascii="Arial" w:hAnsi="Arial" w:cs="Arial"/>
        </w:rPr>
      </w:pPr>
      <w:r w:rsidRPr="00DA54FB">
        <w:rPr>
          <w:rFonts w:ascii="Arial" w:hAnsi="Arial" w:cs="Arial"/>
        </w:rPr>
        <w:t xml:space="preserve">Proactively contribute to the ongoing raising of standards in your own </w:t>
      </w:r>
      <w:r>
        <w:rPr>
          <w:rFonts w:ascii="Arial" w:hAnsi="Arial" w:cs="Arial"/>
        </w:rPr>
        <w:t>performance and your team.</w:t>
      </w:r>
    </w:p>
    <w:p w:rsidR="00880734" w:rsidRDefault="00880734" w:rsidP="003059DF">
      <w:pPr>
        <w:pStyle w:val="ListParagraph"/>
        <w:widowControl w:val="0"/>
        <w:numPr>
          <w:ilvl w:val="0"/>
          <w:numId w:val="44"/>
        </w:numPr>
        <w:tabs>
          <w:tab w:val="left" w:pos="940"/>
          <w:tab w:val="left" w:pos="1440"/>
        </w:tabs>
        <w:autoSpaceDE w:val="0"/>
        <w:autoSpaceDN w:val="0"/>
        <w:adjustRightInd w:val="0"/>
        <w:spacing w:after="0" w:line="240" w:lineRule="auto"/>
        <w:ind w:left="709"/>
        <w:rPr>
          <w:rFonts w:ascii="Arial" w:hAnsi="Arial" w:cs="Arial"/>
        </w:rPr>
      </w:pPr>
      <w:r>
        <w:rPr>
          <w:rFonts w:ascii="Arial" w:hAnsi="Arial" w:cs="Arial"/>
        </w:rPr>
        <w:t xml:space="preserve">Line manage support staff to ensure consistently high standards of support fostering independence and consistency </w:t>
      </w:r>
    </w:p>
    <w:p w:rsidR="00615903" w:rsidRDefault="00615903" w:rsidP="00615903">
      <w:pPr>
        <w:pStyle w:val="ListParagraph"/>
        <w:widowControl w:val="0"/>
        <w:tabs>
          <w:tab w:val="left" w:pos="940"/>
          <w:tab w:val="left" w:pos="1440"/>
        </w:tabs>
        <w:autoSpaceDE w:val="0"/>
        <w:autoSpaceDN w:val="0"/>
        <w:adjustRightInd w:val="0"/>
        <w:spacing w:after="0" w:line="240" w:lineRule="auto"/>
        <w:ind w:left="709"/>
        <w:rPr>
          <w:rFonts w:ascii="Arial" w:hAnsi="Arial" w:cs="Arial"/>
        </w:rPr>
      </w:pPr>
    </w:p>
    <w:p w:rsidR="00DA54FB" w:rsidRPr="00DA54FB" w:rsidRDefault="00DA54FB" w:rsidP="00DA54FB">
      <w:pPr>
        <w:pStyle w:val="ListParagraph"/>
        <w:widowControl w:val="0"/>
        <w:tabs>
          <w:tab w:val="left" w:pos="940"/>
          <w:tab w:val="left" w:pos="1440"/>
        </w:tabs>
        <w:autoSpaceDE w:val="0"/>
        <w:autoSpaceDN w:val="0"/>
        <w:adjustRightInd w:val="0"/>
        <w:spacing w:after="0" w:line="240" w:lineRule="auto"/>
        <w:ind w:left="360"/>
        <w:rPr>
          <w:rFonts w:ascii="Arial" w:hAnsi="Arial" w:cs="Arial"/>
        </w:rPr>
      </w:pPr>
    </w:p>
    <w:p w:rsidR="007E5648" w:rsidRDefault="00B17904" w:rsidP="00B6706B">
      <w:pPr>
        <w:pStyle w:val="ListParagraph"/>
        <w:numPr>
          <w:ilvl w:val="0"/>
          <w:numId w:val="33"/>
        </w:numPr>
        <w:rPr>
          <w:rFonts w:ascii="Arial" w:hAnsi="Arial" w:cs="Arial"/>
          <w:b/>
        </w:rPr>
      </w:pPr>
      <w:r w:rsidRPr="00B6706B">
        <w:rPr>
          <w:rFonts w:ascii="Arial" w:hAnsi="Arial" w:cs="Arial"/>
          <w:b/>
        </w:rPr>
        <w:t>Curriculum</w:t>
      </w:r>
    </w:p>
    <w:p w:rsidR="007E5648" w:rsidRPr="007E5648" w:rsidRDefault="00B6706B" w:rsidP="007E5648">
      <w:pPr>
        <w:ind w:left="360"/>
        <w:rPr>
          <w:rFonts w:ascii="Arial" w:hAnsi="Arial" w:cs="Arial"/>
        </w:rPr>
      </w:pPr>
      <w:r w:rsidRPr="007E5648">
        <w:rPr>
          <w:rFonts w:ascii="Arial" w:hAnsi="Arial" w:cs="Arial"/>
        </w:rPr>
        <w:lastRenderedPageBreak/>
        <w:t xml:space="preserve">Create and develop </w:t>
      </w:r>
      <w:r w:rsidR="00CC5EAB">
        <w:rPr>
          <w:rFonts w:ascii="Arial" w:hAnsi="Arial" w:cs="Arial"/>
        </w:rPr>
        <w:t xml:space="preserve">either </w:t>
      </w:r>
      <w:r w:rsidRPr="007E5648">
        <w:rPr>
          <w:rFonts w:ascii="Arial" w:hAnsi="Arial" w:cs="Arial"/>
        </w:rPr>
        <w:t>a</w:t>
      </w:r>
      <w:r w:rsidR="00CC5EAB">
        <w:rPr>
          <w:rFonts w:ascii="Arial" w:hAnsi="Arial" w:cs="Arial"/>
        </w:rPr>
        <w:t xml:space="preserve"> </w:t>
      </w:r>
      <w:proofErr w:type="spellStart"/>
      <w:r w:rsidR="00CC5EAB">
        <w:rPr>
          <w:rFonts w:ascii="Arial" w:hAnsi="Arial" w:cs="Arial"/>
        </w:rPr>
        <w:t>maths</w:t>
      </w:r>
      <w:proofErr w:type="spellEnd"/>
      <w:r w:rsidR="00CC5EAB">
        <w:rPr>
          <w:rFonts w:ascii="Arial" w:hAnsi="Arial" w:cs="Arial"/>
        </w:rPr>
        <w:t xml:space="preserve"> or English</w:t>
      </w:r>
      <w:r w:rsidRPr="007E5648">
        <w:rPr>
          <w:rFonts w:ascii="Arial" w:hAnsi="Arial" w:cs="Arial"/>
        </w:rPr>
        <w:t xml:space="preserve"> curriculum that meets the s</w:t>
      </w:r>
      <w:r w:rsidR="00CC5EAB">
        <w:rPr>
          <w:rFonts w:ascii="Arial" w:hAnsi="Arial" w:cs="Arial"/>
        </w:rPr>
        <w:t xml:space="preserve">pecial educational needs of all </w:t>
      </w:r>
      <w:r w:rsidRPr="007E5648">
        <w:rPr>
          <w:rFonts w:ascii="Arial" w:hAnsi="Arial" w:cs="Arial"/>
        </w:rPr>
        <w:t>the pupils by:</w:t>
      </w:r>
    </w:p>
    <w:p w:rsidR="00477FE8" w:rsidRPr="00354B3D" w:rsidRDefault="00431EC9"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r w:rsidRPr="00354B3D">
        <w:rPr>
          <w:rFonts w:ascii="Arial" w:hAnsi="Arial" w:cs="Arial"/>
        </w:rPr>
        <w:t>working with SLT members</w:t>
      </w:r>
      <w:r w:rsidR="00DA54FB">
        <w:rPr>
          <w:rFonts w:ascii="Arial" w:hAnsi="Arial" w:cs="Arial"/>
        </w:rPr>
        <w:t xml:space="preserve">, as well as other middle leaders </w:t>
      </w:r>
      <w:r w:rsidRPr="00354B3D">
        <w:rPr>
          <w:rFonts w:ascii="Arial" w:hAnsi="Arial" w:cs="Arial"/>
        </w:rPr>
        <w:t xml:space="preserve">to </w:t>
      </w:r>
      <w:proofErr w:type="spellStart"/>
      <w:r w:rsidR="006E4122" w:rsidRPr="00354B3D">
        <w:rPr>
          <w:rFonts w:ascii="Arial" w:hAnsi="Arial" w:cs="Arial"/>
        </w:rPr>
        <w:t>maximise</w:t>
      </w:r>
      <w:proofErr w:type="spellEnd"/>
      <w:r w:rsidR="006E4122" w:rsidRPr="00354B3D">
        <w:rPr>
          <w:rFonts w:ascii="Arial" w:hAnsi="Arial" w:cs="Arial"/>
        </w:rPr>
        <w:t xml:space="preserve"> the </w:t>
      </w:r>
      <w:r w:rsidR="00477FE8" w:rsidRPr="00354B3D">
        <w:rPr>
          <w:rFonts w:ascii="Arial" w:hAnsi="Arial" w:cs="Arial"/>
        </w:rPr>
        <w:t>curriculum</w:t>
      </w:r>
      <w:r w:rsidR="006E4122" w:rsidRPr="00354B3D">
        <w:rPr>
          <w:rFonts w:ascii="Arial" w:hAnsi="Arial" w:cs="Arial"/>
        </w:rPr>
        <w:t xml:space="preserve">’s accessibility and </w:t>
      </w:r>
      <w:r w:rsidR="00030092" w:rsidRPr="00354B3D">
        <w:rPr>
          <w:rFonts w:ascii="Arial" w:hAnsi="Arial" w:cs="Arial"/>
        </w:rPr>
        <w:t>appropriate</w:t>
      </w:r>
      <w:r w:rsidR="006E4122" w:rsidRPr="00354B3D">
        <w:rPr>
          <w:rFonts w:ascii="Arial" w:hAnsi="Arial" w:cs="Arial"/>
        </w:rPr>
        <w:t>ness</w:t>
      </w:r>
      <w:r w:rsidR="00030092" w:rsidRPr="00354B3D">
        <w:rPr>
          <w:rFonts w:ascii="Arial" w:hAnsi="Arial" w:cs="Arial"/>
        </w:rPr>
        <w:t xml:space="preserve"> for </w:t>
      </w:r>
      <w:r w:rsidR="00477FE8" w:rsidRPr="00354B3D">
        <w:rPr>
          <w:rFonts w:ascii="Arial" w:hAnsi="Arial" w:cs="Arial"/>
        </w:rPr>
        <w:t>all p</w:t>
      </w:r>
      <w:r w:rsidR="00030092" w:rsidRPr="00354B3D">
        <w:rPr>
          <w:rFonts w:ascii="Arial" w:hAnsi="Arial" w:cs="Arial"/>
        </w:rPr>
        <w:t>upils</w:t>
      </w:r>
      <w:r w:rsidRPr="00354B3D">
        <w:rPr>
          <w:rFonts w:ascii="Arial" w:hAnsi="Arial" w:cs="Arial"/>
        </w:rPr>
        <w:t xml:space="preserve"> including the integration of therapy, health, wellbeing</w:t>
      </w:r>
      <w:r w:rsidR="006E4122" w:rsidRPr="00354B3D">
        <w:rPr>
          <w:rFonts w:ascii="Arial" w:hAnsi="Arial" w:cs="Arial"/>
        </w:rPr>
        <w:t xml:space="preserve"> and </w:t>
      </w:r>
      <w:r w:rsidRPr="00354B3D">
        <w:rPr>
          <w:rFonts w:ascii="Arial" w:hAnsi="Arial" w:cs="Arial"/>
        </w:rPr>
        <w:t>care</w:t>
      </w:r>
    </w:p>
    <w:p w:rsidR="00477FE8" w:rsidRPr="00354B3D" w:rsidRDefault="00354B3D"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proofErr w:type="spellStart"/>
      <w:r>
        <w:rPr>
          <w:rFonts w:ascii="Arial" w:hAnsi="Arial" w:cs="Arial"/>
        </w:rPr>
        <w:t>organising</w:t>
      </w:r>
      <w:proofErr w:type="spellEnd"/>
      <w:r w:rsidR="007C11C3" w:rsidRPr="00354B3D">
        <w:rPr>
          <w:rFonts w:ascii="Arial" w:hAnsi="Arial" w:cs="Arial"/>
        </w:rPr>
        <w:t xml:space="preserve"> </w:t>
      </w:r>
      <w:r w:rsidR="00477FE8" w:rsidRPr="00354B3D">
        <w:rPr>
          <w:rFonts w:ascii="Arial" w:hAnsi="Arial" w:cs="Arial"/>
        </w:rPr>
        <w:t>the staff</w:t>
      </w:r>
      <w:r w:rsidR="000D5BD3" w:rsidRPr="00354B3D">
        <w:rPr>
          <w:rFonts w:ascii="Arial" w:hAnsi="Arial" w:cs="Arial"/>
        </w:rPr>
        <w:t xml:space="preserve">ing required for the effective </w:t>
      </w:r>
      <w:r w:rsidR="00477FE8" w:rsidRPr="00354B3D">
        <w:rPr>
          <w:rFonts w:ascii="Arial" w:hAnsi="Arial" w:cs="Arial"/>
        </w:rPr>
        <w:t>implementation of the curriculum</w:t>
      </w:r>
    </w:p>
    <w:p w:rsidR="00354631" w:rsidRPr="00354B3D" w:rsidRDefault="00354631"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r w:rsidRPr="00354B3D">
        <w:rPr>
          <w:rFonts w:ascii="Arial" w:hAnsi="Arial" w:cs="Arial"/>
        </w:rPr>
        <w:t>oversee</w:t>
      </w:r>
      <w:r w:rsidR="00354B3D" w:rsidRPr="00354B3D">
        <w:rPr>
          <w:rFonts w:ascii="Arial" w:hAnsi="Arial" w:cs="Arial"/>
        </w:rPr>
        <w:t>ing</w:t>
      </w:r>
      <w:r w:rsidRPr="00354B3D">
        <w:rPr>
          <w:rFonts w:ascii="Arial" w:hAnsi="Arial" w:cs="Arial"/>
        </w:rPr>
        <w:t xml:space="preserve"> and monitor</w:t>
      </w:r>
      <w:r w:rsidR="00354B3D" w:rsidRPr="00354B3D">
        <w:rPr>
          <w:rFonts w:ascii="Arial" w:hAnsi="Arial" w:cs="Arial"/>
        </w:rPr>
        <w:t>ing</w:t>
      </w:r>
      <w:r w:rsidRPr="00354B3D">
        <w:rPr>
          <w:rFonts w:ascii="Arial" w:hAnsi="Arial" w:cs="Arial"/>
        </w:rPr>
        <w:t xml:space="preserve"> the effective use of homework </w:t>
      </w:r>
      <w:r w:rsidR="00DA54FB">
        <w:rPr>
          <w:rFonts w:ascii="Arial" w:hAnsi="Arial" w:cs="Arial"/>
        </w:rPr>
        <w:t xml:space="preserve"> of either </w:t>
      </w:r>
      <w:proofErr w:type="spellStart"/>
      <w:r w:rsidR="00DA54FB">
        <w:rPr>
          <w:rFonts w:ascii="Arial" w:hAnsi="Arial" w:cs="Arial"/>
        </w:rPr>
        <w:t>maths</w:t>
      </w:r>
      <w:proofErr w:type="spellEnd"/>
      <w:r w:rsidR="00DA54FB">
        <w:rPr>
          <w:rFonts w:ascii="Arial" w:hAnsi="Arial" w:cs="Arial"/>
        </w:rPr>
        <w:t xml:space="preserve"> or English</w:t>
      </w:r>
    </w:p>
    <w:p w:rsidR="00477FE8" w:rsidRPr="00354B3D" w:rsidRDefault="001F0DE8"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r w:rsidRPr="00354B3D">
        <w:rPr>
          <w:rFonts w:ascii="Arial" w:hAnsi="Arial" w:cs="Arial"/>
        </w:rPr>
        <w:t>e</w:t>
      </w:r>
      <w:r w:rsidR="00354B3D" w:rsidRPr="00354B3D">
        <w:rPr>
          <w:rFonts w:ascii="Arial" w:hAnsi="Arial" w:cs="Arial"/>
        </w:rPr>
        <w:t>nsuring</w:t>
      </w:r>
      <w:r w:rsidR="00477FE8" w:rsidRPr="00354B3D">
        <w:rPr>
          <w:rFonts w:ascii="Arial" w:hAnsi="Arial" w:cs="Arial"/>
        </w:rPr>
        <w:t xml:space="preserve"> that the curriculum </w:t>
      </w:r>
      <w:r w:rsidR="00DA54FB">
        <w:rPr>
          <w:rFonts w:ascii="Arial" w:hAnsi="Arial" w:cs="Arial"/>
        </w:rPr>
        <w:t xml:space="preserve">of either </w:t>
      </w:r>
      <w:proofErr w:type="spellStart"/>
      <w:r w:rsidR="00DA54FB">
        <w:rPr>
          <w:rFonts w:ascii="Arial" w:hAnsi="Arial" w:cs="Arial"/>
        </w:rPr>
        <w:t>maths</w:t>
      </w:r>
      <w:proofErr w:type="spellEnd"/>
      <w:r w:rsidR="00DA54FB">
        <w:rPr>
          <w:rFonts w:ascii="Arial" w:hAnsi="Arial" w:cs="Arial"/>
        </w:rPr>
        <w:t xml:space="preserve"> or English </w:t>
      </w:r>
      <w:r w:rsidR="00477FE8" w:rsidRPr="00354B3D">
        <w:rPr>
          <w:rFonts w:ascii="Arial" w:hAnsi="Arial" w:cs="Arial"/>
        </w:rPr>
        <w:t>meets the statutory requirements</w:t>
      </w:r>
    </w:p>
    <w:p w:rsidR="006E4122" w:rsidRPr="00354B3D" w:rsidRDefault="006E4122"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r w:rsidRPr="00354B3D">
        <w:rPr>
          <w:rFonts w:ascii="Arial" w:hAnsi="Arial" w:cs="Arial"/>
        </w:rPr>
        <w:t>ensuring that the curriculum and extra-curricular activities are broad and balanced</w:t>
      </w:r>
      <w:r w:rsidR="00DA54FB">
        <w:rPr>
          <w:rFonts w:ascii="Arial" w:hAnsi="Arial" w:cs="Arial"/>
        </w:rPr>
        <w:t xml:space="preserve"> within the designated key stages you are responsible for</w:t>
      </w:r>
    </w:p>
    <w:p w:rsidR="000E389B" w:rsidRPr="00354B3D" w:rsidRDefault="00354B3D" w:rsidP="00354B3D">
      <w:pPr>
        <w:pStyle w:val="ListParagraph"/>
        <w:widowControl w:val="0"/>
        <w:numPr>
          <w:ilvl w:val="0"/>
          <w:numId w:val="38"/>
        </w:numPr>
        <w:tabs>
          <w:tab w:val="left" w:pos="940"/>
          <w:tab w:val="left" w:pos="1440"/>
        </w:tabs>
        <w:autoSpaceDE w:val="0"/>
        <w:autoSpaceDN w:val="0"/>
        <w:adjustRightInd w:val="0"/>
        <w:rPr>
          <w:rFonts w:ascii="Arial" w:hAnsi="Arial" w:cs="Arial"/>
        </w:rPr>
      </w:pPr>
      <w:r w:rsidRPr="00354B3D">
        <w:rPr>
          <w:rFonts w:ascii="Arial" w:hAnsi="Arial" w:cs="Arial"/>
        </w:rPr>
        <w:t>ensuring</w:t>
      </w:r>
      <w:r w:rsidR="000E389B" w:rsidRPr="00354B3D">
        <w:rPr>
          <w:rFonts w:ascii="Arial" w:hAnsi="Arial" w:cs="Arial"/>
        </w:rPr>
        <w:t xml:space="preserve"> that all</w:t>
      </w:r>
      <w:r w:rsidR="00FD45F0" w:rsidRPr="00354B3D">
        <w:rPr>
          <w:rFonts w:ascii="Arial" w:hAnsi="Arial" w:cs="Arial"/>
        </w:rPr>
        <w:t xml:space="preserve"> pupils</w:t>
      </w:r>
      <w:r w:rsidR="000E389B" w:rsidRPr="00354B3D">
        <w:rPr>
          <w:rFonts w:ascii="Arial" w:hAnsi="Arial" w:cs="Arial"/>
        </w:rPr>
        <w:t xml:space="preserve"> receive a balance leading to appropriate accreditation that is </w:t>
      </w:r>
      <w:proofErr w:type="spellStart"/>
      <w:r w:rsidR="00E10B5A" w:rsidRPr="00354B3D">
        <w:rPr>
          <w:rFonts w:ascii="Arial" w:hAnsi="Arial" w:cs="Arial"/>
        </w:rPr>
        <w:t>personalise</w:t>
      </w:r>
      <w:r w:rsidR="000E389B" w:rsidRPr="00354B3D">
        <w:rPr>
          <w:rFonts w:ascii="Arial" w:hAnsi="Arial" w:cs="Arial"/>
        </w:rPr>
        <w:t>d</w:t>
      </w:r>
      <w:proofErr w:type="spellEnd"/>
      <w:r w:rsidR="000E389B" w:rsidRPr="00354B3D">
        <w:rPr>
          <w:rFonts w:ascii="Arial" w:hAnsi="Arial" w:cs="Arial"/>
        </w:rPr>
        <w:t xml:space="preserve"> to meet their needs effectively</w:t>
      </w:r>
    </w:p>
    <w:p w:rsidR="007B0974" w:rsidRPr="00354B3D" w:rsidRDefault="00354B3D" w:rsidP="00354B3D">
      <w:pPr>
        <w:pStyle w:val="ListParagraph"/>
        <w:numPr>
          <w:ilvl w:val="0"/>
          <w:numId w:val="38"/>
        </w:numPr>
        <w:rPr>
          <w:rFonts w:ascii="Arial" w:hAnsi="Arial" w:cs="Arial"/>
        </w:rPr>
      </w:pPr>
      <w:proofErr w:type="spellStart"/>
      <w:r w:rsidRPr="00354B3D">
        <w:rPr>
          <w:rFonts w:ascii="Arial" w:hAnsi="Arial" w:cs="Arial"/>
        </w:rPr>
        <w:t>organising</w:t>
      </w:r>
      <w:proofErr w:type="spellEnd"/>
      <w:r w:rsidR="00914445" w:rsidRPr="00354B3D">
        <w:rPr>
          <w:rFonts w:ascii="Arial" w:hAnsi="Arial" w:cs="Arial"/>
        </w:rPr>
        <w:t xml:space="preserve"> and lead</w:t>
      </w:r>
      <w:r w:rsidRPr="00354B3D">
        <w:rPr>
          <w:rFonts w:ascii="Arial" w:hAnsi="Arial" w:cs="Arial"/>
        </w:rPr>
        <w:t>ing</w:t>
      </w:r>
      <w:r w:rsidR="00914445" w:rsidRPr="00354B3D">
        <w:rPr>
          <w:rFonts w:ascii="Arial" w:hAnsi="Arial" w:cs="Arial"/>
        </w:rPr>
        <w:t xml:space="preserve"> </w:t>
      </w:r>
      <w:r w:rsidR="007B0974" w:rsidRPr="00354B3D">
        <w:rPr>
          <w:rFonts w:ascii="Arial" w:hAnsi="Arial" w:cs="Arial"/>
        </w:rPr>
        <w:t>Assemblies</w:t>
      </w:r>
    </w:p>
    <w:p w:rsidR="00413217" w:rsidRPr="00A44119" w:rsidRDefault="00FE4560" w:rsidP="00413217">
      <w:pPr>
        <w:pStyle w:val="ListParagraph"/>
        <w:widowControl w:val="0"/>
        <w:numPr>
          <w:ilvl w:val="0"/>
          <w:numId w:val="38"/>
        </w:numPr>
        <w:autoSpaceDE w:val="0"/>
        <w:autoSpaceDN w:val="0"/>
        <w:adjustRightInd w:val="0"/>
        <w:rPr>
          <w:rFonts w:ascii="Arial" w:hAnsi="Arial" w:cs="Arial"/>
        </w:rPr>
      </w:pPr>
      <w:r w:rsidRPr="00A44119">
        <w:rPr>
          <w:rFonts w:ascii="Arial" w:hAnsi="Arial" w:cs="Arial"/>
        </w:rPr>
        <w:t>oversee</w:t>
      </w:r>
      <w:r w:rsidR="00354B3D" w:rsidRPr="00A44119">
        <w:rPr>
          <w:rFonts w:ascii="Arial" w:hAnsi="Arial" w:cs="Arial"/>
        </w:rPr>
        <w:t>ing</w:t>
      </w:r>
      <w:r w:rsidRPr="00A44119">
        <w:rPr>
          <w:rFonts w:ascii="Arial" w:hAnsi="Arial" w:cs="Arial"/>
        </w:rPr>
        <w:t xml:space="preserve"> educational visits and events</w:t>
      </w:r>
      <w:r w:rsidR="00A14213" w:rsidRPr="00A44119">
        <w:rPr>
          <w:rFonts w:ascii="Arial" w:hAnsi="Arial" w:cs="Arial"/>
        </w:rPr>
        <w:br/>
      </w:r>
    </w:p>
    <w:p w:rsidR="007E5648" w:rsidRPr="007E5648" w:rsidRDefault="007E5648" w:rsidP="007E5648">
      <w:pPr>
        <w:pStyle w:val="ListParagraph"/>
        <w:widowControl w:val="0"/>
        <w:numPr>
          <w:ilvl w:val="0"/>
          <w:numId w:val="33"/>
        </w:numPr>
        <w:tabs>
          <w:tab w:val="left" w:pos="220"/>
          <w:tab w:val="left" w:pos="720"/>
        </w:tabs>
        <w:autoSpaceDE w:val="0"/>
        <w:autoSpaceDN w:val="0"/>
        <w:adjustRightInd w:val="0"/>
        <w:rPr>
          <w:rFonts w:ascii="Arial" w:hAnsi="Arial" w:cs="Arial"/>
          <w:b/>
        </w:rPr>
      </w:pPr>
      <w:r w:rsidRPr="007E5648">
        <w:rPr>
          <w:rFonts w:ascii="Arial" w:hAnsi="Arial" w:cs="Arial"/>
          <w:b/>
        </w:rPr>
        <w:t>Teaching and Learning</w:t>
      </w:r>
    </w:p>
    <w:p w:rsidR="00413217" w:rsidRPr="007E5648" w:rsidRDefault="007E5648" w:rsidP="007E5648">
      <w:pPr>
        <w:widowControl w:val="0"/>
        <w:tabs>
          <w:tab w:val="left" w:pos="220"/>
          <w:tab w:val="left" w:pos="720"/>
        </w:tabs>
        <w:autoSpaceDE w:val="0"/>
        <w:autoSpaceDN w:val="0"/>
        <w:adjustRightInd w:val="0"/>
        <w:ind w:left="360"/>
        <w:rPr>
          <w:rFonts w:ascii="Arial" w:hAnsi="Arial" w:cs="Arial"/>
        </w:rPr>
      </w:pPr>
      <w:r w:rsidRPr="007E5648">
        <w:rPr>
          <w:rFonts w:ascii="Arial" w:hAnsi="Arial" w:cs="Arial"/>
        </w:rPr>
        <w:t>Develop the p</w:t>
      </w:r>
      <w:r w:rsidR="00477FE8" w:rsidRPr="007E5648">
        <w:rPr>
          <w:rFonts w:ascii="Arial" w:hAnsi="Arial" w:cs="Arial"/>
        </w:rPr>
        <w:t>edag</w:t>
      </w:r>
      <w:r w:rsidR="00B17904" w:rsidRPr="007E5648">
        <w:rPr>
          <w:rFonts w:ascii="Arial" w:hAnsi="Arial" w:cs="Arial"/>
        </w:rPr>
        <w:t>ogy</w:t>
      </w:r>
      <w:r w:rsidRPr="007E5648">
        <w:rPr>
          <w:rFonts w:ascii="Arial" w:hAnsi="Arial" w:cs="Arial"/>
        </w:rPr>
        <w:t xml:space="preserve"> and standards </w:t>
      </w:r>
      <w:r w:rsidR="00477FE8" w:rsidRPr="007E5648">
        <w:rPr>
          <w:rFonts w:ascii="Arial" w:hAnsi="Arial" w:cs="Arial"/>
        </w:rPr>
        <w:t xml:space="preserve">of teaching and learning </w:t>
      </w:r>
      <w:r>
        <w:rPr>
          <w:rFonts w:ascii="Arial" w:hAnsi="Arial" w:cs="Arial"/>
        </w:rPr>
        <w:t xml:space="preserve">throughout the School and College </w:t>
      </w:r>
      <w:r w:rsidR="00477FE8" w:rsidRPr="007E5648">
        <w:rPr>
          <w:rFonts w:ascii="Arial" w:hAnsi="Arial" w:cs="Arial"/>
        </w:rPr>
        <w:t>by</w:t>
      </w:r>
      <w:r w:rsidR="00F14324" w:rsidRPr="007E5648">
        <w:rPr>
          <w:rFonts w:ascii="Arial" w:hAnsi="Arial" w:cs="Arial"/>
        </w:rPr>
        <w:t>:</w:t>
      </w:r>
    </w:p>
    <w:p w:rsidR="00914445" w:rsidRDefault="007E5648" w:rsidP="00350C2D">
      <w:pPr>
        <w:pStyle w:val="ListParagraph"/>
        <w:widowControl w:val="0"/>
        <w:numPr>
          <w:ilvl w:val="0"/>
          <w:numId w:val="43"/>
        </w:numPr>
        <w:tabs>
          <w:tab w:val="left" w:pos="220"/>
          <w:tab w:val="left" w:pos="720"/>
        </w:tabs>
        <w:autoSpaceDE w:val="0"/>
        <w:autoSpaceDN w:val="0"/>
        <w:adjustRightInd w:val="0"/>
        <w:rPr>
          <w:rFonts w:ascii="Arial" w:hAnsi="Arial" w:cs="Arial"/>
        </w:rPr>
      </w:pPr>
      <w:r>
        <w:rPr>
          <w:rFonts w:ascii="Arial" w:hAnsi="Arial" w:cs="Arial"/>
        </w:rPr>
        <w:t xml:space="preserve">using </w:t>
      </w:r>
      <w:r w:rsidR="00914445">
        <w:rPr>
          <w:rFonts w:ascii="Arial" w:hAnsi="Arial" w:cs="Arial"/>
        </w:rPr>
        <w:t>learning walks</w:t>
      </w:r>
      <w:r>
        <w:rPr>
          <w:rFonts w:ascii="Arial" w:hAnsi="Arial" w:cs="Arial"/>
        </w:rPr>
        <w:t xml:space="preserve"> to understand and improve the learning environment</w:t>
      </w:r>
    </w:p>
    <w:p w:rsidR="00914445" w:rsidRDefault="00F14324" w:rsidP="00350C2D">
      <w:pPr>
        <w:pStyle w:val="ListParagraph"/>
        <w:widowControl w:val="0"/>
        <w:numPr>
          <w:ilvl w:val="0"/>
          <w:numId w:val="43"/>
        </w:numPr>
        <w:tabs>
          <w:tab w:val="left" w:pos="220"/>
          <w:tab w:val="left" w:pos="720"/>
        </w:tabs>
        <w:autoSpaceDE w:val="0"/>
        <w:autoSpaceDN w:val="0"/>
        <w:adjustRightInd w:val="0"/>
        <w:rPr>
          <w:rFonts w:ascii="Arial" w:hAnsi="Arial" w:cs="Arial"/>
        </w:rPr>
      </w:pPr>
      <w:r w:rsidRPr="008717B4">
        <w:rPr>
          <w:rFonts w:ascii="Arial" w:hAnsi="Arial" w:cs="Arial"/>
        </w:rPr>
        <w:t xml:space="preserve">contributing to </w:t>
      </w:r>
      <w:r w:rsidR="00477FE8" w:rsidRPr="008717B4">
        <w:rPr>
          <w:rFonts w:ascii="Arial" w:hAnsi="Arial" w:cs="Arial"/>
        </w:rPr>
        <w:t>high quality CPD for staff</w:t>
      </w:r>
      <w:r w:rsidR="005919E3">
        <w:rPr>
          <w:rFonts w:ascii="Arial" w:hAnsi="Arial" w:cs="Arial"/>
        </w:rPr>
        <w:t xml:space="preserve"> </w:t>
      </w:r>
    </w:p>
    <w:p w:rsidR="007B0974" w:rsidRPr="00914445" w:rsidRDefault="00914445" w:rsidP="00350C2D">
      <w:pPr>
        <w:pStyle w:val="ListParagraph"/>
        <w:widowControl w:val="0"/>
        <w:numPr>
          <w:ilvl w:val="0"/>
          <w:numId w:val="43"/>
        </w:numPr>
        <w:tabs>
          <w:tab w:val="left" w:pos="220"/>
          <w:tab w:val="left" w:pos="720"/>
        </w:tabs>
        <w:autoSpaceDE w:val="0"/>
        <w:autoSpaceDN w:val="0"/>
        <w:adjustRightInd w:val="0"/>
        <w:rPr>
          <w:rFonts w:ascii="Arial" w:hAnsi="Arial" w:cs="Arial"/>
        </w:rPr>
      </w:pPr>
      <w:r>
        <w:rPr>
          <w:rFonts w:ascii="Arial" w:hAnsi="Arial" w:cs="Arial"/>
        </w:rPr>
        <w:t xml:space="preserve">spending </w:t>
      </w:r>
      <w:r w:rsidRPr="00914445">
        <w:rPr>
          <w:rFonts w:ascii="Arial" w:hAnsi="Arial" w:cs="Arial"/>
        </w:rPr>
        <w:t>t</w:t>
      </w:r>
      <w:r w:rsidR="007B0974" w:rsidRPr="00914445">
        <w:rPr>
          <w:rFonts w:ascii="Arial" w:hAnsi="Arial" w:cs="Arial"/>
        </w:rPr>
        <w:t>ime in class co-teaching and supporting staff to improve practice</w:t>
      </w:r>
    </w:p>
    <w:p w:rsidR="00993607" w:rsidRPr="00350C2D" w:rsidRDefault="00993607" w:rsidP="00350C2D">
      <w:pPr>
        <w:pStyle w:val="ListParagraph"/>
        <w:widowControl w:val="0"/>
        <w:numPr>
          <w:ilvl w:val="0"/>
          <w:numId w:val="43"/>
        </w:numPr>
        <w:tabs>
          <w:tab w:val="left" w:pos="940"/>
          <w:tab w:val="left" w:pos="1440"/>
        </w:tabs>
        <w:autoSpaceDE w:val="0"/>
        <w:autoSpaceDN w:val="0"/>
        <w:adjustRightInd w:val="0"/>
        <w:rPr>
          <w:rFonts w:ascii="Arial" w:hAnsi="Arial" w:cs="Arial"/>
        </w:rPr>
      </w:pPr>
      <w:r w:rsidRPr="00350C2D">
        <w:rPr>
          <w:rFonts w:ascii="Arial" w:hAnsi="Arial" w:cs="Arial"/>
        </w:rPr>
        <w:t>maintaining a strong focus on pupil attainment and improving pupil outcomes at all times</w:t>
      </w:r>
    </w:p>
    <w:p w:rsidR="00993607" w:rsidRPr="00350C2D" w:rsidRDefault="00993607" w:rsidP="00350C2D">
      <w:pPr>
        <w:pStyle w:val="ListParagraph"/>
        <w:widowControl w:val="0"/>
        <w:numPr>
          <w:ilvl w:val="0"/>
          <w:numId w:val="43"/>
        </w:numPr>
        <w:tabs>
          <w:tab w:val="left" w:pos="940"/>
          <w:tab w:val="left" w:pos="1440"/>
        </w:tabs>
        <w:autoSpaceDE w:val="0"/>
        <w:autoSpaceDN w:val="0"/>
        <w:adjustRightInd w:val="0"/>
        <w:rPr>
          <w:rFonts w:ascii="Arial" w:hAnsi="Arial" w:cs="Arial"/>
          <w:color w:val="000000" w:themeColor="text1"/>
        </w:rPr>
      </w:pPr>
      <w:r w:rsidRPr="00350C2D">
        <w:rPr>
          <w:rFonts w:ascii="Arial" w:hAnsi="Arial" w:cs="Arial"/>
          <w:color w:val="000000" w:themeColor="text1"/>
        </w:rPr>
        <w:t>working with staff to ensure that effective intervention strategies are implemented to accelerate learning and to overcome difficulties that pupils may encounter</w:t>
      </w:r>
    </w:p>
    <w:p w:rsidR="00413217" w:rsidRPr="008717B4" w:rsidRDefault="00413217" w:rsidP="00413217">
      <w:pPr>
        <w:pStyle w:val="ListParagraph"/>
        <w:widowControl w:val="0"/>
        <w:tabs>
          <w:tab w:val="left" w:pos="220"/>
          <w:tab w:val="left" w:pos="720"/>
        </w:tabs>
        <w:autoSpaceDE w:val="0"/>
        <w:autoSpaceDN w:val="0"/>
        <w:adjustRightInd w:val="0"/>
        <w:ind w:left="709"/>
        <w:rPr>
          <w:rFonts w:ascii="Arial" w:hAnsi="Arial" w:cs="Arial"/>
        </w:rPr>
      </w:pPr>
    </w:p>
    <w:p w:rsidR="00354B3D" w:rsidRPr="00354B3D" w:rsidRDefault="00354B3D" w:rsidP="00354B3D">
      <w:pPr>
        <w:pStyle w:val="ListParagraph"/>
        <w:widowControl w:val="0"/>
        <w:numPr>
          <w:ilvl w:val="0"/>
          <w:numId w:val="33"/>
        </w:numPr>
        <w:tabs>
          <w:tab w:val="left" w:pos="220"/>
          <w:tab w:val="left" w:pos="720"/>
        </w:tabs>
        <w:autoSpaceDE w:val="0"/>
        <w:autoSpaceDN w:val="0"/>
        <w:adjustRightInd w:val="0"/>
        <w:rPr>
          <w:rFonts w:ascii="Arial" w:hAnsi="Arial" w:cs="Arial"/>
          <w:b/>
        </w:rPr>
      </w:pPr>
      <w:r w:rsidRPr="00354B3D">
        <w:rPr>
          <w:rFonts w:ascii="Arial" w:hAnsi="Arial" w:cs="Arial"/>
          <w:b/>
        </w:rPr>
        <w:t>Pupils</w:t>
      </w:r>
    </w:p>
    <w:p w:rsidR="00413217" w:rsidRPr="00993607" w:rsidRDefault="00354B3D" w:rsidP="00993607">
      <w:pPr>
        <w:widowControl w:val="0"/>
        <w:tabs>
          <w:tab w:val="left" w:pos="220"/>
          <w:tab w:val="left" w:pos="720"/>
        </w:tabs>
        <w:autoSpaceDE w:val="0"/>
        <w:autoSpaceDN w:val="0"/>
        <w:adjustRightInd w:val="0"/>
        <w:ind w:left="360"/>
        <w:rPr>
          <w:rFonts w:ascii="Arial" w:hAnsi="Arial" w:cs="Arial"/>
        </w:rPr>
      </w:pPr>
      <w:r w:rsidRPr="00993607">
        <w:rPr>
          <w:rFonts w:ascii="Arial" w:hAnsi="Arial" w:cs="Arial"/>
        </w:rPr>
        <w:t>M</w:t>
      </w:r>
      <w:r w:rsidR="00477FE8" w:rsidRPr="00993607">
        <w:rPr>
          <w:rFonts w:ascii="Arial" w:hAnsi="Arial" w:cs="Arial"/>
        </w:rPr>
        <w:t xml:space="preserve">onitor </w:t>
      </w:r>
      <w:r w:rsidRPr="00993607">
        <w:rPr>
          <w:rFonts w:ascii="Arial" w:hAnsi="Arial" w:cs="Arial"/>
        </w:rPr>
        <w:t xml:space="preserve">and improve </w:t>
      </w:r>
      <w:r w:rsidR="00477FE8" w:rsidRPr="00993607">
        <w:rPr>
          <w:rFonts w:ascii="Arial" w:hAnsi="Arial" w:cs="Arial"/>
        </w:rPr>
        <w:t xml:space="preserve">pupil </w:t>
      </w:r>
      <w:r w:rsidR="00CD6F97" w:rsidRPr="00993607">
        <w:rPr>
          <w:rFonts w:ascii="Arial" w:hAnsi="Arial" w:cs="Arial"/>
        </w:rPr>
        <w:t>welfare</w:t>
      </w:r>
      <w:r w:rsidRPr="00993607">
        <w:rPr>
          <w:rFonts w:ascii="Arial" w:hAnsi="Arial" w:cs="Arial"/>
        </w:rPr>
        <w:t xml:space="preserve">, </w:t>
      </w:r>
      <w:r w:rsidR="00477FE8" w:rsidRPr="00993607">
        <w:rPr>
          <w:rFonts w:ascii="Arial" w:hAnsi="Arial" w:cs="Arial"/>
        </w:rPr>
        <w:t xml:space="preserve">progress </w:t>
      </w:r>
      <w:r w:rsidRPr="00993607">
        <w:rPr>
          <w:rFonts w:ascii="Arial" w:hAnsi="Arial" w:cs="Arial"/>
        </w:rPr>
        <w:t xml:space="preserve">and outcomes </w:t>
      </w:r>
      <w:r w:rsidR="00477FE8" w:rsidRPr="00993607">
        <w:rPr>
          <w:rFonts w:ascii="Arial" w:hAnsi="Arial" w:cs="Arial"/>
        </w:rPr>
        <w:t>by</w:t>
      </w:r>
      <w:r w:rsidR="00413217" w:rsidRPr="00993607">
        <w:rPr>
          <w:rFonts w:ascii="Arial" w:hAnsi="Arial" w:cs="Arial"/>
        </w:rPr>
        <w:t>:</w:t>
      </w:r>
    </w:p>
    <w:p w:rsidR="00993607" w:rsidRPr="00993607" w:rsidRDefault="00993607" w:rsidP="00993607">
      <w:pPr>
        <w:pStyle w:val="ListParagraph"/>
        <w:numPr>
          <w:ilvl w:val="0"/>
          <w:numId w:val="42"/>
        </w:numPr>
        <w:rPr>
          <w:rFonts w:ascii="Arial" w:hAnsi="Arial" w:cs="Arial"/>
        </w:rPr>
      </w:pPr>
      <w:r w:rsidRPr="00993607">
        <w:rPr>
          <w:rFonts w:ascii="Arial" w:hAnsi="Arial" w:cs="Arial"/>
        </w:rPr>
        <w:t xml:space="preserve">overseeing the personal development, </w:t>
      </w:r>
      <w:proofErr w:type="spellStart"/>
      <w:r w:rsidRPr="00993607">
        <w:rPr>
          <w:rFonts w:ascii="Arial" w:hAnsi="Arial" w:cs="Arial"/>
        </w:rPr>
        <w:t>behaviour</w:t>
      </w:r>
      <w:proofErr w:type="spellEnd"/>
      <w:r w:rsidRPr="00993607">
        <w:rPr>
          <w:rFonts w:ascii="Arial" w:hAnsi="Arial" w:cs="Arial"/>
        </w:rPr>
        <w:t xml:space="preserve"> and welfare of all pupils</w:t>
      </w:r>
      <w:r w:rsidR="00CC5EAB">
        <w:rPr>
          <w:rFonts w:ascii="Arial" w:hAnsi="Arial" w:cs="Arial"/>
        </w:rPr>
        <w:t xml:space="preserve"> within their designated key stages</w:t>
      </w:r>
    </w:p>
    <w:p w:rsidR="00993607" w:rsidRPr="00993607" w:rsidRDefault="00993607" w:rsidP="00993607">
      <w:pPr>
        <w:pStyle w:val="ListParagraph"/>
        <w:widowControl w:val="0"/>
        <w:numPr>
          <w:ilvl w:val="0"/>
          <w:numId w:val="42"/>
        </w:numPr>
        <w:tabs>
          <w:tab w:val="left" w:pos="940"/>
          <w:tab w:val="left" w:pos="1440"/>
        </w:tabs>
        <w:autoSpaceDE w:val="0"/>
        <w:autoSpaceDN w:val="0"/>
        <w:adjustRightInd w:val="0"/>
        <w:rPr>
          <w:rFonts w:ascii="Arial" w:hAnsi="Arial" w:cs="Arial"/>
        </w:rPr>
      </w:pPr>
      <w:r w:rsidRPr="00993607">
        <w:rPr>
          <w:rFonts w:ascii="Arial" w:hAnsi="Arial" w:cs="Arial"/>
        </w:rPr>
        <w:t>maintaining a strong focus on pupil attainment and improving pupil outcomes at all times</w:t>
      </w:r>
      <w:r w:rsidR="00CC5EAB">
        <w:rPr>
          <w:rFonts w:ascii="Arial" w:hAnsi="Arial" w:cs="Arial"/>
        </w:rPr>
        <w:t xml:space="preserve"> for those pupils</w:t>
      </w:r>
    </w:p>
    <w:p w:rsidR="00993607" w:rsidRPr="00993607" w:rsidRDefault="00993607" w:rsidP="00993607">
      <w:pPr>
        <w:pStyle w:val="ListParagraph"/>
        <w:widowControl w:val="0"/>
        <w:numPr>
          <w:ilvl w:val="0"/>
          <w:numId w:val="42"/>
        </w:numPr>
        <w:tabs>
          <w:tab w:val="left" w:pos="940"/>
          <w:tab w:val="left" w:pos="1440"/>
        </w:tabs>
        <w:autoSpaceDE w:val="0"/>
        <w:autoSpaceDN w:val="0"/>
        <w:adjustRightInd w:val="0"/>
        <w:rPr>
          <w:rFonts w:ascii="Arial" w:hAnsi="Arial" w:cs="Arial"/>
          <w:color w:val="000000" w:themeColor="text1"/>
        </w:rPr>
      </w:pPr>
      <w:r w:rsidRPr="00993607">
        <w:rPr>
          <w:rFonts w:ascii="Arial" w:hAnsi="Arial" w:cs="Arial"/>
          <w:color w:val="000000" w:themeColor="text1"/>
        </w:rPr>
        <w:t>working with staff to ensure that effective intervention strategies are implemented to accelerate learning and to overcome difficulties that pupils may encounter</w:t>
      </w:r>
    </w:p>
    <w:p w:rsidR="00CD6F97" w:rsidRPr="00A44119" w:rsidRDefault="00993607" w:rsidP="006B3356">
      <w:pPr>
        <w:pStyle w:val="ListParagraph"/>
        <w:widowControl w:val="0"/>
        <w:numPr>
          <w:ilvl w:val="0"/>
          <w:numId w:val="42"/>
        </w:numPr>
        <w:tabs>
          <w:tab w:val="left" w:pos="940"/>
          <w:tab w:val="left" w:pos="1440"/>
        </w:tabs>
        <w:autoSpaceDE w:val="0"/>
        <w:autoSpaceDN w:val="0"/>
        <w:adjustRightInd w:val="0"/>
        <w:rPr>
          <w:rFonts w:ascii="Arial" w:hAnsi="Arial" w:cs="Arial"/>
          <w:color w:val="000000" w:themeColor="text1"/>
        </w:rPr>
      </w:pPr>
      <w:r w:rsidRPr="00A44119">
        <w:rPr>
          <w:rFonts w:ascii="Arial" w:hAnsi="Arial" w:cs="Arial"/>
        </w:rPr>
        <w:t>develop pupil voice</w:t>
      </w:r>
    </w:p>
    <w:p w:rsidR="00413217" w:rsidRDefault="00413217" w:rsidP="00413217">
      <w:pPr>
        <w:pStyle w:val="ListParagraph"/>
        <w:widowControl w:val="0"/>
        <w:tabs>
          <w:tab w:val="left" w:pos="940"/>
          <w:tab w:val="left" w:pos="1440"/>
        </w:tabs>
        <w:autoSpaceDE w:val="0"/>
        <w:autoSpaceDN w:val="0"/>
        <w:adjustRightInd w:val="0"/>
        <w:ind w:left="709"/>
        <w:rPr>
          <w:rFonts w:ascii="Arial" w:hAnsi="Arial" w:cs="Arial"/>
        </w:rPr>
      </w:pPr>
    </w:p>
    <w:p w:rsidR="00C812D7" w:rsidRPr="000D5BD3" w:rsidRDefault="00C812D7" w:rsidP="003059DF">
      <w:pPr>
        <w:widowControl w:val="0"/>
        <w:tabs>
          <w:tab w:val="left" w:pos="220"/>
          <w:tab w:val="left" w:pos="720"/>
        </w:tabs>
        <w:autoSpaceDE w:val="0"/>
        <w:autoSpaceDN w:val="0"/>
        <w:adjustRightInd w:val="0"/>
        <w:ind w:left="284"/>
        <w:rPr>
          <w:rFonts w:ascii="Arial" w:hAnsi="Arial" w:cs="Arial"/>
          <w:b/>
        </w:rPr>
      </w:pPr>
      <w:r>
        <w:rPr>
          <w:rFonts w:ascii="Arial" w:hAnsi="Arial" w:cs="Arial"/>
          <w:b/>
        </w:rPr>
        <w:t xml:space="preserve">5. </w:t>
      </w:r>
      <w:r w:rsidR="00C12F65" w:rsidRPr="00C12F65">
        <w:rPr>
          <w:rFonts w:ascii="Arial" w:hAnsi="Arial" w:cs="Arial"/>
          <w:b/>
        </w:rPr>
        <w:t>Additional duties:</w:t>
      </w:r>
    </w:p>
    <w:p w:rsidR="002B7C81" w:rsidRPr="000D5BD3" w:rsidRDefault="00A44119" w:rsidP="00C812D7">
      <w:pPr>
        <w:pStyle w:val="ListParagraph"/>
        <w:numPr>
          <w:ilvl w:val="1"/>
          <w:numId w:val="20"/>
        </w:numPr>
        <w:ind w:left="709" w:hanging="425"/>
        <w:rPr>
          <w:rFonts w:ascii="Arial" w:hAnsi="Arial" w:cs="Arial"/>
        </w:rPr>
      </w:pPr>
      <w:r>
        <w:rPr>
          <w:rFonts w:ascii="Arial" w:hAnsi="Arial" w:cs="Arial"/>
        </w:rPr>
        <w:t>D</w:t>
      </w:r>
      <w:r w:rsidR="00C12F65" w:rsidRPr="00C12F65">
        <w:rPr>
          <w:rFonts w:ascii="Arial" w:hAnsi="Arial" w:cs="Arial"/>
        </w:rPr>
        <w:t>emonstrat</w:t>
      </w:r>
      <w:r w:rsidR="00C12F65" w:rsidRPr="00354B3D">
        <w:rPr>
          <w:rFonts w:ascii="Arial" w:hAnsi="Arial" w:cs="Arial"/>
        </w:rPr>
        <w:t>e</w:t>
      </w:r>
      <w:r w:rsidR="00C12F65" w:rsidRPr="00C12F65">
        <w:rPr>
          <w:rFonts w:ascii="Arial" w:hAnsi="Arial" w:cs="Arial"/>
        </w:rPr>
        <w:t xml:space="preserve"> commitment to professional development including their own</w:t>
      </w:r>
    </w:p>
    <w:p w:rsidR="00C065A3" w:rsidRPr="000D5BD3" w:rsidRDefault="00A44119" w:rsidP="00C812D7">
      <w:pPr>
        <w:pStyle w:val="ListParagraph"/>
        <w:numPr>
          <w:ilvl w:val="1"/>
          <w:numId w:val="20"/>
        </w:numPr>
        <w:ind w:left="709" w:hanging="425"/>
        <w:rPr>
          <w:rFonts w:ascii="Arial" w:hAnsi="Arial" w:cs="Arial"/>
        </w:rPr>
      </w:pPr>
      <w:r>
        <w:rPr>
          <w:rFonts w:ascii="Arial" w:hAnsi="Arial" w:cs="Arial"/>
        </w:rPr>
        <w:t>C</w:t>
      </w:r>
      <w:r w:rsidR="00C12F65">
        <w:rPr>
          <w:rFonts w:ascii="Arial" w:hAnsi="Arial" w:cs="Arial"/>
        </w:rPr>
        <w:t>arry out any reasonabl</w:t>
      </w:r>
      <w:r w:rsidR="00B17904">
        <w:rPr>
          <w:rFonts w:ascii="Arial" w:hAnsi="Arial" w:cs="Arial"/>
        </w:rPr>
        <w:t>e duties required by the Headteacher</w:t>
      </w:r>
    </w:p>
    <w:p w:rsidR="001F0DE8" w:rsidRDefault="00A44119" w:rsidP="00C812D7">
      <w:pPr>
        <w:pStyle w:val="ListParagraph"/>
        <w:numPr>
          <w:ilvl w:val="1"/>
          <w:numId w:val="20"/>
        </w:numPr>
        <w:ind w:left="709" w:hanging="425"/>
        <w:rPr>
          <w:rFonts w:ascii="Arial" w:hAnsi="Arial" w:cs="Arial"/>
        </w:rPr>
      </w:pPr>
      <w:r>
        <w:rPr>
          <w:rFonts w:ascii="Arial" w:hAnsi="Arial" w:cs="Arial"/>
        </w:rPr>
        <w:t>B</w:t>
      </w:r>
      <w:r w:rsidR="00443E42">
        <w:rPr>
          <w:rFonts w:ascii="Arial" w:hAnsi="Arial" w:cs="Arial"/>
        </w:rPr>
        <w:t>e compliant with St Mary’s</w:t>
      </w:r>
      <w:r w:rsidR="001F0DE8">
        <w:rPr>
          <w:rFonts w:ascii="Arial" w:hAnsi="Arial" w:cs="Arial"/>
        </w:rPr>
        <w:t xml:space="preserve"> Code of </w:t>
      </w:r>
      <w:r w:rsidR="00443E42">
        <w:rPr>
          <w:rFonts w:ascii="Arial" w:hAnsi="Arial" w:cs="Arial"/>
        </w:rPr>
        <w:t>Conduct and abide by St Mary’s</w:t>
      </w:r>
      <w:r w:rsidR="001F0DE8">
        <w:rPr>
          <w:rFonts w:ascii="Arial" w:hAnsi="Arial" w:cs="Arial"/>
        </w:rPr>
        <w:t xml:space="preserve"> policies and procedures at all times, especially to ensure the s</w:t>
      </w:r>
      <w:r w:rsidR="00443E42">
        <w:rPr>
          <w:rFonts w:ascii="Arial" w:hAnsi="Arial" w:cs="Arial"/>
        </w:rPr>
        <w:t>afeguarding of pupils</w:t>
      </w:r>
    </w:p>
    <w:p w:rsidR="00413217" w:rsidRPr="002C052A" w:rsidRDefault="00A44119" w:rsidP="002C052A">
      <w:pPr>
        <w:pStyle w:val="ListParagraph"/>
        <w:numPr>
          <w:ilvl w:val="1"/>
          <w:numId w:val="20"/>
        </w:numPr>
        <w:ind w:left="709" w:hanging="425"/>
        <w:rPr>
          <w:rFonts w:ascii="Arial" w:hAnsi="Arial" w:cs="Arial"/>
        </w:rPr>
      </w:pPr>
      <w:r>
        <w:rPr>
          <w:rFonts w:ascii="Arial" w:hAnsi="Arial" w:cs="Arial"/>
        </w:rPr>
        <w:t>L</w:t>
      </w:r>
      <w:r w:rsidR="00787BF3" w:rsidRPr="002C052A">
        <w:rPr>
          <w:rFonts w:ascii="Arial" w:hAnsi="Arial" w:cs="Arial"/>
        </w:rPr>
        <w:t>earn and use Sign Supported English (SSE) and/or Signed English as appropriate to the needs of the</w:t>
      </w:r>
      <w:r w:rsidR="00FD45F0" w:rsidRPr="002C052A">
        <w:rPr>
          <w:rFonts w:ascii="Arial" w:hAnsi="Arial" w:cs="Arial"/>
        </w:rPr>
        <w:t xml:space="preserve"> pupils</w:t>
      </w:r>
    </w:p>
    <w:p w:rsidR="00833FEE" w:rsidRPr="00833FEE" w:rsidRDefault="00833FEE" w:rsidP="00833FEE">
      <w:pPr>
        <w:rPr>
          <w:rFonts w:ascii="Arial" w:hAnsi="Arial" w:cs="Arial"/>
        </w:rPr>
      </w:pPr>
      <w:r w:rsidRPr="00833FEE">
        <w:rPr>
          <w:rFonts w:ascii="Arial" w:hAnsi="Arial" w:cs="Arial"/>
        </w:rPr>
        <w:t>This Job Description sets out the duties of the pos</w:t>
      </w:r>
      <w:r w:rsidR="00B17904">
        <w:rPr>
          <w:rFonts w:ascii="Arial" w:hAnsi="Arial" w:cs="Arial"/>
        </w:rPr>
        <w:t xml:space="preserve">t at the time it was drawn up. </w:t>
      </w:r>
      <w:r w:rsidRPr="00833FEE">
        <w:rPr>
          <w:rFonts w:ascii="Arial" w:hAnsi="Arial" w:cs="Arial"/>
        </w:rPr>
        <w:t>Such duties may vary from time to time without changing the general character of the duties or the lev</w:t>
      </w:r>
      <w:r w:rsidR="00B17904">
        <w:rPr>
          <w:rFonts w:ascii="Arial" w:hAnsi="Arial" w:cs="Arial"/>
        </w:rPr>
        <w:t xml:space="preserve">el of responsibility entailed. </w:t>
      </w:r>
      <w:r w:rsidRPr="00833FEE">
        <w:rPr>
          <w:rFonts w:ascii="Arial" w:hAnsi="Arial" w:cs="Arial"/>
        </w:rPr>
        <w:t xml:space="preserve">Such </w:t>
      </w:r>
      <w:r w:rsidRPr="00833FEE">
        <w:rPr>
          <w:rFonts w:ascii="Arial" w:hAnsi="Arial" w:cs="Arial"/>
        </w:rPr>
        <w:lastRenderedPageBreak/>
        <w:t>variations are a common occurrence and cannot of themselves justify a reconsideration of the grading of the post.</w:t>
      </w:r>
    </w:p>
    <w:p w:rsidR="0035452E" w:rsidRDefault="00B17904">
      <w:pPr>
        <w:rPr>
          <w:rFonts w:ascii="Arial" w:hAnsi="Arial" w:cs="Arial"/>
        </w:rPr>
      </w:pPr>
      <w:r>
        <w:rPr>
          <w:rFonts w:ascii="Arial" w:hAnsi="Arial" w:cs="Arial"/>
        </w:rPr>
        <w:t>St Mary’s</w:t>
      </w:r>
      <w:r w:rsidR="00833FEE" w:rsidRPr="00833FEE">
        <w:rPr>
          <w:rFonts w:ascii="Arial" w:hAnsi="Arial" w:cs="Arial"/>
        </w:rPr>
        <w:t xml:space="preserve"> is committed to safeguarding and promoting the welfare of children and young people and expects all staff and volunteers to share this commitment.  All successful applicants will be required to undergo an enhanced </w:t>
      </w:r>
      <w:r w:rsidR="00DF7CA8">
        <w:rPr>
          <w:rFonts w:ascii="Arial" w:hAnsi="Arial" w:cs="Arial"/>
        </w:rPr>
        <w:t>DBS</w:t>
      </w:r>
      <w:r w:rsidR="00833FEE" w:rsidRPr="00833FEE">
        <w:rPr>
          <w:rFonts w:ascii="Arial" w:hAnsi="Arial" w:cs="Arial"/>
        </w:rPr>
        <w:t xml:space="preserve"> check on appointment and at three yearly intervals.</w:t>
      </w:r>
    </w:p>
    <w:p w:rsidR="009B2093" w:rsidRDefault="009B2093">
      <w:pPr>
        <w:rPr>
          <w:rFonts w:ascii="Arial" w:hAnsi="Arial" w:cs="Arial"/>
        </w:rPr>
      </w:pPr>
    </w:p>
    <w:p w:rsidR="009B2093" w:rsidRDefault="009B2093">
      <w:pPr>
        <w:rPr>
          <w:rFonts w:ascii="Arial" w:hAnsi="Arial" w:cs="Arial"/>
        </w:rPr>
      </w:pPr>
    </w:p>
    <w:p w:rsidR="009B2093" w:rsidRDefault="009B2093">
      <w:pPr>
        <w:rPr>
          <w:rFonts w:ascii="Arial" w:hAnsi="Arial" w:cs="Arial"/>
        </w:rPr>
      </w:pPr>
    </w:p>
    <w:p w:rsidR="009B2093" w:rsidRDefault="009B2093">
      <w:pPr>
        <w:rPr>
          <w:rFonts w:ascii="Arial" w:hAnsi="Arial" w:cs="Arial"/>
        </w:rPr>
      </w:pPr>
    </w:p>
    <w:p w:rsidR="009B2093" w:rsidRDefault="009B2093">
      <w:pPr>
        <w:rPr>
          <w:rFonts w:ascii="Arial" w:hAnsi="Arial" w:cs="Arial"/>
        </w:rPr>
      </w:pPr>
    </w:p>
    <w:p w:rsidR="00F165C5" w:rsidRDefault="00F165C5">
      <w:pPr>
        <w:rPr>
          <w:rFonts w:ascii="Arial" w:hAnsi="Arial" w:cs="Arial"/>
        </w:rPr>
      </w:pPr>
    </w:p>
    <w:p w:rsidR="00F165C5" w:rsidRDefault="00F165C5">
      <w:pPr>
        <w:rPr>
          <w:rFonts w:ascii="Arial" w:hAnsi="Arial" w:cs="Arial"/>
        </w:rPr>
      </w:pPr>
    </w:p>
    <w:p w:rsidR="00F165C5" w:rsidRDefault="00F165C5">
      <w:pPr>
        <w:rPr>
          <w:rFonts w:ascii="Arial" w:hAnsi="Arial" w:cs="Arial"/>
        </w:rPr>
      </w:pPr>
    </w:p>
    <w:p w:rsidR="00F165C5" w:rsidRDefault="00F165C5">
      <w:pPr>
        <w:rPr>
          <w:rFonts w:ascii="Arial" w:hAnsi="Arial" w:cs="Arial"/>
        </w:rPr>
      </w:pPr>
    </w:p>
    <w:p w:rsidR="00F165C5" w:rsidRDefault="00F165C5">
      <w:pPr>
        <w:rPr>
          <w:rFonts w:ascii="Arial" w:hAnsi="Arial" w:cs="Arial"/>
        </w:rPr>
      </w:pPr>
    </w:p>
    <w:p w:rsidR="00C53617" w:rsidRDefault="00C53617">
      <w:pPr>
        <w:rPr>
          <w:rFonts w:ascii="Arial" w:hAnsi="Arial" w:cs="Arial"/>
        </w:rPr>
      </w:pPr>
    </w:p>
    <w:p w:rsidR="00800D66" w:rsidRDefault="00800D66" w:rsidP="009B2093">
      <w:pPr>
        <w:jc w:val="center"/>
        <w:rPr>
          <w:rFonts w:ascii="Arial" w:hAnsi="Arial" w:cs="Arial"/>
          <w:b/>
        </w:rPr>
      </w:pPr>
    </w:p>
    <w:p w:rsidR="00800D66" w:rsidRDefault="00800D66" w:rsidP="009B2093">
      <w:pPr>
        <w:jc w:val="center"/>
        <w:rPr>
          <w:rFonts w:ascii="Arial" w:hAnsi="Arial" w:cs="Arial"/>
          <w:b/>
        </w:rPr>
      </w:pPr>
    </w:p>
    <w:p w:rsidR="00800D66" w:rsidRDefault="00800D66" w:rsidP="009B2093">
      <w:pPr>
        <w:jc w:val="center"/>
        <w:rPr>
          <w:rFonts w:ascii="Arial" w:hAnsi="Arial" w:cs="Arial"/>
          <w:b/>
        </w:rPr>
      </w:pPr>
    </w:p>
    <w:p w:rsidR="00800D66" w:rsidRDefault="00800D66" w:rsidP="009B2093">
      <w:pPr>
        <w:jc w:val="center"/>
        <w:rPr>
          <w:rFonts w:ascii="Arial" w:hAnsi="Arial" w:cs="Arial"/>
          <w:b/>
        </w:rPr>
      </w:pPr>
    </w:p>
    <w:p w:rsidR="00A14213" w:rsidRDefault="00A14213" w:rsidP="009B2093">
      <w:pPr>
        <w:jc w:val="center"/>
        <w:rPr>
          <w:rFonts w:ascii="Arial" w:hAnsi="Arial" w:cs="Arial"/>
          <w:b/>
        </w:rPr>
      </w:pPr>
    </w:p>
    <w:p w:rsidR="00A14213" w:rsidRDefault="00A14213" w:rsidP="009B2093">
      <w:pPr>
        <w:jc w:val="center"/>
        <w:rPr>
          <w:rFonts w:ascii="Arial" w:hAnsi="Arial" w:cs="Arial"/>
          <w:b/>
        </w:rPr>
      </w:pPr>
    </w:p>
    <w:p w:rsidR="00800D66" w:rsidRDefault="00800D66" w:rsidP="009B2093">
      <w:pPr>
        <w:jc w:val="center"/>
        <w:rPr>
          <w:rFonts w:ascii="Arial" w:hAnsi="Arial" w:cs="Arial"/>
          <w:b/>
        </w:rPr>
      </w:pPr>
    </w:p>
    <w:p w:rsidR="001D5089" w:rsidRDefault="001D5089" w:rsidP="009B2093">
      <w:pPr>
        <w:jc w:val="center"/>
        <w:rPr>
          <w:rFonts w:ascii="Arial" w:hAnsi="Arial" w:cs="Arial"/>
          <w:b/>
        </w:rPr>
      </w:pPr>
    </w:p>
    <w:p w:rsidR="001D5089" w:rsidRDefault="001D5089" w:rsidP="009B2093">
      <w:pPr>
        <w:jc w:val="center"/>
        <w:rPr>
          <w:rFonts w:ascii="Arial" w:hAnsi="Arial" w:cs="Arial"/>
          <w:b/>
        </w:rPr>
      </w:pPr>
    </w:p>
    <w:p w:rsidR="003059DF" w:rsidRDefault="003059DF" w:rsidP="009B2093">
      <w:pPr>
        <w:jc w:val="center"/>
        <w:rPr>
          <w:rFonts w:ascii="Arial" w:hAnsi="Arial" w:cs="Arial"/>
          <w:b/>
        </w:rPr>
      </w:pPr>
    </w:p>
    <w:p w:rsidR="003059DF" w:rsidRDefault="003059DF" w:rsidP="009B2093">
      <w:pPr>
        <w:jc w:val="center"/>
        <w:rPr>
          <w:rFonts w:ascii="Arial" w:hAnsi="Arial" w:cs="Arial"/>
          <w:b/>
        </w:rPr>
      </w:pPr>
    </w:p>
    <w:p w:rsidR="003059DF" w:rsidRDefault="003059DF" w:rsidP="009B2093">
      <w:pPr>
        <w:jc w:val="center"/>
        <w:rPr>
          <w:rFonts w:ascii="Arial" w:hAnsi="Arial" w:cs="Arial"/>
          <w:b/>
        </w:rPr>
      </w:pPr>
    </w:p>
    <w:p w:rsidR="003059DF" w:rsidRDefault="003059DF" w:rsidP="009B2093">
      <w:pPr>
        <w:jc w:val="center"/>
        <w:rPr>
          <w:rFonts w:ascii="Arial" w:hAnsi="Arial" w:cs="Arial"/>
          <w:b/>
        </w:rPr>
      </w:pPr>
    </w:p>
    <w:p w:rsidR="003059DF" w:rsidRDefault="003059DF" w:rsidP="009B2093">
      <w:pPr>
        <w:jc w:val="center"/>
        <w:rPr>
          <w:rFonts w:ascii="Arial" w:hAnsi="Arial" w:cs="Arial"/>
          <w:b/>
        </w:rPr>
      </w:pPr>
    </w:p>
    <w:p w:rsidR="001D5089" w:rsidRDefault="001D5089" w:rsidP="009B2093">
      <w:pPr>
        <w:jc w:val="center"/>
        <w:rPr>
          <w:rFonts w:ascii="Arial" w:hAnsi="Arial" w:cs="Arial"/>
          <w:b/>
        </w:rPr>
      </w:pPr>
    </w:p>
    <w:p w:rsidR="00F9164E" w:rsidRDefault="00F9164E" w:rsidP="00B81DFF">
      <w:pPr>
        <w:jc w:val="center"/>
        <w:rPr>
          <w:rFonts w:ascii="Arial" w:hAnsi="Arial" w:cs="Arial"/>
          <w:b/>
        </w:rPr>
      </w:pPr>
    </w:p>
    <w:p w:rsidR="009B2093" w:rsidRDefault="00B81DFF" w:rsidP="00B81DFF">
      <w:pPr>
        <w:jc w:val="center"/>
        <w:rPr>
          <w:rFonts w:ascii="Arial" w:hAnsi="Arial" w:cs="Arial"/>
          <w:b/>
        </w:rPr>
      </w:pPr>
      <w:r>
        <w:rPr>
          <w:rFonts w:ascii="Arial" w:hAnsi="Arial" w:cs="Arial"/>
          <w:b/>
        </w:rPr>
        <w:lastRenderedPageBreak/>
        <w:t>Person Specification</w:t>
      </w:r>
    </w:p>
    <w:p w:rsidR="009B2093" w:rsidRDefault="009B2093" w:rsidP="00C53617">
      <w:pPr>
        <w:jc w:val="center"/>
        <w:rPr>
          <w:rFonts w:ascii="Arial" w:hAnsi="Arial" w:cs="Arial"/>
          <w:b/>
        </w:rPr>
      </w:pPr>
      <w:r>
        <w:rPr>
          <w:rFonts w:ascii="Arial" w:hAnsi="Arial" w:cs="Arial"/>
          <w:b/>
        </w:rPr>
        <w:t xml:space="preserve">TITLE: </w:t>
      </w:r>
      <w:r w:rsidR="003059DF">
        <w:rPr>
          <w:rFonts w:ascii="Arial" w:hAnsi="Arial" w:cs="Arial"/>
          <w:b/>
        </w:rPr>
        <w:t xml:space="preserve">ASSISTANT </w:t>
      </w:r>
      <w:r w:rsidR="00B81DFF">
        <w:rPr>
          <w:rFonts w:ascii="Arial" w:hAnsi="Arial" w:cs="Arial"/>
          <w:b/>
        </w:rPr>
        <w:t>HEAD OF EDUCATION</w:t>
      </w:r>
    </w:p>
    <w:p w:rsidR="009B2093" w:rsidRDefault="009B2093" w:rsidP="009B2093">
      <w:pPr>
        <w:rPr>
          <w:rFonts w:ascii="Arial" w:hAnsi="Arial" w:cs="Arial"/>
          <w:b/>
        </w:rPr>
      </w:pPr>
    </w:p>
    <w:tbl>
      <w:tblPr>
        <w:tblStyle w:val="TableGrid"/>
        <w:tblW w:w="9215" w:type="dxa"/>
        <w:tblInd w:w="-318" w:type="dxa"/>
        <w:tblLook w:val="04A0" w:firstRow="1" w:lastRow="0" w:firstColumn="1" w:lastColumn="0" w:noHBand="0" w:noVBand="1"/>
      </w:tblPr>
      <w:tblGrid>
        <w:gridCol w:w="6947"/>
        <w:gridCol w:w="1120"/>
        <w:gridCol w:w="1148"/>
      </w:tblGrid>
      <w:tr w:rsidR="00B81DFF" w:rsidTr="00800D66">
        <w:tc>
          <w:tcPr>
            <w:tcW w:w="6947" w:type="dxa"/>
            <w:tcBorders>
              <w:top w:val="single" w:sz="4" w:space="0" w:color="auto"/>
              <w:left w:val="single" w:sz="4" w:space="0" w:color="auto"/>
              <w:bottom w:val="single" w:sz="4" w:space="0" w:color="auto"/>
              <w:right w:val="single" w:sz="4" w:space="0" w:color="auto"/>
            </w:tcBorders>
            <w:vAlign w:val="center"/>
          </w:tcPr>
          <w:p w:rsidR="00B81DFF" w:rsidRDefault="00B81DFF">
            <w:pPr>
              <w:tabs>
                <w:tab w:val="left" w:pos="1333"/>
              </w:tabs>
              <w:rPr>
                <w:rFonts w:ascii="Arial" w:hAnsi="Arial" w:cs="Arial"/>
                <w:b/>
                <w:bCs/>
              </w:rPr>
            </w:pPr>
          </w:p>
        </w:tc>
        <w:tc>
          <w:tcPr>
            <w:tcW w:w="1120"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r>
              <w:rPr>
                <w:rFonts w:ascii="Arial" w:hAnsi="Arial" w:cs="Arial"/>
              </w:rPr>
              <w:t>Essential</w:t>
            </w:r>
          </w:p>
        </w:tc>
        <w:tc>
          <w:tcPr>
            <w:tcW w:w="1148"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r>
              <w:rPr>
                <w:rFonts w:ascii="Arial" w:hAnsi="Arial" w:cs="Arial"/>
              </w:rPr>
              <w:t>Desirable</w:t>
            </w: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pPr>
              <w:tabs>
                <w:tab w:val="left" w:pos="1333"/>
              </w:tabs>
              <w:rPr>
                <w:rFonts w:ascii="Arial" w:hAnsi="Arial" w:cs="Arial"/>
              </w:rPr>
            </w:pPr>
            <w:r>
              <w:rPr>
                <w:rFonts w:ascii="Arial" w:hAnsi="Arial" w:cs="Arial"/>
                <w:b/>
                <w:bCs/>
              </w:rPr>
              <w:t>Qualifications</w:t>
            </w:r>
          </w:p>
        </w:tc>
        <w:tc>
          <w:tcPr>
            <w:tcW w:w="1120"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pPr>
              <w:tabs>
                <w:tab w:val="left" w:pos="1333"/>
              </w:tabs>
              <w:rPr>
                <w:rFonts w:ascii="Arial" w:hAnsi="Arial" w:cs="Arial"/>
              </w:rPr>
            </w:pPr>
            <w:r>
              <w:rPr>
                <w:rFonts w:ascii="Arial" w:hAnsi="Arial" w:cs="Arial"/>
              </w:rPr>
              <w:t xml:space="preserve">Good </w:t>
            </w:r>
            <w:proofErr w:type="spellStart"/>
            <w:r>
              <w:rPr>
                <w:rFonts w:ascii="Arial" w:hAnsi="Arial" w:cs="Arial"/>
              </w:rPr>
              <w:t>Honours</w:t>
            </w:r>
            <w:proofErr w:type="spellEnd"/>
            <w:r>
              <w:rPr>
                <w:rFonts w:ascii="Arial" w:hAnsi="Arial" w:cs="Arial"/>
              </w:rPr>
              <w:t xml:space="preserve"> Degree</w:t>
            </w:r>
          </w:p>
        </w:tc>
        <w:tc>
          <w:tcPr>
            <w:tcW w:w="1120"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r>
              <w:rPr>
                <w:rFonts w:ascii="Arial" w:hAnsi="Arial" w:cs="Arial"/>
              </w:rPr>
              <w:t>x</w:t>
            </w: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pPr>
              <w:tabs>
                <w:tab w:val="left" w:pos="1333"/>
              </w:tabs>
              <w:rPr>
                <w:rFonts w:ascii="Arial" w:hAnsi="Arial" w:cs="Arial"/>
              </w:rPr>
            </w:pPr>
            <w:r>
              <w:rPr>
                <w:rFonts w:ascii="Arial" w:hAnsi="Arial" w:cs="Arial"/>
              </w:rPr>
              <w:t>C</w:t>
            </w:r>
            <w:r w:rsidR="00F9164E">
              <w:rPr>
                <w:rFonts w:ascii="Arial" w:hAnsi="Arial" w:cs="Arial"/>
              </w:rPr>
              <w:t xml:space="preserve">ert. </w:t>
            </w:r>
            <w:r>
              <w:rPr>
                <w:rFonts w:ascii="Arial" w:hAnsi="Arial" w:cs="Arial"/>
              </w:rPr>
              <w:t>Ed / Post Graduate Certificate in Education</w:t>
            </w:r>
          </w:p>
        </w:tc>
        <w:tc>
          <w:tcPr>
            <w:tcW w:w="1120"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r>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pPr>
              <w:tabs>
                <w:tab w:val="left" w:pos="1333"/>
              </w:tabs>
              <w:rPr>
                <w:rFonts w:ascii="Arial" w:hAnsi="Arial" w:cs="Arial"/>
              </w:rPr>
            </w:pPr>
            <w:r>
              <w:rPr>
                <w:rFonts w:ascii="Arial" w:hAnsi="Arial" w:cs="Arial"/>
                <w:b/>
                <w:bCs/>
              </w:rPr>
              <w:t>Experience</w:t>
            </w:r>
          </w:p>
        </w:tc>
        <w:tc>
          <w:tcPr>
            <w:tcW w:w="1120"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tcPr>
          <w:p w:rsidR="00B81DFF" w:rsidRDefault="00B81DFF">
            <w:pPr>
              <w:tabs>
                <w:tab w:val="left" w:pos="1333"/>
              </w:tabs>
              <w:rPr>
                <w:rFonts w:ascii="Arial" w:hAnsi="Arial" w:cs="Arial"/>
              </w:rPr>
            </w:pPr>
            <w:r>
              <w:rPr>
                <w:rFonts w:ascii="Arial" w:hAnsi="Arial" w:cs="Arial"/>
              </w:rPr>
              <w:t xml:space="preserve">Experience teaching pupils with </w:t>
            </w:r>
            <w:r w:rsidR="001630E7">
              <w:rPr>
                <w:rFonts w:ascii="Arial" w:hAnsi="Arial" w:cs="Arial"/>
              </w:rPr>
              <w:t>SEN</w:t>
            </w:r>
          </w:p>
        </w:tc>
        <w:tc>
          <w:tcPr>
            <w:tcW w:w="1120" w:type="dxa"/>
            <w:tcBorders>
              <w:top w:val="single" w:sz="4" w:space="0" w:color="auto"/>
              <w:left w:val="single" w:sz="4" w:space="0" w:color="auto"/>
              <w:bottom w:val="single" w:sz="4" w:space="0" w:color="auto"/>
              <w:right w:val="single" w:sz="4" w:space="0" w:color="auto"/>
            </w:tcBorders>
          </w:tcPr>
          <w:p w:rsidR="00B81DFF" w:rsidRDefault="006A0E63" w:rsidP="00B81DFF">
            <w:pPr>
              <w:tabs>
                <w:tab w:val="left" w:pos="1333"/>
              </w:tabs>
              <w:jc w:val="center"/>
              <w:rPr>
                <w:rFonts w:ascii="Arial" w:hAnsi="Arial" w:cs="Arial"/>
              </w:rPr>
            </w:pPr>
            <w:r>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6A0E63" w:rsidTr="00800D66">
        <w:tc>
          <w:tcPr>
            <w:tcW w:w="6947" w:type="dxa"/>
            <w:tcBorders>
              <w:top w:val="single" w:sz="4" w:space="0" w:color="auto"/>
              <w:left w:val="single" w:sz="4" w:space="0" w:color="auto"/>
              <w:bottom w:val="single" w:sz="4" w:space="0" w:color="auto"/>
              <w:right w:val="single" w:sz="4" w:space="0" w:color="auto"/>
            </w:tcBorders>
            <w:vAlign w:val="center"/>
          </w:tcPr>
          <w:p w:rsidR="006A0E63" w:rsidRDefault="006A0E63">
            <w:pPr>
              <w:tabs>
                <w:tab w:val="left" w:pos="1333"/>
              </w:tabs>
              <w:rPr>
                <w:rFonts w:ascii="Arial" w:hAnsi="Arial" w:cs="Arial"/>
              </w:rPr>
            </w:pPr>
            <w:r>
              <w:rPr>
                <w:rFonts w:ascii="Arial" w:hAnsi="Arial" w:cs="Arial"/>
              </w:rPr>
              <w:t>Experience teaching pupils across Key Stages 2-5</w:t>
            </w:r>
          </w:p>
        </w:tc>
        <w:tc>
          <w:tcPr>
            <w:tcW w:w="1120" w:type="dxa"/>
            <w:tcBorders>
              <w:top w:val="single" w:sz="4" w:space="0" w:color="auto"/>
              <w:left w:val="single" w:sz="4" w:space="0" w:color="auto"/>
              <w:bottom w:val="single" w:sz="4" w:space="0" w:color="auto"/>
              <w:right w:val="single" w:sz="4" w:space="0" w:color="auto"/>
            </w:tcBorders>
          </w:tcPr>
          <w:p w:rsidR="006A0E63" w:rsidRDefault="006A0E63"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6A0E63" w:rsidRDefault="006A0E63" w:rsidP="00B81DFF">
            <w:pPr>
              <w:tabs>
                <w:tab w:val="left" w:pos="1333"/>
              </w:tabs>
              <w:jc w:val="center"/>
              <w:rPr>
                <w:rFonts w:ascii="Arial" w:hAnsi="Arial" w:cs="Arial"/>
              </w:rPr>
            </w:pPr>
            <w:r>
              <w:rPr>
                <w:rFonts w:ascii="Arial" w:hAnsi="Arial" w:cs="Arial"/>
              </w:rPr>
              <w:t>x</w:t>
            </w:r>
          </w:p>
        </w:tc>
      </w:tr>
      <w:tr w:rsidR="00811610" w:rsidTr="00800D66">
        <w:tc>
          <w:tcPr>
            <w:tcW w:w="6947" w:type="dxa"/>
            <w:tcBorders>
              <w:top w:val="single" w:sz="4" w:space="0" w:color="auto"/>
              <w:left w:val="single" w:sz="4" w:space="0" w:color="auto"/>
              <w:bottom w:val="single" w:sz="4" w:space="0" w:color="auto"/>
              <w:right w:val="single" w:sz="4" w:space="0" w:color="auto"/>
            </w:tcBorders>
            <w:vAlign w:val="center"/>
          </w:tcPr>
          <w:p w:rsidR="00811610" w:rsidRDefault="00811610" w:rsidP="00B81DFF">
            <w:pPr>
              <w:tabs>
                <w:tab w:val="left" w:pos="1333"/>
              </w:tabs>
              <w:rPr>
                <w:rFonts w:ascii="Arial" w:hAnsi="Arial" w:cs="Arial"/>
              </w:rPr>
            </w:pPr>
            <w:r>
              <w:rPr>
                <w:rFonts w:ascii="Arial" w:hAnsi="Arial" w:cs="Arial"/>
              </w:rPr>
              <w:t>A proven track record of outstanding teaching skills</w:t>
            </w:r>
          </w:p>
        </w:tc>
        <w:tc>
          <w:tcPr>
            <w:tcW w:w="1120" w:type="dxa"/>
            <w:tcBorders>
              <w:top w:val="single" w:sz="4" w:space="0" w:color="auto"/>
              <w:left w:val="single" w:sz="4" w:space="0" w:color="auto"/>
              <w:bottom w:val="single" w:sz="4" w:space="0" w:color="auto"/>
              <w:right w:val="single" w:sz="4" w:space="0" w:color="auto"/>
            </w:tcBorders>
          </w:tcPr>
          <w:p w:rsidR="00811610" w:rsidRDefault="00811610" w:rsidP="00B81DFF">
            <w:pPr>
              <w:tabs>
                <w:tab w:val="left" w:pos="1333"/>
              </w:tabs>
              <w:jc w:val="center"/>
              <w:rPr>
                <w:rFonts w:ascii="Arial" w:hAnsi="Arial" w:cs="Arial"/>
              </w:rPr>
            </w:pPr>
            <w:r>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811610" w:rsidRDefault="00811610" w:rsidP="00B81DFF">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rsidP="00A14213">
            <w:pPr>
              <w:tabs>
                <w:tab w:val="left" w:pos="1333"/>
              </w:tabs>
              <w:rPr>
                <w:rFonts w:ascii="Arial" w:hAnsi="Arial" w:cs="Arial"/>
              </w:rPr>
            </w:pPr>
            <w:r>
              <w:rPr>
                <w:rFonts w:ascii="Arial" w:hAnsi="Arial" w:cs="Arial"/>
              </w:rPr>
              <w:t xml:space="preserve">Evidence of a successful track record in leadership </w:t>
            </w:r>
          </w:p>
        </w:tc>
        <w:tc>
          <w:tcPr>
            <w:tcW w:w="1120"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hideMark/>
          </w:tcPr>
          <w:p w:rsidR="00B81DFF" w:rsidRDefault="003059DF" w:rsidP="00B81DFF">
            <w:pPr>
              <w:tabs>
                <w:tab w:val="left" w:pos="1333"/>
              </w:tabs>
              <w:jc w:val="center"/>
              <w:rPr>
                <w:rFonts w:ascii="Arial" w:hAnsi="Arial" w:cs="Arial"/>
              </w:rPr>
            </w:pPr>
            <w:r>
              <w:rPr>
                <w:rFonts w:ascii="Arial" w:hAnsi="Arial" w:cs="Arial"/>
              </w:rPr>
              <w:t>x</w:t>
            </w: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rsidP="00B81DFF">
            <w:pPr>
              <w:tabs>
                <w:tab w:val="left" w:pos="1333"/>
              </w:tabs>
              <w:rPr>
                <w:rFonts w:ascii="Arial" w:hAnsi="Arial" w:cs="Arial"/>
              </w:rPr>
            </w:pPr>
            <w:r>
              <w:rPr>
                <w:rFonts w:ascii="Arial" w:hAnsi="Arial" w:cs="Arial"/>
              </w:rPr>
              <w:t xml:space="preserve">Experience of </w:t>
            </w:r>
            <w:proofErr w:type="spellStart"/>
            <w:r>
              <w:rPr>
                <w:rFonts w:ascii="Arial" w:hAnsi="Arial" w:cs="Arial"/>
              </w:rPr>
              <w:t>utilising</w:t>
            </w:r>
            <w:proofErr w:type="spellEnd"/>
            <w:r>
              <w:rPr>
                <w:rFonts w:ascii="Arial" w:hAnsi="Arial" w:cs="Arial"/>
              </w:rPr>
              <w:t xml:space="preserve"> d</w:t>
            </w:r>
            <w:bookmarkStart w:id="0" w:name="_GoBack"/>
            <w:bookmarkEnd w:id="0"/>
            <w:r>
              <w:rPr>
                <w:rFonts w:ascii="Arial" w:hAnsi="Arial" w:cs="Arial"/>
              </w:rPr>
              <w:t>ata to effect change</w:t>
            </w:r>
          </w:p>
        </w:tc>
        <w:tc>
          <w:tcPr>
            <w:tcW w:w="1120"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81DFF" w:rsidRDefault="00A44119" w:rsidP="00B81DFF">
            <w:pPr>
              <w:tabs>
                <w:tab w:val="left" w:pos="1333"/>
              </w:tabs>
              <w:jc w:val="center"/>
              <w:rPr>
                <w:rFonts w:ascii="Arial" w:hAnsi="Arial" w:cs="Arial"/>
              </w:rPr>
            </w:pPr>
            <w:r>
              <w:rPr>
                <w:rFonts w:ascii="Arial" w:hAnsi="Arial" w:cs="Arial"/>
              </w:rPr>
              <w:t>x</w:t>
            </w: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rsidP="00B81DFF">
            <w:pPr>
              <w:tabs>
                <w:tab w:val="left" w:pos="1333"/>
              </w:tabs>
              <w:rPr>
                <w:rFonts w:ascii="Arial" w:hAnsi="Arial" w:cs="Arial"/>
              </w:rPr>
            </w:pPr>
            <w:r>
              <w:rPr>
                <w:rFonts w:ascii="Arial" w:hAnsi="Arial" w:cs="Arial"/>
              </w:rPr>
              <w:t>Experience of challenging and supporting staff to ensure outstanding classroom practice</w:t>
            </w:r>
            <w:r w:rsidR="00FA48B5">
              <w:rPr>
                <w:rFonts w:ascii="Arial" w:hAnsi="Arial" w:cs="Arial"/>
              </w:rPr>
              <w:t>; lesson observations, planning, marking and assessing</w:t>
            </w:r>
          </w:p>
        </w:tc>
        <w:tc>
          <w:tcPr>
            <w:tcW w:w="1120"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81DFF" w:rsidRDefault="00A44119" w:rsidP="00B81DFF">
            <w:pPr>
              <w:tabs>
                <w:tab w:val="left" w:pos="1333"/>
              </w:tabs>
              <w:jc w:val="center"/>
              <w:rPr>
                <w:rFonts w:ascii="Arial" w:hAnsi="Arial" w:cs="Arial"/>
              </w:rPr>
            </w:pPr>
            <w:r>
              <w:rPr>
                <w:rFonts w:ascii="Arial" w:hAnsi="Arial" w:cs="Arial"/>
              </w:rPr>
              <w:t>x</w:t>
            </w:r>
          </w:p>
        </w:tc>
      </w:tr>
      <w:tr w:rsidR="00811610" w:rsidTr="00800D66">
        <w:tc>
          <w:tcPr>
            <w:tcW w:w="6947" w:type="dxa"/>
            <w:tcBorders>
              <w:top w:val="single" w:sz="4" w:space="0" w:color="auto"/>
              <w:left w:val="single" w:sz="4" w:space="0" w:color="auto"/>
              <w:bottom w:val="single" w:sz="4" w:space="0" w:color="auto"/>
              <w:right w:val="single" w:sz="4" w:space="0" w:color="auto"/>
            </w:tcBorders>
            <w:vAlign w:val="center"/>
          </w:tcPr>
          <w:p w:rsidR="00811610" w:rsidRDefault="00811610" w:rsidP="00B81DFF">
            <w:pPr>
              <w:tabs>
                <w:tab w:val="left" w:pos="1333"/>
              </w:tabs>
              <w:rPr>
                <w:rFonts w:ascii="Arial" w:hAnsi="Arial" w:cs="Arial"/>
              </w:rPr>
            </w:pPr>
            <w:r>
              <w:rPr>
                <w:rFonts w:ascii="Arial" w:hAnsi="Arial" w:cs="Arial"/>
              </w:rPr>
              <w:t xml:space="preserve">Experience of </w:t>
            </w:r>
            <w:proofErr w:type="spellStart"/>
            <w:r>
              <w:rPr>
                <w:rFonts w:ascii="Arial" w:hAnsi="Arial" w:cs="Arial"/>
              </w:rPr>
              <w:t>Ofsted</w:t>
            </w:r>
            <w:proofErr w:type="spellEnd"/>
            <w:r>
              <w:rPr>
                <w:rFonts w:ascii="Arial" w:hAnsi="Arial" w:cs="Arial"/>
              </w:rPr>
              <w:t xml:space="preserve"> requirements</w:t>
            </w:r>
          </w:p>
        </w:tc>
        <w:tc>
          <w:tcPr>
            <w:tcW w:w="1120" w:type="dxa"/>
            <w:tcBorders>
              <w:top w:val="single" w:sz="4" w:space="0" w:color="auto"/>
              <w:left w:val="single" w:sz="4" w:space="0" w:color="auto"/>
              <w:bottom w:val="single" w:sz="4" w:space="0" w:color="auto"/>
              <w:right w:val="single" w:sz="4" w:space="0" w:color="auto"/>
            </w:tcBorders>
          </w:tcPr>
          <w:p w:rsidR="00811610" w:rsidRDefault="00A14213" w:rsidP="00B81DFF">
            <w:pPr>
              <w:tabs>
                <w:tab w:val="left" w:pos="1333"/>
              </w:tabs>
              <w:jc w:val="center"/>
              <w:rPr>
                <w:rFonts w:ascii="Arial" w:hAnsi="Arial" w:cs="Arial"/>
              </w:rPr>
            </w:pPr>
            <w:r>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811610" w:rsidRDefault="00811610" w:rsidP="00B81DFF">
            <w:pPr>
              <w:tabs>
                <w:tab w:val="left" w:pos="1333"/>
              </w:tabs>
              <w:jc w:val="center"/>
              <w:rPr>
                <w:rFonts w:ascii="Arial" w:hAnsi="Arial" w:cs="Arial"/>
              </w:rPr>
            </w:pPr>
          </w:p>
        </w:tc>
      </w:tr>
      <w:tr w:rsidR="00D01150" w:rsidTr="00800D66">
        <w:tc>
          <w:tcPr>
            <w:tcW w:w="6947" w:type="dxa"/>
            <w:tcBorders>
              <w:top w:val="single" w:sz="4" w:space="0" w:color="auto"/>
              <w:left w:val="single" w:sz="4" w:space="0" w:color="auto"/>
              <w:bottom w:val="single" w:sz="4" w:space="0" w:color="auto"/>
              <w:right w:val="single" w:sz="4" w:space="0" w:color="auto"/>
            </w:tcBorders>
            <w:vAlign w:val="center"/>
          </w:tcPr>
          <w:p w:rsidR="00D01150" w:rsidRDefault="00D01150" w:rsidP="00D01150">
            <w:pPr>
              <w:tabs>
                <w:tab w:val="left" w:pos="1333"/>
              </w:tabs>
              <w:rPr>
                <w:rFonts w:ascii="Arial" w:hAnsi="Arial" w:cs="Arial"/>
              </w:rPr>
            </w:pPr>
            <w:r>
              <w:rPr>
                <w:rFonts w:ascii="Arial" w:eastAsia="Times New Roman" w:hAnsi="Arial" w:cs="Arial"/>
                <w:bCs/>
              </w:rPr>
              <w:t>Knowledge and awareness of relevant procedures and legal frameworks e.g. safeguarding children</w:t>
            </w:r>
          </w:p>
        </w:tc>
        <w:tc>
          <w:tcPr>
            <w:tcW w:w="1120" w:type="dxa"/>
            <w:tcBorders>
              <w:top w:val="single" w:sz="4" w:space="0" w:color="auto"/>
              <w:left w:val="single" w:sz="4" w:space="0" w:color="auto"/>
              <w:bottom w:val="single" w:sz="4" w:space="0" w:color="auto"/>
              <w:right w:val="single" w:sz="4" w:space="0" w:color="auto"/>
            </w:tcBorders>
          </w:tcPr>
          <w:p w:rsidR="00D01150" w:rsidRDefault="00D01150" w:rsidP="00D01150">
            <w:pPr>
              <w:tabs>
                <w:tab w:val="left" w:pos="1333"/>
              </w:tabs>
              <w:jc w:val="center"/>
              <w:rPr>
                <w:rFonts w:ascii="Arial" w:hAnsi="Arial" w:cs="Arial"/>
              </w:rPr>
            </w:pPr>
            <w:r>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D01150" w:rsidRDefault="00D01150" w:rsidP="00D01150">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rsidP="00B81DFF">
            <w:pPr>
              <w:tabs>
                <w:tab w:val="left" w:pos="1333"/>
              </w:tabs>
              <w:rPr>
                <w:rFonts w:ascii="Arial" w:hAnsi="Arial" w:cs="Arial"/>
              </w:rPr>
            </w:pPr>
            <w:r>
              <w:rPr>
                <w:rFonts w:ascii="Arial" w:hAnsi="Arial" w:cs="Arial"/>
                <w:b/>
                <w:bCs/>
              </w:rPr>
              <w:t>Knowledge &amp; Skills</w:t>
            </w:r>
          </w:p>
        </w:tc>
        <w:tc>
          <w:tcPr>
            <w:tcW w:w="1120"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B81DFF"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81DFF" w:rsidRDefault="00B81DFF" w:rsidP="00B81DFF">
            <w:pPr>
              <w:tabs>
                <w:tab w:val="left" w:pos="1333"/>
              </w:tabs>
              <w:rPr>
                <w:rFonts w:ascii="Arial" w:hAnsi="Arial" w:cs="Arial"/>
              </w:rPr>
            </w:pPr>
            <w:r>
              <w:rPr>
                <w:rFonts w:ascii="Arial" w:hAnsi="Arial" w:cs="Arial"/>
              </w:rPr>
              <w:t>Knowledge and understanding of teaching and learning styles for SEN pupil</w:t>
            </w:r>
            <w:r w:rsidR="006A0E63">
              <w:rPr>
                <w:rFonts w:ascii="Arial" w:hAnsi="Arial" w:cs="Arial"/>
              </w:rPr>
              <w:t>s</w:t>
            </w:r>
          </w:p>
        </w:tc>
        <w:tc>
          <w:tcPr>
            <w:tcW w:w="1120" w:type="dxa"/>
            <w:tcBorders>
              <w:top w:val="single" w:sz="4" w:space="0" w:color="auto"/>
              <w:left w:val="single" w:sz="4" w:space="0" w:color="auto"/>
              <w:bottom w:val="single" w:sz="4" w:space="0" w:color="auto"/>
              <w:right w:val="single" w:sz="4" w:space="0" w:color="auto"/>
            </w:tcBorders>
            <w:hideMark/>
          </w:tcPr>
          <w:p w:rsidR="00B81DFF" w:rsidRDefault="00B81DFF" w:rsidP="00B81DFF">
            <w:pPr>
              <w:tabs>
                <w:tab w:val="left" w:pos="1333"/>
              </w:tabs>
              <w:jc w:val="center"/>
              <w:rPr>
                <w:rFonts w:ascii="Arial" w:hAnsi="Arial" w:cs="Arial"/>
              </w:rPr>
            </w:pPr>
            <w:r>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81DFF" w:rsidRDefault="00B81DFF" w:rsidP="00B81DFF">
            <w:pPr>
              <w:tabs>
                <w:tab w:val="left" w:pos="1333"/>
              </w:tabs>
              <w:jc w:val="center"/>
              <w:rPr>
                <w:rFonts w:ascii="Arial" w:hAnsi="Arial" w:cs="Arial"/>
              </w:rPr>
            </w:pPr>
          </w:p>
        </w:tc>
      </w:tr>
      <w:tr w:rsidR="00D01150" w:rsidTr="00800D66">
        <w:tc>
          <w:tcPr>
            <w:tcW w:w="6947" w:type="dxa"/>
            <w:tcBorders>
              <w:top w:val="single" w:sz="4" w:space="0" w:color="auto"/>
              <w:left w:val="single" w:sz="4" w:space="0" w:color="auto"/>
              <w:bottom w:val="single" w:sz="4" w:space="0" w:color="auto"/>
              <w:right w:val="single" w:sz="4" w:space="0" w:color="auto"/>
            </w:tcBorders>
            <w:vAlign w:val="center"/>
          </w:tcPr>
          <w:p w:rsidR="00D01150" w:rsidRDefault="00D01150" w:rsidP="00A14213">
            <w:pPr>
              <w:tabs>
                <w:tab w:val="left" w:pos="1333"/>
              </w:tabs>
              <w:rPr>
                <w:rFonts w:ascii="Arial" w:hAnsi="Arial" w:cs="Arial"/>
              </w:rPr>
            </w:pPr>
            <w:r>
              <w:rPr>
                <w:rFonts w:ascii="Arial" w:eastAsia="Times New Roman" w:hAnsi="Arial" w:cs="Arial"/>
              </w:rPr>
              <w:t>Specialist knowledge and understanding of child development</w:t>
            </w:r>
          </w:p>
        </w:tc>
        <w:tc>
          <w:tcPr>
            <w:tcW w:w="1120" w:type="dxa"/>
            <w:tcBorders>
              <w:top w:val="single" w:sz="4" w:space="0" w:color="auto"/>
              <w:left w:val="single" w:sz="4" w:space="0" w:color="auto"/>
              <w:bottom w:val="single" w:sz="4" w:space="0" w:color="auto"/>
              <w:right w:val="single" w:sz="4" w:space="0" w:color="auto"/>
            </w:tcBorders>
          </w:tcPr>
          <w:p w:rsidR="00D01150" w:rsidRDefault="00D01150" w:rsidP="00D01150">
            <w:pPr>
              <w:tabs>
                <w:tab w:val="left" w:pos="1333"/>
              </w:tabs>
              <w:jc w:val="center"/>
              <w:rPr>
                <w:rFonts w:ascii="Arial" w:hAnsi="Arial" w:cs="Arial"/>
              </w:rPr>
            </w:pPr>
            <w:r>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D01150" w:rsidRDefault="00D01150" w:rsidP="00D01150">
            <w:pPr>
              <w:tabs>
                <w:tab w:val="left" w:pos="1333"/>
              </w:tabs>
              <w:jc w:val="center"/>
              <w:rPr>
                <w:rFonts w:ascii="Arial" w:hAnsi="Arial" w:cs="Arial"/>
              </w:rPr>
            </w:pPr>
          </w:p>
        </w:tc>
      </w:tr>
      <w:tr w:rsidR="00811610" w:rsidTr="00800D66">
        <w:tc>
          <w:tcPr>
            <w:tcW w:w="6947" w:type="dxa"/>
            <w:tcBorders>
              <w:top w:val="single" w:sz="4" w:space="0" w:color="auto"/>
              <w:left w:val="single" w:sz="4" w:space="0" w:color="auto"/>
              <w:bottom w:val="single" w:sz="4" w:space="0" w:color="auto"/>
              <w:right w:val="single" w:sz="4" w:space="0" w:color="auto"/>
            </w:tcBorders>
            <w:vAlign w:val="center"/>
          </w:tcPr>
          <w:p w:rsidR="00811610" w:rsidRDefault="00811610" w:rsidP="00B81DFF">
            <w:pPr>
              <w:tabs>
                <w:tab w:val="left" w:pos="1333"/>
              </w:tabs>
              <w:rPr>
                <w:rFonts w:ascii="Arial" w:hAnsi="Arial" w:cs="Arial"/>
              </w:rPr>
            </w:pPr>
            <w:r>
              <w:rPr>
                <w:rFonts w:ascii="Arial" w:hAnsi="Arial" w:cs="Arial"/>
              </w:rPr>
              <w:t>Kno</w:t>
            </w:r>
            <w:r w:rsidR="00FA48B5">
              <w:rPr>
                <w:rFonts w:ascii="Arial" w:hAnsi="Arial" w:cs="Arial"/>
              </w:rPr>
              <w:t>wledge and understanding of c</w:t>
            </w:r>
            <w:r>
              <w:rPr>
                <w:rFonts w:ascii="Arial" w:hAnsi="Arial" w:cs="Arial"/>
              </w:rPr>
              <w:t>urriculum</w:t>
            </w:r>
            <w:r w:rsidR="00FA48B5">
              <w:rPr>
                <w:rFonts w:ascii="Arial" w:hAnsi="Arial" w:cs="Arial"/>
              </w:rPr>
              <w:t>s and how they</w:t>
            </w:r>
            <w:r>
              <w:rPr>
                <w:rFonts w:ascii="Arial" w:hAnsi="Arial" w:cs="Arial"/>
              </w:rPr>
              <w:t xml:space="preserve"> can be tailored to suit the needs of the individual learner</w:t>
            </w:r>
          </w:p>
        </w:tc>
        <w:tc>
          <w:tcPr>
            <w:tcW w:w="1120" w:type="dxa"/>
            <w:tcBorders>
              <w:top w:val="single" w:sz="4" w:space="0" w:color="auto"/>
              <w:left w:val="single" w:sz="4" w:space="0" w:color="auto"/>
              <w:bottom w:val="single" w:sz="4" w:space="0" w:color="auto"/>
              <w:right w:val="single" w:sz="4" w:space="0" w:color="auto"/>
            </w:tcBorders>
          </w:tcPr>
          <w:p w:rsidR="00811610" w:rsidRDefault="00811610"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811610" w:rsidRDefault="003059DF" w:rsidP="00B81DFF">
            <w:pPr>
              <w:tabs>
                <w:tab w:val="left" w:pos="1333"/>
              </w:tabs>
              <w:jc w:val="center"/>
              <w:rPr>
                <w:rFonts w:ascii="Arial" w:hAnsi="Arial" w:cs="Arial"/>
              </w:rPr>
            </w:pPr>
            <w:r>
              <w:rPr>
                <w:rFonts w:ascii="Arial" w:hAnsi="Arial" w:cs="Arial"/>
              </w:rPr>
              <w:t>x</w:t>
            </w:r>
          </w:p>
        </w:tc>
      </w:tr>
      <w:tr w:rsidR="00811610"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811610" w:rsidRDefault="00811610" w:rsidP="00B81DFF">
            <w:pPr>
              <w:tabs>
                <w:tab w:val="left" w:pos="1333"/>
              </w:tabs>
              <w:rPr>
                <w:rFonts w:ascii="Arial" w:hAnsi="Arial" w:cs="Arial"/>
              </w:rPr>
            </w:pPr>
            <w:r>
              <w:rPr>
                <w:rFonts w:ascii="Arial" w:hAnsi="Arial" w:cs="Arial"/>
              </w:rPr>
              <w:t>Knowle</w:t>
            </w:r>
            <w:r w:rsidR="00BB3C15">
              <w:rPr>
                <w:rFonts w:ascii="Arial" w:hAnsi="Arial" w:cs="Arial"/>
              </w:rPr>
              <w:t xml:space="preserve">dge of integrating </w:t>
            </w:r>
            <w:proofErr w:type="spellStart"/>
            <w:r w:rsidR="00BB3C15">
              <w:rPr>
                <w:rFonts w:ascii="Arial" w:hAnsi="Arial" w:cs="Arial"/>
              </w:rPr>
              <w:t>SaLT</w:t>
            </w:r>
            <w:proofErr w:type="spellEnd"/>
            <w:r w:rsidR="00BB3C15">
              <w:rPr>
                <w:rFonts w:ascii="Arial" w:hAnsi="Arial" w:cs="Arial"/>
              </w:rPr>
              <w:t xml:space="preserve">, OT, </w:t>
            </w:r>
            <w:r>
              <w:rPr>
                <w:rFonts w:ascii="Arial" w:hAnsi="Arial" w:cs="Arial"/>
              </w:rPr>
              <w:t>PT</w:t>
            </w:r>
            <w:r w:rsidR="00BB3C15">
              <w:rPr>
                <w:rFonts w:ascii="Arial" w:hAnsi="Arial" w:cs="Arial"/>
              </w:rPr>
              <w:t>, health and well-being needs</w:t>
            </w:r>
            <w:r>
              <w:rPr>
                <w:rFonts w:ascii="Arial" w:hAnsi="Arial" w:cs="Arial"/>
              </w:rPr>
              <w:t xml:space="preserve"> into pupils’ learning</w:t>
            </w:r>
          </w:p>
        </w:tc>
        <w:tc>
          <w:tcPr>
            <w:tcW w:w="1120" w:type="dxa"/>
            <w:tcBorders>
              <w:top w:val="single" w:sz="4" w:space="0" w:color="auto"/>
              <w:left w:val="single" w:sz="4" w:space="0" w:color="auto"/>
              <w:bottom w:val="single" w:sz="4" w:space="0" w:color="auto"/>
              <w:right w:val="single" w:sz="4" w:space="0" w:color="auto"/>
            </w:tcBorders>
            <w:hideMark/>
          </w:tcPr>
          <w:p w:rsidR="00811610" w:rsidRDefault="00811610" w:rsidP="00B81DFF">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811610" w:rsidRDefault="00811610" w:rsidP="00B81DFF">
            <w:pPr>
              <w:tabs>
                <w:tab w:val="left" w:pos="1333"/>
              </w:tabs>
              <w:jc w:val="center"/>
              <w:rPr>
                <w:rFonts w:ascii="Arial" w:hAnsi="Arial" w:cs="Arial"/>
              </w:rPr>
            </w:pPr>
            <w:r>
              <w:rPr>
                <w:rFonts w:ascii="Arial" w:hAnsi="Arial" w:cs="Arial"/>
              </w:rPr>
              <w:t>x</w:t>
            </w:r>
          </w:p>
        </w:tc>
      </w:tr>
      <w:tr w:rsidR="00800D66"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800D66" w:rsidRPr="00800D66" w:rsidRDefault="00800D66" w:rsidP="00800D66">
            <w:pPr>
              <w:tabs>
                <w:tab w:val="left" w:pos="1333"/>
              </w:tabs>
              <w:rPr>
                <w:rFonts w:ascii="Arial" w:hAnsi="Arial" w:cs="Arial"/>
              </w:rPr>
            </w:pPr>
            <w:r w:rsidRPr="00800D66">
              <w:rPr>
                <w:rFonts w:ascii="Arial" w:hAnsi="Arial" w:cs="Arial"/>
                <w:b/>
                <w:bCs/>
              </w:rPr>
              <w:t>Personal attributes</w:t>
            </w:r>
          </w:p>
        </w:tc>
        <w:tc>
          <w:tcPr>
            <w:tcW w:w="1120" w:type="dxa"/>
            <w:tcBorders>
              <w:top w:val="single" w:sz="4" w:space="0" w:color="auto"/>
              <w:left w:val="single" w:sz="4" w:space="0" w:color="auto"/>
              <w:bottom w:val="single" w:sz="4" w:space="0" w:color="auto"/>
              <w:right w:val="single" w:sz="4" w:space="0" w:color="auto"/>
            </w:tcBorders>
            <w:hideMark/>
          </w:tcPr>
          <w:p w:rsidR="00800D66" w:rsidRPr="00800D66" w:rsidRDefault="00800D66" w:rsidP="00800D66">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p>
        </w:tc>
      </w:tr>
      <w:tr w:rsidR="00800D66"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800D66" w:rsidRPr="00800D66" w:rsidRDefault="00800D66" w:rsidP="00800D66">
            <w:pPr>
              <w:tabs>
                <w:tab w:val="left" w:pos="1333"/>
              </w:tabs>
              <w:rPr>
                <w:rFonts w:ascii="Arial" w:hAnsi="Arial" w:cs="Arial"/>
              </w:rPr>
            </w:pPr>
            <w:r w:rsidRPr="00800D66">
              <w:rPr>
                <w:rFonts w:ascii="Arial" w:hAnsi="Arial" w:cs="Arial"/>
              </w:rPr>
              <w:t>Excellent interpersonal skills including the ability to generate self</w:t>
            </w:r>
            <w:r w:rsidRPr="00800D66">
              <w:rPr>
                <w:rFonts w:ascii="Cambria Math" w:hAnsi="Cambria Math" w:cs="Cambria Math"/>
              </w:rPr>
              <w:t>‐</w:t>
            </w:r>
            <w:r w:rsidRPr="00800D66">
              <w:rPr>
                <w:rFonts w:ascii="Arial" w:hAnsi="Arial" w:cs="Arial"/>
              </w:rPr>
              <w:t>confidence in pupils and staff</w:t>
            </w:r>
          </w:p>
        </w:tc>
        <w:tc>
          <w:tcPr>
            <w:tcW w:w="1120"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hideMark/>
          </w:tcPr>
          <w:p w:rsidR="00800D66" w:rsidRPr="00800D66" w:rsidRDefault="00800D66" w:rsidP="00800D66">
            <w:pPr>
              <w:tabs>
                <w:tab w:val="left" w:pos="1333"/>
              </w:tabs>
              <w:jc w:val="center"/>
              <w:rPr>
                <w:rFonts w:ascii="Arial" w:hAnsi="Arial" w:cs="Arial"/>
              </w:rPr>
            </w:pPr>
          </w:p>
        </w:tc>
      </w:tr>
      <w:tr w:rsidR="00800D66" w:rsidTr="00800D66">
        <w:tc>
          <w:tcPr>
            <w:tcW w:w="6947" w:type="dxa"/>
            <w:tcBorders>
              <w:top w:val="single" w:sz="4" w:space="0" w:color="auto"/>
              <w:left w:val="single" w:sz="4" w:space="0" w:color="auto"/>
              <w:bottom w:val="single" w:sz="4" w:space="0" w:color="auto"/>
              <w:right w:val="single" w:sz="4" w:space="0" w:color="auto"/>
            </w:tcBorders>
            <w:vAlign w:val="center"/>
          </w:tcPr>
          <w:p w:rsidR="00800D66" w:rsidRPr="00800D66" w:rsidRDefault="00800D66" w:rsidP="00800D66">
            <w:pPr>
              <w:tabs>
                <w:tab w:val="left" w:pos="1333"/>
              </w:tabs>
              <w:rPr>
                <w:rFonts w:ascii="Arial" w:hAnsi="Arial" w:cs="Arial"/>
              </w:rPr>
            </w:pPr>
            <w:r w:rsidRPr="00800D66">
              <w:rPr>
                <w:rFonts w:ascii="Arial" w:eastAsia="Times New Roman" w:hAnsi="Arial" w:cs="Arial"/>
              </w:rPr>
              <w:t>Enthusiastic and committed to eliciting the best possible outcomes for pupils</w:t>
            </w:r>
          </w:p>
        </w:tc>
        <w:tc>
          <w:tcPr>
            <w:tcW w:w="1120"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r w:rsidRPr="00800D66">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p>
        </w:tc>
      </w:tr>
      <w:tr w:rsidR="00800D66" w:rsidTr="00800D66">
        <w:tc>
          <w:tcPr>
            <w:tcW w:w="6947" w:type="dxa"/>
            <w:tcBorders>
              <w:top w:val="single" w:sz="4" w:space="0" w:color="auto"/>
              <w:left w:val="single" w:sz="4" w:space="0" w:color="auto"/>
              <w:bottom w:val="single" w:sz="4" w:space="0" w:color="auto"/>
              <w:right w:val="single" w:sz="4" w:space="0" w:color="auto"/>
            </w:tcBorders>
            <w:vAlign w:val="center"/>
          </w:tcPr>
          <w:p w:rsidR="00800D66" w:rsidRPr="00800D66" w:rsidRDefault="00B23933" w:rsidP="00800D66">
            <w:pPr>
              <w:tabs>
                <w:tab w:val="left" w:pos="1333"/>
              </w:tabs>
              <w:rPr>
                <w:rFonts w:ascii="Arial" w:hAnsi="Arial" w:cs="Arial"/>
              </w:rPr>
            </w:pPr>
            <w:r>
              <w:rPr>
                <w:rFonts w:ascii="Arial" w:eastAsia="Times New Roman" w:hAnsi="Arial" w:cs="Arial"/>
              </w:rPr>
              <w:t>Ability</w:t>
            </w:r>
            <w:r w:rsidR="00800D66" w:rsidRPr="00800D66">
              <w:rPr>
                <w:rFonts w:ascii="Arial" w:eastAsia="Times New Roman" w:hAnsi="Arial" w:cs="Arial"/>
              </w:rPr>
              <w:t xml:space="preserve"> to work effectively as part of a multi-disciplinary team</w:t>
            </w:r>
          </w:p>
        </w:tc>
        <w:tc>
          <w:tcPr>
            <w:tcW w:w="1120"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r w:rsidRPr="00800D66">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p>
        </w:tc>
      </w:tr>
      <w:tr w:rsidR="00800D66"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800D66" w:rsidRPr="00800D66" w:rsidRDefault="00B23933" w:rsidP="00800D66">
            <w:pPr>
              <w:tabs>
                <w:tab w:val="left" w:pos="1333"/>
              </w:tabs>
              <w:rPr>
                <w:rFonts w:ascii="Arial" w:hAnsi="Arial" w:cs="Arial"/>
              </w:rPr>
            </w:pPr>
            <w:r>
              <w:rPr>
                <w:rFonts w:ascii="Arial" w:hAnsi="Arial" w:cs="Arial"/>
              </w:rPr>
              <w:lastRenderedPageBreak/>
              <w:t>A</w:t>
            </w:r>
            <w:r w:rsidR="00800D66" w:rsidRPr="00800D66">
              <w:rPr>
                <w:rFonts w:ascii="Arial" w:hAnsi="Arial" w:cs="Arial"/>
              </w:rPr>
              <w:t>bility to manage time demands and ensure deadlines and priorities are met</w:t>
            </w:r>
          </w:p>
        </w:tc>
        <w:tc>
          <w:tcPr>
            <w:tcW w:w="1120" w:type="dxa"/>
            <w:tcBorders>
              <w:top w:val="single" w:sz="4" w:space="0" w:color="auto"/>
              <w:left w:val="single" w:sz="4" w:space="0" w:color="auto"/>
              <w:bottom w:val="single" w:sz="4" w:space="0" w:color="auto"/>
              <w:right w:val="single" w:sz="4" w:space="0" w:color="auto"/>
            </w:tcBorders>
          </w:tcPr>
          <w:p w:rsidR="00800D66" w:rsidRPr="00800D66" w:rsidRDefault="00800D66" w:rsidP="00800D66">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hideMark/>
          </w:tcPr>
          <w:p w:rsidR="00800D66" w:rsidRPr="00800D66" w:rsidRDefault="00800D66" w:rsidP="00800D66">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tcPr>
          <w:p w:rsidR="00B23933" w:rsidRDefault="00B23933" w:rsidP="00B23933">
            <w:pPr>
              <w:tabs>
                <w:tab w:val="left" w:pos="1333"/>
              </w:tabs>
              <w:rPr>
                <w:rFonts w:ascii="Arial" w:hAnsi="Arial" w:cs="Arial"/>
              </w:rPr>
            </w:pPr>
            <w:r w:rsidRPr="00800D66">
              <w:rPr>
                <w:rFonts w:ascii="Arial" w:eastAsia="Times New Roman" w:hAnsi="Arial" w:cs="Arial"/>
              </w:rPr>
              <w:t>Excellent analytical, problem solving and reflection skills</w:t>
            </w:r>
          </w:p>
        </w:tc>
        <w:tc>
          <w:tcPr>
            <w:tcW w:w="1120"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r w:rsidRPr="00800D66">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23933"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tcPr>
          <w:p w:rsidR="00B23933" w:rsidRPr="00800D66" w:rsidRDefault="00B23933" w:rsidP="003059DF">
            <w:pPr>
              <w:tabs>
                <w:tab w:val="left" w:pos="1333"/>
              </w:tabs>
              <w:rPr>
                <w:rFonts w:ascii="Arial" w:hAnsi="Arial" w:cs="Arial"/>
              </w:rPr>
            </w:pPr>
            <w:r w:rsidRPr="00800D66">
              <w:rPr>
                <w:rFonts w:ascii="Arial" w:hAnsi="Arial" w:cs="Arial"/>
              </w:rPr>
              <w:t>Excellent communication skills both written and oral</w:t>
            </w:r>
          </w:p>
        </w:tc>
        <w:tc>
          <w:tcPr>
            <w:tcW w:w="1120"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23933" w:rsidRPr="00800D66" w:rsidRDefault="00B23933" w:rsidP="00B23933">
            <w:pPr>
              <w:tabs>
                <w:tab w:val="left" w:pos="1333"/>
              </w:tabs>
              <w:rPr>
                <w:rFonts w:ascii="Arial" w:hAnsi="Arial" w:cs="Arial"/>
              </w:rPr>
            </w:pPr>
            <w:r w:rsidRPr="00800D66">
              <w:rPr>
                <w:rFonts w:ascii="Arial" w:hAnsi="Arial" w:cs="Arial"/>
              </w:rPr>
              <w:t xml:space="preserve">Good </w:t>
            </w:r>
            <w:proofErr w:type="spellStart"/>
            <w:r w:rsidRPr="00800D66">
              <w:rPr>
                <w:rFonts w:ascii="Arial" w:hAnsi="Arial" w:cs="Arial"/>
              </w:rPr>
              <w:t>humoured</w:t>
            </w:r>
            <w:proofErr w:type="spellEnd"/>
            <w:r w:rsidRPr="00800D66">
              <w:rPr>
                <w:rFonts w:ascii="Arial" w:hAnsi="Arial" w:cs="Arial"/>
              </w:rPr>
              <w:t>, positive in outlook and caring</w:t>
            </w:r>
          </w:p>
        </w:tc>
        <w:tc>
          <w:tcPr>
            <w:tcW w:w="1120" w:type="dxa"/>
            <w:tcBorders>
              <w:top w:val="single" w:sz="4" w:space="0" w:color="auto"/>
              <w:left w:val="single" w:sz="4" w:space="0" w:color="auto"/>
              <w:bottom w:val="single" w:sz="4" w:space="0" w:color="auto"/>
              <w:right w:val="single" w:sz="4" w:space="0" w:color="auto"/>
            </w:tcBorders>
            <w:hideMark/>
          </w:tcPr>
          <w:p w:rsidR="00B23933" w:rsidRPr="00800D66" w:rsidRDefault="00B23933" w:rsidP="00B23933">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tcPr>
          <w:p w:rsidR="00B23933" w:rsidRPr="00800D66" w:rsidRDefault="00B23933" w:rsidP="00B23933">
            <w:pPr>
              <w:tabs>
                <w:tab w:val="left" w:pos="1333"/>
              </w:tabs>
              <w:rPr>
                <w:rFonts w:ascii="Arial" w:hAnsi="Arial" w:cs="Arial"/>
              </w:rPr>
            </w:pPr>
            <w:r w:rsidRPr="00800D66">
              <w:rPr>
                <w:rFonts w:ascii="Arial" w:eastAsia="Times New Roman" w:hAnsi="Arial" w:cs="Arial"/>
              </w:rPr>
              <w:t>Willing to undertake out of hours and weekend work</w:t>
            </w:r>
          </w:p>
        </w:tc>
        <w:tc>
          <w:tcPr>
            <w:tcW w:w="1120"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r w:rsidRPr="00800D66">
              <w:rPr>
                <w:rFonts w:ascii="Arial" w:eastAsia="Times New Roman"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23933" w:rsidRPr="00800D66" w:rsidRDefault="00B23933" w:rsidP="00B23933">
            <w:pPr>
              <w:tabs>
                <w:tab w:val="left" w:pos="1333"/>
              </w:tabs>
              <w:rPr>
                <w:rFonts w:ascii="Arial" w:hAnsi="Arial" w:cs="Arial"/>
              </w:rPr>
            </w:pPr>
            <w:r w:rsidRPr="00800D66">
              <w:rPr>
                <w:rFonts w:ascii="Arial" w:hAnsi="Arial" w:cs="Arial"/>
              </w:rPr>
              <w:t>Excellent record of attendance and punctuality</w:t>
            </w:r>
          </w:p>
        </w:tc>
        <w:tc>
          <w:tcPr>
            <w:tcW w:w="1120"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hideMark/>
          </w:tcPr>
          <w:p w:rsidR="00B23933" w:rsidRPr="00800D66"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23933" w:rsidRPr="00800D66" w:rsidRDefault="00B23933" w:rsidP="00B23933">
            <w:pPr>
              <w:tabs>
                <w:tab w:val="left" w:pos="1333"/>
              </w:tabs>
              <w:rPr>
                <w:rFonts w:ascii="Arial" w:hAnsi="Arial" w:cs="Arial"/>
              </w:rPr>
            </w:pPr>
            <w:r w:rsidRPr="00800D66">
              <w:rPr>
                <w:rFonts w:ascii="Arial" w:hAnsi="Arial" w:cs="Arial"/>
              </w:rPr>
              <w:t>Enhanced DBS check</w:t>
            </w:r>
          </w:p>
        </w:tc>
        <w:tc>
          <w:tcPr>
            <w:tcW w:w="1120" w:type="dxa"/>
            <w:tcBorders>
              <w:top w:val="single" w:sz="4" w:space="0" w:color="auto"/>
              <w:left w:val="single" w:sz="4" w:space="0" w:color="auto"/>
              <w:bottom w:val="single" w:sz="4" w:space="0" w:color="auto"/>
              <w:right w:val="single" w:sz="4" w:space="0" w:color="auto"/>
            </w:tcBorders>
            <w:hideMark/>
          </w:tcPr>
          <w:p w:rsidR="00B23933" w:rsidRPr="00800D66" w:rsidRDefault="00B23933" w:rsidP="00B23933">
            <w:pPr>
              <w:tabs>
                <w:tab w:val="left" w:pos="1333"/>
              </w:tabs>
              <w:jc w:val="center"/>
              <w:rPr>
                <w:rFonts w:ascii="Arial" w:hAnsi="Arial" w:cs="Arial"/>
              </w:rPr>
            </w:pPr>
            <w:r w:rsidRPr="00800D66">
              <w:rPr>
                <w:rFonts w:ascii="Arial" w:hAnsi="Arial" w:cs="Arial"/>
              </w:rPr>
              <w:t>x</w:t>
            </w:r>
          </w:p>
        </w:tc>
        <w:tc>
          <w:tcPr>
            <w:tcW w:w="1148" w:type="dxa"/>
            <w:tcBorders>
              <w:top w:val="single" w:sz="4" w:space="0" w:color="auto"/>
              <w:left w:val="single" w:sz="4" w:space="0" w:color="auto"/>
              <w:bottom w:val="single" w:sz="4" w:space="0" w:color="auto"/>
              <w:right w:val="single" w:sz="4" w:space="0" w:color="auto"/>
            </w:tcBorders>
          </w:tcPr>
          <w:p w:rsidR="00B23933" w:rsidRPr="00800D66" w:rsidRDefault="00B23933" w:rsidP="00B23933">
            <w:pPr>
              <w:tabs>
                <w:tab w:val="left" w:pos="1333"/>
              </w:tabs>
              <w:jc w:val="center"/>
              <w:rPr>
                <w:rFonts w:ascii="Arial" w:hAnsi="Arial" w:cs="Arial"/>
              </w:rPr>
            </w:pPr>
          </w:p>
        </w:tc>
      </w:tr>
      <w:tr w:rsidR="00B23933" w:rsidTr="00800D66">
        <w:tc>
          <w:tcPr>
            <w:tcW w:w="6947" w:type="dxa"/>
            <w:tcBorders>
              <w:top w:val="single" w:sz="4" w:space="0" w:color="auto"/>
              <w:left w:val="single" w:sz="4" w:space="0" w:color="auto"/>
              <w:bottom w:val="single" w:sz="4" w:space="0" w:color="auto"/>
              <w:right w:val="single" w:sz="4" w:space="0" w:color="auto"/>
            </w:tcBorders>
            <w:vAlign w:val="center"/>
            <w:hideMark/>
          </w:tcPr>
          <w:p w:rsidR="00B23933" w:rsidRPr="00800D66" w:rsidRDefault="00B23933" w:rsidP="00B23933">
            <w:pPr>
              <w:tabs>
                <w:tab w:val="left" w:pos="1333"/>
              </w:tabs>
              <w:rPr>
                <w:rFonts w:ascii="Arial" w:hAnsi="Arial" w:cs="Arial"/>
              </w:rPr>
            </w:pPr>
            <w:r w:rsidRPr="00800D66">
              <w:rPr>
                <w:rFonts w:ascii="Arial" w:hAnsi="Arial" w:cs="Arial"/>
              </w:rPr>
              <w:t>Interest in National and International issues and developments in SEN</w:t>
            </w:r>
          </w:p>
        </w:tc>
        <w:tc>
          <w:tcPr>
            <w:tcW w:w="1120" w:type="dxa"/>
            <w:tcBorders>
              <w:top w:val="single" w:sz="4" w:space="0" w:color="auto"/>
              <w:left w:val="single" w:sz="4" w:space="0" w:color="auto"/>
              <w:bottom w:val="single" w:sz="4" w:space="0" w:color="auto"/>
              <w:right w:val="single" w:sz="4" w:space="0" w:color="auto"/>
            </w:tcBorders>
            <w:hideMark/>
          </w:tcPr>
          <w:p w:rsidR="00B23933" w:rsidRPr="00800D66" w:rsidRDefault="00B23933" w:rsidP="00B23933">
            <w:pPr>
              <w:tabs>
                <w:tab w:val="left" w:pos="1333"/>
              </w:tabs>
              <w:jc w:val="center"/>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tcPr>
          <w:p w:rsidR="00B23933" w:rsidRPr="00800D66" w:rsidRDefault="003059DF" w:rsidP="00B23933">
            <w:pPr>
              <w:tabs>
                <w:tab w:val="left" w:pos="1333"/>
              </w:tabs>
              <w:jc w:val="center"/>
              <w:rPr>
                <w:rFonts w:ascii="Arial" w:hAnsi="Arial" w:cs="Arial"/>
              </w:rPr>
            </w:pPr>
            <w:r>
              <w:rPr>
                <w:rFonts w:ascii="Arial" w:hAnsi="Arial" w:cs="Arial"/>
              </w:rPr>
              <w:t>x</w:t>
            </w:r>
          </w:p>
        </w:tc>
      </w:tr>
    </w:tbl>
    <w:p w:rsidR="009B2093" w:rsidRDefault="009B2093" w:rsidP="009B2093">
      <w:pPr>
        <w:tabs>
          <w:tab w:val="left" w:pos="1333"/>
        </w:tabs>
        <w:ind w:firstLine="1340"/>
        <w:rPr>
          <w:rFonts w:ascii="Arial" w:hAnsi="Arial" w:cs="Arial"/>
        </w:rPr>
      </w:pPr>
    </w:p>
    <w:p w:rsidR="009B2093" w:rsidRDefault="009B2093" w:rsidP="009B2093">
      <w:pPr>
        <w:tabs>
          <w:tab w:val="left" w:pos="1333"/>
        </w:tabs>
        <w:rPr>
          <w:rFonts w:ascii="Arial" w:hAnsi="Arial" w:cs="Arial"/>
        </w:rPr>
      </w:pPr>
    </w:p>
    <w:p w:rsidR="009B2093" w:rsidRDefault="009B2093">
      <w:pPr>
        <w:rPr>
          <w:rFonts w:ascii="Arial" w:hAnsi="Arial" w:cs="Arial"/>
        </w:rPr>
      </w:pPr>
    </w:p>
    <w:sectPr w:rsidR="009B2093" w:rsidSect="00F9164E">
      <w:headerReference w:type="default" r:id="rId9"/>
      <w:footerReference w:type="default" r:id="rId10"/>
      <w:pgSz w:w="11900" w:h="16840"/>
      <w:pgMar w:top="156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4E" w:rsidRDefault="00AD604E" w:rsidP="00DB25EE">
      <w:r>
        <w:separator/>
      </w:r>
    </w:p>
  </w:endnote>
  <w:endnote w:type="continuationSeparator" w:id="0">
    <w:p w:rsidR="00AD604E" w:rsidRDefault="00AD604E" w:rsidP="00DB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1C" w:rsidRPr="00C812D7" w:rsidRDefault="00984C1C">
    <w:pPr>
      <w:pStyle w:val="Footer"/>
      <w:jc w:val="right"/>
      <w:rPr>
        <w:rFonts w:ascii="Arial" w:hAnsi="Arial" w:cs="Arial"/>
        <w:color w:val="BFBFBF" w:themeColor="background1" w:themeShade="BF"/>
        <w:sz w:val="16"/>
        <w:szCs w:val="16"/>
      </w:rPr>
    </w:pPr>
  </w:p>
  <w:p w:rsidR="00984C1C" w:rsidRDefault="00984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4E" w:rsidRDefault="00AD604E" w:rsidP="00DB25EE">
      <w:r>
        <w:separator/>
      </w:r>
    </w:p>
  </w:footnote>
  <w:footnote w:type="continuationSeparator" w:id="0">
    <w:p w:rsidR="00AD604E" w:rsidRDefault="00AD604E" w:rsidP="00DB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4E" w:rsidRPr="00F9164E" w:rsidRDefault="00F9164E" w:rsidP="00F9164E">
    <w:pPr>
      <w:pStyle w:val="Header"/>
      <w:jc w:val="right"/>
    </w:pPr>
    <w:r w:rsidRPr="00F9164E">
      <w:rPr>
        <w:rFonts w:ascii="Calibri" w:eastAsia="Times New Roman" w:hAnsi="Calibri" w:cs="Times New Roman"/>
        <w:noProof/>
        <w:color w:val="000080"/>
        <w:lang w:val="en-GB" w:eastAsia="en-GB"/>
      </w:rPr>
      <w:drawing>
        <wp:inline distT="0" distB="0" distL="0" distR="0" wp14:anchorId="494C93DB" wp14:editId="19D10450">
          <wp:extent cx="1844553" cy="904875"/>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553"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DC2C2D"/>
    <w:multiLevelType w:val="hybridMultilevel"/>
    <w:tmpl w:val="F7E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207F5"/>
    <w:multiLevelType w:val="hybridMultilevel"/>
    <w:tmpl w:val="07324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C54E51"/>
    <w:multiLevelType w:val="hybridMultilevel"/>
    <w:tmpl w:val="8CAC2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EA294C"/>
    <w:multiLevelType w:val="hybridMultilevel"/>
    <w:tmpl w:val="F71A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31357"/>
    <w:multiLevelType w:val="hybridMultilevel"/>
    <w:tmpl w:val="467693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7D084B"/>
    <w:multiLevelType w:val="hybridMultilevel"/>
    <w:tmpl w:val="90E8BF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8714E82"/>
    <w:multiLevelType w:val="hybridMultilevel"/>
    <w:tmpl w:val="1D0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E6623"/>
    <w:multiLevelType w:val="hybridMultilevel"/>
    <w:tmpl w:val="50C4F1C0"/>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75120"/>
    <w:multiLevelType w:val="hybridMultilevel"/>
    <w:tmpl w:val="F1C0F6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9B1C65"/>
    <w:multiLevelType w:val="hybridMultilevel"/>
    <w:tmpl w:val="ED3239A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933F2"/>
    <w:multiLevelType w:val="hybridMultilevel"/>
    <w:tmpl w:val="113EF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4A26F6"/>
    <w:multiLevelType w:val="hybridMultilevel"/>
    <w:tmpl w:val="A866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16234"/>
    <w:multiLevelType w:val="hybridMultilevel"/>
    <w:tmpl w:val="2DF0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C55512"/>
    <w:multiLevelType w:val="hybridMultilevel"/>
    <w:tmpl w:val="929C1500"/>
    <w:lvl w:ilvl="0" w:tplc="08090017">
      <w:start w:val="1"/>
      <w:numFmt w:val="lowerLetter"/>
      <w:lvlText w:val="%1)"/>
      <w:lvlJc w:val="left"/>
      <w:pPr>
        <w:ind w:left="1300" w:hanging="360"/>
      </w:pPr>
      <w:rPr>
        <w:rFont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nsid w:val="2A4A2280"/>
    <w:multiLevelType w:val="hybridMultilevel"/>
    <w:tmpl w:val="93AC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44112"/>
    <w:multiLevelType w:val="hybridMultilevel"/>
    <w:tmpl w:val="E33AE6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139036E"/>
    <w:multiLevelType w:val="hybridMultilevel"/>
    <w:tmpl w:val="6C1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23606"/>
    <w:multiLevelType w:val="hybridMultilevel"/>
    <w:tmpl w:val="90ACA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BA45CA"/>
    <w:multiLevelType w:val="hybridMultilevel"/>
    <w:tmpl w:val="7F9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6A2A"/>
    <w:multiLevelType w:val="hybridMultilevel"/>
    <w:tmpl w:val="5B788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5755A2"/>
    <w:multiLevelType w:val="hybridMultilevel"/>
    <w:tmpl w:val="FF2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85CFF"/>
    <w:multiLevelType w:val="hybridMultilevel"/>
    <w:tmpl w:val="CD64072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6F7090"/>
    <w:multiLevelType w:val="hybridMultilevel"/>
    <w:tmpl w:val="04048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3168F8"/>
    <w:multiLevelType w:val="hybridMultilevel"/>
    <w:tmpl w:val="929C1500"/>
    <w:lvl w:ilvl="0" w:tplc="08090017">
      <w:start w:val="1"/>
      <w:numFmt w:val="lowerLetter"/>
      <w:lvlText w:val="%1)"/>
      <w:lvlJc w:val="left"/>
      <w:pPr>
        <w:ind w:left="1300" w:hanging="360"/>
      </w:pPr>
      <w:rPr>
        <w:rFont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8">
    <w:nsid w:val="53397CD5"/>
    <w:multiLevelType w:val="hybridMultilevel"/>
    <w:tmpl w:val="B52A92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96472"/>
    <w:multiLevelType w:val="hybridMultilevel"/>
    <w:tmpl w:val="80C6A69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0">
    <w:nsid w:val="583B2572"/>
    <w:multiLevelType w:val="hybridMultilevel"/>
    <w:tmpl w:val="647AFD5E"/>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83904"/>
    <w:multiLevelType w:val="hybridMultilevel"/>
    <w:tmpl w:val="038ED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3852E5"/>
    <w:multiLevelType w:val="hybridMultilevel"/>
    <w:tmpl w:val="B67EADB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11D9B"/>
    <w:multiLevelType w:val="hybridMultilevel"/>
    <w:tmpl w:val="F32ED0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D4A7D6F"/>
    <w:multiLevelType w:val="hybridMultilevel"/>
    <w:tmpl w:val="B3843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0"/>
  </w:num>
  <w:num w:numId="4">
    <w:abstractNumId w:val="1"/>
  </w:num>
  <w:num w:numId="5">
    <w:abstractNumId w:val="2"/>
  </w:num>
  <w:num w:numId="6">
    <w:abstractNumId w:val="20"/>
  </w:num>
  <w:num w:numId="7">
    <w:abstractNumId w:val="26"/>
  </w:num>
  <w:num w:numId="8">
    <w:abstractNumId w:val="22"/>
  </w:num>
  <w:num w:numId="9">
    <w:abstractNumId w:val="29"/>
  </w:num>
  <w:num w:numId="10">
    <w:abstractNumId w:val="23"/>
  </w:num>
  <w:num w:numId="11">
    <w:abstractNumId w:val="15"/>
  </w:num>
  <w:num w:numId="12">
    <w:abstractNumId w:val="18"/>
  </w:num>
  <w:num w:numId="13">
    <w:abstractNumId w:val="34"/>
  </w:num>
  <w:num w:numId="14">
    <w:abstractNumId w:val="10"/>
  </w:num>
  <w:num w:numId="15">
    <w:abstractNumId w:val="13"/>
  </w:num>
  <w:num w:numId="16">
    <w:abstractNumId w:val="32"/>
  </w:num>
  <w:num w:numId="17">
    <w:abstractNumId w:val="11"/>
  </w:num>
  <w:num w:numId="18">
    <w:abstractNumId w:val="25"/>
  </w:num>
  <w:num w:numId="19">
    <w:abstractNumId w:val="27"/>
  </w:num>
  <w:num w:numId="20">
    <w:abstractNumId w:val="30"/>
  </w:num>
  <w:num w:numId="21">
    <w:abstractNumId w:val="28"/>
  </w:num>
  <w:num w:numId="22">
    <w:abstractNumId w:val="14"/>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6"/>
  </w:num>
  <w:num w:numId="34">
    <w:abstractNumId w:val="17"/>
  </w:num>
  <w:num w:numId="35">
    <w:abstractNumId w:val="33"/>
  </w:num>
  <w:num w:numId="36">
    <w:abstractNumId w:val="8"/>
  </w:num>
  <w:num w:numId="37">
    <w:abstractNumId w:val="7"/>
  </w:num>
  <w:num w:numId="38">
    <w:abstractNumId w:val="4"/>
  </w:num>
  <w:num w:numId="39">
    <w:abstractNumId w:val="21"/>
  </w:num>
  <w:num w:numId="40">
    <w:abstractNumId w:val="5"/>
  </w:num>
  <w:num w:numId="41">
    <w:abstractNumId w:val="12"/>
  </w:num>
  <w:num w:numId="42">
    <w:abstractNumId w:val="6"/>
  </w:num>
  <w:num w:numId="43">
    <w:abstractNumId w:val="3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EE"/>
    <w:rsid w:val="00007DB5"/>
    <w:rsid w:val="00010C65"/>
    <w:rsid w:val="00013AE5"/>
    <w:rsid w:val="00030092"/>
    <w:rsid w:val="00094ED5"/>
    <w:rsid w:val="000A5014"/>
    <w:rsid w:val="000D37BE"/>
    <w:rsid w:val="000D5BD3"/>
    <w:rsid w:val="000D5D4E"/>
    <w:rsid w:val="000E389B"/>
    <w:rsid w:val="000E52A4"/>
    <w:rsid w:val="000F7F20"/>
    <w:rsid w:val="00135B57"/>
    <w:rsid w:val="001630E7"/>
    <w:rsid w:val="001964C1"/>
    <w:rsid w:val="001C12B7"/>
    <w:rsid w:val="001C7EDC"/>
    <w:rsid w:val="001D5089"/>
    <w:rsid w:val="001F0DE8"/>
    <w:rsid w:val="00245B1E"/>
    <w:rsid w:val="00266720"/>
    <w:rsid w:val="002833E8"/>
    <w:rsid w:val="002853E2"/>
    <w:rsid w:val="00285E80"/>
    <w:rsid w:val="00286E27"/>
    <w:rsid w:val="002B7C81"/>
    <w:rsid w:val="002C052A"/>
    <w:rsid w:val="00303CC1"/>
    <w:rsid w:val="003059DF"/>
    <w:rsid w:val="003427B0"/>
    <w:rsid w:val="00347177"/>
    <w:rsid w:val="00350C2D"/>
    <w:rsid w:val="0035452E"/>
    <w:rsid w:val="00354631"/>
    <w:rsid w:val="00354B3D"/>
    <w:rsid w:val="00387D72"/>
    <w:rsid w:val="003A562E"/>
    <w:rsid w:val="003C4203"/>
    <w:rsid w:val="003D57C2"/>
    <w:rsid w:val="00402D74"/>
    <w:rsid w:val="00405707"/>
    <w:rsid w:val="00413217"/>
    <w:rsid w:val="00413512"/>
    <w:rsid w:val="00431EC9"/>
    <w:rsid w:val="00441AB5"/>
    <w:rsid w:val="00443E42"/>
    <w:rsid w:val="004461DC"/>
    <w:rsid w:val="00463D5A"/>
    <w:rsid w:val="00477FE8"/>
    <w:rsid w:val="004C417D"/>
    <w:rsid w:val="00540877"/>
    <w:rsid w:val="00541083"/>
    <w:rsid w:val="0055116C"/>
    <w:rsid w:val="00554F07"/>
    <w:rsid w:val="0055637F"/>
    <w:rsid w:val="00557F6D"/>
    <w:rsid w:val="0056040A"/>
    <w:rsid w:val="00570CEA"/>
    <w:rsid w:val="00584ECE"/>
    <w:rsid w:val="00586A1A"/>
    <w:rsid w:val="005919E3"/>
    <w:rsid w:val="005D2E34"/>
    <w:rsid w:val="005E7BCE"/>
    <w:rsid w:val="00615903"/>
    <w:rsid w:val="006A0E63"/>
    <w:rsid w:val="006B3356"/>
    <w:rsid w:val="006E15B2"/>
    <w:rsid w:val="006E4122"/>
    <w:rsid w:val="006F25A3"/>
    <w:rsid w:val="006F67D2"/>
    <w:rsid w:val="00702AA8"/>
    <w:rsid w:val="00731631"/>
    <w:rsid w:val="0075383F"/>
    <w:rsid w:val="00787BF3"/>
    <w:rsid w:val="007A6C04"/>
    <w:rsid w:val="007B0974"/>
    <w:rsid w:val="007C11C3"/>
    <w:rsid w:val="007C4B48"/>
    <w:rsid w:val="007E5648"/>
    <w:rsid w:val="00800D66"/>
    <w:rsid w:val="00811610"/>
    <w:rsid w:val="00832A68"/>
    <w:rsid w:val="00833FEE"/>
    <w:rsid w:val="00836F13"/>
    <w:rsid w:val="008717B4"/>
    <w:rsid w:val="00880734"/>
    <w:rsid w:val="008B7517"/>
    <w:rsid w:val="008D0F53"/>
    <w:rsid w:val="00914445"/>
    <w:rsid w:val="00932751"/>
    <w:rsid w:val="00984C1C"/>
    <w:rsid w:val="00993607"/>
    <w:rsid w:val="009B2093"/>
    <w:rsid w:val="009B58AF"/>
    <w:rsid w:val="009E5964"/>
    <w:rsid w:val="00A0208B"/>
    <w:rsid w:val="00A12189"/>
    <w:rsid w:val="00A14213"/>
    <w:rsid w:val="00A14C8C"/>
    <w:rsid w:val="00A323C5"/>
    <w:rsid w:val="00A44119"/>
    <w:rsid w:val="00A602C4"/>
    <w:rsid w:val="00A76B58"/>
    <w:rsid w:val="00A90CEE"/>
    <w:rsid w:val="00AB3147"/>
    <w:rsid w:val="00AD604E"/>
    <w:rsid w:val="00B01121"/>
    <w:rsid w:val="00B17904"/>
    <w:rsid w:val="00B23933"/>
    <w:rsid w:val="00B50D9E"/>
    <w:rsid w:val="00B6706B"/>
    <w:rsid w:val="00B81DFF"/>
    <w:rsid w:val="00B8744D"/>
    <w:rsid w:val="00BB3C15"/>
    <w:rsid w:val="00BB7B0B"/>
    <w:rsid w:val="00BE520A"/>
    <w:rsid w:val="00C065A3"/>
    <w:rsid w:val="00C10DDE"/>
    <w:rsid w:val="00C12F65"/>
    <w:rsid w:val="00C1671E"/>
    <w:rsid w:val="00C4158A"/>
    <w:rsid w:val="00C51641"/>
    <w:rsid w:val="00C53617"/>
    <w:rsid w:val="00C77CEA"/>
    <w:rsid w:val="00C812D7"/>
    <w:rsid w:val="00CC5EAB"/>
    <w:rsid w:val="00CD6F97"/>
    <w:rsid w:val="00CE3FDE"/>
    <w:rsid w:val="00CF563D"/>
    <w:rsid w:val="00D01150"/>
    <w:rsid w:val="00D23FF5"/>
    <w:rsid w:val="00D27B7B"/>
    <w:rsid w:val="00D7755D"/>
    <w:rsid w:val="00D955E4"/>
    <w:rsid w:val="00DA54FB"/>
    <w:rsid w:val="00DB25EE"/>
    <w:rsid w:val="00DF7CA8"/>
    <w:rsid w:val="00E10B5A"/>
    <w:rsid w:val="00E4318A"/>
    <w:rsid w:val="00E65FF9"/>
    <w:rsid w:val="00E67E77"/>
    <w:rsid w:val="00E94936"/>
    <w:rsid w:val="00EE30D4"/>
    <w:rsid w:val="00EE6FBC"/>
    <w:rsid w:val="00F0351A"/>
    <w:rsid w:val="00F07B93"/>
    <w:rsid w:val="00F14324"/>
    <w:rsid w:val="00F165C5"/>
    <w:rsid w:val="00F6256E"/>
    <w:rsid w:val="00F9164E"/>
    <w:rsid w:val="00F92C61"/>
    <w:rsid w:val="00FA48B5"/>
    <w:rsid w:val="00FB2A73"/>
    <w:rsid w:val="00FC1BCF"/>
    <w:rsid w:val="00FD45F0"/>
    <w:rsid w:val="00FE4560"/>
    <w:rsid w:val="00FE7D5A"/>
    <w:rsid w:val="00FE7D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4"/>
  </w:style>
  <w:style w:type="paragraph" w:styleId="Heading1">
    <w:name w:val="heading 1"/>
    <w:basedOn w:val="Normal"/>
    <w:next w:val="Normal"/>
    <w:link w:val="Heading1Char"/>
    <w:uiPriority w:val="9"/>
    <w:qFormat/>
    <w:rsid w:val="007B0974"/>
    <w:pPr>
      <w:keepNext/>
      <w:keepLines/>
      <w:numPr>
        <w:numId w:val="3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7B0974"/>
    <w:pPr>
      <w:keepNext/>
      <w:keepLines/>
      <w:numPr>
        <w:ilvl w:val="1"/>
        <w:numId w:val="3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0974"/>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0974"/>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0974"/>
    <w:pPr>
      <w:keepNext/>
      <w:keepLines/>
      <w:numPr>
        <w:ilvl w:val="4"/>
        <w:numId w:val="3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7B0974"/>
    <w:pPr>
      <w:keepNext/>
      <w:keepLines/>
      <w:numPr>
        <w:ilvl w:val="5"/>
        <w:numId w:val="3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7B0974"/>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0974"/>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0974"/>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EE"/>
    <w:pPr>
      <w:tabs>
        <w:tab w:val="center" w:pos="4320"/>
        <w:tab w:val="right" w:pos="8640"/>
      </w:tabs>
    </w:pPr>
  </w:style>
  <w:style w:type="character" w:customStyle="1" w:styleId="HeaderChar">
    <w:name w:val="Header Char"/>
    <w:basedOn w:val="DefaultParagraphFont"/>
    <w:link w:val="Header"/>
    <w:uiPriority w:val="99"/>
    <w:rsid w:val="00DB25EE"/>
  </w:style>
  <w:style w:type="paragraph" w:styleId="Footer">
    <w:name w:val="footer"/>
    <w:basedOn w:val="Normal"/>
    <w:link w:val="FooterChar"/>
    <w:uiPriority w:val="99"/>
    <w:unhideWhenUsed/>
    <w:rsid w:val="00DB25EE"/>
    <w:pPr>
      <w:tabs>
        <w:tab w:val="center" w:pos="4320"/>
        <w:tab w:val="right" w:pos="8640"/>
      </w:tabs>
    </w:pPr>
  </w:style>
  <w:style w:type="character" w:customStyle="1" w:styleId="FooterChar">
    <w:name w:val="Footer Char"/>
    <w:basedOn w:val="DefaultParagraphFont"/>
    <w:link w:val="Footer"/>
    <w:uiPriority w:val="99"/>
    <w:rsid w:val="00DB25EE"/>
  </w:style>
  <w:style w:type="paragraph" w:styleId="ListParagraph">
    <w:name w:val="List Paragraph"/>
    <w:basedOn w:val="Normal"/>
    <w:uiPriority w:val="34"/>
    <w:qFormat/>
    <w:rsid w:val="00D27B7B"/>
    <w:pPr>
      <w:ind w:left="720"/>
      <w:contextualSpacing/>
    </w:pPr>
  </w:style>
  <w:style w:type="paragraph" w:styleId="BalloonText">
    <w:name w:val="Balloon Text"/>
    <w:basedOn w:val="Normal"/>
    <w:link w:val="BalloonTextChar"/>
    <w:uiPriority w:val="99"/>
    <w:semiHidden/>
    <w:unhideWhenUsed/>
    <w:rsid w:val="00EE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D4"/>
    <w:rPr>
      <w:rFonts w:ascii="Lucida Grande" w:hAnsi="Lucida Grande" w:cs="Lucida Grande"/>
      <w:sz w:val="18"/>
      <w:szCs w:val="18"/>
    </w:rPr>
  </w:style>
  <w:style w:type="table" w:styleId="TableGrid">
    <w:name w:val="Table Grid"/>
    <w:basedOn w:val="TableNormal"/>
    <w:uiPriority w:val="59"/>
    <w:rsid w:val="000D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974"/>
    <w:pPr>
      <w:spacing w:after="0" w:line="240" w:lineRule="auto"/>
    </w:pPr>
  </w:style>
  <w:style w:type="character" w:styleId="CommentReference">
    <w:name w:val="annotation reference"/>
    <w:basedOn w:val="DefaultParagraphFont"/>
    <w:uiPriority w:val="99"/>
    <w:semiHidden/>
    <w:unhideWhenUsed/>
    <w:rsid w:val="00A12189"/>
    <w:rPr>
      <w:sz w:val="16"/>
      <w:szCs w:val="16"/>
    </w:rPr>
  </w:style>
  <w:style w:type="paragraph" w:styleId="CommentText">
    <w:name w:val="annotation text"/>
    <w:basedOn w:val="Normal"/>
    <w:link w:val="CommentTextChar"/>
    <w:uiPriority w:val="99"/>
    <w:semiHidden/>
    <w:unhideWhenUsed/>
    <w:rsid w:val="00A12189"/>
    <w:rPr>
      <w:sz w:val="20"/>
      <w:szCs w:val="20"/>
    </w:rPr>
  </w:style>
  <w:style w:type="character" w:customStyle="1" w:styleId="CommentTextChar">
    <w:name w:val="Comment Text Char"/>
    <w:basedOn w:val="DefaultParagraphFont"/>
    <w:link w:val="CommentText"/>
    <w:uiPriority w:val="99"/>
    <w:semiHidden/>
    <w:rsid w:val="00A12189"/>
    <w:rPr>
      <w:sz w:val="20"/>
      <w:szCs w:val="20"/>
    </w:rPr>
  </w:style>
  <w:style w:type="paragraph" w:styleId="CommentSubject">
    <w:name w:val="annotation subject"/>
    <w:basedOn w:val="CommentText"/>
    <w:next w:val="CommentText"/>
    <w:link w:val="CommentSubjectChar"/>
    <w:uiPriority w:val="99"/>
    <w:semiHidden/>
    <w:unhideWhenUsed/>
    <w:rsid w:val="00A12189"/>
    <w:rPr>
      <w:b/>
      <w:bCs/>
    </w:rPr>
  </w:style>
  <w:style w:type="character" w:customStyle="1" w:styleId="CommentSubjectChar">
    <w:name w:val="Comment Subject Char"/>
    <w:basedOn w:val="CommentTextChar"/>
    <w:link w:val="CommentSubject"/>
    <w:uiPriority w:val="99"/>
    <w:semiHidden/>
    <w:rsid w:val="00A12189"/>
    <w:rPr>
      <w:b/>
      <w:bCs/>
      <w:sz w:val="20"/>
      <w:szCs w:val="20"/>
    </w:rPr>
  </w:style>
  <w:style w:type="character" w:customStyle="1" w:styleId="Heading1Char">
    <w:name w:val="Heading 1 Char"/>
    <w:basedOn w:val="DefaultParagraphFont"/>
    <w:link w:val="Heading1"/>
    <w:uiPriority w:val="9"/>
    <w:rsid w:val="007B097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7B097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B097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097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097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7B097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7B09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09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09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B097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B097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097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B097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0974"/>
    <w:rPr>
      <w:color w:val="5A5A5A" w:themeColor="text1" w:themeTint="A5"/>
      <w:spacing w:val="10"/>
    </w:rPr>
  </w:style>
  <w:style w:type="character" w:styleId="Strong">
    <w:name w:val="Strong"/>
    <w:basedOn w:val="DefaultParagraphFont"/>
    <w:uiPriority w:val="22"/>
    <w:qFormat/>
    <w:rsid w:val="007B0974"/>
    <w:rPr>
      <w:b/>
      <w:bCs/>
      <w:color w:val="000000" w:themeColor="text1"/>
    </w:rPr>
  </w:style>
  <w:style w:type="character" w:styleId="Emphasis">
    <w:name w:val="Emphasis"/>
    <w:basedOn w:val="DefaultParagraphFont"/>
    <w:uiPriority w:val="20"/>
    <w:qFormat/>
    <w:rsid w:val="007B0974"/>
    <w:rPr>
      <w:i/>
      <w:iCs/>
      <w:color w:val="auto"/>
    </w:rPr>
  </w:style>
  <w:style w:type="paragraph" w:styleId="Quote">
    <w:name w:val="Quote"/>
    <w:basedOn w:val="Normal"/>
    <w:next w:val="Normal"/>
    <w:link w:val="QuoteChar"/>
    <w:uiPriority w:val="29"/>
    <w:qFormat/>
    <w:rsid w:val="007B0974"/>
    <w:pPr>
      <w:spacing w:before="160"/>
      <w:ind w:left="720" w:right="720"/>
    </w:pPr>
    <w:rPr>
      <w:i/>
      <w:iCs/>
      <w:color w:val="000000" w:themeColor="text1"/>
    </w:rPr>
  </w:style>
  <w:style w:type="character" w:customStyle="1" w:styleId="QuoteChar">
    <w:name w:val="Quote Char"/>
    <w:basedOn w:val="DefaultParagraphFont"/>
    <w:link w:val="Quote"/>
    <w:uiPriority w:val="29"/>
    <w:rsid w:val="007B0974"/>
    <w:rPr>
      <w:i/>
      <w:iCs/>
      <w:color w:val="000000" w:themeColor="text1"/>
    </w:rPr>
  </w:style>
  <w:style w:type="paragraph" w:styleId="IntenseQuote">
    <w:name w:val="Intense Quote"/>
    <w:basedOn w:val="Normal"/>
    <w:next w:val="Normal"/>
    <w:link w:val="IntenseQuoteChar"/>
    <w:uiPriority w:val="30"/>
    <w:qFormat/>
    <w:rsid w:val="007B097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0974"/>
    <w:rPr>
      <w:color w:val="000000" w:themeColor="text1"/>
      <w:shd w:val="clear" w:color="auto" w:fill="F2F2F2" w:themeFill="background1" w:themeFillShade="F2"/>
    </w:rPr>
  </w:style>
  <w:style w:type="character" w:styleId="SubtleEmphasis">
    <w:name w:val="Subtle Emphasis"/>
    <w:basedOn w:val="DefaultParagraphFont"/>
    <w:uiPriority w:val="19"/>
    <w:qFormat/>
    <w:rsid w:val="007B0974"/>
    <w:rPr>
      <w:i/>
      <w:iCs/>
      <w:color w:val="404040" w:themeColor="text1" w:themeTint="BF"/>
    </w:rPr>
  </w:style>
  <w:style w:type="character" w:styleId="IntenseEmphasis">
    <w:name w:val="Intense Emphasis"/>
    <w:basedOn w:val="DefaultParagraphFont"/>
    <w:uiPriority w:val="21"/>
    <w:qFormat/>
    <w:rsid w:val="007B0974"/>
    <w:rPr>
      <w:b/>
      <w:bCs/>
      <w:i/>
      <w:iCs/>
      <w:caps/>
    </w:rPr>
  </w:style>
  <w:style w:type="character" w:styleId="SubtleReference">
    <w:name w:val="Subtle Reference"/>
    <w:basedOn w:val="DefaultParagraphFont"/>
    <w:uiPriority w:val="31"/>
    <w:qFormat/>
    <w:rsid w:val="007B09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0974"/>
    <w:rPr>
      <w:b/>
      <w:bCs/>
      <w:smallCaps/>
      <w:u w:val="single"/>
    </w:rPr>
  </w:style>
  <w:style w:type="character" w:styleId="BookTitle">
    <w:name w:val="Book Title"/>
    <w:basedOn w:val="DefaultParagraphFont"/>
    <w:uiPriority w:val="33"/>
    <w:qFormat/>
    <w:rsid w:val="007B0974"/>
    <w:rPr>
      <w:b w:val="0"/>
      <w:bCs w:val="0"/>
      <w:smallCaps/>
      <w:spacing w:val="5"/>
    </w:rPr>
  </w:style>
  <w:style w:type="paragraph" w:styleId="TOCHeading">
    <w:name w:val="TOC Heading"/>
    <w:basedOn w:val="Heading1"/>
    <w:next w:val="Normal"/>
    <w:uiPriority w:val="39"/>
    <w:semiHidden/>
    <w:unhideWhenUsed/>
    <w:qFormat/>
    <w:rsid w:val="007B0974"/>
    <w:pPr>
      <w:outlineLvl w:val="9"/>
    </w:pPr>
  </w:style>
  <w:style w:type="table" w:customStyle="1" w:styleId="TableGrid1">
    <w:name w:val="Table Grid1"/>
    <w:basedOn w:val="TableNormal"/>
    <w:uiPriority w:val="59"/>
    <w:rsid w:val="00D0115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4"/>
  </w:style>
  <w:style w:type="paragraph" w:styleId="Heading1">
    <w:name w:val="heading 1"/>
    <w:basedOn w:val="Normal"/>
    <w:next w:val="Normal"/>
    <w:link w:val="Heading1Char"/>
    <w:uiPriority w:val="9"/>
    <w:qFormat/>
    <w:rsid w:val="007B0974"/>
    <w:pPr>
      <w:keepNext/>
      <w:keepLines/>
      <w:numPr>
        <w:numId w:val="3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7B0974"/>
    <w:pPr>
      <w:keepNext/>
      <w:keepLines/>
      <w:numPr>
        <w:ilvl w:val="1"/>
        <w:numId w:val="3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B0974"/>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B0974"/>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B0974"/>
    <w:pPr>
      <w:keepNext/>
      <w:keepLines/>
      <w:numPr>
        <w:ilvl w:val="4"/>
        <w:numId w:val="3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7B0974"/>
    <w:pPr>
      <w:keepNext/>
      <w:keepLines/>
      <w:numPr>
        <w:ilvl w:val="5"/>
        <w:numId w:val="3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7B0974"/>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0974"/>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0974"/>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EE"/>
    <w:pPr>
      <w:tabs>
        <w:tab w:val="center" w:pos="4320"/>
        <w:tab w:val="right" w:pos="8640"/>
      </w:tabs>
    </w:pPr>
  </w:style>
  <w:style w:type="character" w:customStyle="1" w:styleId="HeaderChar">
    <w:name w:val="Header Char"/>
    <w:basedOn w:val="DefaultParagraphFont"/>
    <w:link w:val="Header"/>
    <w:uiPriority w:val="99"/>
    <w:rsid w:val="00DB25EE"/>
  </w:style>
  <w:style w:type="paragraph" w:styleId="Footer">
    <w:name w:val="footer"/>
    <w:basedOn w:val="Normal"/>
    <w:link w:val="FooterChar"/>
    <w:uiPriority w:val="99"/>
    <w:unhideWhenUsed/>
    <w:rsid w:val="00DB25EE"/>
    <w:pPr>
      <w:tabs>
        <w:tab w:val="center" w:pos="4320"/>
        <w:tab w:val="right" w:pos="8640"/>
      </w:tabs>
    </w:pPr>
  </w:style>
  <w:style w:type="character" w:customStyle="1" w:styleId="FooterChar">
    <w:name w:val="Footer Char"/>
    <w:basedOn w:val="DefaultParagraphFont"/>
    <w:link w:val="Footer"/>
    <w:uiPriority w:val="99"/>
    <w:rsid w:val="00DB25EE"/>
  </w:style>
  <w:style w:type="paragraph" w:styleId="ListParagraph">
    <w:name w:val="List Paragraph"/>
    <w:basedOn w:val="Normal"/>
    <w:uiPriority w:val="34"/>
    <w:qFormat/>
    <w:rsid w:val="00D27B7B"/>
    <w:pPr>
      <w:ind w:left="720"/>
      <w:contextualSpacing/>
    </w:pPr>
  </w:style>
  <w:style w:type="paragraph" w:styleId="BalloonText">
    <w:name w:val="Balloon Text"/>
    <w:basedOn w:val="Normal"/>
    <w:link w:val="BalloonTextChar"/>
    <w:uiPriority w:val="99"/>
    <w:semiHidden/>
    <w:unhideWhenUsed/>
    <w:rsid w:val="00EE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D4"/>
    <w:rPr>
      <w:rFonts w:ascii="Lucida Grande" w:hAnsi="Lucida Grande" w:cs="Lucida Grande"/>
      <w:sz w:val="18"/>
      <w:szCs w:val="18"/>
    </w:rPr>
  </w:style>
  <w:style w:type="table" w:styleId="TableGrid">
    <w:name w:val="Table Grid"/>
    <w:basedOn w:val="TableNormal"/>
    <w:uiPriority w:val="59"/>
    <w:rsid w:val="000D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974"/>
    <w:pPr>
      <w:spacing w:after="0" w:line="240" w:lineRule="auto"/>
    </w:pPr>
  </w:style>
  <w:style w:type="character" w:styleId="CommentReference">
    <w:name w:val="annotation reference"/>
    <w:basedOn w:val="DefaultParagraphFont"/>
    <w:uiPriority w:val="99"/>
    <w:semiHidden/>
    <w:unhideWhenUsed/>
    <w:rsid w:val="00A12189"/>
    <w:rPr>
      <w:sz w:val="16"/>
      <w:szCs w:val="16"/>
    </w:rPr>
  </w:style>
  <w:style w:type="paragraph" w:styleId="CommentText">
    <w:name w:val="annotation text"/>
    <w:basedOn w:val="Normal"/>
    <w:link w:val="CommentTextChar"/>
    <w:uiPriority w:val="99"/>
    <w:semiHidden/>
    <w:unhideWhenUsed/>
    <w:rsid w:val="00A12189"/>
    <w:rPr>
      <w:sz w:val="20"/>
      <w:szCs w:val="20"/>
    </w:rPr>
  </w:style>
  <w:style w:type="character" w:customStyle="1" w:styleId="CommentTextChar">
    <w:name w:val="Comment Text Char"/>
    <w:basedOn w:val="DefaultParagraphFont"/>
    <w:link w:val="CommentText"/>
    <w:uiPriority w:val="99"/>
    <w:semiHidden/>
    <w:rsid w:val="00A12189"/>
    <w:rPr>
      <w:sz w:val="20"/>
      <w:szCs w:val="20"/>
    </w:rPr>
  </w:style>
  <w:style w:type="paragraph" w:styleId="CommentSubject">
    <w:name w:val="annotation subject"/>
    <w:basedOn w:val="CommentText"/>
    <w:next w:val="CommentText"/>
    <w:link w:val="CommentSubjectChar"/>
    <w:uiPriority w:val="99"/>
    <w:semiHidden/>
    <w:unhideWhenUsed/>
    <w:rsid w:val="00A12189"/>
    <w:rPr>
      <w:b/>
      <w:bCs/>
    </w:rPr>
  </w:style>
  <w:style w:type="character" w:customStyle="1" w:styleId="CommentSubjectChar">
    <w:name w:val="Comment Subject Char"/>
    <w:basedOn w:val="CommentTextChar"/>
    <w:link w:val="CommentSubject"/>
    <w:uiPriority w:val="99"/>
    <w:semiHidden/>
    <w:rsid w:val="00A12189"/>
    <w:rPr>
      <w:b/>
      <w:bCs/>
      <w:sz w:val="20"/>
      <w:szCs w:val="20"/>
    </w:rPr>
  </w:style>
  <w:style w:type="character" w:customStyle="1" w:styleId="Heading1Char">
    <w:name w:val="Heading 1 Char"/>
    <w:basedOn w:val="DefaultParagraphFont"/>
    <w:link w:val="Heading1"/>
    <w:uiPriority w:val="9"/>
    <w:rsid w:val="007B097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7B097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B097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B097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B097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7B097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7B09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09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09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B097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B097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B097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B097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B0974"/>
    <w:rPr>
      <w:color w:val="5A5A5A" w:themeColor="text1" w:themeTint="A5"/>
      <w:spacing w:val="10"/>
    </w:rPr>
  </w:style>
  <w:style w:type="character" w:styleId="Strong">
    <w:name w:val="Strong"/>
    <w:basedOn w:val="DefaultParagraphFont"/>
    <w:uiPriority w:val="22"/>
    <w:qFormat/>
    <w:rsid w:val="007B0974"/>
    <w:rPr>
      <w:b/>
      <w:bCs/>
      <w:color w:val="000000" w:themeColor="text1"/>
    </w:rPr>
  </w:style>
  <w:style w:type="character" w:styleId="Emphasis">
    <w:name w:val="Emphasis"/>
    <w:basedOn w:val="DefaultParagraphFont"/>
    <w:uiPriority w:val="20"/>
    <w:qFormat/>
    <w:rsid w:val="007B0974"/>
    <w:rPr>
      <w:i/>
      <w:iCs/>
      <w:color w:val="auto"/>
    </w:rPr>
  </w:style>
  <w:style w:type="paragraph" w:styleId="Quote">
    <w:name w:val="Quote"/>
    <w:basedOn w:val="Normal"/>
    <w:next w:val="Normal"/>
    <w:link w:val="QuoteChar"/>
    <w:uiPriority w:val="29"/>
    <w:qFormat/>
    <w:rsid w:val="007B0974"/>
    <w:pPr>
      <w:spacing w:before="160"/>
      <w:ind w:left="720" w:right="720"/>
    </w:pPr>
    <w:rPr>
      <w:i/>
      <w:iCs/>
      <w:color w:val="000000" w:themeColor="text1"/>
    </w:rPr>
  </w:style>
  <w:style w:type="character" w:customStyle="1" w:styleId="QuoteChar">
    <w:name w:val="Quote Char"/>
    <w:basedOn w:val="DefaultParagraphFont"/>
    <w:link w:val="Quote"/>
    <w:uiPriority w:val="29"/>
    <w:rsid w:val="007B0974"/>
    <w:rPr>
      <w:i/>
      <w:iCs/>
      <w:color w:val="000000" w:themeColor="text1"/>
    </w:rPr>
  </w:style>
  <w:style w:type="paragraph" w:styleId="IntenseQuote">
    <w:name w:val="Intense Quote"/>
    <w:basedOn w:val="Normal"/>
    <w:next w:val="Normal"/>
    <w:link w:val="IntenseQuoteChar"/>
    <w:uiPriority w:val="30"/>
    <w:qFormat/>
    <w:rsid w:val="007B097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B0974"/>
    <w:rPr>
      <w:color w:val="000000" w:themeColor="text1"/>
      <w:shd w:val="clear" w:color="auto" w:fill="F2F2F2" w:themeFill="background1" w:themeFillShade="F2"/>
    </w:rPr>
  </w:style>
  <w:style w:type="character" w:styleId="SubtleEmphasis">
    <w:name w:val="Subtle Emphasis"/>
    <w:basedOn w:val="DefaultParagraphFont"/>
    <w:uiPriority w:val="19"/>
    <w:qFormat/>
    <w:rsid w:val="007B0974"/>
    <w:rPr>
      <w:i/>
      <w:iCs/>
      <w:color w:val="404040" w:themeColor="text1" w:themeTint="BF"/>
    </w:rPr>
  </w:style>
  <w:style w:type="character" w:styleId="IntenseEmphasis">
    <w:name w:val="Intense Emphasis"/>
    <w:basedOn w:val="DefaultParagraphFont"/>
    <w:uiPriority w:val="21"/>
    <w:qFormat/>
    <w:rsid w:val="007B0974"/>
    <w:rPr>
      <w:b/>
      <w:bCs/>
      <w:i/>
      <w:iCs/>
      <w:caps/>
    </w:rPr>
  </w:style>
  <w:style w:type="character" w:styleId="SubtleReference">
    <w:name w:val="Subtle Reference"/>
    <w:basedOn w:val="DefaultParagraphFont"/>
    <w:uiPriority w:val="31"/>
    <w:qFormat/>
    <w:rsid w:val="007B09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0974"/>
    <w:rPr>
      <w:b/>
      <w:bCs/>
      <w:smallCaps/>
      <w:u w:val="single"/>
    </w:rPr>
  </w:style>
  <w:style w:type="character" w:styleId="BookTitle">
    <w:name w:val="Book Title"/>
    <w:basedOn w:val="DefaultParagraphFont"/>
    <w:uiPriority w:val="33"/>
    <w:qFormat/>
    <w:rsid w:val="007B0974"/>
    <w:rPr>
      <w:b w:val="0"/>
      <w:bCs w:val="0"/>
      <w:smallCaps/>
      <w:spacing w:val="5"/>
    </w:rPr>
  </w:style>
  <w:style w:type="paragraph" w:styleId="TOCHeading">
    <w:name w:val="TOC Heading"/>
    <w:basedOn w:val="Heading1"/>
    <w:next w:val="Normal"/>
    <w:uiPriority w:val="39"/>
    <w:semiHidden/>
    <w:unhideWhenUsed/>
    <w:qFormat/>
    <w:rsid w:val="007B0974"/>
    <w:pPr>
      <w:outlineLvl w:val="9"/>
    </w:pPr>
  </w:style>
  <w:style w:type="table" w:customStyle="1" w:styleId="TableGrid1">
    <w:name w:val="Table Grid1"/>
    <w:basedOn w:val="TableNormal"/>
    <w:uiPriority w:val="59"/>
    <w:rsid w:val="00D0115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7355">
      <w:bodyDiv w:val="1"/>
      <w:marLeft w:val="0"/>
      <w:marRight w:val="0"/>
      <w:marTop w:val="0"/>
      <w:marBottom w:val="0"/>
      <w:divBdr>
        <w:top w:val="none" w:sz="0" w:space="0" w:color="auto"/>
        <w:left w:val="none" w:sz="0" w:space="0" w:color="auto"/>
        <w:bottom w:val="none" w:sz="0" w:space="0" w:color="auto"/>
        <w:right w:val="none" w:sz="0" w:space="0" w:color="auto"/>
      </w:divBdr>
    </w:div>
    <w:div w:id="213308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64BF-E238-4CF4-AAAA-F86560B1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6AB5B98E</Template>
  <TotalTime>3</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Sharon Menghini Education &amp; Children Service Consul</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Menghini</dc:creator>
  <cp:lastModifiedBy>Fitzgerald, Paula</cp:lastModifiedBy>
  <cp:revision>4</cp:revision>
  <cp:lastPrinted>2017-03-23T11:46:00Z</cp:lastPrinted>
  <dcterms:created xsi:type="dcterms:W3CDTF">2017-09-20T07:46:00Z</dcterms:created>
  <dcterms:modified xsi:type="dcterms:W3CDTF">2017-11-06T15:43:00Z</dcterms:modified>
</cp:coreProperties>
</file>