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216"/>
        <w:tblW w:w="9468" w:type="dxa"/>
        <w:tblCellMar>
          <w:left w:w="0" w:type="dxa"/>
          <w:right w:w="0" w:type="dxa"/>
        </w:tblCellMar>
        <w:tblLook w:val="04A0" w:firstRow="1" w:lastRow="0" w:firstColumn="1" w:lastColumn="0" w:noHBand="0" w:noVBand="1"/>
      </w:tblPr>
      <w:tblGrid>
        <w:gridCol w:w="2448"/>
        <w:gridCol w:w="7020"/>
      </w:tblGrid>
      <w:tr w:rsidR="007F454B" w:rsidTr="007F454B">
        <w:tc>
          <w:tcPr>
            <w:tcW w:w="2448"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rsidR="007F454B" w:rsidRDefault="007F454B" w:rsidP="007F454B">
            <w:pPr>
              <w:rPr>
                <w:rFonts w:ascii="Calibri" w:hAnsi="Calibri" w:cs="Calibri"/>
                <w:b/>
                <w:bCs/>
                <w:sz w:val="22"/>
                <w:szCs w:val="22"/>
                <w:lang w:val="en-US" w:eastAsia="en-US"/>
              </w:rPr>
            </w:pPr>
          </w:p>
          <w:p w:rsidR="007F454B" w:rsidRDefault="007F454B" w:rsidP="007F454B">
            <w:pPr>
              <w:rPr>
                <w:rFonts w:ascii="Calibri" w:hAnsi="Calibri" w:cs="Calibri"/>
                <w:b/>
                <w:bCs/>
                <w:sz w:val="22"/>
                <w:szCs w:val="22"/>
                <w:lang w:val="en-US" w:eastAsia="en-US"/>
              </w:rPr>
            </w:pPr>
            <w:r>
              <w:rPr>
                <w:rFonts w:ascii="Calibri" w:hAnsi="Calibri" w:cs="Calibri"/>
                <w:b/>
                <w:bCs/>
                <w:sz w:val="22"/>
                <w:szCs w:val="22"/>
                <w:lang w:val="en-US" w:eastAsia="en-US"/>
              </w:rPr>
              <w:t>Job Title</w:t>
            </w:r>
          </w:p>
          <w:p w:rsidR="007F454B" w:rsidRDefault="007F454B" w:rsidP="007F454B">
            <w:pPr>
              <w:rPr>
                <w:rFonts w:ascii="Calibri" w:hAnsi="Calibri" w:cs="Calibri"/>
                <w:b/>
                <w:bCs/>
                <w:sz w:val="22"/>
                <w:szCs w:val="22"/>
                <w:lang w:val="en-US" w:eastAsia="en-US"/>
              </w:rPr>
            </w:pPr>
          </w:p>
        </w:tc>
        <w:tc>
          <w:tcPr>
            <w:tcW w:w="702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tcPr>
          <w:p w:rsidR="007F454B" w:rsidRDefault="007F454B" w:rsidP="007F454B">
            <w:pPr>
              <w:rPr>
                <w:rFonts w:ascii="Calibri" w:hAnsi="Calibri" w:cs="Calibri"/>
                <w:b/>
                <w:bCs/>
                <w:sz w:val="22"/>
                <w:szCs w:val="22"/>
                <w:lang w:val="en-US" w:eastAsia="en-US"/>
              </w:rPr>
            </w:pPr>
          </w:p>
          <w:p w:rsidR="007F454B" w:rsidRDefault="00F25D81" w:rsidP="007F454B">
            <w:pPr>
              <w:rPr>
                <w:rFonts w:ascii="Calibri" w:hAnsi="Calibri" w:cs="Calibri"/>
                <w:b/>
                <w:bCs/>
                <w:color w:val="000000"/>
                <w:sz w:val="22"/>
                <w:szCs w:val="22"/>
                <w:lang w:val="en-US" w:eastAsia="en-US"/>
              </w:rPr>
            </w:pPr>
            <w:r>
              <w:rPr>
                <w:rFonts w:ascii="Calibri" w:hAnsi="Calibri" w:cs="Calibri"/>
                <w:b/>
                <w:bCs/>
                <w:sz w:val="22"/>
                <w:szCs w:val="22"/>
                <w:lang w:val="en-US" w:eastAsia="en-US"/>
              </w:rPr>
              <w:t>Attendance Manager – Pay Scale</w:t>
            </w:r>
            <w:r w:rsidR="007F454B">
              <w:rPr>
                <w:rFonts w:ascii="Calibri" w:hAnsi="Calibri" w:cs="Calibri"/>
                <w:b/>
                <w:bCs/>
                <w:sz w:val="22"/>
                <w:szCs w:val="22"/>
                <w:lang w:val="en-US" w:eastAsia="en-US"/>
              </w:rPr>
              <w:t xml:space="preserve"> 22  </w:t>
            </w:r>
          </w:p>
          <w:p w:rsidR="007F454B" w:rsidRDefault="007F454B" w:rsidP="007F454B">
            <w:pPr>
              <w:rPr>
                <w:rFonts w:ascii="Calibri" w:hAnsi="Calibri" w:cs="Calibri"/>
                <w:b/>
                <w:bCs/>
                <w:sz w:val="22"/>
                <w:szCs w:val="22"/>
                <w:lang w:val="en-US" w:eastAsia="en-US"/>
              </w:rPr>
            </w:pPr>
            <w:r>
              <w:rPr>
                <w:rFonts w:ascii="Calibri" w:hAnsi="Calibri" w:cs="Calibri"/>
                <w:b/>
                <w:bCs/>
                <w:sz w:val="22"/>
                <w:szCs w:val="22"/>
                <w:lang w:val="en-US" w:eastAsia="en-US"/>
              </w:rPr>
              <w:t xml:space="preserve">37 Hours per week; Term time </w:t>
            </w:r>
            <w:r w:rsidRPr="006F7A80">
              <w:rPr>
                <w:rFonts w:ascii="Calibri" w:hAnsi="Calibri" w:cs="Calibri"/>
                <w:b/>
                <w:bCs/>
                <w:sz w:val="22"/>
                <w:szCs w:val="22"/>
                <w:lang w:val="en-US" w:eastAsia="en-US"/>
              </w:rPr>
              <w:t xml:space="preserve">plus 5 Days </w:t>
            </w:r>
            <w:r>
              <w:rPr>
                <w:rFonts w:ascii="Calibri" w:hAnsi="Calibri" w:cs="Calibri"/>
                <w:b/>
                <w:bCs/>
                <w:sz w:val="22"/>
                <w:szCs w:val="22"/>
                <w:lang w:val="en-US" w:eastAsia="en-US"/>
              </w:rPr>
              <w:t>= £22,441 per annum</w:t>
            </w:r>
          </w:p>
          <w:p w:rsidR="007F454B" w:rsidRDefault="007F454B" w:rsidP="007F454B">
            <w:pPr>
              <w:rPr>
                <w:rFonts w:ascii="Calibri" w:hAnsi="Calibri" w:cs="Calibri"/>
                <w:b/>
                <w:bCs/>
                <w:sz w:val="22"/>
                <w:szCs w:val="22"/>
                <w:lang w:val="en-US" w:eastAsia="en-US"/>
              </w:rPr>
            </w:pPr>
          </w:p>
        </w:tc>
      </w:tr>
      <w:tr w:rsidR="007F454B" w:rsidTr="007F454B">
        <w:tc>
          <w:tcPr>
            <w:tcW w:w="94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454B" w:rsidRDefault="007F454B" w:rsidP="007F454B">
            <w:pPr>
              <w:rPr>
                <w:rFonts w:ascii="Calibri" w:hAnsi="Calibri" w:cs="Calibri"/>
                <w:b/>
                <w:bCs/>
                <w:sz w:val="22"/>
                <w:szCs w:val="22"/>
                <w:lang w:val="en-US" w:eastAsia="en-US"/>
              </w:rPr>
            </w:pPr>
            <w:r>
              <w:rPr>
                <w:rFonts w:ascii="Calibri" w:hAnsi="Calibri" w:cs="Calibri"/>
                <w:b/>
                <w:bCs/>
                <w:sz w:val="22"/>
                <w:szCs w:val="22"/>
                <w:lang w:val="en-US" w:eastAsia="en-US"/>
              </w:rPr>
              <w:t>Main Responsibilities</w:t>
            </w:r>
          </w:p>
        </w:tc>
      </w:tr>
      <w:tr w:rsidR="007F454B" w:rsidTr="007F454B">
        <w:tc>
          <w:tcPr>
            <w:tcW w:w="9468" w:type="dxa"/>
            <w:gridSpan w:val="2"/>
            <w:tcBorders>
              <w:top w:val="nil"/>
              <w:left w:val="single" w:sz="8" w:space="0" w:color="auto"/>
              <w:bottom w:val="nil"/>
              <w:right w:val="single" w:sz="8" w:space="0" w:color="auto"/>
            </w:tcBorders>
            <w:tcMar>
              <w:top w:w="0" w:type="dxa"/>
              <w:left w:w="108" w:type="dxa"/>
              <w:bottom w:w="0" w:type="dxa"/>
              <w:right w:w="108" w:type="dxa"/>
            </w:tcMar>
          </w:tcPr>
          <w:p w:rsidR="007F454B" w:rsidRDefault="007F454B" w:rsidP="007F454B">
            <w:pPr>
              <w:jc w:val="both"/>
              <w:rPr>
                <w:rFonts w:ascii="Calibri" w:hAnsi="Calibri" w:cs="Calibri"/>
                <w:sz w:val="22"/>
                <w:szCs w:val="22"/>
                <w:lang w:val="en-US" w:eastAsia="en-US"/>
              </w:rPr>
            </w:pPr>
            <w:r>
              <w:rPr>
                <w:rFonts w:ascii="Calibri" w:hAnsi="Calibri" w:cs="Calibri"/>
                <w:sz w:val="22"/>
                <w:szCs w:val="22"/>
                <w:lang w:val="en-US" w:eastAsia="en-US"/>
              </w:rPr>
              <w:t xml:space="preserve">Reporting to </w:t>
            </w:r>
            <w:r w:rsidRPr="00846737">
              <w:rPr>
                <w:rFonts w:asciiTheme="minorHAnsi" w:hAnsiTheme="minorHAnsi" w:cstheme="minorHAnsi"/>
                <w:sz w:val="22"/>
                <w:szCs w:val="22"/>
                <w:lang w:val="en-US" w:eastAsia="en-US"/>
              </w:rPr>
              <w:t xml:space="preserve">the </w:t>
            </w:r>
            <w:r w:rsidR="00846737" w:rsidRPr="00846737">
              <w:rPr>
                <w:rFonts w:asciiTheme="minorHAnsi" w:hAnsiTheme="minorHAnsi" w:cstheme="minorHAnsi"/>
                <w:sz w:val="22"/>
                <w:szCs w:val="22"/>
              </w:rPr>
              <w:t>respective Assistant Vice Principals for Junior and Senior Academy</w:t>
            </w:r>
            <w:r>
              <w:rPr>
                <w:rFonts w:ascii="Calibri" w:hAnsi="Calibri" w:cs="Calibri"/>
                <w:sz w:val="22"/>
                <w:szCs w:val="22"/>
                <w:lang w:val="en-US" w:eastAsia="en-US"/>
              </w:rPr>
              <w:t xml:space="preserve">, the Attendance Manager will lead a small team to </w:t>
            </w:r>
            <w:proofErr w:type="spellStart"/>
            <w:r>
              <w:rPr>
                <w:rFonts w:ascii="Calibri" w:hAnsi="Calibri" w:cs="Calibri"/>
                <w:sz w:val="22"/>
                <w:szCs w:val="22"/>
                <w:lang w:val="en-US" w:eastAsia="en-US"/>
              </w:rPr>
              <w:t>maximise</w:t>
            </w:r>
            <w:proofErr w:type="spellEnd"/>
            <w:r>
              <w:rPr>
                <w:rFonts w:ascii="Calibri" w:hAnsi="Calibri" w:cs="Calibri"/>
                <w:sz w:val="22"/>
                <w:szCs w:val="22"/>
                <w:lang w:val="en-US" w:eastAsia="en-US"/>
              </w:rPr>
              <w:t xml:space="preserve"> the attendance and punctuality of all students.  They are responsible for the accuracy of attendance records for the census and for providing the local authority and external agencies with student attendance information </w:t>
            </w:r>
          </w:p>
          <w:p w:rsidR="007F454B" w:rsidRDefault="007F454B" w:rsidP="007F454B">
            <w:pPr>
              <w:jc w:val="both"/>
              <w:rPr>
                <w:rFonts w:ascii="Calibri" w:hAnsi="Calibri" w:cs="Calibri"/>
                <w:sz w:val="22"/>
                <w:szCs w:val="22"/>
                <w:lang w:val="en-US" w:eastAsia="en-US"/>
              </w:rPr>
            </w:pPr>
          </w:p>
          <w:p w:rsidR="007F454B" w:rsidRPr="006F7A80" w:rsidRDefault="007F454B" w:rsidP="007F454B">
            <w:pPr>
              <w:jc w:val="both"/>
              <w:rPr>
                <w:rFonts w:ascii="Calibri" w:hAnsi="Calibri" w:cs="Calibri"/>
                <w:sz w:val="22"/>
                <w:szCs w:val="22"/>
                <w:lang w:val="en-US" w:eastAsia="en-US"/>
              </w:rPr>
            </w:pPr>
            <w:r>
              <w:rPr>
                <w:rFonts w:ascii="Calibri" w:hAnsi="Calibri" w:cs="Calibri"/>
                <w:sz w:val="22"/>
                <w:szCs w:val="22"/>
                <w:lang w:val="en-US" w:eastAsia="en-US"/>
              </w:rPr>
              <w:t>The post holder will a</w:t>
            </w:r>
            <w:bookmarkStart w:id="0" w:name="_GoBack"/>
            <w:bookmarkEnd w:id="0"/>
            <w:r>
              <w:rPr>
                <w:rFonts w:ascii="Calibri" w:hAnsi="Calibri" w:cs="Calibri"/>
                <w:sz w:val="22"/>
                <w:szCs w:val="22"/>
                <w:lang w:val="en-US" w:eastAsia="en-US"/>
              </w:rPr>
              <w:t xml:space="preserve">ct quickly to address concerns of non-attendance and lateness, including application of sanctions in </w:t>
            </w:r>
            <w:r w:rsidRPr="006F7A80">
              <w:rPr>
                <w:rFonts w:ascii="Calibri" w:hAnsi="Calibri" w:cs="Calibri"/>
                <w:sz w:val="22"/>
                <w:szCs w:val="22"/>
                <w:lang w:val="en-US" w:eastAsia="en-US"/>
              </w:rPr>
              <w:t>school,</w:t>
            </w:r>
            <w:r w:rsidRPr="006F7A80">
              <w:rPr>
                <w:rFonts w:ascii="Calibri" w:hAnsi="Calibri" w:cs="Calibri"/>
                <w:color w:val="1F497D"/>
                <w:sz w:val="22"/>
                <w:szCs w:val="22"/>
                <w:lang w:val="en-US" w:eastAsia="en-US"/>
              </w:rPr>
              <w:t xml:space="preserve"> </w:t>
            </w:r>
            <w:r w:rsidRPr="006F7A80">
              <w:rPr>
                <w:rFonts w:ascii="Calibri" w:hAnsi="Calibri" w:cs="Calibri"/>
                <w:sz w:val="22"/>
                <w:szCs w:val="22"/>
                <w:lang w:val="en-US" w:eastAsia="en-US"/>
              </w:rPr>
              <w:t xml:space="preserve">meetings, phone calls home and home visits. </w:t>
            </w:r>
            <w:r>
              <w:rPr>
                <w:rFonts w:ascii="Calibri" w:hAnsi="Calibri" w:cs="Calibri"/>
                <w:sz w:val="22"/>
                <w:szCs w:val="22"/>
                <w:lang w:val="en-US" w:eastAsia="en-US"/>
              </w:rPr>
              <w:t xml:space="preserve"> </w:t>
            </w:r>
            <w:r w:rsidRPr="006F7A80">
              <w:rPr>
                <w:rFonts w:ascii="Calibri" w:hAnsi="Calibri" w:cs="Calibri"/>
                <w:sz w:val="22"/>
                <w:szCs w:val="22"/>
                <w:lang w:val="en-US" w:eastAsia="en-US"/>
              </w:rPr>
              <w:t>As a result of their actions attendance will be high – and significantly better than national – particularly for vulnerable pupil groups.</w:t>
            </w:r>
          </w:p>
          <w:p w:rsidR="007F454B" w:rsidRPr="006F7A80" w:rsidRDefault="007F454B" w:rsidP="007F454B">
            <w:pPr>
              <w:jc w:val="both"/>
              <w:rPr>
                <w:rFonts w:ascii="Calibri" w:hAnsi="Calibri" w:cs="Calibri"/>
                <w:b/>
                <w:sz w:val="22"/>
                <w:szCs w:val="22"/>
                <w:lang w:val="en-US" w:eastAsia="en-US"/>
              </w:rPr>
            </w:pPr>
          </w:p>
          <w:p w:rsidR="007F454B" w:rsidRPr="006F7A80" w:rsidRDefault="007F454B" w:rsidP="007F454B">
            <w:pPr>
              <w:numPr>
                <w:ilvl w:val="0"/>
                <w:numId w:val="1"/>
              </w:numPr>
              <w:jc w:val="both"/>
              <w:rPr>
                <w:rFonts w:ascii="Calibri" w:eastAsia="Times New Roman" w:hAnsi="Calibri" w:cs="Calibri"/>
                <w:sz w:val="22"/>
                <w:szCs w:val="22"/>
                <w:lang w:val="en-US" w:eastAsia="en-US"/>
              </w:rPr>
            </w:pPr>
            <w:r w:rsidRPr="006F7A80">
              <w:rPr>
                <w:rFonts w:ascii="Calibri" w:eastAsia="Times New Roman" w:hAnsi="Calibri" w:cs="Calibri"/>
                <w:sz w:val="22"/>
                <w:szCs w:val="22"/>
                <w:lang w:val="en-US" w:eastAsia="en-US"/>
              </w:rPr>
              <w:t>Raising the profile of attendance</w:t>
            </w:r>
          </w:p>
          <w:p w:rsidR="007F454B" w:rsidRPr="006F7A80" w:rsidRDefault="007F454B" w:rsidP="007F454B">
            <w:pPr>
              <w:numPr>
                <w:ilvl w:val="0"/>
                <w:numId w:val="1"/>
              </w:numPr>
              <w:jc w:val="both"/>
              <w:rPr>
                <w:rFonts w:ascii="Calibri" w:eastAsia="Times New Roman" w:hAnsi="Calibri" w:cs="Calibri"/>
                <w:sz w:val="22"/>
                <w:szCs w:val="22"/>
                <w:lang w:val="en-US" w:eastAsia="en-US"/>
              </w:rPr>
            </w:pPr>
            <w:r w:rsidRPr="006F7A80">
              <w:rPr>
                <w:rFonts w:ascii="Calibri" w:eastAsia="Times New Roman" w:hAnsi="Calibri" w:cs="Calibri"/>
                <w:sz w:val="22"/>
                <w:szCs w:val="22"/>
                <w:lang w:val="en-US" w:eastAsia="en-US"/>
              </w:rPr>
              <w:t>Leadership of the Education Welfare Officer, the Assistant Attendance Officer, Lates Coordinator and coordination of the attendance responsibilities of Heads of Year to establish, maintain and monitor procedures to ensure that students not in the Academy are safe and accounted for, and to maximise student attendance and punctuality</w:t>
            </w:r>
          </w:p>
          <w:p w:rsidR="007F454B" w:rsidRDefault="007F454B" w:rsidP="007F454B">
            <w:pPr>
              <w:numPr>
                <w:ilvl w:val="0"/>
                <w:numId w:val="1"/>
              </w:numPr>
              <w:jc w:val="both"/>
              <w:rPr>
                <w:rFonts w:ascii="Calibri" w:eastAsia="Times New Roman" w:hAnsi="Calibri" w:cs="Calibri"/>
                <w:sz w:val="22"/>
                <w:szCs w:val="22"/>
                <w:lang w:val="en-US" w:eastAsia="en-US"/>
              </w:rPr>
            </w:pPr>
            <w:r>
              <w:rPr>
                <w:rFonts w:ascii="Calibri" w:eastAsia="Times New Roman" w:hAnsi="Calibri" w:cs="Calibri"/>
                <w:sz w:val="22"/>
                <w:szCs w:val="22"/>
                <w:lang w:val="en-US" w:eastAsia="en-US"/>
              </w:rPr>
              <w:t>Monitoring and analysis of student attendance data, providing daily</w:t>
            </w:r>
            <w:r>
              <w:rPr>
                <w:rFonts w:ascii="Calibri" w:eastAsia="Times New Roman" w:hAnsi="Calibri" w:cs="Calibri"/>
                <w:color w:val="1F497D"/>
                <w:sz w:val="22"/>
                <w:szCs w:val="22"/>
                <w:lang w:val="en-US" w:eastAsia="en-US"/>
              </w:rPr>
              <w:t xml:space="preserve"> </w:t>
            </w:r>
            <w:r w:rsidRPr="006F7A80">
              <w:rPr>
                <w:rFonts w:ascii="Calibri" w:eastAsia="Times New Roman" w:hAnsi="Calibri" w:cs="Calibri"/>
                <w:sz w:val="22"/>
                <w:szCs w:val="22"/>
                <w:lang w:val="en-US" w:eastAsia="en-US"/>
              </w:rPr>
              <w:t xml:space="preserve">and weekly updates </w:t>
            </w:r>
            <w:r>
              <w:rPr>
                <w:rFonts w:ascii="Calibri" w:eastAsia="Times New Roman" w:hAnsi="Calibri" w:cs="Calibri"/>
                <w:sz w:val="22"/>
                <w:szCs w:val="22"/>
                <w:lang w:val="en-US" w:eastAsia="en-US"/>
              </w:rPr>
              <w:t>to school leaders and provide regular management information to governors, SLT and other stakeholders at specified intervals</w:t>
            </w:r>
          </w:p>
          <w:p w:rsidR="007F454B" w:rsidRPr="006F7A80" w:rsidRDefault="007F454B" w:rsidP="007F454B">
            <w:pPr>
              <w:pStyle w:val="ListParagraph"/>
              <w:numPr>
                <w:ilvl w:val="0"/>
                <w:numId w:val="1"/>
              </w:numPr>
              <w:jc w:val="both"/>
              <w:rPr>
                <w:rFonts w:ascii="Calibri" w:hAnsi="Calibri" w:cs="Calibri"/>
                <w:sz w:val="22"/>
                <w:szCs w:val="22"/>
                <w:lang w:val="en-US" w:eastAsia="en-US"/>
              </w:rPr>
            </w:pPr>
            <w:r w:rsidRPr="006F7A80">
              <w:rPr>
                <w:rFonts w:ascii="Calibri" w:hAnsi="Calibri" w:cs="Calibri"/>
                <w:sz w:val="22"/>
                <w:szCs w:val="22"/>
                <w:lang w:val="en-US" w:eastAsia="en-US"/>
              </w:rPr>
              <w:t>Identification of trends in order to prepare strategy, plan for low weeks/days and target intervention appropriately</w:t>
            </w:r>
          </w:p>
          <w:p w:rsidR="007F454B" w:rsidRPr="006F7A80" w:rsidRDefault="007F454B" w:rsidP="007F454B">
            <w:pPr>
              <w:numPr>
                <w:ilvl w:val="0"/>
                <w:numId w:val="1"/>
              </w:numPr>
              <w:jc w:val="both"/>
              <w:rPr>
                <w:rFonts w:ascii="Calibri" w:eastAsia="Times New Roman" w:hAnsi="Calibri" w:cs="Calibri"/>
                <w:sz w:val="22"/>
                <w:szCs w:val="22"/>
                <w:lang w:val="en-US" w:eastAsia="en-US"/>
              </w:rPr>
            </w:pPr>
            <w:r w:rsidRPr="006F7A80">
              <w:rPr>
                <w:rFonts w:ascii="Calibri" w:eastAsia="Times New Roman" w:hAnsi="Calibri" w:cs="Calibri"/>
                <w:sz w:val="22"/>
                <w:szCs w:val="22"/>
                <w:lang w:val="en-US" w:eastAsia="en-US"/>
              </w:rPr>
              <w:t>Accurate management of student absence, through Management Information Systems and Local Authority processes</w:t>
            </w:r>
          </w:p>
          <w:p w:rsidR="007F454B" w:rsidRPr="006F7A80" w:rsidRDefault="007F454B" w:rsidP="007F454B">
            <w:pPr>
              <w:numPr>
                <w:ilvl w:val="0"/>
                <w:numId w:val="1"/>
              </w:numPr>
              <w:jc w:val="both"/>
              <w:rPr>
                <w:rFonts w:ascii="Calibri" w:eastAsia="Times New Roman" w:hAnsi="Calibri" w:cs="Calibri"/>
                <w:sz w:val="22"/>
                <w:szCs w:val="22"/>
                <w:lang w:val="en-US" w:eastAsia="en-US"/>
              </w:rPr>
            </w:pPr>
            <w:r w:rsidRPr="006F7A80">
              <w:rPr>
                <w:rFonts w:ascii="Calibri" w:eastAsia="Times New Roman" w:hAnsi="Calibri" w:cs="Calibri"/>
                <w:sz w:val="22"/>
                <w:szCs w:val="22"/>
                <w:lang w:val="en-US" w:eastAsia="en-US"/>
              </w:rPr>
              <w:t xml:space="preserve">Close monitoring of student attendance in Alternative Provision and on managed moves </w:t>
            </w:r>
          </w:p>
          <w:p w:rsidR="007F454B" w:rsidRPr="006F7A80" w:rsidRDefault="007F454B" w:rsidP="007F454B">
            <w:pPr>
              <w:numPr>
                <w:ilvl w:val="0"/>
                <w:numId w:val="1"/>
              </w:numPr>
              <w:jc w:val="both"/>
              <w:rPr>
                <w:rFonts w:ascii="Calibri" w:eastAsia="Times New Roman" w:hAnsi="Calibri" w:cs="Calibri"/>
                <w:sz w:val="22"/>
                <w:szCs w:val="22"/>
                <w:lang w:val="en-US" w:eastAsia="en-US"/>
              </w:rPr>
            </w:pPr>
            <w:r w:rsidRPr="006F7A80">
              <w:rPr>
                <w:rFonts w:ascii="Calibri" w:eastAsia="Times New Roman" w:hAnsi="Calibri" w:cs="Calibri"/>
                <w:sz w:val="22"/>
                <w:szCs w:val="22"/>
                <w:lang w:val="en-US" w:eastAsia="en-US"/>
              </w:rPr>
              <w:t>Management of the staged response process including communication with all stakeholders</w:t>
            </w:r>
          </w:p>
          <w:p w:rsidR="007F454B" w:rsidRPr="006F7A80" w:rsidRDefault="007F454B" w:rsidP="007F454B">
            <w:pPr>
              <w:numPr>
                <w:ilvl w:val="0"/>
                <w:numId w:val="1"/>
              </w:numPr>
              <w:jc w:val="both"/>
              <w:rPr>
                <w:rFonts w:ascii="Calibri" w:eastAsia="Times New Roman" w:hAnsi="Calibri" w:cs="Calibri"/>
                <w:sz w:val="22"/>
                <w:szCs w:val="22"/>
                <w:lang w:val="en-US" w:eastAsia="en-US"/>
              </w:rPr>
            </w:pPr>
            <w:r w:rsidRPr="006F7A80">
              <w:rPr>
                <w:rFonts w:ascii="Calibri" w:eastAsia="Times New Roman" w:hAnsi="Calibri" w:cs="Calibri"/>
                <w:sz w:val="22"/>
                <w:szCs w:val="22"/>
                <w:lang w:val="en-US" w:eastAsia="en-US"/>
              </w:rPr>
              <w:t>Management of the student absence request system</w:t>
            </w:r>
          </w:p>
          <w:p w:rsidR="007F454B" w:rsidRPr="006F7A80" w:rsidRDefault="007F454B" w:rsidP="007F454B">
            <w:pPr>
              <w:pStyle w:val="ListParagraph"/>
              <w:numPr>
                <w:ilvl w:val="0"/>
                <w:numId w:val="1"/>
              </w:numPr>
              <w:jc w:val="both"/>
              <w:rPr>
                <w:rFonts w:ascii="Calibri" w:hAnsi="Calibri" w:cs="Calibri"/>
                <w:sz w:val="22"/>
                <w:szCs w:val="22"/>
                <w:lang w:val="en-US" w:eastAsia="en-US"/>
              </w:rPr>
            </w:pPr>
            <w:r w:rsidRPr="006F7A80">
              <w:rPr>
                <w:rFonts w:ascii="Calibri" w:hAnsi="Calibri" w:cs="Calibri"/>
                <w:sz w:val="22"/>
                <w:szCs w:val="22"/>
                <w:lang w:val="en-US" w:eastAsia="en-US"/>
              </w:rPr>
              <w:t xml:space="preserve">Strategies to improve student punctuality and attendance, including: </w:t>
            </w:r>
          </w:p>
          <w:p w:rsidR="007F454B" w:rsidRPr="006F7A80" w:rsidRDefault="007F454B" w:rsidP="007F454B">
            <w:pPr>
              <w:numPr>
                <w:ilvl w:val="0"/>
                <w:numId w:val="1"/>
              </w:numPr>
              <w:ind w:firstLine="301"/>
              <w:contextualSpacing/>
              <w:jc w:val="both"/>
              <w:rPr>
                <w:rFonts w:ascii="Calibri" w:hAnsi="Calibri" w:cs="Calibri"/>
                <w:sz w:val="22"/>
                <w:szCs w:val="22"/>
                <w:lang w:val="en-US" w:eastAsia="en-US"/>
              </w:rPr>
            </w:pPr>
            <w:r w:rsidRPr="006F7A80">
              <w:rPr>
                <w:rFonts w:ascii="Calibri" w:hAnsi="Calibri" w:cs="Calibri"/>
                <w:sz w:val="22"/>
                <w:szCs w:val="22"/>
                <w:lang w:val="en-US" w:eastAsia="en-US"/>
              </w:rPr>
              <w:t>Same day home visits for all students missing from the Academy in Year 11</w:t>
            </w:r>
          </w:p>
          <w:p w:rsidR="007F454B" w:rsidRPr="006F7A80" w:rsidRDefault="007F454B" w:rsidP="007F454B">
            <w:pPr>
              <w:numPr>
                <w:ilvl w:val="0"/>
                <w:numId w:val="1"/>
              </w:numPr>
              <w:ind w:firstLine="301"/>
              <w:contextualSpacing/>
              <w:jc w:val="both"/>
              <w:rPr>
                <w:rFonts w:ascii="Calibri" w:hAnsi="Calibri" w:cs="Calibri"/>
                <w:sz w:val="22"/>
                <w:szCs w:val="22"/>
                <w:lang w:val="en-US" w:eastAsia="en-US"/>
              </w:rPr>
            </w:pPr>
            <w:r w:rsidRPr="006F7A80">
              <w:rPr>
                <w:rFonts w:ascii="Calibri" w:hAnsi="Calibri" w:cs="Calibri"/>
                <w:sz w:val="22"/>
                <w:szCs w:val="22"/>
                <w:lang w:val="en-US" w:eastAsia="en-US"/>
              </w:rPr>
              <w:t>Regular home visits for all students missing from the Academy</w:t>
            </w:r>
          </w:p>
          <w:p w:rsidR="007F454B" w:rsidRPr="006F7A80" w:rsidRDefault="007F454B" w:rsidP="007F454B">
            <w:pPr>
              <w:numPr>
                <w:ilvl w:val="0"/>
                <w:numId w:val="1"/>
              </w:numPr>
              <w:ind w:firstLine="301"/>
              <w:contextualSpacing/>
              <w:jc w:val="both"/>
              <w:rPr>
                <w:rFonts w:ascii="Calibri" w:hAnsi="Calibri" w:cs="Calibri"/>
                <w:sz w:val="22"/>
                <w:szCs w:val="22"/>
                <w:lang w:val="en-US" w:eastAsia="en-US"/>
              </w:rPr>
            </w:pPr>
            <w:r w:rsidRPr="006F7A80">
              <w:rPr>
                <w:rFonts w:ascii="Calibri" w:hAnsi="Calibri" w:cs="Calibri"/>
                <w:sz w:val="22"/>
                <w:szCs w:val="22"/>
                <w:lang w:val="en-US" w:eastAsia="en-US"/>
              </w:rPr>
              <w:t>Follow up calls when students have not returned by due date</w:t>
            </w:r>
          </w:p>
          <w:p w:rsidR="007F454B" w:rsidRPr="006F7A80" w:rsidRDefault="007F454B" w:rsidP="007F454B">
            <w:pPr>
              <w:numPr>
                <w:ilvl w:val="0"/>
                <w:numId w:val="1"/>
              </w:numPr>
              <w:ind w:left="1447" w:hanging="426"/>
              <w:contextualSpacing/>
              <w:jc w:val="both"/>
              <w:rPr>
                <w:rFonts w:ascii="Calibri" w:hAnsi="Calibri" w:cs="Calibri"/>
                <w:sz w:val="22"/>
                <w:szCs w:val="22"/>
                <w:lang w:val="en-US" w:eastAsia="en-US"/>
              </w:rPr>
            </w:pPr>
            <w:r w:rsidRPr="006F7A80">
              <w:rPr>
                <w:rFonts w:ascii="Calibri" w:hAnsi="Calibri" w:cs="Calibri"/>
                <w:sz w:val="22"/>
                <w:szCs w:val="22"/>
                <w:lang w:val="en-US" w:eastAsia="en-US"/>
              </w:rPr>
              <w:t>Close liaison with</w:t>
            </w:r>
            <w:r>
              <w:rPr>
                <w:rFonts w:ascii="Calibri" w:hAnsi="Calibri" w:cs="Calibri"/>
                <w:sz w:val="22"/>
                <w:szCs w:val="22"/>
                <w:lang w:val="en-US" w:eastAsia="en-US"/>
              </w:rPr>
              <w:t xml:space="preserve"> Assistant </w:t>
            </w:r>
            <w:r w:rsidRPr="006F7A80">
              <w:rPr>
                <w:rFonts w:ascii="Calibri" w:hAnsi="Calibri" w:cs="Calibri"/>
                <w:sz w:val="22"/>
                <w:szCs w:val="22"/>
                <w:lang w:val="en-US" w:eastAsia="en-US"/>
              </w:rPr>
              <w:t xml:space="preserve">Attendance </w:t>
            </w:r>
            <w:r>
              <w:rPr>
                <w:rFonts w:ascii="Calibri" w:hAnsi="Calibri" w:cs="Calibri"/>
                <w:sz w:val="22"/>
                <w:szCs w:val="22"/>
                <w:lang w:val="en-US" w:eastAsia="en-US"/>
              </w:rPr>
              <w:t xml:space="preserve">Officer </w:t>
            </w:r>
            <w:r w:rsidRPr="006F7A80">
              <w:rPr>
                <w:rFonts w:ascii="Calibri" w:hAnsi="Calibri" w:cs="Calibri"/>
                <w:sz w:val="22"/>
                <w:szCs w:val="22"/>
                <w:lang w:val="en-US" w:eastAsia="en-US"/>
              </w:rPr>
              <w:t>and tutors to ensure quick collection of absence notes</w:t>
            </w:r>
          </w:p>
          <w:p w:rsidR="007F454B" w:rsidRPr="006F7A80" w:rsidRDefault="007F454B" w:rsidP="007F454B">
            <w:pPr>
              <w:numPr>
                <w:ilvl w:val="0"/>
                <w:numId w:val="1"/>
              </w:numPr>
              <w:ind w:left="1447" w:hanging="426"/>
              <w:contextualSpacing/>
              <w:jc w:val="both"/>
              <w:rPr>
                <w:rFonts w:ascii="Calibri" w:hAnsi="Calibri" w:cs="Calibri"/>
                <w:sz w:val="22"/>
                <w:szCs w:val="22"/>
                <w:lang w:val="en-US" w:eastAsia="en-US"/>
              </w:rPr>
            </w:pPr>
            <w:r w:rsidRPr="006F7A80">
              <w:rPr>
                <w:rFonts w:ascii="Calibri" w:hAnsi="Calibri" w:cs="Calibri"/>
                <w:sz w:val="22"/>
                <w:szCs w:val="22"/>
                <w:lang w:val="en-US" w:eastAsia="en-US"/>
              </w:rPr>
              <w:t>Development of supportive relationships with families/students who have attendance issues</w:t>
            </w:r>
          </w:p>
          <w:p w:rsidR="007F454B" w:rsidRPr="006F7A80" w:rsidRDefault="007F454B" w:rsidP="007F454B">
            <w:pPr>
              <w:numPr>
                <w:ilvl w:val="0"/>
                <w:numId w:val="1"/>
              </w:numPr>
              <w:ind w:left="1447" w:hanging="426"/>
              <w:contextualSpacing/>
              <w:jc w:val="both"/>
              <w:rPr>
                <w:rFonts w:ascii="Calibri" w:hAnsi="Calibri" w:cs="Calibri"/>
                <w:sz w:val="22"/>
                <w:szCs w:val="22"/>
                <w:lang w:val="en-US" w:eastAsia="en-US"/>
              </w:rPr>
            </w:pPr>
            <w:r w:rsidRPr="006F7A80">
              <w:rPr>
                <w:rFonts w:ascii="Calibri" w:hAnsi="Calibri" w:cs="Calibri"/>
                <w:sz w:val="22"/>
                <w:szCs w:val="22"/>
                <w:lang w:val="en-US" w:eastAsia="en-US"/>
              </w:rPr>
              <w:t xml:space="preserve">Contact made with the parents of students who are registered but missing from the </w:t>
            </w:r>
            <w:r>
              <w:rPr>
                <w:rFonts w:ascii="Calibri" w:hAnsi="Calibri" w:cs="Calibri"/>
                <w:sz w:val="22"/>
                <w:szCs w:val="22"/>
                <w:lang w:val="en-US" w:eastAsia="en-US"/>
              </w:rPr>
              <w:t>A</w:t>
            </w:r>
            <w:r w:rsidRPr="006F7A80">
              <w:rPr>
                <w:rFonts w:ascii="Calibri" w:hAnsi="Calibri" w:cs="Calibri"/>
                <w:sz w:val="22"/>
                <w:szCs w:val="22"/>
                <w:lang w:val="en-US" w:eastAsia="en-US"/>
              </w:rPr>
              <w:t>cademy</w:t>
            </w:r>
          </w:p>
          <w:p w:rsidR="007F454B" w:rsidRPr="006F7A80" w:rsidRDefault="007F454B" w:rsidP="007F454B">
            <w:pPr>
              <w:numPr>
                <w:ilvl w:val="0"/>
                <w:numId w:val="1"/>
              </w:numPr>
              <w:ind w:left="1447" w:hanging="426"/>
              <w:contextualSpacing/>
              <w:jc w:val="both"/>
              <w:rPr>
                <w:rFonts w:ascii="Calibri" w:hAnsi="Calibri" w:cs="Calibri"/>
                <w:sz w:val="22"/>
                <w:szCs w:val="22"/>
                <w:lang w:val="en-US" w:eastAsia="en-US"/>
              </w:rPr>
            </w:pPr>
            <w:r w:rsidRPr="006F7A80">
              <w:rPr>
                <w:rFonts w:ascii="Calibri" w:hAnsi="Calibri" w:cs="Calibri"/>
                <w:sz w:val="22"/>
                <w:szCs w:val="22"/>
                <w:lang w:val="en-US" w:eastAsia="en-US"/>
              </w:rPr>
              <w:t>Recording and reporting of all outcomes of meetings with parents</w:t>
            </w:r>
          </w:p>
          <w:p w:rsidR="007F454B" w:rsidRPr="006F7A80" w:rsidRDefault="007F454B" w:rsidP="007F454B">
            <w:pPr>
              <w:numPr>
                <w:ilvl w:val="0"/>
                <w:numId w:val="1"/>
              </w:numPr>
              <w:ind w:left="1447" w:hanging="426"/>
              <w:contextualSpacing/>
              <w:jc w:val="both"/>
              <w:rPr>
                <w:rFonts w:ascii="Calibri" w:hAnsi="Calibri" w:cs="Calibri"/>
                <w:sz w:val="22"/>
                <w:szCs w:val="22"/>
                <w:lang w:val="en-US" w:eastAsia="en-US"/>
              </w:rPr>
            </w:pPr>
            <w:r w:rsidRPr="006F7A80">
              <w:rPr>
                <w:rFonts w:ascii="Calibri" w:hAnsi="Calibri" w:cs="Calibri"/>
                <w:sz w:val="22"/>
                <w:szCs w:val="22"/>
                <w:lang w:val="en-US" w:eastAsia="en-US"/>
              </w:rPr>
              <w:t>Community walk at key times in the day</w:t>
            </w:r>
          </w:p>
          <w:p w:rsidR="007F454B" w:rsidRPr="006F7A80" w:rsidRDefault="007F454B" w:rsidP="007F454B">
            <w:pPr>
              <w:numPr>
                <w:ilvl w:val="0"/>
                <w:numId w:val="1"/>
              </w:numPr>
              <w:ind w:left="1447" w:hanging="426"/>
              <w:contextualSpacing/>
              <w:jc w:val="both"/>
              <w:rPr>
                <w:rFonts w:ascii="Calibri" w:hAnsi="Calibri" w:cs="Calibri"/>
                <w:sz w:val="22"/>
                <w:szCs w:val="22"/>
                <w:lang w:val="en-US" w:eastAsia="en-US"/>
              </w:rPr>
            </w:pPr>
            <w:r w:rsidRPr="006F7A80">
              <w:rPr>
                <w:rFonts w:ascii="Calibri" w:hAnsi="Calibri" w:cs="Calibri"/>
                <w:sz w:val="22"/>
                <w:szCs w:val="22"/>
                <w:lang w:val="en-US" w:eastAsia="en-US"/>
              </w:rPr>
              <w:t xml:space="preserve">Leading </w:t>
            </w:r>
            <w:r>
              <w:rPr>
                <w:rFonts w:ascii="Calibri" w:hAnsi="Calibri" w:cs="Calibri"/>
                <w:sz w:val="22"/>
                <w:szCs w:val="22"/>
                <w:lang w:val="en-US" w:eastAsia="en-US"/>
              </w:rPr>
              <w:t>key sections of the a</w:t>
            </w:r>
            <w:r w:rsidRPr="006F7A80">
              <w:rPr>
                <w:rFonts w:ascii="Calibri" w:hAnsi="Calibri" w:cs="Calibri"/>
                <w:sz w:val="22"/>
                <w:szCs w:val="22"/>
                <w:lang w:val="en-US" w:eastAsia="en-US"/>
              </w:rPr>
              <w:t>ttendance panel</w:t>
            </w:r>
          </w:p>
          <w:p w:rsidR="007F454B" w:rsidRPr="006F7A80" w:rsidRDefault="007F454B" w:rsidP="007F454B">
            <w:pPr>
              <w:numPr>
                <w:ilvl w:val="0"/>
                <w:numId w:val="1"/>
              </w:numPr>
              <w:ind w:left="1447" w:hanging="426"/>
              <w:contextualSpacing/>
              <w:jc w:val="both"/>
              <w:rPr>
                <w:rFonts w:ascii="Calibri" w:hAnsi="Calibri" w:cs="Calibri"/>
                <w:sz w:val="22"/>
                <w:szCs w:val="22"/>
                <w:lang w:val="en-US" w:eastAsia="en-US"/>
              </w:rPr>
            </w:pPr>
            <w:r w:rsidRPr="006F7A80">
              <w:rPr>
                <w:rFonts w:ascii="Calibri" w:eastAsia="Times New Roman" w:hAnsi="Calibri" w:cs="Calibri"/>
                <w:sz w:val="22"/>
                <w:szCs w:val="22"/>
                <w:lang w:val="en-US" w:eastAsia="en-US"/>
              </w:rPr>
              <w:t xml:space="preserve">Development of current rewards system for students with excellent attendance and punctuality, building sponsorship opportunities with local businesses to support funding of </w:t>
            </w:r>
            <w:r>
              <w:rPr>
                <w:rFonts w:ascii="Calibri" w:eastAsia="Times New Roman" w:hAnsi="Calibri" w:cs="Calibri"/>
                <w:sz w:val="22"/>
                <w:szCs w:val="22"/>
                <w:lang w:val="en-US" w:eastAsia="en-US"/>
              </w:rPr>
              <w:t xml:space="preserve">the </w:t>
            </w:r>
            <w:r w:rsidRPr="006F7A80">
              <w:rPr>
                <w:rFonts w:ascii="Calibri" w:eastAsia="Times New Roman" w:hAnsi="Calibri" w:cs="Calibri"/>
                <w:sz w:val="22"/>
                <w:szCs w:val="22"/>
                <w:lang w:val="en-US" w:eastAsia="en-US"/>
              </w:rPr>
              <w:t xml:space="preserve">above </w:t>
            </w:r>
          </w:p>
          <w:p w:rsidR="007F454B" w:rsidRDefault="007F454B" w:rsidP="007F454B">
            <w:pPr>
              <w:numPr>
                <w:ilvl w:val="0"/>
                <w:numId w:val="1"/>
              </w:numPr>
              <w:jc w:val="both"/>
              <w:rPr>
                <w:rFonts w:ascii="Calibri" w:eastAsia="Times New Roman" w:hAnsi="Calibri" w:cs="Calibri"/>
                <w:sz w:val="22"/>
                <w:szCs w:val="22"/>
                <w:lang w:val="en-US" w:eastAsia="en-US"/>
              </w:rPr>
            </w:pPr>
            <w:r w:rsidRPr="006F7A80">
              <w:rPr>
                <w:rFonts w:ascii="Calibri" w:eastAsia="Times New Roman" w:hAnsi="Calibri" w:cs="Calibri"/>
                <w:sz w:val="22"/>
                <w:szCs w:val="22"/>
                <w:lang w:val="en-US" w:eastAsia="en-US"/>
              </w:rPr>
              <w:t xml:space="preserve">Ensuring that academic provision is made for those who are long </w:t>
            </w:r>
            <w:r>
              <w:rPr>
                <w:rFonts w:ascii="Calibri" w:eastAsia="Times New Roman" w:hAnsi="Calibri" w:cs="Calibri"/>
                <w:sz w:val="22"/>
                <w:szCs w:val="22"/>
                <w:lang w:val="en-US" w:eastAsia="en-US"/>
              </w:rPr>
              <w:t>term absent from the Academy</w:t>
            </w:r>
          </w:p>
          <w:p w:rsidR="007F454B" w:rsidRDefault="007F454B" w:rsidP="007F454B">
            <w:pPr>
              <w:jc w:val="both"/>
              <w:rPr>
                <w:rFonts w:ascii="Calibri" w:eastAsia="Times New Roman" w:hAnsi="Calibri" w:cs="Calibri"/>
                <w:sz w:val="22"/>
                <w:szCs w:val="22"/>
                <w:lang w:val="en-US" w:eastAsia="en-US"/>
              </w:rPr>
            </w:pPr>
          </w:p>
          <w:p w:rsidR="007F454B" w:rsidRDefault="007F454B" w:rsidP="007F454B">
            <w:pPr>
              <w:numPr>
                <w:ilvl w:val="0"/>
                <w:numId w:val="2"/>
              </w:numPr>
              <w:jc w:val="both"/>
              <w:rPr>
                <w:rFonts w:ascii="Calibri" w:eastAsia="Times New Roman" w:hAnsi="Calibri" w:cs="Calibri"/>
                <w:sz w:val="22"/>
                <w:szCs w:val="22"/>
                <w:lang w:val="en-US" w:eastAsia="en-US"/>
              </w:rPr>
            </w:pPr>
            <w:r>
              <w:rPr>
                <w:rFonts w:ascii="Calibri" w:eastAsia="Times New Roman" w:hAnsi="Calibri" w:cs="Calibri"/>
                <w:sz w:val="22"/>
                <w:szCs w:val="22"/>
                <w:lang w:val="en-US" w:eastAsia="en-US"/>
              </w:rPr>
              <w:t xml:space="preserve">Any other reasonable duties as required and reasonably requested. </w:t>
            </w:r>
          </w:p>
          <w:p w:rsidR="007F454B" w:rsidRDefault="007F454B" w:rsidP="007F454B">
            <w:pPr>
              <w:spacing w:after="120"/>
              <w:ind w:left="360"/>
              <w:jc w:val="both"/>
              <w:rPr>
                <w:rFonts w:ascii="Calibri" w:hAnsi="Calibri" w:cs="Calibri"/>
                <w:sz w:val="22"/>
                <w:szCs w:val="22"/>
                <w:lang w:val="en-US" w:eastAsia="en-US"/>
              </w:rPr>
            </w:pPr>
          </w:p>
        </w:tc>
      </w:tr>
      <w:tr w:rsidR="007F454B" w:rsidTr="007F454B">
        <w:tc>
          <w:tcPr>
            <w:tcW w:w="94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F454B" w:rsidRDefault="007F454B" w:rsidP="007F454B">
            <w:pPr>
              <w:jc w:val="both"/>
              <w:rPr>
                <w:rFonts w:ascii="Calibri" w:hAnsi="Calibri" w:cs="Calibri"/>
                <w:sz w:val="22"/>
                <w:szCs w:val="22"/>
                <w:lang w:val="en-US" w:eastAsia="en-US"/>
              </w:rPr>
            </w:pPr>
          </w:p>
        </w:tc>
      </w:tr>
    </w:tbl>
    <w:p w:rsidR="006F7A80" w:rsidRDefault="006F7A80" w:rsidP="006F7A80">
      <w:pPr>
        <w:rPr>
          <w:rFonts w:ascii="Calibri" w:hAnsi="Calibri" w:cs="Calibri"/>
          <w:sz w:val="22"/>
          <w:szCs w:val="22"/>
          <w:lang w:eastAsia="en-US"/>
        </w:rPr>
      </w:pPr>
    </w:p>
    <w:p w:rsidR="0018720E" w:rsidRDefault="0018720E"/>
    <w:sectPr w:rsidR="0018720E" w:rsidSect="007F454B">
      <w:pgSz w:w="11906" w:h="16838"/>
      <w:pgMar w:top="567"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A2F85"/>
    <w:multiLevelType w:val="hybridMultilevel"/>
    <w:tmpl w:val="AD7CE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9B904FF"/>
    <w:multiLevelType w:val="hybridMultilevel"/>
    <w:tmpl w:val="875C5C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80"/>
    <w:rsid w:val="0018720E"/>
    <w:rsid w:val="006F7A80"/>
    <w:rsid w:val="007F454B"/>
    <w:rsid w:val="00846737"/>
    <w:rsid w:val="00F25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31F03-4DB8-4A45-9617-8A61F916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A8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A8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1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4DA2E324</Template>
  <TotalTime>20</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Emmanuel Schools Foundation</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 Aldsworth, Louise</dc:creator>
  <cp:keywords/>
  <dc:description/>
  <cp:lastModifiedBy>TA Aldsworth, Louise</cp:lastModifiedBy>
  <cp:revision>3</cp:revision>
  <dcterms:created xsi:type="dcterms:W3CDTF">2020-01-15T10:20:00Z</dcterms:created>
  <dcterms:modified xsi:type="dcterms:W3CDTF">2020-01-16T12:09:00Z</dcterms:modified>
</cp:coreProperties>
</file>