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November 2019</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pPr>
        <w:pStyle w:val="Heading1"/>
        <w:rPr>
          <w:rFonts w:asciiTheme="minorHAnsi" w:hAnsiTheme="minorHAnsi" w:cs="Arial"/>
          <w:sz w:val="22"/>
          <w:szCs w:val="22"/>
        </w:rPr>
      </w:pPr>
    </w:p>
    <w:p>
      <w:pPr>
        <w:pStyle w:val="Heading1"/>
        <w:rPr>
          <w:rFonts w:asciiTheme="minorHAnsi" w:hAnsiTheme="minorHAnsi" w:cs="Arial"/>
          <w:sz w:val="22"/>
          <w:szCs w:val="22"/>
        </w:rPr>
      </w:pPr>
      <w:r>
        <w:rPr>
          <w:rFonts w:asciiTheme="minorHAnsi" w:hAnsiTheme="minorHAnsi" w:cs="Arial"/>
          <w:sz w:val="22"/>
          <w:szCs w:val="22"/>
        </w:rPr>
        <w:t>Dear Applicant</w:t>
      </w:r>
    </w:p>
    <w:p>
      <w:pPr>
        <w:rPr>
          <w:rFonts w:asciiTheme="minorHAnsi" w:hAnsiTheme="minorHAnsi" w:cs="Arial"/>
          <w:sz w:val="22"/>
          <w:szCs w:val="22"/>
        </w:rPr>
      </w:pPr>
    </w:p>
    <w:p>
      <w:pPr>
        <w:rPr>
          <w:rFonts w:ascii="Calibri" w:hAnsi="Calibri" w:cs="Calibri"/>
          <w:b/>
          <w:sz w:val="22"/>
          <w:szCs w:val="22"/>
        </w:rPr>
      </w:pPr>
      <w:proofErr w:type="spellStart"/>
      <w:r>
        <w:rPr>
          <w:rFonts w:ascii="Calibri" w:hAnsi="Calibri" w:cs="Calibri"/>
          <w:b/>
          <w:sz w:val="22"/>
          <w:szCs w:val="22"/>
        </w:rPr>
        <w:t>Learing</w:t>
      </w:r>
      <w:proofErr w:type="spellEnd"/>
      <w:r>
        <w:rPr>
          <w:rFonts w:ascii="Calibri" w:hAnsi="Calibri" w:cs="Calibri"/>
          <w:b/>
          <w:sz w:val="22"/>
          <w:szCs w:val="22"/>
        </w:rPr>
        <w:t xml:space="preserve"> Support Assistant Skills for Learning</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pPr>
        <w:rPr>
          <w:rFonts w:asciiTheme="minorHAnsi" w:hAnsiTheme="minorHAnsi" w:cs="Arial"/>
          <w:sz w:val="22"/>
          <w:szCs w:val="22"/>
        </w:rPr>
      </w:pP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Job description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Person specification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Vision and values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Rawlins is a popular and oversubscribed academy and a rewarding place to work. You will be joining the school at an exciting time as we continue our journey to become a beacon of inclusion and innovation.</w:t>
      </w:r>
    </w:p>
    <w:p>
      <w:pPr>
        <w:rPr>
          <w:rFonts w:asciiTheme="minorHAnsi" w:hAnsiTheme="minorHAnsi" w:cs="Arial"/>
          <w:sz w:val="22"/>
          <w:szCs w:val="22"/>
        </w:rPr>
      </w:pPr>
    </w:p>
    <w:p>
      <w:pPr>
        <w:pStyle w:val="BodyText"/>
        <w:rPr>
          <w:rFonts w:asciiTheme="minorHAnsi" w:hAnsiTheme="minorHAnsi"/>
          <w:szCs w:val="22"/>
        </w:rPr>
      </w:pPr>
      <w:r>
        <w:rPr>
          <w:rFonts w:asciiTheme="minorHAnsi" w:hAnsiTheme="minorHAnsi"/>
          <w:szCs w:val="22"/>
        </w:rPr>
        <w:t>I hope that, having read the details of the post, you will choose to apply;</w:t>
      </w:r>
      <w:r>
        <w:rPr>
          <w:rFonts w:ascii="Calibri" w:hAnsi="Calibri" w:cs="Calibri"/>
          <w:sz w:val="21"/>
          <w:szCs w:val="21"/>
        </w:rPr>
        <w:t xml:space="preserve"> when submitting your application please include a short letter outlining how you believe you meet the requirements of this post.</w:t>
      </w:r>
      <w:r>
        <w:rPr>
          <w:rFonts w:asciiTheme="minorHAnsi" w:hAnsiTheme="minorHAnsi"/>
          <w:szCs w:val="22"/>
        </w:rPr>
        <w:t xml:space="preserve">  If you would like to discuss the post further or visit Rawlins before applying, please contact Emma Kehoe, Director of Learning on </w:t>
      </w:r>
      <w:hyperlink r:id="rId9" w:history="1">
        <w:r>
          <w:rPr>
            <w:rStyle w:val="Hyperlink"/>
            <w:rFonts w:asciiTheme="minorHAnsi" w:hAnsiTheme="minorHAnsi"/>
            <w:szCs w:val="22"/>
          </w:rPr>
          <w:t>emmakehoe@rawlinsacademy.org.uk</w:t>
        </w:r>
      </w:hyperlink>
      <w:r>
        <w:rPr>
          <w:rFonts w:asciiTheme="minorHAnsi" w:hAnsiTheme="minorHAnsi"/>
          <w:szCs w:val="22"/>
        </w:rPr>
        <w:t xml:space="preserve"> </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 xml:space="preserve">The closing date for applications is Friday 06 December at 09:00 am.  Completed applications should be marked for my attention.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If you have not heard from the academy within two weeks of the closing date, please assume that you have not, on this occasion, been successful.</w:t>
      </w:r>
    </w:p>
    <w:p>
      <w:pPr>
        <w:rPr>
          <w:rFonts w:asciiTheme="minorHAnsi" w:hAnsiTheme="minorHAnsi" w:cs="Arial"/>
          <w:sz w:val="22"/>
          <w:szCs w:val="22"/>
        </w:rPr>
      </w:pPr>
    </w:p>
    <w:p>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I look forward to receiving your application.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Yours sincerely,</w:t>
      </w:r>
      <w:bookmarkStart w:id="0" w:name="_GoBack"/>
      <w:bookmarkEnd w:id="0"/>
    </w:p>
    <w:p>
      <w:pPr>
        <w:rPr>
          <w:rFonts w:asciiTheme="minorHAnsi" w:hAnsiTheme="minorHAnsi" w:cs="Arial"/>
          <w:sz w:val="22"/>
          <w:szCs w:val="22"/>
        </w:rPr>
      </w:pPr>
    </w:p>
    <w:p>
      <w:pPr>
        <w:rPr>
          <w:rFonts w:asciiTheme="minorHAnsi" w:hAnsiTheme="minorHAnsi" w:cs="Arial"/>
          <w:b/>
          <w:sz w:val="22"/>
          <w:szCs w:val="22"/>
        </w:rPr>
      </w:pPr>
    </w:p>
    <w:p>
      <w:pPr>
        <w:rPr>
          <w:rFonts w:asciiTheme="minorHAnsi" w:hAnsiTheme="minorHAnsi" w:cs="Arial"/>
          <w:b/>
          <w:sz w:val="22"/>
          <w:szCs w:val="22"/>
        </w:rPr>
      </w:pPr>
    </w:p>
    <w:p>
      <w:pPr>
        <w:rPr>
          <w:rFonts w:asciiTheme="minorHAnsi" w:hAnsiTheme="minorHAnsi" w:cs="Arial"/>
          <w:b/>
          <w:sz w:val="22"/>
          <w:szCs w:val="22"/>
        </w:rPr>
      </w:pPr>
      <w:r>
        <w:rPr>
          <w:rFonts w:asciiTheme="minorHAnsi" w:hAnsiTheme="minorHAnsi" w:cs="Arial"/>
          <w:b/>
          <w:sz w:val="22"/>
          <w:szCs w:val="22"/>
        </w:rPr>
        <w:t>Clare Darby</w:t>
      </w:r>
    </w:p>
    <w:p>
      <w:pPr>
        <w:rPr>
          <w:rFonts w:asciiTheme="minorHAnsi" w:hAnsiTheme="minorHAnsi" w:cs="Arial"/>
          <w:sz w:val="22"/>
          <w:szCs w:val="22"/>
        </w:rPr>
      </w:pPr>
      <w:r>
        <w:rPr>
          <w:rFonts w:asciiTheme="minorHAnsi" w:hAnsiTheme="minorHAnsi" w:cs="Arial"/>
          <w:sz w:val="22"/>
          <w:szCs w:val="22"/>
        </w:rPr>
        <w:t>Principal</w:t>
      </w:r>
    </w:p>
    <w:p>
      <w:pPr>
        <w:rPr>
          <w:rFonts w:asciiTheme="minorHAnsi" w:hAnsiTheme="minorHAnsi" w:cs="Arial"/>
          <w:sz w:val="22"/>
          <w:szCs w:val="22"/>
        </w:rPr>
      </w:pPr>
    </w:p>
    <w:sectPr>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5441315</wp:posOffset>
          </wp:positionH>
          <wp:positionV relativeFrom="paragraph">
            <wp:posOffset>81280</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pPr>
      <w:pStyle w:val="Footer"/>
      <w:jc w:val="center"/>
      <w:rPr>
        <w:rFonts w:asciiTheme="minorHAnsi" w:hAnsiTheme="minorHAnsi"/>
        <w:noProof/>
        <w:sz w:val="20"/>
      </w:rPr>
    </w:pPr>
    <w:r>
      <w:rPr>
        <w:rFonts w:asciiTheme="minorHAnsi" w:hAnsiTheme="minorHAnsi"/>
        <w:noProof/>
        <w:sz w:val="20"/>
      </w:rPr>
      <w:t>Company registration number: 7652661</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s>
      <w:spacing w:line="360"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2480310</wp:posOffset>
          </wp:positionH>
          <wp:positionV relativeFrom="paragraph">
            <wp:posOffset>-22860</wp:posOffset>
          </wp:positionV>
          <wp:extent cx="866775" cy="15519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5519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pPr>
      <w:pStyle w:val="Header"/>
      <w:spacing w:line="276" w:lineRule="auto"/>
      <w:ind w:firstLine="2835"/>
      <w:jc w:val="right"/>
      <w:rPr>
        <w:rFonts w:asciiTheme="minorHAnsi" w:hAnsiTheme="minorHAnsi" w:cs="Tahoma"/>
        <w:i/>
        <w:color w:val="000000"/>
        <w:sz w:val="22"/>
        <w:szCs w:val="28"/>
      </w:rPr>
    </w:pPr>
    <w:r>
      <w:rPr>
        <w:rFonts w:asciiTheme="minorHAnsi" w:hAnsiTheme="minorHAnsi" w:cs="Tahoma"/>
        <w:bCs/>
        <w:i/>
        <w:iCs/>
        <w:color w:val="000000"/>
        <w:sz w:val="22"/>
        <w:szCs w:val="28"/>
      </w:rPr>
      <w:t>Act wisely and make the most of every opportunity</w:t>
    </w:r>
  </w:p>
  <w:p>
    <w:pPr>
      <w:pStyle w:val="Header"/>
      <w:tabs>
        <w:tab w:val="clear" w:pos="4153"/>
        <w:tab w:val="clear" w:pos="8306"/>
      </w:tabs>
      <w:spacing w:line="276" w:lineRule="auto"/>
      <w:ind w:firstLine="2835"/>
      <w:jc w:val="right"/>
      <w:rPr>
        <w:rFonts w:asciiTheme="minorHAnsi" w:hAnsiTheme="minorHAnsi" w:cs="Tahoma"/>
        <w:color w:val="000000"/>
      </w:rPr>
    </w:pPr>
    <w:r>
      <w:rPr>
        <w:rFonts w:asciiTheme="minorHAnsi" w:hAnsiTheme="minorHAnsi" w:cs="Tahoma"/>
        <w:color w:val="000000"/>
      </w:rPr>
      <w:t xml:space="preserve">Loughborough Road, </w:t>
    </w:r>
    <w:smartTag w:uri="urn:schemas-microsoft-com:office:smarttags" w:element="City">
      <w:r>
        <w:rPr>
          <w:rFonts w:asciiTheme="minorHAnsi" w:hAnsiTheme="minorHAnsi" w:cs="Tahoma"/>
          <w:color w:val="000000"/>
        </w:rPr>
        <w:t>Quorn</w:t>
      </w:r>
    </w:smartTag>
    <w:r>
      <w:rPr>
        <w:rFonts w:asciiTheme="minorHAnsi" w:hAnsiTheme="minorHAnsi" w:cs="Tahoma"/>
        <w:color w:val="000000"/>
      </w:rPr>
      <w:t xml:space="preserve">, </w:t>
    </w:r>
    <w:smartTag w:uri="urn:schemas-microsoft-com:office:smarttags" w:element="PostalCode">
      <w:r>
        <w:rPr>
          <w:rFonts w:asciiTheme="minorHAnsi" w:hAnsiTheme="minorHAnsi" w:cs="Tahoma"/>
          <w:color w:val="000000"/>
        </w:rPr>
        <w:t>LE12 8DY</w:t>
      </w:r>
    </w:smartTag>
  </w:p>
  <w:p>
    <w:pPr>
      <w:pStyle w:val="Header"/>
      <w:tabs>
        <w:tab w:val="clear" w:pos="4153"/>
        <w:tab w:val="clear" w:pos="8306"/>
      </w:tabs>
      <w:spacing w:line="276" w:lineRule="auto"/>
      <w:jc w:val="right"/>
      <w:rPr>
        <w:rFonts w:asciiTheme="minorHAnsi" w:hAnsiTheme="minorHAnsi" w:cs="Tahoma"/>
        <w:color w:val="000000"/>
      </w:rPr>
    </w:pPr>
    <w:r>
      <w:rPr>
        <w:rFonts w:asciiTheme="minorHAnsi" w:hAnsiTheme="minorHAnsi"/>
        <w:color w:val="000000"/>
        <w:sz w:val="22"/>
        <w:szCs w:val="22"/>
      </w:rPr>
      <w:tab/>
    </w:r>
    <w:r>
      <w:rPr>
        <w:rFonts w:asciiTheme="minorHAnsi" w:hAnsiTheme="minorHAnsi" w:cs="Tahoma"/>
        <w:color w:val="000000"/>
      </w:rPr>
      <w:t>(01509) 622800</w:t>
    </w:r>
  </w:p>
  <w:p>
    <w:pPr>
      <w:pStyle w:val="Header"/>
      <w:tabs>
        <w:tab w:val="clear" w:pos="4153"/>
        <w:tab w:val="clear" w:pos="8306"/>
      </w:tabs>
      <w:spacing w:line="276" w:lineRule="auto"/>
      <w:jc w:val="right"/>
      <w:rPr>
        <w:rFonts w:asciiTheme="minorHAnsi" w:hAnsiTheme="minorHAnsi" w:cs="Tahoma"/>
      </w:rPr>
    </w:pPr>
    <w:hyperlink r:id="rId2" w:history="1">
      <w:r>
        <w:rPr>
          <w:rStyle w:val="Hyperlink"/>
          <w:rFonts w:asciiTheme="minorHAnsi" w:hAnsiTheme="minorHAnsi" w:cs="Tahoma"/>
          <w:color w:val="auto"/>
          <w:u w:val="none"/>
        </w:rPr>
        <w:t>enquiries@rawlinsacademy.org.uk</w:t>
      </w:r>
    </w:hyperlink>
  </w:p>
  <w:p>
    <w:pPr>
      <w:pStyle w:val="Header"/>
      <w:tabs>
        <w:tab w:val="clear" w:pos="4153"/>
        <w:tab w:val="clear" w:pos="8306"/>
      </w:tabs>
      <w:spacing w:line="276" w:lineRule="auto"/>
      <w:jc w:val="right"/>
      <w:rPr>
        <w:rFonts w:asciiTheme="minorHAnsi" w:hAnsiTheme="minorHAnsi" w:cs="Tahoma"/>
      </w:rPr>
    </w:pPr>
    <w:hyperlink r:id="rId3" w:history="1">
      <w:r>
        <w:rPr>
          <w:rStyle w:val="Hyperlink"/>
          <w:rFonts w:asciiTheme="minorHAnsi" w:hAnsiTheme="minorHAnsi" w:cs="Tahoma"/>
          <w:color w:val="auto"/>
          <w:u w:val="none"/>
        </w:rPr>
        <w:t>www.rawlinsacademy.org.uk</w:t>
      </w:r>
    </w:hyperlink>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5:docId w15:val="{6ED274C2-D3D6-4C9C-BF0A-D2524A7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 w:type="character" w:customStyle="1" w:styleId="HeaderChar">
    <w:name w:val="Header Char"/>
    <w:basedOn w:val="DefaultParagraphFont"/>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kehoe@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24A7-DA86-4472-BF24-7CEB9973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237</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1672</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 Louise</dc:creator>
  <cp:lastModifiedBy>Whiteley - Paige</cp:lastModifiedBy>
  <cp:revision>17</cp:revision>
  <cp:lastPrinted>2016-03-02T11:51:00Z</cp:lastPrinted>
  <dcterms:created xsi:type="dcterms:W3CDTF">2018-05-04T12:33:00Z</dcterms:created>
  <dcterms:modified xsi:type="dcterms:W3CDTF">2019-11-26T13:38:00Z</dcterms:modified>
</cp:coreProperties>
</file>