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7938"/>
      </w:tblGrid>
      <w:tr w:rsidR="00B554B4" w:rsidRPr="0063113F" w:rsidTr="005B38D7">
        <w:tc>
          <w:tcPr>
            <w:tcW w:w="1242" w:type="dxa"/>
          </w:tcPr>
          <w:p w:rsidR="00B554B4" w:rsidRPr="0063113F" w:rsidRDefault="00B554B4" w:rsidP="005B38D7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63113F">
              <w:rPr>
                <w:rFonts w:ascii="Arial" w:hAnsi="Arial" w:cs="Arial"/>
                <w:b/>
              </w:rPr>
              <w:br w:type="page"/>
            </w:r>
            <w:r w:rsidRPr="0063113F">
              <w:rPr>
                <w:rFonts w:ascii="Arial" w:hAnsi="Arial" w:cs="Arial"/>
              </w:rPr>
              <w:object w:dxaOrig="1006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pt;height:44pt" o:ole="" fillcolor="window">
                  <v:imagedata r:id="rId7" o:title=""/>
                </v:shape>
                <o:OLEObject Type="Embed" ProgID="Word.Picture.8" ShapeID="_x0000_i1025" DrawAspect="Content" ObjectID="_1360487729" r:id="rId8"/>
              </w:object>
            </w:r>
          </w:p>
        </w:tc>
        <w:tc>
          <w:tcPr>
            <w:tcW w:w="7938" w:type="dxa"/>
          </w:tcPr>
          <w:p w:rsidR="004D3ECD" w:rsidRDefault="004D3ECD" w:rsidP="005B38D7">
            <w:pPr>
              <w:jc w:val="center"/>
              <w:rPr>
                <w:rFonts w:ascii="Arial" w:hAnsi="Arial" w:cs="Arial"/>
                <w:b/>
              </w:rPr>
            </w:pPr>
          </w:p>
          <w:p w:rsidR="00B554B4" w:rsidRPr="0063113F" w:rsidRDefault="00B554B4" w:rsidP="005B38D7">
            <w:pPr>
              <w:jc w:val="center"/>
              <w:rPr>
                <w:rFonts w:ascii="Arial" w:hAnsi="Arial" w:cs="Arial"/>
                <w:b/>
              </w:rPr>
            </w:pPr>
            <w:r w:rsidRPr="0063113F">
              <w:rPr>
                <w:rFonts w:ascii="Arial" w:hAnsi="Arial" w:cs="Arial"/>
                <w:b/>
              </w:rPr>
              <w:t xml:space="preserve">KING EDWARD VI SCHOOL SOUTHAMPTON   </w:t>
            </w:r>
          </w:p>
          <w:p w:rsidR="00B554B4" w:rsidRPr="0063113F" w:rsidRDefault="00B554B4" w:rsidP="005B38D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554B4" w:rsidRDefault="00B554B4" w:rsidP="00B554B4">
      <w:pPr>
        <w:jc w:val="center"/>
        <w:rPr>
          <w:rFonts w:ascii="Arial" w:hAnsi="Arial" w:cs="Arial"/>
        </w:rPr>
      </w:pPr>
      <w:r w:rsidRPr="00693676">
        <w:rPr>
          <w:rFonts w:ascii="Arial" w:hAnsi="Arial" w:cs="Arial"/>
          <w:b/>
        </w:rPr>
        <w:t>Post applied for</w:t>
      </w:r>
      <w:r w:rsidRPr="006B5DFA">
        <w:rPr>
          <w:rFonts w:ascii="Arial" w:hAnsi="Arial" w:cs="Arial"/>
        </w:rPr>
        <w:t xml:space="preserve"> ……………</w:t>
      </w:r>
      <w:r>
        <w:rPr>
          <w:rFonts w:ascii="Arial" w:hAnsi="Arial" w:cs="Arial"/>
        </w:rPr>
        <w:t>……………………………………………</w:t>
      </w:r>
    </w:p>
    <w:p w:rsidR="00F514C2" w:rsidRDefault="00F514C2" w:rsidP="00F514C2">
      <w:pPr>
        <w:rPr>
          <w:rFonts w:ascii="Arial" w:hAnsi="Arial" w:cs="Arial"/>
          <w:sz w:val="22"/>
          <w:szCs w:val="22"/>
        </w:rPr>
      </w:pPr>
    </w:p>
    <w:p w:rsidR="00F514C2" w:rsidRPr="009F3F82" w:rsidRDefault="00F514C2" w:rsidP="00F514C2">
      <w:pPr>
        <w:rPr>
          <w:rFonts w:ascii="Arial" w:hAnsi="Arial" w:cs="Arial"/>
          <w:sz w:val="22"/>
          <w:szCs w:val="22"/>
        </w:rPr>
      </w:pPr>
      <w:r w:rsidRPr="009F3F82">
        <w:rPr>
          <w:rFonts w:ascii="Arial" w:hAnsi="Arial" w:cs="Arial"/>
          <w:sz w:val="22"/>
          <w:szCs w:val="22"/>
        </w:rPr>
        <w:t>Name …………………………………………..………</w:t>
      </w:r>
      <w:r>
        <w:rPr>
          <w:rFonts w:ascii="Arial" w:hAnsi="Arial" w:cs="Arial"/>
          <w:sz w:val="22"/>
          <w:szCs w:val="22"/>
        </w:rPr>
        <w:t>……………….</w:t>
      </w:r>
      <w:r w:rsidRPr="009F3F82">
        <w:rPr>
          <w:rFonts w:ascii="Arial" w:hAnsi="Arial" w:cs="Arial"/>
          <w:sz w:val="22"/>
          <w:szCs w:val="22"/>
        </w:rPr>
        <w:t xml:space="preserve">   Date ………………………………</w:t>
      </w:r>
    </w:p>
    <w:p w:rsidR="00B554B4" w:rsidRDefault="00B554B4" w:rsidP="00B554B4">
      <w:pPr>
        <w:rPr>
          <w:rFonts w:ascii="Arial" w:hAnsi="Arial" w:cs="Arial"/>
          <w:b/>
          <w:szCs w:val="24"/>
        </w:rPr>
      </w:pPr>
    </w:p>
    <w:p w:rsidR="00B554B4" w:rsidRPr="009F3F82" w:rsidRDefault="00B554B4" w:rsidP="00B554B4">
      <w:pPr>
        <w:rPr>
          <w:rFonts w:ascii="Arial" w:hAnsi="Arial" w:cs="Arial"/>
          <w:sz w:val="22"/>
          <w:szCs w:val="22"/>
        </w:rPr>
      </w:pPr>
      <w:r w:rsidRPr="000B17D7">
        <w:rPr>
          <w:rFonts w:ascii="Arial" w:hAnsi="Arial" w:cs="Arial"/>
          <w:b/>
          <w:szCs w:val="24"/>
        </w:rPr>
        <w:t xml:space="preserve">CONFIDENTIAL </w:t>
      </w:r>
      <w:r w:rsidR="002B763F">
        <w:rPr>
          <w:rFonts w:ascii="Arial" w:hAnsi="Arial" w:cs="Arial"/>
          <w:b/>
          <w:szCs w:val="24"/>
        </w:rPr>
        <w:t>EQUALITY &amp; DIVERSITY</w:t>
      </w:r>
      <w:r w:rsidRPr="000B17D7">
        <w:rPr>
          <w:rFonts w:ascii="Arial" w:hAnsi="Arial" w:cs="Arial"/>
          <w:b/>
          <w:szCs w:val="24"/>
        </w:rPr>
        <w:t xml:space="preserve"> MONITORING</w:t>
      </w:r>
      <w:r w:rsidR="002B763F">
        <w:rPr>
          <w:rFonts w:ascii="Arial" w:hAnsi="Arial" w:cs="Arial"/>
          <w:b/>
          <w:szCs w:val="24"/>
        </w:rPr>
        <w:t xml:space="preserve"> FORM</w:t>
      </w:r>
    </w:p>
    <w:p w:rsidR="00B554B4" w:rsidRPr="002B763F" w:rsidRDefault="00B554B4" w:rsidP="00B55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B763F">
        <w:rPr>
          <w:rFonts w:ascii="Arial" w:hAnsi="Arial" w:cs="Arial"/>
          <w:color w:val="000000"/>
          <w:sz w:val="22"/>
          <w:szCs w:val="22"/>
        </w:rPr>
        <w:t xml:space="preserve">King Edward VI School strives to operate a policy of equal opportunity and not discriminate against any person </w:t>
      </w:r>
      <w:r w:rsidR="009C30E6" w:rsidRPr="002B763F">
        <w:rPr>
          <w:rFonts w:ascii="Arial" w:hAnsi="Arial" w:cs="Arial"/>
          <w:color w:val="000000"/>
          <w:sz w:val="22"/>
          <w:szCs w:val="22"/>
        </w:rPr>
        <w:t>on grounds of</w:t>
      </w:r>
      <w:r w:rsidRPr="002B763F">
        <w:rPr>
          <w:rFonts w:ascii="Arial" w:hAnsi="Arial" w:cs="Arial"/>
          <w:color w:val="000000"/>
          <w:sz w:val="22"/>
          <w:szCs w:val="22"/>
        </w:rPr>
        <w:t xml:space="preserve"> </w:t>
      </w:r>
      <w:r w:rsidR="009C30E6" w:rsidRPr="002B763F">
        <w:rPr>
          <w:rFonts w:ascii="Arial" w:hAnsi="Arial" w:cs="Arial"/>
          <w:color w:val="000000"/>
          <w:sz w:val="22"/>
          <w:szCs w:val="22"/>
        </w:rPr>
        <w:t>gender, disability, age,</w:t>
      </w:r>
      <w:r w:rsidRPr="002B763F">
        <w:rPr>
          <w:rFonts w:ascii="Arial" w:hAnsi="Arial" w:cs="Arial"/>
          <w:color w:val="000000"/>
          <w:sz w:val="22"/>
          <w:szCs w:val="22"/>
        </w:rPr>
        <w:t xml:space="preserve"> race</w:t>
      </w:r>
      <w:r w:rsidR="009C30E6" w:rsidRPr="002B763F">
        <w:rPr>
          <w:rFonts w:ascii="Arial" w:hAnsi="Arial" w:cs="Arial"/>
          <w:color w:val="000000"/>
          <w:sz w:val="22"/>
          <w:szCs w:val="22"/>
        </w:rPr>
        <w:t>, colour or ethnic origin</w:t>
      </w:r>
      <w:r w:rsidRPr="002B763F">
        <w:rPr>
          <w:rFonts w:ascii="Arial" w:hAnsi="Arial" w:cs="Arial"/>
          <w:color w:val="000000"/>
          <w:sz w:val="22"/>
          <w:szCs w:val="22"/>
        </w:rPr>
        <w:t xml:space="preserve">, </w:t>
      </w:r>
      <w:r w:rsidR="009C30E6" w:rsidRPr="002B763F">
        <w:rPr>
          <w:rFonts w:ascii="Arial" w:hAnsi="Arial" w:cs="Arial"/>
          <w:color w:val="000000"/>
          <w:sz w:val="22"/>
          <w:szCs w:val="22"/>
        </w:rPr>
        <w:t>sexual orientation, religion</w:t>
      </w:r>
      <w:r w:rsidRPr="002B763F">
        <w:rPr>
          <w:rFonts w:ascii="Arial" w:hAnsi="Arial" w:cs="Arial"/>
          <w:color w:val="000000"/>
          <w:sz w:val="22"/>
          <w:szCs w:val="22"/>
        </w:rPr>
        <w:t xml:space="preserve"> or belief.  We should be grateful if you would please provide us with the following information which will only be used for monitoring purposes.</w:t>
      </w:r>
    </w:p>
    <w:p w:rsidR="002B763F" w:rsidRDefault="002B763F" w:rsidP="002B763F">
      <w:pPr>
        <w:rPr>
          <w:rFonts w:ascii="Arial" w:hAnsi="Arial" w:cs="Arial"/>
          <w:b/>
          <w:color w:val="000000"/>
          <w:szCs w:val="24"/>
        </w:rPr>
      </w:pPr>
    </w:p>
    <w:p w:rsidR="002B763F" w:rsidRPr="000C33D7" w:rsidRDefault="002B763F" w:rsidP="002B763F">
      <w:pPr>
        <w:pBdr>
          <w:bottom w:val="single" w:sz="4" w:space="1" w:color="auto"/>
        </w:pBdr>
        <w:jc w:val="center"/>
        <w:rPr>
          <w:rFonts w:ascii="Arial" w:hAnsi="Arial" w:cs="Arial"/>
          <w:b/>
          <w:szCs w:val="24"/>
        </w:rPr>
      </w:pPr>
      <w:r w:rsidRPr="000C33D7">
        <w:rPr>
          <w:rFonts w:ascii="Arial" w:hAnsi="Arial" w:cs="Arial"/>
          <w:b/>
          <w:color w:val="000000"/>
          <w:szCs w:val="24"/>
        </w:rPr>
        <w:t>Please return this form in envelope marked ‘HR – Confidential’ (emailed applications – send separately to application headed ‘HR –Confidential’).</w:t>
      </w:r>
    </w:p>
    <w:p w:rsidR="009C30E6" w:rsidRPr="00F40C39" w:rsidRDefault="009C30E6" w:rsidP="00B554B4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B554B4" w:rsidRDefault="00B554B4" w:rsidP="00B55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554B4" w:rsidRPr="009C30E6" w:rsidRDefault="002B763F" w:rsidP="00B55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Are you:</w:t>
      </w:r>
      <w:r w:rsidR="00B554B4" w:rsidRPr="009C30E6">
        <w:rPr>
          <w:rFonts w:ascii="Arial" w:hAnsi="Arial" w:cs="Arial"/>
          <w:color w:val="000000"/>
          <w:sz w:val="22"/>
          <w:szCs w:val="22"/>
        </w:rPr>
        <w:t xml:space="preserve">   Male / </w:t>
      </w:r>
      <w:proofErr w:type="gramStart"/>
      <w:r w:rsidR="00B554B4" w:rsidRPr="009C30E6">
        <w:rPr>
          <w:rFonts w:ascii="Arial" w:hAnsi="Arial" w:cs="Arial"/>
          <w:color w:val="000000"/>
          <w:sz w:val="22"/>
          <w:szCs w:val="22"/>
        </w:rPr>
        <w:t xml:space="preserve">Female  </w:t>
      </w:r>
      <w:r w:rsidR="00B554B4" w:rsidRPr="009C30E6">
        <w:rPr>
          <w:rFonts w:ascii="Arial" w:hAnsi="Arial" w:cs="Arial"/>
          <w:i/>
          <w:color w:val="000000"/>
          <w:sz w:val="22"/>
          <w:szCs w:val="22"/>
        </w:rPr>
        <w:t>(</w:t>
      </w:r>
      <w:proofErr w:type="gramEnd"/>
      <w:r w:rsidR="00B554B4" w:rsidRPr="009C30E6">
        <w:rPr>
          <w:rFonts w:ascii="Arial" w:hAnsi="Arial" w:cs="Arial"/>
          <w:i/>
          <w:color w:val="000000"/>
          <w:sz w:val="22"/>
          <w:szCs w:val="22"/>
        </w:rPr>
        <w:t>please delete as appropriate)</w:t>
      </w:r>
      <w:r w:rsidR="00B554B4" w:rsidRPr="009C30E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554B4" w:rsidRPr="009C30E6" w:rsidRDefault="00B554B4" w:rsidP="00B55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554B4" w:rsidRPr="009C30E6" w:rsidRDefault="00B554B4" w:rsidP="00B55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C30E6">
        <w:rPr>
          <w:rFonts w:ascii="Arial" w:hAnsi="Arial" w:cs="Arial"/>
          <w:color w:val="000000"/>
          <w:sz w:val="22"/>
          <w:szCs w:val="22"/>
        </w:rPr>
        <w:t xml:space="preserve">Do you consider yourself to have a disability?   </w:t>
      </w:r>
      <w:r w:rsidRPr="009C30E6">
        <w:rPr>
          <w:rFonts w:ascii="Arial" w:hAnsi="Arial" w:cs="Arial"/>
          <w:sz w:val="22"/>
          <w:szCs w:val="22"/>
        </w:rPr>
        <w:t xml:space="preserve">Yes / </w:t>
      </w:r>
      <w:proofErr w:type="gramStart"/>
      <w:r w:rsidRPr="009C30E6">
        <w:rPr>
          <w:rFonts w:ascii="Arial" w:hAnsi="Arial" w:cs="Arial"/>
          <w:sz w:val="22"/>
          <w:szCs w:val="22"/>
        </w:rPr>
        <w:t xml:space="preserve">No  </w:t>
      </w:r>
      <w:r w:rsidRPr="009C30E6">
        <w:rPr>
          <w:rFonts w:ascii="Arial" w:hAnsi="Arial" w:cs="Arial"/>
          <w:i/>
          <w:color w:val="000000"/>
          <w:sz w:val="22"/>
          <w:szCs w:val="22"/>
        </w:rPr>
        <w:t>(</w:t>
      </w:r>
      <w:proofErr w:type="gramEnd"/>
      <w:r w:rsidRPr="009C30E6">
        <w:rPr>
          <w:rFonts w:ascii="Arial" w:hAnsi="Arial" w:cs="Arial"/>
          <w:i/>
          <w:color w:val="000000"/>
          <w:sz w:val="22"/>
          <w:szCs w:val="22"/>
        </w:rPr>
        <w:t>please delete as appropriate)</w:t>
      </w:r>
    </w:p>
    <w:p w:rsidR="00B554B4" w:rsidRPr="009C30E6" w:rsidRDefault="00B554B4" w:rsidP="00B55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554B4" w:rsidRPr="009C30E6" w:rsidRDefault="00B554B4" w:rsidP="00B55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C30E6">
        <w:rPr>
          <w:rFonts w:ascii="Arial" w:hAnsi="Arial" w:cs="Arial"/>
          <w:color w:val="000000"/>
          <w:sz w:val="22"/>
          <w:szCs w:val="22"/>
        </w:rPr>
        <w:t>Please identify your ethnic group by selecting from the list below by ticking the appropriate box.</w:t>
      </w:r>
    </w:p>
    <w:p w:rsidR="00B554B4" w:rsidRPr="009C30E6" w:rsidRDefault="00B554B4" w:rsidP="00B55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554B4" w:rsidRPr="009C30E6" w:rsidRDefault="00B554B4" w:rsidP="00B554B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C30E6">
        <w:rPr>
          <w:rFonts w:ascii="Arial" w:hAnsi="Arial" w:cs="Arial"/>
          <w:color w:val="000000"/>
          <w:sz w:val="22"/>
          <w:szCs w:val="22"/>
        </w:rPr>
        <w:t xml:space="preserve">A  </w:t>
      </w:r>
      <w:r w:rsidRPr="009C30E6">
        <w:rPr>
          <w:rFonts w:ascii="Arial" w:hAnsi="Arial" w:cs="Arial"/>
          <w:b/>
          <w:bCs/>
          <w:color w:val="000000"/>
          <w:sz w:val="22"/>
          <w:szCs w:val="22"/>
        </w:rPr>
        <w:t>White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2693"/>
        <w:gridCol w:w="426"/>
        <w:gridCol w:w="6378"/>
      </w:tblGrid>
      <w:tr w:rsidR="00B554B4" w:rsidRPr="009C30E6" w:rsidTr="005B38D7">
        <w:tc>
          <w:tcPr>
            <w:tcW w:w="425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693" w:type="dxa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•  British</w:t>
            </w:r>
          </w:p>
        </w:tc>
        <w:tc>
          <w:tcPr>
            <w:tcW w:w="426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6378" w:type="dxa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•  Irish</w:t>
            </w:r>
          </w:p>
        </w:tc>
      </w:tr>
      <w:tr w:rsidR="00B554B4" w:rsidRPr="009C30E6" w:rsidTr="005B38D7">
        <w:tc>
          <w:tcPr>
            <w:tcW w:w="425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9497" w:type="dxa"/>
            <w:gridSpan w:val="3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•  Other (please specify):</w:t>
            </w:r>
          </w:p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9C30E6" w:rsidRPr="009C30E6" w:rsidRDefault="009C30E6" w:rsidP="00B55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554B4" w:rsidRPr="009C30E6" w:rsidRDefault="00B554B4" w:rsidP="00B554B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C30E6">
        <w:rPr>
          <w:rFonts w:ascii="Arial" w:hAnsi="Arial" w:cs="Arial"/>
          <w:color w:val="000000"/>
          <w:sz w:val="22"/>
          <w:szCs w:val="22"/>
        </w:rPr>
        <w:t xml:space="preserve">B  </w:t>
      </w:r>
      <w:r w:rsidRPr="009C30E6">
        <w:rPr>
          <w:rFonts w:ascii="Arial" w:hAnsi="Arial" w:cs="Arial"/>
          <w:b/>
          <w:bCs/>
          <w:color w:val="000000"/>
          <w:sz w:val="22"/>
          <w:szCs w:val="22"/>
        </w:rPr>
        <w:t>Mixed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2"/>
        <w:gridCol w:w="426"/>
        <w:gridCol w:w="2126"/>
        <w:gridCol w:w="425"/>
        <w:gridCol w:w="3827"/>
      </w:tblGrid>
      <w:tr w:rsidR="00B554B4" w:rsidRPr="009C30E6" w:rsidTr="005B38D7">
        <w:tc>
          <w:tcPr>
            <w:tcW w:w="426" w:type="dxa"/>
          </w:tcPr>
          <w:p w:rsidR="00B554B4" w:rsidRPr="009C30E6" w:rsidRDefault="005E0B63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C30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692" w:type="dxa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•  White and Black </w:t>
            </w: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         Caribbean</w:t>
            </w:r>
          </w:p>
        </w:tc>
        <w:tc>
          <w:tcPr>
            <w:tcW w:w="426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126" w:type="dxa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•  White and Black </w:t>
            </w: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           African</w:t>
            </w:r>
          </w:p>
        </w:tc>
        <w:tc>
          <w:tcPr>
            <w:tcW w:w="425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3827" w:type="dxa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rPr>
                <w:rFonts w:ascii="Arial" w:hAnsi="Arial" w:cs="Arial"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•  White and Asian</w:t>
            </w:r>
          </w:p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B554B4" w:rsidRPr="009C30E6" w:rsidTr="005B38D7">
        <w:tc>
          <w:tcPr>
            <w:tcW w:w="426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9496" w:type="dxa"/>
            <w:gridSpan w:val="5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rPr>
                <w:rFonts w:ascii="Arial" w:hAnsi="Arial" w:cs="Arial"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  <w:r w:rsidRPr="009C30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•</w:t>
            </w:r>
            <w:r w:rsidRPr="009C30E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Other (please specify):</w:t>
            </w:r>
          </w:p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9C30E6" w:rsidRPr="009C30E6" w:rsidRDefault="009C30E6" w:rsidP="00B55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554B4" w:rsidRPr="009C30E6" w:rsidRDefault="00B554B4" w:rsidP="00B554B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C30E6">
        <w:rPr>
          <w:rFonts w:ascii="Arial" w:hAnsi="Arial" w:cs="Arial"/>
          <w:color w:val="000000"/>
          <w:sz w:val="22"/>
          <w:szCs w:val="22"/>
        </w:rPr>
        <w:t xml:space="preserve">C  </w:t>
      </w:r>
      <w:r w:rsidRPr="009C30E6">
        <w:rPr>
          <w:rFonts w:ascii="Arial" w:hAnsi="Arial" w:cs="Arial"/>
          <w:b/>
          <w:bCs/>
          <w:color w:val="000000"/>
          <w:sz w:val="22"/>
          <w:szCs w:val="22"/>
        </w:rPr>
        <w:t>Asian or Asian British</w:t>
      </w:r>
    </w:p>
    <w:tbl>
      <w:tblPr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"/>
        <w:gridCol w:w="2693"/>
        <w:gridCol w:w="426"/>
        <w:gridCol w:w="2126"/>
        <w:gridCol w:w="425"/>
        <w:gridCol w:w="3827"/>
      </w:tblGrid>
      <w:tr w:rsidR="00B554B4" w:rsidRPr="009C30E6" w:rsidTr="005B38D7">
        <w:tc>
          <w:tcPr>
            <w:tcW w:w="455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693" w:type="dxa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•  Indian</w:t>
            </w:r>
          </w:p>
        </w:tc>
        <w:tc>
          <w:tcPr>
            <w:tcW w:w="426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126" w:type="dxa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•  Pakistani</w:t>
            </w:r>
          </w:p>
        </w:tc>
        <w:tc>
          <w:tcPr>
            <w:tcW w:w="425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3827" w:type="dxa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•  Bangladeshi</w:t>
            </w:r>
          </w:p>
        </w:tc>
      </w:tr>
      <w:tr w:rsidR="00B554B4" w:rsidRPr="009C30E6" w:rsidTr="005B38D7">
        <w:tc>
          <w:tcPr>
            <w:tcW w:w="455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9497" w:type="dxa"/>
            <w:gridSpan w:val="5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•  Other (please specify):</w:t>
            </w:r>
          </w:p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9C30E6" w:rsidRPr="009C30E6" w:rsidRDefault="009C30E6" w:rsidP="00B55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554B4" w:rsidRPr="009C30E6" w:rsidRDefault="00B554B4" w:rsidP="00B554B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C30E6">
        <w:rPr>
          <w:rFonts w:ascii="Arial" w:hAnsi="Arial" w:cs="Arial"/>
          <w:color w:val="000000"/>
          <w:sz w:val="22"/>
          <w:szCs w:val="22"/>
        </w:rPr>
        <w:t xml:space="preserve">D  </w:t>
      </w:r>
      <w:r w:rsidRPr="009C30E6">
        <w:rPr>
          <w:rFonts w:ascii="Arial" w:hAnsi="Arial" w:cs="Arial"/>
          <w:b/>
          <w:bCs/>
          <w:color w:val="000000"/>
          <w:sz w:val="22"/>
          <w:szCs w:val="22"/>
        </w:rPr>
        <w:t>Black or Black British</w:t>
      </w:r>
    </w:p>
    <w:tbl>
      <w:tblPr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"/>
        <w:gridCol w:w="2693"/>
        <w:gridCol w:w="426"/>
        <w:gridCol w:w="6378"/>
      </w:tblGrid>
      <w:tr w:rsidR="00B554B4" w:rsidRPr="009C30E6" w:rsidTr="005B38D7">
        <w:tc>
          <w:tcPr>
            <w:tcW w:w="455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693" w:type="dxa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•  Caribbean</w:t>
            </w:r>
          </w:p>
        </w:tc>
        <w:tc>
          <w:tcPr>
            <w:tcW w:w="426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6378" w:type="dxa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•  African</w:t>
            </w:r>
          </w:p>
        </w:tc>
      </w:tr>
      <w:tr w:rsidR="00B554B4" w:rsidRPr="009C30E6" w:rsidTr="005B38D7">
        <w:tc>
          <w:tcPr>
            <w:tcW w:w="455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9497" w:type="dxa"/>
            <w:gridSpan w:val="3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•  Other (please specify):</w:t>
            </w:r>
          </w:p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9C30E6" w:rsidRPr="009C30E6" w:rsidRDefault="009C30E6" w:rsidP="00B55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554B4" w:rsidRPr="009C30E6" w:rsidRDefault="00B554B4" w:rsidP="00B554B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C30E6">
        <w:rPr>
          <w:rFonts w:ascii="Arial" w:hAnsi="Arial" w:cs="Arial"/>
          <w:color w:val="000000"/>
          <w:sz w:val="22"/>
          <w:szCs w:val="22"/>
        </w:rPr>
        <w:t xml:space="preserve">E  </w:t>
      </w:r>
      <w:r w:rsidRPr="009C30E6">
        <w:rPr>
          <w:rFonts w:ascii="Arial" w:hAnsi="Arial" w:cs="Arial"/>
          <w:b/>
          <w:bCs/>
          <w:color w:val="000000"/>
          <w:sz w:val="22"/>
          <w:szCs w:val="22"/>
        </w:rPr>
        <w:t>Chinese or other ethnic group</w:t>
      </w:r>
    </w:p>
    <w:tbl>
      <w:tblPr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"/>
        <w:gridCol w:w="2693"/>
        <w:gridCol w:w="426"/>
        <w:gridCol w:w="6378"/>
      </w:tblGrid>
      <w:tr w:rsidR="00B554B4" w:rsidRPr="009C30E6" w:rsidTr="005B38D7">
        <w:tc>
          <w:tcPr>
            <w:tcW w:w="455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693" w:type="dxa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•  Chinese</w:t>
            </w:r>
          </w:p>
        </w:tc>
        <w:tc>
          <w:tcPr>
            <w:tcW w:w="426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6378" w:type="dxa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•  Other (please specify):</w:t>
            </w:r>
          </w:p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</w:tbl>
    <w:p w:rsidR="009C30E6" w:rsidRPr="009C30E6" w:rsidRDefault="009C30E6" w:rsidP="00B55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554B4" w:rsidRPr="009C30E6" w:rsidRDefault="00B554B4" w:rsidP="00B554B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C30E6">
        <w:rPr>
          <w:rFonts w:ascii="Arial" w:hAnsi="Arial" w:cs="Arial"/>
          <w:color w:val="000000"/>
          <w:sz w:val="22"/>
          <w:szCs w:val="22"/>
        </w:rPr>
        <w:t xml:space="preserve">F  </w:t>
      </w:r>
      <w:r w:rsidRPr="009C30E6">
        <w:rPr>
          <w:rFonts w:ascii="Arial" w:hAnsi="Arial" w:cs="Arial"/>
          <w:b/>
          <w:bCs/>
          <w:color w:val="000000"/>
          <w:sz w:val="22"/>
          <w:szCs w:val="22"/>
        </w:rPr>
        <w:t>Arab or Middle Eastern descent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2693"/>
        <w:gridCol w:w="426"/>
        <w:gridCol w:w="2126"/>
        <w:gridCol w:w="425"/>
        <w:gridCol w:w="1559"/>
        <w:gridCol w:w="426"/>
        <w:gridCol w:w="1842"/>
      </w:tblGrid>
      <w:tr w:rsidR="00B554B4" w:rsidRPr="009C30E6" w:rsidTr="005B38D7">
        <w:tc>
          <w:tcPr>
            <w:tcW w:w="425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693" w:type="dxa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•  Arab</w:t>
            </w:r>
          </w:p>
        </w:tc>
        <w:tc>
          <w:tcPr>
            <w:tcW w:w="426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126" w:type="dxa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•  Iraqi</w:t>
            </w:r>
          </w:p>
        </w:tc>
        <w:tc>
          <w:tcPr>
            <w:tcW w:w="425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C30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559" w:type="dxa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•  Kurdish</w:t>
            </w:r>
          </w:p>
        </w:tc>
        <w:tc>
          <w:tcPr>
            <w:tcW w:w="426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1842" w:type="dxa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•  North African</w:t>
            </w:r>
          </w:p>
        </w:tc>
      </w:tr>
      <w:tr w:rsidR="00B554B4" w:rsidRPr="009C30E6" w:rsidTr="005B38D7">
        <w:tc>
          <w:tcPr>
            <w:tcW w:w="425" w:type="dxa"/>
          </w:tcPr>
          <w:p w:rsidR="00B554B4" w:rsidRPr="009C30E6" w:rsidRDefault="00B554B4" w:rsidP="005E0B63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9497" w:type="dxa"/>
            <w:gridSpan w:val="7"/>
          </w:tcPr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9C30E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•  Other (please specify)</w:t>
            </w:r>
          </w:p>
          <w:p w:rsidR="00B554B4" w:rsidRPr="009C30E6" w:rsidRDefault="00B554B4" w:rsidP="005B38D7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567"/>
              <w:jc w:val="both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B554B4" w:rsidRPr="009C30E6" w:rsidRDefault="00B554B4" w:rsidP="00B554B4">
      <w:pPr>
        <w:rPr>
          <w:rFonts w:ascii="Arial" w:hAnsi="Arial" w:cs="Arial"/>
          <w:sz w:val="22"/>
          <w:szCs w:val="22"/>
        </w:rPr>
      </w:pPr>
    </w:p>
    <w:p w:rsidR="00623854" w:rsidRPr="009C30E6" w:rsidRDefault="00263A36">
      <w:pPr>
        <w:rPr>
          <w:rFonts w:ascii="Arial" w:hAnsi="Arial" w:cs="Arial"/>
          <w:sz w:val="22"/>
          <w:szCs w:val="22"/>
        </w:rPr>
      </w:pPr>
    </w:p>
    <w:sectPr w:rsidR="00623854" w:rsidRPr="009C30E6" w:rsidSect="00051D42">
      <w:footerReference w:type="default" r:id="rId9"/>
      <w:pgSz w:w="11909" w:h="16834"/>
      <w:pgMar w:top="567" w:right="720" w:bottom="567" w:left="72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63F" w:rsidRDefault="002B763F" w:rsidP="002B763F">
      <w:r>
        <w:separator/>
      </w:r>
    </w:p>
  </w:endnote>
  <w:endnote w:type="continuationSeparator" w:id="0">
    <w:p w:rsidR="002B763F" w:rsidRDefault="002B763F" w:rsidP="002B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63F" w:rsidRPr="002B763F" w:rsidRDefault="002B763F">
    <w:pPr>
      <w:pStyle w:val="Footer"/>
      <w:rPr>
        <w:sz w:val="18"/>
        <w:szCs w:val="18"/>
      </w:rPr>
    </w:pPr>
    <w:r w:rsidRPr="002B763F">
      <w:rPr>
        <w:sz w:val="18"/>
        <w:szCs w:val="18"/>
      </w:rPr>
      <w:t>\NTS Employment templates\E&amp;D form.doc</w:t>
    </w:r>
    <w:r w:rsidRPr="002B763F">
      <w:rPr>
        <w:sz w:val="18"/>
        <w:szCs w:val="18"/>
      </w:rPr>
      <w:tab/>
    </w:r>
    <w:r w:rsidRPr="002B763F">
      <w:rPr>
        <w:sz w:val="18"/>
        <w:szCs w:val="18"/>
      </w:rPr>
      <w:tab/>
      <w:t xml:space="preserve">  </w:t>
    </w:r>
    <w:r w:rsidRPr="002B763F">
      <w:rPr>
        <w:sz w:val="18"/>
        <w:szCs w:val="18"/>
      </w:rPr>
      <w:tab/>
      <w:t>jul09 v01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63F" w:rsidRDefault="002B763F" w:rsidP="002B763F">
      <w:r>
        <w:separator/>
      </w:r>
    </w:p>
  </w:footnote>
  <w:footnote w:type="continuationSeparator" w:id="0">
    <w:p w:rsidR="002B763F" w:rsidRDefault="002B763F" w:rsidP="002B7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B4"/>
    <w:rsid w:val="00206011"/>
    <w:rsid w:val="002210CE"/>
    <w:rsid w:val="00263A36"/>
    <w:rsid w:val="002B763F"/>
    <w:rsid w:val="003E4CF9"/>
    <w:rsid w:val="004D3ECD"/>
    <w:rsid w:val="005E0B63"/>
    <w:rsid w:val="006A5B2E"/>
    <w:rsid w:val="009C30E6"/>
    <w:rsid w:val="00A5077D"/>
    <w:rsid w:val="00A86E9D"/>
    <w:rsid w:val="00B554B4"/>
    <w:rsid w:val="00CC2FDF"/>
    <w:rsid w:val="00F514C2"/>
    <w:rsid w:val="00F6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4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76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63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2B76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63F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4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76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63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2B76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63F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petry</dc:creator>
  <cp:lastModifiedBy>Hilary Kennard</cp:lastModifiedBy>
  <cp:revision>2</cp:revision>
  <dcterms:created xsi:type="dcterms:W3CDTF">2011-03-01T12:29:00Z</dcterms:created>
  <dcterms:modified xsi:type="dcterms:W3CDTF">2011-03-01T12:29:00Z</dcterms:modified>
</cp:coreProperties>
</file>