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B4" w:rsidRPr="00206C8A" w:rsidRDefault="003D63EA" w:rsidP="004005B1">
      <w:pPr>
        <w:ind w:left="2160" w:firstLine="720"/>
        <w:rPr>
          <w:rFonts w:ascii="Century Gothic" w:hAnsi="Century Gothic"/>
          <w:b/>
          <w:u w:val="single"/>
        </w:rPr>
      </w:pPr>
      <w:r w:rsidRPr="00206C8A">
        <w:rPr>
          <w:rFonts w:ascii="Century Gothic" w:hAnsi="Century Gothic"/>
          <w:b/>
          <w:u w:val="single"/>
        </w:rPr>
        <w:t>GLF Schools</w:t>
      </w:r>
      <w:r w:rsidR="002D5BBD" w:rsidRPr="00206C8A">
        <w:rPr>
          <w:rFonts w:ascii="Century Gothic" w:hAnsi="Century Gothic"/>
          <w:b/>
          <w:u w:val="single"/>
        </w:rPr>
        <w:t xml:space="preserve"> -</w:t>
      </w:r>
      <w:r w:rsidRPr="00206C8A">
        <w:rPr>
          <w:rFonts w:ascii="Century Gothic" w:hAnsi="Century Gothic"/>
          <w:b/>
          <w:u w:val="single"/>
        </w:rPr>
        <w:t xml:space="preserve"> </w:t>
      </w:r>
      <w:r w:rsidR="00B35656" w:rsidRPr="00206C8A">
        <w:rPr>
          <w:rFonts w:ascii="Century Gothic" w:hAnsi="Century Gothic"/>
          <w:b/>
          <w:u w:val="single"/>
        </w:rPr>
        <w:t>Job Description</w:t>
      </w:r>
    </w:p>
    <w:p w:rsidR="00B35656" w:rsidRPr="00206C8A" w:rsidRDefault="00B35656" w:rsidP="00B35656">
      <w:pPr>
        <w:jc w:val="center"/>
        <w:rPr>
          <w:rFonts w:ascii="Century Gothic" w:hAnsi="Century Gothic"/>
          <w:b/>
        </w:rPr>
      </w:pPr>
    </w:p>
    <w:tbl>
      <w:tblPr>
        <w:tblStyle w:val="TableGrid"/>
        <w:tblW w:w="9498" w:type="dxa"/>
        <w:tblInd w:w="-34" w:type="dxa"/>
        <w:tblLook w:val="04A0" w:firstRow="1" w:lastRow="0" w:firstColumn="1" w:lastColumn="0" w:noHBand="0" w:noVBand="1"/>
      </w:tblPr>
      <w:tblGrid>
        <w:gridCol w:w="2344"/>
        <w:gridCol w:w="7154"/>
      </w:tblGrid>
      <w:tr w:rsidR="00206C8A" w:rsidRPr="00206C8A" w:rsidTr="00206C8A">
        <w:trPr>
          <w:trHeight w:val="402"/>
        </w:trPr>
        <w:tc>
          <w:tcPr>
            <w:tcW w:w="2344" w:type="dxa"/>
            <w:shd w:val="clear" w:color="auto" w:fill="DBE5F1" w:themeFill="accent1" w:themeFillTint="33"/>
            <w:vAlign w:val="center"/>
          </w:tcPr>
          <w:p w:rsidR="00206C8A" w:rsidRPr="00206C8A" w:rsidRDefault="00206C8A" w:rsidP="003F0374">
            <w:pPr>
              <w:jc w:val="left"/>
              <w:rPr>
                <w:rFonts w:ascii="Century Gothic" w:hAnsi="Century Gothic"/>
                <w:b/>
              </w:rPr>
            </w:pPr>
            <w:r w:rsidRPr="00206C8A">
              <w:rPr>
                <w:rFonts w:ascii="Century Gothic" w:hAnsi="Century Gothic"/>
                <w:b/>
              </w:rPr>
              <w:t>Job Title</w:t>
            </w:r>
          </w:p>
        </w:tc>
        <w:tc>
          <w:tcPr>
            <w:tcW w:w="7154" w:type="dxa"/>
            <w:vAlign w:val="center"/>
          </w:tcPr>
          <w:p w:rsidR="00206C8A" w:rsidRPr="00206C8A" w:rsidRDefault="000D6EC4" w:rsidP="00742490">
            <w:pPr>
              <w:jc w:val="left"/>
              <w:rPr>
                <w:rFonts w:ascii="Century Gothic" w:hAnsi="Century Gothic"/>
                <w:b/>
              </w:rPr>
            </w:pPr>
            <w:r>
              <w:rPr>
                <w:rFonts w:ascii="Century Gothic" w:hAnsi="Century Gothic"/>
                <w:b/>
              </w:rPr>
              <w:t>Manager –</w:t>
            </w:r>
            <w:r w:rsidR="00742490">
              <w:rPr>
                <w:rFonts w:ascii="Century Gothic" w:hAnsi="Century Gothic"/>
                <w:b/>
              </w:rPr>
              <w:t xml:space="preserve"> </w:t>
            </w:r>
            <w:r>
              <w:rPr>
                <w:rFonts w:ascii="Century Gothic" w:hAnsi="Century Gothic"/>
                <w:b/>
              </w:rPr>
              <w:t>Acorns Extended Schools Provision</w:t>
            </w:r>
          </w:p>
        </w:tc>
      </w:tr>
      <w:tr w:rsidR="003821DE" w:rsidRPr="00206C8A" w:rsidTr="00206C8A">
        <w:tc>
          <w:tcPr>
            <w:tcW w:w="9498" w:type="dxa"/>
            <w:gridSpan w:val="2"/>
            <w:shd w:val="clear" w:color="auto" w:fill="DBE5F1" w:themeFill="accent1" w:themeFillTint="33"/>
          </w:tcPr>
          <w:p w:rsidR="003821DE" w:rsidRPr="00206C8A" w:rsidRDefault="003821DE">
            <w:pPr>
              <w:rPr>
                <w:rFonts w:ascii="Century Gothic" w:hAnsi="Century Gothic"/>
                <w:b/>
              </w:rPr>
            </w:pPr>
            <w:r w:rsidRPr="00206C8A">
              <w:rPr>
                <w:rFonts w:ascii="Century Gothic" w:hAnsi="Century Gothic"/>
                <w:b/>
              </w:rPr>
              <w:t>Core purpose</w:t>
            </w:r>
          </w:p>
        </w:tc>
      </w:tr>
      <w:tr w:rsidR="003821DE" w:rsidRPr="00206C8A" w:rsidTr="00206C8A">
        <w:tc>
          <w:tcPr>
            <w:tcW w:w="9498" w:type="dxa"/>
            <w:gridSpan w:val="2"/>
          </w:tcPr>
          <w:p w:rsidR="003821DE" w:rsidRDefault="00D74413" w:rsidP="000D6EC4">
            <w:pPr>
              <w:pStyle w:val="ListParagraph"/>
              <w:numPr>
                <w:ilvl w:val="0"/>
                <w:numId w:val="7"/>
              </w:numPr>
              <w:jc w:val="left"/>
              <w:rPr>
                <w:rFonts w:ascii="Century Gothic" w:hAnsi="Century Gothic"/>
              </w:rPr>
            </w:pPr>
            <w:r>
              <w:rPr>
                <w:rFonts w:ascii="Century Gothic" w:hAnsi="Century Gothic"/>
              </w:rPr>
              <w:t xml:space="preserve">To </w:t>
            </w:r>
            <w:r w:rsidR="00742490">
              <w:rPr>
                <w:rFonts w:ascii="Century Gothic" w:hAnsi="Century Gothic"/>
              </w:rPr>
              <w:t>lead</w:t>
            </w:r>
            <w:r w:rsidR="000D6EC4">
              <w:rPr>
                <w:rFonts w:ascii="Century Gothic" w:hAnsi="Century Gothic"/>
              </w:rPr>
              <w:t xml:space="preserve"> </w:t>
            </w:r>
            <w:r w:rsidR="00693975">
              <w:rPr>
                <w:rFonts w:ascii="Century Gothic" w:hAnsi="Century Gothic"/>
              </w:rPr>
              <w:t xml:space="preserve">and be responsible for </w:t>
            </w:r>
            <w:r w:rsidR="000D6EC4">
              <w:rPr>
                <w:rFonts w:ascii="Century Gothic" w:hAnsi="Century Gothic"/>
              </w:rPr>
              <w:t xml:space="preserve">the </w:t>
            </w:r>
            <w:r w:rsidR="007C6DCA">
              <w:rPr>
                <w:rFonts w:ascii="Century Gothic" w:hAnsi="Century Gothic"/>
              </w:rPr>
              <w:t>day to day management</w:t>
            </w:r>
            <w:r w:rsidR="000D6EC4">
              <w:rPr>
                <w:rFonts w:ascii="Century Gothic" w:hAnsi="Century Gothic"/>
              </w:rPr>
              <w:t xml:space="preserve"> of Acorns Breakfast and After School Club</w:t>
            </w:r>
            <w:r w:rsidR="00CE3573" w:rsidRPr="00206C8A">
              <w:rPr>
                <w:rFonts w:ascii="Century Gothic" w:hAnsi="Century Gothic"/>
              </w:rPr>
              <w:t xml:space="preserve"> ensur</w:t>
            </w:r>
            <w:r w:rsidR="000D6EC4">
              <w:rPr>
                <w:rFonts w:ascii="Century Gothic" w:hAnsi="Century Gothic"/>
              </w:rPr>
              <w:t>ing</w:t>
            </w:r>
            <w:r w:rsidR="00CE3573" w:rsidRPr="00206C8A">
              <w:rPr>
                <w:rFonts w:ascii="Century Gothic" w:hAnsi="Century Gothic"/>
              </w:rPr>
              <w:t xml:space="preserve"> the orderly conduct,</w:t>
            </w:r>
            <w:r w:rsidR="000D6EC4">
              <w:rPr>
                <w:rFonts w:ascii="Century Gothic" w:hAnsi="Century Gothic"/>
              </w:rPr>
              <w:t xml:space="preserve"> welfare and safety of the children</w:t>
            </w:r>
            <w:r w:rsidR="00AE58BE">
              <w:rPr>
                <w:rFonts w:ascii="Century Gothic" w:hAnsi="Century Gothic"/>
              </w:rPr>
              <w:t xml:space="preserve"> during the transition to the club room and whilst in attendance at the club.</w:t>
            </w:r>
          </w:p>
          <w:p w:rsidR="001E757A" w:rsidRPr="001E757A" w:rsidRDefault="00D70A5E" w:rsidP="001E757A">
            <w:pPr>
              <w:pStyle w:val="ListParagraph"/>
              <w:numPr>
                <w:ilvl w:val="0"/>
                <w:numId w:val="7"/>
              </w:numPr>
              <w:jc w:val="left"/>
              <w:rPr>
                <w:rFonts w:ascii="Century Gothic" w:hAnsi="Century Gothic"/>
              </w:rPr>
            </w:pPr>
            <w:r>
              <w:rPr>
                <w:rFonts w:ascii="Century Gothic" w:hAnsi="Century Gothic"/>
              </w:rPr>
              <w:t xml:space="preserve">To </w:t>
            </w:r>
            <w:r w:rsidR="00693975">
              <w:rPr>
                <w:rFonts w:ascii="Century Gothic" w:hAnsi="Century Gothic"/>
              </w:rPr>
              <w:t>lead</w:t>
            </w:r>
            <w:r w:rsidR="00742490">
              <w:rPr>
                <w:rFonts w:ascii="Century Gothic" w:hAnsi="Century Gothic"/>
              </w:rPr>
              <w:t xml:space="preserve"> the </w:t>
            </w:r>
            <w:r>
              <w:rPr>
                <w:rFonts w:ascii="Century Gothic" w:hAnsi="Century Gothic"/>
              </w:rPr>
              <w:t>team in order to create a happy, stimulating and sa</w:t>
            </w:r>
            <w:r w:rsidR="00C1686A">
              <w:rPr>
                <w:rFonts w:ascii="Century Gothic" w:hAnsi="Century Gothic"/>
              </w:rPr>
              <w:t>fe environment for all children, e</w:t>
            </w:r>
            <w:r w:rsidR="00C1686A" w:rsidRPr="00206C8A">
              <w:rPr>
                <w:rFonts w:ascii="Century Gothic" w:hAnsi="Century Gothic" w:cs="Arial"/>
              </w:rPr>
              <w:t>ncourag</w:t>
            </w:r>
            <w:r w:rsidR="00C1686A">
              <w:rPr>
                <w:rFonts w:ascii="Century Gothic" w:hAnsi="Century Gothic" w:cs="Arial"/>
              </w:rPr>
              <w:t>ing</w:t>
            </w:r>
            <w:r w:rsidR="00C1686A" w:rsidRPr="00206C8A">
              <w:rPr>
                <w:rFonts w:ascii="Century Gothic" w:hAnsi="Century Gothic" w:cs="Arial"/>
              </w:rPr>
              <w:t xml:space="preserve"> sharing, cooperation and inclusion for all.</w:t>
            </w:r>
          </w:p>
          <w:p w:rsidR="00D70A5E" w:rsidRDefault="00D70A5E" w:rsidP="00D70A5E">
            <w:pPr>
              <w:pStyle w:val="ListParagraph"/>
              <w:numPr>
                <w:ilvl w:val="0"/>
                <w:numId w:val="7"/>
              </w:numPr>
              <w:jc w:val="left"/>
              <w:rPr>
                <w:rFonts w:ascii="Century Gothic" w:hAnsi="Century Gothic"/>
              </w:rPr>
            </w:pPr>
            <w:r>
              <w:rPr>
                <w:rFonts w:ascii="Century Gothic" w:hAnsi="Century Gothic"/>
              </w:rPr>
              <w:t xml:space="preserve">To </w:t>
            </w:r>
            <w:r w:rsidR="00742490">
              <w:rPr>
                <w:rFonts w:ascii="Century Gothic" w:hAnsi="Century Gothic"/>
              </w:rPr>
              <w:t>lead staff</w:t>
            </w:r>
            <w:r w:rsidR="007D590C">
              <w:rPr>
                <w:rFonts w:ascii="Century Gothic" w:hAnsi="Century Gothic"/>
              </w:rPr>
              <w:t xml:space="preserve"> and children</w:t>
            </w:r>
            <w:r w:rsidR="00742490">
              <w:rPr>
                <w:rFonts w:ascii="Century Gothic" w:hAnsi="Century Gothic"/>
              </w:rPr>
              <w:t xml:space="preserve"> in</w:t>
            </w:r>
            <w:r w:rsidR="001E757A">
              <w:rPr>
                <w:rFonts w:ascii="Century Gothic" w:hAnsi="Century Gothic"/>
              </w:rPr>
              <w:t xml:space="preserve"> promoting positive behaviour and embed the STRONG values of the school.</w:t>
            </w:r>
          </w:p>
          <w:p w:rsidR="001E757A" w:rsidRDefault="0095022B" w:rsidP="00AE58BE">
            <w:pPr>
              <w:pStyle w:val="ListParagraph"/>
              <w:numPr>
                <w:ilvl w:val="0"/>
                <w:numId w:val="7"/>
              </w:numPr>
              <w:jc w:val="left"/>
              <w:rPr>
                <w:rFonts w:ascii="Century Gothic" w:hAnsi="Century Gothic"/>
              </w:rPr>
            </w:pPr>
            <w:r>
              <w:rPr>
                <w:rFonts w:ascii="Century Gothic" w:hAnsi="Century Gothic"/>
              </w:rPr>
              <w:t xml:space="preserve">To </w:t>
            </w:r>
            <w:r w:rsidR="00693975">
              <w:rPr>
                <w:rFonts w:ascii="Century Gothic" w:hAnsi="Century Gothic"/>
              </w:rPr>
              <w:t>plan and lead</w:t>
            </w:r>
            <w:r>
              <w:rPr>
                <w:rFonts w:ascii="Century Gothic" w:hAnsi="Century Gothic"/>
              </w:rPr>
              <w:t xml:space="preserve"> weekly briefing</w:t>
            </w:r>
            <w:r w:rsidR="00693975">
              <w:rPr>
                <w:rFonts w:ascii="Century Gothic" w:hAnsi="Century Gothic"/>
              </w:rPr>
              <w:t>s with the staff</w:t>
            </w:r>
            <w:r>
              <w:rPr>
                <w:rFonts w:ascii="Century Gothic" w:hAnsi="Century Gothic"/>
              </w:rPr>
              <w:t xml:space="preserve"> to discuss planning and any other business relevant to the role, including safeguarding, staffing, resources, </w:t>
            </w:r>
            <w:r w:rsidR="000617B8">
              <w:rPr>
                <w:rFonts w:ascii="Century Gothic" w:hAnsi="Century Gothic"/>
              </w:rPr>
              <w:t xml:space="preserve">grocery requirements, </w:t>
            </w:r>
            <w:r>
              <w:rPr>
                <w:rFonts w:ascii="Century Gothic" w:hAnsi="Century Gothic"/>
              </w:rPr>
              <w:t>behaviour management, any concerns</w:t>
            </w:r>
            <w:r w:rsidR="00AE58BE">
              <w:rPr>
                <w:rFonts w:ascii="Century Gothic" w:hAnsi="Century Gothic"/>
              </w:rPr>
              <w:t>, attendance, risk management etc.</w:t>
            </w:r>
          </w:p>
          <w:p w:rsidR="0070297E" w:rsidRDefault="0070297E" w:rsidP="00AE58BE">
            <w:pPr>
              <w:pStyle w:val="ListParagraph"/>
              <w:numPr>
                <w:ilvl w:val="0"/>
                <w:numId w:val="7"/>
              </w:numPr>
              <w:jc w:val="left"/>
              <w:rPr>
                <w:rFonts w:ascii="Century Gothic" w:hAnsi="Century Gothic"/>
              </w:rPr>
            </w:pPr>
            <w:r>
              <w:rPr>
                <w:rFonts w:ascii="Century Gothic" w:hAnsi="Century Gothic"/>
              </w:rPr>
              <w:t xml:space="preserve">To ensure the awareness and knowledge of school policies and procedures to appropriately manage staff. </w:t>
            </w:r>
          </w:p>
          <w:p w:rsidR="0070297E" w:rsidRDefault="0070297E" w:rsidP="00AE58BE">
            <w:pPr>
              <w:pStyle w:val="ListParagraph"/>
              <w:numPr>
                <w:ilvl w:val="0"/>
                <w:numId w:val="7"/>
              </w:numPr>
              <w:jc w:val="left"/>
              <w:rPr>
                <w:rFonts w:ascii="Century Gothic" w:hAnsi="Century Gothic"/>
              </w:rPr>
            </w:pPr>
            <w:r>
              <w:rPr>
                <w:rFonts w:ascii="Century Gothic" w:hAnsi="Century Gothic"/>
              </w:rPr>
              <w:t xml:space="preserve">Attend and participate in meetings with the leadership team to ensure the smooth running of </w:t>
            </w:r>
            <w:r w:rsidR="005004E7">
              <w:rPr>
                <w:rFonts w:ascii="Century Gothic" w:hAnsi="Century Gothic"/>
              </w:rPr>
              <w:t xml:space="preserve">the club. </w:t>
            </w:r>
          </w:p>
          <w:p w:rsidR="00C026A6" w:rsidRPr="00842833" w:rsidRDefault="00F60E71" w:rsidP="00842833">
            <w:pPr>
              <w:pStyle w:val="ListParagraph"/>
              <w:numPr>
                <w:ilvl w:val="0"/>
                <w:numId w:val="7"/>
              </w:numPr>
              <w:jc w:val="left"/>
              <w:rPr>
                <w:rFonts w:ascii="Century Gothic" w:hAnsi="Century Gothic"/>
              </w:rPr>
            </w:pPr>
            <w:r>
              <w:rPr>
                <w:rFonts w:ascii="Century Gothic" w:hAnsi="Century Gothic"/>
              </w:rPr>
              <w:t xml:space="preserve">To generate and distribute monthly invoices and chase late payments if required and liaise with the leadership team if required. </w:t>
            </w:r>
            <w:r w:rsidRPr="00842833">
              <w:rPr>
                <w:rFonts w:ascii="Century Gothic" w:hAnsi="Century Gothic"/>
              </w:rPr>
              <w:t xml:space="preserve"> </w:t>
            </w:r>
          </w:p>
          <w:p w:rsidR="00F60E71" w:rsidRDefault="00F60E71" w:rsidP="00AE58BE">
            <w:pPr>
              <w:pStyle w:val="ListParagraph"/>
              <w:numPr>
                <w:ilvl w:val="0"/>
                <w:numId w:val="7"/>
              </w:numPr>
              <w:jc w:val="left"/>
              <w:rPr>
                <w:rFonts w:ascii="Century Gothic" w:hAnsi="Century Gothic"/>
              </w:rPr>
            </w:pPr>
            <w:r>
              <w:rPr>
                <w:rFonts w:ascii="Century Gothic" w:hAnsi="Century Gothic"/>
              </w:rPr>
              <w:t xml:space="preserve">With the support of the leadership team ensure that all staff within the club are performance managed on a yearly basis and that appropriate CPD and support is provided for individuals, </w:t>
            </w:r>
          </w:p>
          <w:p w:rsidR="000B5B34" w:rsidRPr="00693975" w:rsidRDefault="000B5B34" w:rsidP="00693975">
            <w:pPr>
              <w:jc w:val="left"/>
              <w:rPr>
                <w:rFonts w:ascii="Century Gothic" w:hAnsi="Century Gothic"/>
              </w:rPr>
            </w:pPr>
          </w:p>
        </w:tc>
      </w:tr>
      <w:tr w:rsidR="003821DE" w:rsidRPr="00206C8A" w:rsidTr="00206C8A">
        <w:tc>
          <w:tcPr>
            <w:tcW w:w="9498" w:type="dxa"/>
            <w:gridSpan w:val="2"/>
            <w:shd w:val="clear" w:color="auto" w:fill="DBE5F1" w:themeFill="accent1" w:themeFillTint="33"/>
          </w:tcPr>
          <w:p w:rsidR="003821DE" w:rsidRPr="00206C8A" w:rsidRDefault="003821DE">
            <w:pPr>
              <w:rPr>
                <w:rFonts w:ascii="Century Gothic" w:hAnsi="Century Gothic"/>
                <w:b/>
                <w:i/>
              </w:rPr>
            </w:pPr>
            <w:r w:rsidRPr="00206C8A">
              <w:rPr>
                <w:rFonts w:ascii="Century Gothic" w:hAnsi="Century Gothic"/>
                <w:b/>
                <w:i/>
              </w:rPr>
              <w:t>Key Accountabilities</w:t>
            </w:r>
          </w:p>
        </w:tc>
      </w:tr>
      <w:tr w:rsidR="003821DE" w:rsidRPr="00206C8A" w:rsidTr="00206C8A">
        <w:trPr>
          <w:trHeight w:val="173"/>
        </w:trPr>
        <w:tc>
          <w:tcPr>
            <w:tcW w:w="9498" w:type="dxa"/>
            <w:gridSpan w:val="2"/>
            <w:shd w:val="clear" w:color="auto" w:fill="DBE5F1" w:themeFill="accent1" w:themeFillTint="33"/>
          </w:tcPr>
          <w:p w:rsidR="003821DE" w:rsidRPr="00206C8A" w:rsidRDefault="00CE3573" w:rsidP="00C026A6">
            <w:pPr>
              <w:rPr>
                <w:rFonts w:ascii="Century Gothic" w:hAnsi="Century Gothic"/>
                <w:b/>
              </w:rPr>
            </w:pPr>
            <w:r w:rsidRPr="00206C8A">
              <w:rPr>
                <w:rFonts w:ascii="Century Gothic" w:hAnsi="Century Gothic"/>
                <w:b/>
              </w:rPr>
              <w:t>Main Duties</w:t>
            </w:r>
          </w:p>
        </w:tc>
      </w:tr>
      <w:tr w:rsidR="003821DE" w:rsidRPr="00206C8A" w:rsidTr="00206C8A">
        <w:tc>
          <w:tcPr>
            <w:tcW w:w="9498" w:type="dxa"/>
            <w:gridSpan w:val="2"/>
          </w:tcPr>
          <w:p w:rsidR="000617B8" w:rsidRPr="007D590C" w:rsidRDefault="005004E7" w:rsidP="0095022B">
            <w:pPr>
              <w:pStyle w:val="BulletedList"/>
              <w:numPr>
                <w:ilvl w:val="0"/>
                <w:numId w:val="5"/>
              </w:numPr>
              <w:spacing w:before="0" w:after="0"/>
              <w:rPr>
                <w:rFonts w:ascii="Century Gothic" w:hAnsi="Century Gothic"/>
                <w:color w:val="auto"/>
                <w:sz w:val="22"/>
                <w:lang w:val="en-GB" w:eastAsia="en-GB"/>
              </w:rPr>
            </w:pPr>
            <w:r>
              <w:rPr>
                <w:rFonts w:ascii="Century Gothic" w:hAnsi="Century Gothic"/>
                <w:color w:val="auto"/>
                <w:sz w:val="22"/>
                <w:lang w:val="en-GB" w:eastAsia="en-GB"/>
              </w:rPr>
              <w:t xml:space="preserve">To manage, supervise and support staff to ensure a high level of service for the parents and children. </w:t>
            </w:r>
          </w:p>
          <w:p w:rsidR="0095022B" w:rsidRPr="000B5B34" w:rsidRDefault="000617B8" w:rsidP="0095022B">
            <w:pPr>
              <w:pStyle w:val="BulletedList"/>
              <w:numPr>
                <w:ilvl w:val="0"/>
                <w:numId w:val="5"/>
              </w:numPr>
              <w:spacing w:before="0" w:after="0"/>
              <w:rPr>
                <w:rFonts w:ascii="Century Gothic" w:hAnsi="Century Gothic"/>
                <w:color w:val="auto"/>
                <w:lang w:val="en-GB" w:eastAsia="en-GB"/>
              </w:rPr>
            </w:pPr>
            <w:r>
              <w:rPr>
                <w:rFonts w:ascii="Century Gothic" w:hAnsi="Century Gothic"/>
                <w:color w:val="auto"/>
                <w:sz w:val="22"/>
                <w:lang w:val="en-GB" w:eastAsia="en-GB"/>
              </w:rPr>
              <w:t xml:space="preserve">To </w:t>
            </w:r>
            <w:r w:rsidR="005004E7">
              <w:rPr>
                <w:rFonts w:ascii="Century Gothic" w:hAnsi="Century Gothic"/>
                <w:color w:val="auto"/>
                <w:sz w:val="22"/>
                <w:lang w:val="en-GB" w:eastAsia="en-GB"/>
              </w:rPr>
              <w:t xml:space="preserve">oversee and support the </w:t>
            </w:r>
            <w:r w:rsidR="007C6DCA">
              <w:rPr>
                <w:rFonts w:ascii="Century Gothic" w:hAnsi="Century Gothic"/>
                <w:color w:val="auto"/>
                <w:sz w:val="22"/>
                <w:lang w:val="en-GB" w:eastAsia="en-GB"/>
              </w:rPr>
              <w:t>Deputy M</w:t>
            </w:r>
            <w:r w:rsidR="005004E7">
              <w:rPr>
                <w:rFonts w:ascii="Century Gothic" w:hAnsi="Century Gothic"/>
                <w:color w:val="auto"/>
                <w:sz w:val="22"/>
                <w:lang w:val="en-GB" w:eastAsia="en-GB"/>
              </w:rPr>
              <w:t>anagers to ensure</w:t>
            </w:r>
            <w:r>
              <w:rPr>
                <w:rFonts w:ascii="Century Gothic" w:hAnsi="Century Gothic"/>
                <w:color w:val="auto"/>
                <w:sz w:val="22"/>
                <w:lang w:val="en-GB" w:eastAsia="en-GB"/>
              </w:rPr>
              <w:t xml:space="preserve"> a varied programme of high quality play opportunities in a safe and stimulating environment </w:t>
            </w:r>
            <w:r w:rsidR="001E757A" w:rsidRPr="0095022B">
              <w:rPr>
                <w:rFonts w:ascii="Century Gothic" w:hAnsi="Century Gothic"/>
                <w:sz w:val="22"/>
              </w:rPr>
              <w:t>ensuring that any potential ris</w:t>
            </w:r>
            <w:r w:rsidR="005004E7">
              <w:rPr>
                <w:rFonts w:ascii="Century Gothic" w:hAnsi="Century Gothic"/>
                <w:sz w:val="22"/>
              </w:rPr>
              <w:t>ks are identified and assessed.</w:t>
            </w:r>
          </w:p>
          <w:p w:rsidR="0095022B" w:rsidRPr="000B5B34" w:rsidRDefault="005004E7" w:rsidP="0070297E">
            <w:pPr>
              <w:pStyle w:val="BulletedList"/>
              <w:numPr>
                <w:ilvl w:val="0"/>
                <w:numId w:val="5"/>
              </w:numPr>
              <w:spacing w:before="0" w:after="0"/>
              <w:rPr>
                <w:rFonts w:ascii="Century Gothic" w:hAnsi="Century Gothic"/>
                <w:color w:val="auto"/>
                <w:lang w:val="en-GB" w:eastAsia="en-GB"/>
              </w:rPr>
            </w:pPr>
            <w:r>
              <w:rPr>
                <w:rFonts w:ascii="Century Gothic" w:hAnsi="Century Gothic"/>
                <w:sz w:val="22"/>
              </w:rPr>
              <w:t>To monitor</w:t>
            </w:r>
            <w:r w:rsidR="0095022B" w:rsidRPr="000B5B34">
              <w:rPr>
                <w:rFonts w:ascii="Century Gothic" w:hAnsi="Century Gothic"/>
                <w:sz w:val="22"/>
              </w:rPr>
              <w:t xml:space="preserve"> that all children, regardless of ability </w:t>
            </w:r>
            <w:r w:rsidR="00742490" w:rsidRPr="000B5B34">
              <w:rPr>
                <w:rFonts w:ascii="Century Gothic" w:hAnsi="Century Gothic"/>
                <w:sz w:val="22"/>
              </w:rPr>
              <w:t>or needs, are able to access</w:t>
            </w:r>
            <w:r w:rsidR="0095022B" w:rsidRPr="000B5B34">
              <w:rPr>
                <w:rFonts w:ascii="Century Gothic" w:hAnsi="Century Gothic"/>
                <w:sz w:val="22"/>
              </w:rPr>
              <w:t xml:space="preserve"> planne</w:t>
            </w:r>
            <w:r>
              <w:rPr>
                <w:rFonts w:ascii="Century Gothic" w:hAnsi="Century Gothic"/>
                <w:sz w:val="22"/>
              </w:rPr>
              <w:t>d activities or free-play games.</w:t>
            </w:r>
          </w:p>
          <w:p w:rsidR="007C6DCA" w:rsidRPr="007C6DCA" w:rsidRDefault="0095022B" w:rsidP="007C6DCA">
            <w:pPr>
              <w:pStyle w:val="BulletedList"/>
              <w:numPr>
                <w:ilvl w:val="0"/>
                <w:numId w:val="5"/>
              </w:numPr>
              <w:spacing w:before="0" w:after="0"/>
              <w:rPr>
                <w:rFonts w:ascii="Century Gothic" w:hAnsi="Century Gothic"/>
                <w:color w:val="auto"/>
                <w:lang w:val="en-GB" w:eastAsia="en-GB"/>
              </w:rPr>
            </w:pPr>
            <w:r w:rsidRPr="0095022B">
              <w:rPr>
                <w:rFonts w:ascii="Century Gothic" w:hAnsi="Century Gothic"/>
                <w:sz w:val="22"/>
              </w:rPr>
              <w:t xml:space="preserve">To </w:t>
            </w:r>
            <w:r w:rsidR="005004E7">
              <w:rPr>
                <w:rFonts w:ascii="Century Gothic" w:hAnsi="Century Gothic"/>
                <w:sz w:val="22"/>
              </w:rPr>
              <w:t>oversee</w:t>
            </w:r>
            <w:r w:rsidR="00742490">
              <w:rPr>
                <w:rFonts w:ascii="Century Gothic" w:hAnsi="Century Gothic"/>
                <w:sz w:val="22"/>
              </w:rPr>
              <w:t xml:space="preserve"> </w:t>
            </w:r>
            <w:r w:rsidRPr="0095022B">
              <w:rPr>
                <w:rFonts w:ascii="Century Gothic" w:hAnsi="Century Gothic"/>
                <w:sz w:val="22"/>
              </w:rPr>
              <w:t xml:space="preserve">staff </w:t>
            </w:r>
            <w:proofErr w:type="spellStart"/>
            <w:r w:rsidRPr="0095022B">
              <w:rPr>
                <w:rFonts w:ascii="Century Gothic" w:hAnsi="Century Gothic"/>
                <w:sz w:val="22"/>
              </w:rPr>
              <w:t>rota</w:t>
            </w:r>
            <w:r w:rsidR="005004E7">
              <w:rPr>
                <w:rFonts w:ascii="Century Gothic" w:hAnsi="Century Gothic"/>
                <w:sz w:val="22"/>
              </w:rPr>
              <w:t>s</w:t>
            </w:r>
            <w:proofErr w:type="spellEnd"/>
            <w:r w:rsidRPr="0095022B">
              <w:rPr>
                <w:rFonts w:ascii="Century Gothic" w:hAnsi="Century Gothic"/>
                <w:sz w:val="22"/>
              </w:rPr>
              <w:t xml:space="preserve"> ensuring that </w:t>
            </w:r>
            <w:r w:rsidR="007D590C">
              <w:rPr>
                <w:rFonts w:ascii="Century Gothic" w:hAnsi="Century Gothic"/>
                <w:sz w:val="22"/>
              </w:rPr>
              <w:t xml:space="preserve">all </w:t>
            </w:r>
            <w:r w:rsidRPr="0095022B">
              <w:rPr>
                <w:rFonts w:ascii="Century Gothic" w:hAnsi="Century Gothic"/>
                <w:sz w:val="22"/>
              </w:rPr>
              <w:t>staff are</w:t>
            </w:r>
            <w:r w:rsidR="00742490">
              <w:rPr>
                <w:rFonts w:ascii="Century Gothic" w:hAnsi="Century Gothic"/>
                <w:sz w:val="22"/>
              </w:rPr>
              <w:t xml:space="preserve"> effectively</w:t>
            </w:r>
            <w:r w:rsidRPr="0095022B">
              <w:rPr>
                <w:rFonts w:ascii="Century Gothic" w:hAnsi="Century Gothic"/>
                <w:sz w:val="22"/>
              </w:rPr>
              <w:t xml:space="preserve"> deployed</w:t>
            </w:r>
            <w:r w:rsidR="00742490">
              <w:rPr>
                <w:rFonts w:ascii="Century Gothic" w:hAnsi="Century Gothic"/>
                <w:sz w:val="22"/>
              </w:rPr>
              <w:t xml:space="preserve">, leading </w:t>
            </w:r>
            <w:proofErr w:type="spellStart"/>
            <w:r w:rsidR="00742490">
              <w:rPr>
                <w:rFonts w:ascii="Century Gothic" w:hAnsi="Century Gothic"/>
                <w:sz w:val="22"/>
              </w:rPr>
              <w:t>organised</w:t>
            </w:r>
            <w:proofErr w:type="spellEnd"/>
            <w:r w:rsidR="00742490">
              <w:rPr>
                <w:rFonts w:ascii="Century Gothic" w:hAnsi="Century Gothic"/>
                <w:sz w:val="22"/>
              </w:rPr>
              <w:t xml:space="preserve"> </w:t>
            </w:r>
            <w:r w:rsidR="007C6DCA">
              <w:rPr>
                <w:rFonts w:ascii="Century Gothic" w:hAnsi="Century Gothic"/>
                <w:sz w:val="22"/>
              </w:rPr>
              <w:t>activities as well as free play and that staff ratios are maintained and within recommended levels.</w:t>
            </w:r>
          </w:p>
          <w:p w:rsidR="001E757A" w:rsidRPr="0095022B" w:rsidRDefault="00742490" w:rsidP="0095022B">
            <w:pPr>
              <w:pStyle w:val="BulletedList"/>
              <w:numPr>
                <w:ilvl w:val="0"/>
                <w:numId w:val="5"/>
              </w:numPr>
              <w:spacing w:before="0" w:after="0"/>
              <w:rPr>
                <w:rFonts w:ascii="Century Gothic" w:hAnsi="Century Gothic"/>
                <w:color w:val="auto"/>
                <w:lang w:val="en-GB" w:eastAsia="en-GB"/>
              </w:rPr>
            </w:pPr>
            <w:r>
              <w:rPr>
                <w:rFonts w:ascii="Century Gothic" w:hAnsi="Century Gothic"/>
                <w:sz w:val="22"/>
              </w:rPr>
              <w:t xml:space="preserve">To </w:t>
            </w:r>
            <w:r w:rsidR="005004E7">
              <w:rPr>
                <w:rFonts w:ascii="Century Gothic" w:hAnsi="Century Gothic"/>
                <w:color w:val="auto"/>
                <w:sz w:val="22"/>
                <w:lang w:val="en-GB" w:eastAsia="en-GB"/>
              </w:rPr>
              <w:t>ensure</w:t>
            </w:r>
            <w:r w:rsidR="0095022B" w:rsidRPr="0095022B">
              <w:rPr>
                <w:rFonts w:ascii="Century Gothic" w:hAnsi="Century Gothic"/>
                <w:color w:val="auto"/>
                <w:sz w:val="22"/>
                <w:lang w:val="en-GB" w:eastAsia="en-GB"/>
              </w:rPr>
              <w:t xml:space="preserve"> that high standards of supervision and interaction are maintained at all times</w:t>
            </w:r>
            <w:r w:rsidR="00C026A6">
              <w:rPr>
                <w:rFonts w:ascii="Century Gothic" w:hAnsi="Century Gothic"/>
                <w:color w:val="auto"/>
                <w:sz w:val="22"/>
                <w:lang w:val="en-GB" w:eastAsia="en-GB"/>
              </w:rPr>
              <w:t xml:space="preserve"> across all key stages</w:t>
            </w:r>
            <w:r w:rsidR="0095022B" w:rsidRPr="0095022B">
              <w:rPr>
                <w:rFonts w:ascii="Century Gothic" w:hAnsi="Century Gothic"/>
                <w:color w:val="auto"/>
                <w:sz w:val="22"/>
                <w:lang w:val="en-GB" w:eastAsia="en-GB"/>
              </w:rPr>
              <w:t>.</w:t>
            </w:r>
          </w:p>
          <w:p w:rsidR="00AE58BE" w:rsidRPr="007A1A9F" w:rsidRDefault="00AE58BE" w:rsidP="00CE3573">
            <w:pPr>
              <w:pStyle w:val="BulletedList"/>
              <w:numPr>
                <w:ilvl w:val="0"/>
                <w:numId w:val="5"/>
              </w:numPr>
              <w:spacing w:before="0" w:after="0"/>
              <w:rPr>
                <w:rFonts w:ascii="Century Gothic" w:hAnsi="Century Gothic"/>
                <w:color w:val="auto"/>
                <w:sz w:val="22"/>
                <w:lang w:val="en-GB" w:eastAsia="en-GB"/>
              </w:rPr>
            </w:pPr>
            <w:r>
              <w:rPr>
                <w:rFonts w:ascii="Century Gothic" w:hAnsi="Century Gothic"/>
                <w:color w:val="auto"/>
                <w:sz w:val="22"/>
                <w:lang w:val="en-GB" w:eastAsia="en-GB"/>
              </w:rPr>
              <w:t>To promote and maintain high standards of hygiene, consi</w:t>
            </w:r>
            <w:r w:rsidR="00742490">
              <w:rPr>
                <w:rFonts w:ascii="Century Gothic" w:hAnsi="Century Gothic"/>
                <w:color w:val="auto"/>
                <w:sz w:val="22"/>
                <w:lang w:val="en-GB" w:eastAsia="en-GB"/>
              </w:rPr>
              <w:t>stently and continuously promoting</w:t>
            </w:r>
            <w:r>
              <w:rPr>
                <w:rFonts w:ascii="Century Gothic" w:hAnsi="Century Gothic"/>
                <w:color w:val="auto"/>
                <w:sz w:val="22"/>
                <w:lang w:val="en-GB" w:eastAsia="en-GB"/>
              </w:rPr>
              <w:t xml:space="preserve"> safety procedures including carrying out and recording </w:t>
            </w:r>
            <w:bookmarkStart w:id="0" w:name="_GoBack"/>
            <w:bookmarkEnd w:id="0"/>
            <w:r w:rsidRPr="007A1A9F">
              <w:rPr>
                <w:rFonts w:ascii="Century Gothic" w:hAnsi="Century Gothic"/>
                <w:color w:val="auto"/>
                <w:sz w:val="22"/>
                <w:lang w:val="en-GB" w:eastAsia="en-GB"/>
              </w:rPr>
              <w:t>fire drills in accordance with school policies.</w:t>
            </w:r>
            <w:r w:rsidR="00C026A6" w:rsidRPr="007A1A9F">
              <w:rPr>
                <w:rFonts w:ascii="Century Gothic" w:hAnsi="Century Gothic"/>
                <w:color w:val="auto"/>
                <w:sz w:val="22"/>
                <w:lang w:val="en-GB" w:eastAsia="en-GB"/>
              </w:rPr>
              <w:t xml:space="preserve"> </w:t>
            </w:r>
          </w:p>
          <w:p w:rsidR="00C026A6" w:rsidRPr="007A1A9F" w:rsidRDefault="00C026A6" w:rsidP="00CE3573">
            <w:pPr>
              <w:pStyle w:val="BulletedList"/>
              <w:numPr>
                <w:ilvl w:val="0"/>
                <w:numId w:val="5"/>
              </w:numPr>
              <w:spacing w:before="0" w:after="0"/>
              <w:rPr>
                <w:rFonts w:ascii="Century Gothic" w:hAnsi="Century Gothic"/>
                <w:color w:val="auto"/>
                <w:sz w:val="22"/>
                <w:lang w:val="en-GB" w:eastAsia="en-GB"/>
              </w:rPr>
            </w:pPr>
            <w:r w:rsidRPr="007A1A9F">
              <w:rPr>
                <w:rFonts w:ascii="Century Gothic" w:hAnsi="Century Gothic"/>
                <w:color w:val="auto"/>
                <w:sz w:val="22"/>
                <w:lang w:val="en-GB" w:eastAsia="en-GB"/>
              </w:rPr>
              <w:t>To ensure that all mandatory t</w:t>
            </w:r>
            <w:r w:rsidR="00842833" w:rsidRPr="007A1A9F">
              <w:rPr>
                <w:rFonts w:ascii="Century Gothic" w:hAnsi="Century Gothic"/>
                <w:color w:val="auto"/>
                <w:sz w:val="22"/>
                <w:lang w:val="en-GB" w:eastAsia="en-GB"/>
              </w:rPr>
              <w:t>raining for staff is up to date, including the induction process of newly appointed staff.</w:t>
            </w:r>
          </w:p>
          <w:p w:rsidR="000617B8" w:rsidRPr="007A1A9F" w:rsidRDefault="000617B8" w:rsidP="00CE3573">
            <w:pPr>
              <w:pStyle w:val="BulletedList"/>
              <w:numPr>
                <w:ilvl w:val="0"/>
                <w:numId w:val="5"/>
              </w:numPr>
              <w:spacing w:before="0" w:after="0"/>
              <w:rPr>
                <w:rFonts w:ascii="Century Gothic" w:hAnsi="Century Gothic"/>
                <w:color w:val="auto"/>
                <w:sz w:val="22"/>
                <w:lang w:val="en-GB" w:eastAsia="en-GB"/>
              </w:rPr>
            </w:pPr>
            <w:r w:rsidRPr="007A1A9F">
              <w:rPr>
                <w:rFonts w:ascii="Century Gothic" w:hAnsi="Century Gothic"/>
                <w:color w:val="auto"/>
                <w:sz w:val="22"/>
                <w:lang w:val="en-GB" w:eastAsia="en-GB"/>
              </w:rPr>
              <w:t xml:space="preserve">To </w:t>
            </w:r>
            <w:r w:rsidR="00C026A6" w:rsidRPr="007A1A9F">
              <w:rPr>
                <w:rFonts w:ascii="Century Gothic" w:hAnsi="Century Gothic"/>
                <w:color w:val="auto"/>
                <w:sz w:val="22"/>
                <w:lang w:val="en-GB" w:eastAsia="en-GB"/>
              </w:rPr>
              <w:t>be responsible for administering and maintaining a registration and sign</w:t>
            </w:r>
            <w:r w:rsidR="007C6DCA" w:rsidRPr="007A1A9F">
              <w:rPr>
                <w:rFonts w:ascii="Century Gothic" w:hAnsi="Century Gothic"/>
                <w:color w:val="auto"/>
                <w:sz w:val="22"/>
                <w:lang w:val="en-GB" w:eastAsia="en-GB"/>
              </w:rPr>
              <w:t>ing</w:t>
            </w:r>
            <w:r w:rsidR="00C026A6" w:rsidRPr="007A1A9F">
              <w:rPr>
                <w:rFonts w:ascii="Century Gothic" w:hAnsi="Century Gothic"/>
                <w:color w:val="auto"/>
                <w:sz w:val="22"/>
                <w:lang w:val="en-GB" w:eastAsia="en-GB"/>
              </w:rPr>
              <w:t xml:space="preserve"> in</w:t>
            </w:r>
            <w:r w:rsidR="007C6DCA" w:rsidRPr="007A1A9F">
              <w:rPr>
                <w:rFonts w:ascii="Century Gothic" w:hAnsi="Century Gothic"/>
                <w:color w:val="auto"/>
                <w:sz w:val="22"/>
                <w:lang w:val="en-GB" w:eastAsia="en-GB"/>
              </w:rPr>
              <w:t>/out</w:t>
            </w:r>
            <w:r w:rsidR="00C026A6" w:rsidRPr="007A1A9F">
              <w:rPr>
                <w:rFonts w:ascii="Century Gothic" w:hAnsi="Century Gothic"/>
                <w:color w:val="auto"/>
                <w:sz w:val="22"/>
                <w:lang w:val="en-GB" w:eastAsia="en-GB"/>
              </w:rPr>
              <w:t xml:space="preserve"> system. To ensure all class teachers are aware of which children are attending the provision. </w:t>
            </w:r>
          </w:p>
          <w:p w:rsidR="00842833" w:rsidRPr="007A1A9F" w:rsidRDefault="00842833" w:rsidP="00CE3573">
            <w:pPr>
              <w:pStyle w:val="BulletedList"/>
              <w:numPr>
                <w:ilvl w:val="0"/>
                <w:numId w:val="5"/>
              </w:numPr>
              <w:spacing w:before="0" w:after="0"/>
              <w:rPr>
                <w:rFonts w:ascii="Century Gothic" w:hAnsi="Century Gothic"/>
                <w:color w:val="auto"/>
                <w:sz w:val="22"/>
                <w:lang w:val="en-GB" w:eastAsia="en-GB"/>
              </w:rPr>
            </w:pPr>
            <w:r w:rsidRPr="007A1A9F">
              <w:rPr>
                <w:rFonts w:ascii="Century Gothic" w:hAnsi="Century Gothic"/>
                <w:color w:val="auto"/>
                <w:sz w:val="22"/>
                <w:lang w:val="en-GB" w:eastAsia="en-GB"/>
              </w:rPr>
              <w:t>To maintain accurate records for children using the prov</w:t>
            </w:r>
            <w:r w:rsidR="00325238" w:rsidRPr="007A1A9F">
              <w:rPr>
                <w:rFonts w:ascii="Century Gothic" w:hAnsi="Century Gothic"/>
                <w:color w:val="auto"/>
                <w:sz w:val="22"/>
                <w:lang w:val="en-GB" w:eastAsia="en-GB"/>
              </w:rPr>
              <w:t xml:space="preserve">ision and ensure they are stored and shared in line with </w:t>
            </w:r>
            <w:r w:rsidRPr="007A1A9F">
              <w:rPr>
                <w:rFonts w:ascii="Century Gothic" w:hAnsi="Century Gothic"/>
                <w:color w:val="auto"/>
                <w:sz w:val="22"/>
                <w:lang w:val="en-GB" w:eastAsia="en-GB"/>
              </w:rPr>
              <w:t xml:space="preserve">GDPR </w:t>
            </w:r>
            <w:r w:rsidR="00325238" w:rsidRPr="007A1A9F">
              <w:rPr>
                <w:rFonts w:ascii="Century Gothic" w:hAnsi="Century Gothic"/>
                <w:color w:val="auto"/>
                <w:sz w:val="22"/>
                <w:lang w:val="en-GB" w:eastAsia="en-GB"/>
              </w:rPr>
              <w:t>Regulations</w:t>
            </w:r>
            <w:r w:rsidRPr="007A1A9F">
              <w:rPr>
                <w:rFonts w:ascii="Century Gothic" w:hAnsi="Century Gothic"/>
                <w:color w:val="auto"/>
                <w:sz w:val="22"/>
                <w:lang w:val="en-GB" w:eastAsia="en-GB"/>
              </w:rPr>
              <w:t>.</w:t>
            </w:r>
          </w:p>
          <w:p w:rsidR="00AC4F0C" w:rsidRPr="00AC4F0C" w:rsidRDefault="00AC4F0C" w:rsidP="00AC4F0C">
            <w:pPr>
              <w:pStyle w:val="ListParagraph"/>
              <w:numPr>
                <w:ilvl w:val="0"/>
                <w:numId w:val="5"/>
              </w:numPr>
              <w:jc w:val="left"/>
              <w:rPr>
                <w:rFonts w:ascii="Century Gothic" w:hAnsi="Century Gothic" w:cs="Arial"/>
                <w:lang w:eastAsia="en-GB"/>
              </w:rPr>
            </w:pPr>
            <w:r w:rsidRPr="00AC4F0C">
              <w:rPr>
                <w:rFonts w:ascii="Century Gothic" w:hAnsi="Century Gothic" w:cs="Corbel"/>
              </w:rPr>
              <w:lastRenderedPageBreak/>
              <w:t xml:space="preserve">To </w:t>
            </w:r>
            <w:r w:rsidR="00C026A6">
              <w:rPr>
                <w:rFonts w:ascii="Century Gothic" w:hAnsi="Century Gothic" w:cs="Corbel"/>
              </w:rPr>
              <w:t>ensure all staff</w:t>
            </w:r>
            <w:r w:rsidRPr="00AC4F0C">
              <w:rPr>
                <w:rFonts w:ascii="Century Gothic" w:hAnsi="Century Gothic" w:cs="Corbel"/>
              </w:rPr>
              <w:t xml:space="preserve"> maintain positive working relationships with parents/carers in a way that</w:t>
            </w:r>
            <w:r>
              <w:rPr>
                <w:rFonts w:ascii="Century Gothic" w:hAnsi="Century Gothic" w:cs="Corbel"/>
              </w:rPr>
              <w:t xml:space="preserve"> </w:t>
            </w:r>
            <w:r w:rsidRPr="00AC4F0C">
              <w:rPr>
                <w:rFonts w:ascii="Century Gothic" w:hAnsi="Century Gothic" w:cs="Corbel"/>
              </w:rPr>
              <w:t xml:space="preserve">supports children </w:t>
            </w:r>
            <w:r w:rsidR="0095022B">
              <w:rPr>
                <w:rFonts w:ascii="Century Gothic" w:hAnsi="Century Gothic" w:cs="Corbel"/>
              </w:rPr>
              <w:t xml:space="preserve">and values parental involvement and to </w:t>
            </w:r>
            <w:r w:rsidR="00C026A6">
              <w:rPr>
                <w:rFonts w:ascii="Century Gothic" w:hAnsi="Century Gothic" w:cs="Corbel"/>
              </w:rPr>
              <w:t xml:space="preserve">record and follow up any areas of concern to the leadership team. </w:t>
            </w:r>
          </w:p>
          <w:p w:rsidR="00AC4F0C" w:rsidRPr="001B3BA2" w:rsidRDefault="00C026A6" w:rsidP="00AC4F0C">
            <w:pPr>
              <w:pStyle w:val="ListParagraph"/>
              <w:numPr>
                <w:ilvl w:val="0"/>
                <w:numId w:val="5"/>
              </w:numPr>
              <w:jc w:val="left"/>
              <w:rPr>
                <w:rFonts w:ascii="Century Gothic" w:hAnsi="Century Gothic" w:cs="Arial"/>
                <w:lang w:eastAsia="en-GB"/>
              </w:rPr>
            </w:pPr>
            <w:r>
              <w:rPr>
                <w:rFonts w:ascii="Century Gothic" w:hAnsi="Century Gothic" w:cs="Corbel"/>
              </w:rPr>
              <w:t xml:space="preserve">To </w:t>
            </w:r>
            <w:r w:rsidR="00AC4F0C" w:rsidRPr="00AC4F0C">
              <w:rPr>
                <w:rFonts w:ascii="Century Gothic" w:hAnsi="Century Gothic" w:cs="Corbel"/>
              </w:rPr>
              <w:t>ensur</w:t>
            </w:r>
            <w:r w:rsidR="00AC4F0C">
              <w:rPr>
                <w:rFonts w:ascii="Century Gothic" w:hAnsi="Century Gothic" w:cs="Corbel"/>
              </w:rPr>
              <w:t xml:space="preserve">e that the philosophy behind </w:t>
            </w:r>
            <w:r w:rsidR="00AC4F0C" w:rsidRPr="00AC4F0C">
              <w:rPr>
                <w:rFonts w:ascii="Century Gothic" w:hAnsi="Century Gothic" w:cs="Corbel"/>
              </w:rPr>
              <w:t>Acorns is fulfilled.</w:t>
            </w:r>
          </w:p>
          <w:p w:rsidR="001B3BA2" w:rsidRPr="001B3BA2" w:rsidRDefault="001B3BA2" w:rsidP="001B3BA2">
            <w:pPr>
              <w:pStyle w:val="ListParagraph"/>
              <w:numPr>
                <w:ilvl w:val="0"/>
                <w:numId w:val="5"/>
              </w:numPr>
              <w:jc w:val="left"/>
              <w:rPr>
                <w:rFonts w:ascii="Century Gothic" w:hAnsi="Century Gothic" w:cs="Arial"/>
              </w:rPr>
            </w:pPr>
            <w:r>
              <w:rPr>
                <w:rFonts w:ascii="Century Gothic" w:hAnsi="Century Gothic" w:cs="Arial"/>
              </w:rPr>
              <w:t xml:space="preserve">To </w:t>
            </w:r>
            <w:r w:rsidR="00C026A6">
              <w:rPr>
                <w:rFonts w:ascii="Century Gothic" w:hAnsi="Century Gothic" w:cs="Arial"/>
              </w:rPr>
              <w:t xml:space="preserve">ensure all staff </w:t>
            </w:r>
            <w:r w:rsidR="007D590C">
              <w:rPr>
                <w:rFonts w:ascii="Century Gothic" w:hAnsi="Century Gothic" w:cs="Arial"/>
              </w:rPr>
              <w:t>adhere to the schools</w:t>
            </w:r>
            <w:r>
              <w:rPr>
                <w:rFonts w:ascii="Century Gothic" w:hAnsi="Century Gothic" w:cs="Arial"/>
              </w:rPr>
              <w:t xml:space="preserve"> behaviour management policy</w:t>
            </w:r>
            <w:r w:rsidR="007D590C">
              <w:rPr>
                <w:rFonts w:ascii="Century Gothic" w:hAnsi="Century Gothic" w:cs="Arial"/>
              </w:rPr>
              <w:t xml:space="preserve"> when dealing with behavioural incidents</w:t>
            </w:r>
            <w:r w:rsidRPr="00206C8A">
              <w:rPr>
                <w:rFonts w:ascii="Century Gothic" w:hAnsi="Century Gothic" w:cs="Arial"/>
              </w:rPr>
              <w:t>.</w:t>
            </w:r>
          </w:p>
          <w:p w:rsidR="00CE3573" w:rsidRPr="00206C8A" w:rsidRDefault="000617B8" w:rsidP="00CE3573">
            <w:pPr>
              <w:pStyle w:val="ListParagraph"/>
              <w:numPr>
                <w:ilvl w:val="0"/>
                <w:numId w:val="5"/>
              </w:numPr>
              <w:jc w:val="left"/>
              <w:rPr>
                <w:rFonts w:ascii="Century Gothic" w:hAnsi="Century Gothic" w:cs="Arial"/>
              </w:rPr>
            </w:pPr>
            <w:r>
              <w:rPr>
                <w:rFonts w:ascii="Century Gothic" w:hAnsi="Century Gothic" w:cs="Arial"/>
              </w:rPr>
              <w:t>To administer basic / paediatric first aid where appropriately trained.</w:t>
            </w:r>
            <w:r w:rsidR="00CE3573" w:rsidRPr="00206C8A">
              <w:rPr>
                <w:rFonts w:ascii="Century Gothic" w:hAnsi="Century Gothic" w:cs="Arial"/>
              </w:rPr>
              <w:t xml:space="preserve"> Ensure that th</w:t>
            </w:r>
            <w:r w:rsidR="00900E9E" w:rsidRPr="00206C8A">
              <w:rPr>
                <w:rFonts w:ascii="Century Gothic" w:hAnsi="Century Gothic" w:cs="Arial"/>
              </w:rPr>
              <w:t xml:space="preserve">e </w:t>
            </w:r>
            <w:r w:rsidR="0095022B">
              <w:rPr>
                <w:rFonts w:ascii="Century Gothic" w:hAnsi="Century Gothic" w:cs="Arial"/>
              </w:rPr>
              <w:t>accident form is completed accordingly and that parents/carers are informed as required.</w:t>
            </w:r>
          </w:p>
          <w:p w:rsidR="00AC4F0C" w:rsidRPr="001B3BA2" w:rsidRDefault="00AC4F0C" w:rsidP="00AC4F0C">
            <w:pPr>
              <w:pStyle w:val="ListParagraph"/>
              <w:numPr>
                <w:ilvl w:val="0"/>
                <w:numId w:val="5"/>
              </w:numPr>
              <w:jc w:val="left"/>
              <w:rPr>
                <w:rFonts w:ascii="Century Gothic" w:hAnsi="Century Gothic" w:cs="Arial"/>
              </w:rPr>
            </w:pPr>
            <w:r w:rsidRPr="00AC4F0C">
              <w:rPr>
                <w:rFonts w:ascii="Century Gothic" w:hAnsi="Century Gothic" w:cs="Corbel"/>
              </w:rPr>
              <w:t>To act as an ambassador for Acorns and the school and maintain a positive image of its</w:t>
            </w:r>
            <w:r>
              <w:rPr>
                <w:rFonts w:ascii="Century Gothic" w:hAnsi="Century Gothic" w:cs="Corbel"/>
              </w:rPr>
              <w:t xml:space="preserve"> </w:t>
            </w:r>
            <w:r w:rsidRPr="00AC4F0C">
              <w:rPr>
                <w:rFonts w:ascii="Century Gothic" w:hAnsi="Century Gothic" w:cs="Corbel"/>
              </w:rPr>
              <w:t>aims and objectives.</w:t>
            </w:r>
          </w:p>
          <w:p w:rsidR="001B3BA2" w:rsidRPr="00AC4F0C" w:rsidRDefault="001B3BA2" w:rsidP="00AC4F0C">
            <w:pPr>
              <w:pStyle w:val="ListParagraph"/>
              <w:numPr>
                <w:ilvl w:val="0"/>
                <w:numId w:val="5"/>
              </w:numPr>
              <w:jc w:val="left"/>
              <w:rPr>
                <w:rFonts w:ascii="Century Gothic" w:hAnsi="Century Gothic" w:cs="Arial"/>
              </w:rPr>
            </w:pPr>
            <w:r>
              <w:rPr>
                <w:rFonts w:ascii="Century Gothic" w:hAnsi="Century Gothic" w:cs="Corbel"/>
              </w:rPr>
              <w:t>To ensure that any information relevant to the child’s welfare is communicated to the relevant adults (Class teacher / Parents etc.)</w:t>
            </w:r>
            <w:r w:rsidR="007D590C">
              <w:rPr>
                <w:rFonts w:ascii="Century Gothic" w:hAnsi="Century Gothic" w:cs="Corbel"/>
              </w:rPr>
              <w:t>.</w:t>
            </w:r>
          </w:p>
          <w:p w:rsidR="00C1686A" w:rsidRPr="001B3BA2" w:rsidRDefault="00C1686A" w:rsidP="00C1686A">
            <w:pPr>
              <w:pStyle w:val="ListParagraph"/>
              <w:numPr>
                <w:ilvl w:val="0"/>
                <w:numId w:val="5"/>
              </w:numPr>
              <w:jc w:val="left"/>
              <w:rPr>
                <w:rFonts w:ascii="Century Gothic" w:hAnsi="Century Gothic" w:cs="Arial"/>
                <w:b/>
              </w:rPr>
            </w:pPr>
            <w:r>
              <w:rPr>
                <w:rFonts w:ascii="Century Gothic" w:hAnsi="Century Gothic" w:cs="Arial"/>
              </w:rPr>
              <w:t>To monitor the premises (inside &amp; outside, equipment and resources reporting any potential hazards or</w:t>
            </w:r>
            <w:r w:rsidR="00C026A6">
              <w:rPr>
                <w:rFonts w:ascii="Century Gothic" w:hAnsi="Century Gothic" w:cs="Arial"/>
              </w:rPr>
              <w:t xml:space="preserve"> faulty equipment to the leadership team / caretaker</w:t>
            </w:r>
            <w:r w:rsidR="007D590C">
              <w:rPr>
                <w:rFonts w:ascii="Century Gothic" w:hAnsi="Century Gothic" w:cs="Arial"/>
              </w:rPr>
              <w:t>)</w:t>
            </w:r>
            <w:r>
              <w:rPr>
                <w:rFonts w:ascii="Century Gothic" w:hAnsi="Century Gothic" w:cs="Arial"/>
              </w:rPr>
              <w:t>.</w:t>
            </w:r>
          </w:p>
          <w:p w:rsidR="001B3BA2" w:rsidRPr="00D72E1A" w:rsidRDefault="001B3BA2" w:rsidP="001B3BA2">
            <w:pPr>
              <w:pStyle w:val="ListParagraph"/>
              <w:numPr>
                <w:ilvl w:val="0"/>
                <w:numId w:val="5"/>
              </w:numPr>
              <w:jc w:val="left"/>
              <w:rPr>
                <w:rFonts w:ascii="Century Gothic" w:hAnsi="Century Gothic"/>
              </w:rPr>
            </w:pPr>
            <w:r>
              <w:rPr>
                <w:rFonts w:ascii="Century Gothic" w:hAnsi="Century Gothic" w:cs="Arial"/>
              </w:rPr>
              <w:t>To ensure that Acorns provision provides a warm, welcoming and enjoyable experience at all times.</w:t>
            </w:r>
          </w:p>
          <w:p w:rsidR="001B3BA2" w:rsidRPr="001F23D4" w:rsidRDefault="001B3BA2" w:rsidP="001B3BA2">
            <w:pPr>
              <w:pStyle w:val="ListParagraph"/>
              <w:numPr>
                <w:ilvl w:val="0"/>
                <w:numId w:val="5"/>
              </w:numPr>
              <w:jc w:val="left"/>
              <w:rPr>
                <w:rFonts w:ascii="Century Gothic" w:hAnsi="Century Gothic"/>
              </w:rPr>
            </w:pPr>
            <w:r>
              <w:rPr>
                <w:rFonts w:ascii="Century Gothic" w:hAnsi="Century Gothic" w:cs="Arial"/>
              </w:rPr>
              <w:t xml:space="preserve">To </w:t>
            </w:r>
            <w:r w:rsidR="007C6DCA">
              <w:rPr>
                <w:rFonts w:ascii="Century Gothic" w:hAnsi="Century Gothic" w:cs="Arial"/>
              </w:rPr>
              <w:t>oversee and support the Deputy M</w:t>
            </w:r>
            <w:r w:rsidR="00C026A6">
              <w:rPr>
                <w:rFonts w:ascii="Century Gothic" w:hAnsi="Century Gothic" w:cs="Arial"/>
              </w:rPr>
              <w:t>anagers in</w:t>
            </w:r>
            <w:r>
              <w:rPr>
                <w:rFonts w:ascii="Century Gothic" w:hAnsi="Century Gothic" w:cs="Arial"/>
              </w:rPr>
              <w:t xml:space="preserve"> </w:t>
            </w:r>
            <w:r w:rsidR="000617B8">
              <w:rPr>
                <w:rFonts w:ascii="Century Gothic" w:hAnsi="Century Gothic" w:cs="Arial"/>
              </w:rPr>
              <w:t xml:space="preserve">planning and </w:t>
            </w:r>
            <w:r>
              <w:rPr>
                <w:rFonts w:ascii="Century Gothic" w:hAnsi="Century Gothic" w:cs="Arial"/>
              </w:rPr>
              <w:t xml:space="preserve">providing nutritious and healthy snacks whilst ensuring that hygiene and health and safety standards are met. </w:t>
            </w:r>
          </w:p>
          <w:p w:rsidR="001B3BA2" w:rsidRPr="001F23D4" w:rsidRDefault="001B3BA2" w:rsidP="001B3BA2">
            <w:pPr>
              <w:pStyle w:val="ListParagraph"/>
              <w:numPr>
                <w:ilvl w:val="0"/>
                <w:numId w:val="5"/>
              </w:numPr>
              <w:jc w:val="left"/>
              <w:rPr>
                <w:rFonts w:ascii="Century Gothic" w:hAnsi="Century Gothic"/>
              </w:rPr>
            </w:pPr>
            <w:r>
              <w:rPr>
                <w:rFonts w:ascii="Century Gothic" w:hAnsi="Century Gothic" w:cs="Arial"/>
              </w:rPr>
              <w:t xml:space="preserve">To </w:t>
            </w:r>
            <w:r w:rsidR="00C026A6">
              <w:rPr>
                <w:rFonts w:ascii="Century Gothic" w:hAnsi="Century Gothic" w:cs="Arial"/>
              </w:rPr>
              <w:t xml:space="preserve">ensure all staff </w:t>
            </w:r>
            <w:r>
              <w:rPr>
                <w:rFonts w:ascii="Century Gothic" w:hAnsi="Century Gothic" w:cs="Arial"/>
              </w:rPr>
              <w:t xml:space="preserve">follow the school safeguarding policy.  </w:t>
            </w:r>
          </w:p>
          <w:p w:rsidR="001B3BA2" w:rsidRPr="000617B8" w:rsidRDefault="001B3BA2" w:rsidP="001B3BA2">
            <w:pPr>
              <w:pStyle w:val="ListParagraph"/>
              <w:numPr>
                <w:ilvl w:val="0"/>
                <w:numId w:val="5"/>
              </w:numPr>
              <w:jc w:val="left"/>
              <w:rPr>
                <w:rFonts w:ascii="Century Gothic" w:hAnsi="Century Gothic"/>
              </w:rPr>
            </w:pPr>
            <w:r>
              <w:rPr>
                <w:rFonts w:ascii="Century Gothic" w:hAnsi="Century Gothic" w:cs="Arial"/>
              </w:rPr>
              <w:t>To</w:t>
            </w:r>
            <w:r w:rsidR="00C026A6">
              <w:rPr>
                <w:rFonts w:ascii="Century Gothic" w:hAnsi="Century Gothic" w:cs="Arial"/>
              </w:rPr>
              <w:t xml:space="preserve"> ensure all staff</w:t>
            </w:r>
            <w:r>
              <w:rPr>
                <w:rFonts w:ascii="Century Gothic" w:hAnsi="Century Gothic" w:cs="Arial"/>
              </w:rPr>
              <w:t xml:space="preserve"> implement the Acorns policy at all times. </w:t>
            </w:r>
          </w:p>
          <w:p w:rsidR="000617B8" w:rsidRPr="000617B8" w:rsidRDefault="000617B8" w:rsidP="001B3BA2">
            <w:pPr>
              <w:pStyle w:val="ListParagraph"/>
              <w:numPr>
                <w:ilvl w:val="0"/>
                <w:numId w:val="5"/>
              </w:numPr>
              <w:jc w:val="left"/>
              <w:rPr>
                <w:rFonts w:ascii="Century Gothic" w:hAnsi="Century Gothic"/>
              </w:rPr>
            </w:pPr>
            <w:r>
              <w:rPr>
                <w:rFonts w:ascii="Century Gothic" w:hAnsi="Century Gothic" w:cs="Arial"/>
              </w:rPr>
              <w:t xml:space="preserve">To ensure </w:t>
            </w:r>
            <w:r w:rsidR="007C6DCA">
              <w:rPr>
                <w:rFonts w:ascii="Century Gothic" w:hAnsi="Century Gothic" w:cs="Arial"/>
              </w:rPr>
              <w:t xml:space="preserve">that </w:t>
            </w:r>
            <w:r>
              <w:rPr>
                <w:rFonts w:ascii="Century Gothic" w:hAnsi="Century Gothic" w:cs="Arial"/>
              </w:rPr>
              <w:t>confidentiality is maintained at all times in accordance with Acorns and School policies.</w:t>
            </w:r>
          </w:p>
          <w:p w:rsidR="001B3BA2" w:rsidRPr="00BA547E" w:rsidRDefault="001B3BA2" w:rsidP="00C026A6">
            <w:pPr>
              <w:pStyle w:val="ListParagraph"/>
              <w:ind w:left="786"/>
              <w:jc w:val="left"/>
              <w:rPr>
                <w:rFonts w:ascii="Century Gothic" w:hAnsi="Century Gothic"/>
              </w:rPr>
            </w:pPr>
          </w:p>
        </w:tc>
      </w:tr>
      <w:tr w:rsidR="003821DE" w:rsidRPr="00206C8A" w:rsidTr="00206C8A">
        <w:tc>
          <w:tcPr>
            <w:tcW w:w="9498" w:type="dxa"/>
            <w:gridSpan w:val="2"/>
            <w:shd w:val="clear" w:color="auto" w:fill="DBE5F1" w:themeFill="accent1" w:themeFillTint="33"/>
          </w:tcPr>
          <w:p w:rsidR="003821DE" w:rsidRPr="00206C8A" w:rsidRDefault="00900E9E">
            <w:pPr>
              <w:rPr>
                <w:rFonts w:ascii="Century Gothic" w:hAnsi="Century Gothic"/>
                <w:b/>
              </w:rPr>
            </w:pPr>
            <w:r w:rsidRPr="00206C8A">
              <w:rPr>
                <w:rFonts w:ascii="Century Gothic" w:hAnsi="Century Gothic"/>
                <w:b/>
              </w:rPr>
              <w:lastRenderedPageBreak/>
              <w:t>Other Duties</w:t>
            </w:r>
          </w:p>
        </w:tc>
      </w:tr>
      <w:tr w:rsidR="003821DE" w:rsidRPr="00206C8A" w:rsidTr="00AC4F0C">
        <w:trPr>
          <w:trHeight w:val="602"/>
        </w:trPr>
        <w:tc>
          <w:tcPr>
            <w:tcW w:w="9498" w:type="dxa"/>
            <w:gridSpan w:val="2"/>
          </w:tcPr>
          <w:p w:rsidR="003821DE" w:rsidRDefault="00AC4F0C" w:rsidP="00AC4F0C">
            <w:pPr>
              <w:pStyle w:val="ListParagraph"/>
              <w:numPr>
                <w:ilvl w:val="0"/>
                <w:numId w:val="11"/>
              </w:numPr>
              <w:autoSpaceDE w:val="0"/>
              <w:autoSpaceDN w:val="0"/>
              <w:adjustRightInd w:val="0"/>
              <w:jc w:val="left"/>
              <w:rPr>
                <w:rFonts w:ascii="Century Gothic" w:hAnsi="Century Gothic" w:cs="Corbel"/>
              </w:rPr>
            </w:pPr>
            <w:r w:rsidRPr="00AC4F0C">
              <w:rPr>
                <w:rFonts w:ascii="Century Gothic" w:hAnsi="Century Gothic" w:cs="Corbel"/>
              </w:rPr>
              <w:t>To undertake such additional duties appropriate to the level of the post as may be required,</w:t>
            </w:r>
            <w:r>
              <w:rPr>
                <w:rFonts w:ascii="Century Gothic" w:hAnsi="Century Gothic" w:cs="Corbel"/>
              </w:rPr>
              <w:t xml:space="preserve"> </w:t>
            </w:r>
            <w:r w:rsidRPr="00AC4F0C">
              <w:rPr>
                <w:rFonts w:ascii="Century Gothic" w:hAnsi="Century Gothic" w:cs="Corbel"/>
              </w:rPr>
              <w:t xml:space="preserve">from time to time as directed by </w:t>
            </w:r>
            <w:r w:rsidR="00F60E71">
              <w:rPr>
                <w:rFonts w:ascii="Century Gothic" w:hAnsi="Century Gothic" w:cs="Corbel"/>
              </w:rPr>
              <w:t>the leadership team</w:t>
            </w:r>
            <w:r w:rsidR="00AE58BE">
              <w:rPr>
                <w:rFonts w:ascii="Century Gothic" w:hAnsi="Century Gothic" w:cs="Corbel"/>
              </w:rPr>
              <w:t>.</w:t>
            </w:r>
          </w:p>
          <w:p w:rsidR="00AE58BE" w:rsidRDefault="00AE58BE" w:rsidP="00AE58BE">
            <w:pPr>
              <w:pStyle w:val="ListParagraph"/>
              <w:numPr>
                <w:ilvl w:val="0"/>
                <w:numId w:val="11"/>
              </w:numPr>
              <w:autoSpaceDE w:val="0"/>
              <w:autoSpaceDN w:val="0"/>
              <w:adjustRightInd w:val="0"/>
              <w:jc w:val="left"/>
              <w:rPr>
                <w:rFonts w:ascii="Century Gothic" w:hAnsi="Century Gothic" w:cs="Corbel"/>
              </w:rPr>
            </w:pPr>
            <w:r>
              <w:rPr>
                <w:rFonts w:ascii="Century Gothic" w:hAnsi="Century Gothic" w:cs="Corbel"/>
              </w:rPr>
              <w:t>To be flexible with working hours during holiday clubs and INSET days ensuring that the provision continues to deliver a high standard of care and safety during these times.</w:t>
            </w:r>
          </w:p>
          <w:p w:rsidR="00C1686A" w:rsidRDefault="00C1686A" w:rsidP="00C1686A">
            <w:pPr>
              <w:pStyle w:val="ListParagraph"/>
              <w:numPr>
                <w:ilvl w:val="0"/>
                <w:numId w:val="11"/>
              </w:numPr>
              <w:autoSpaceDE w:val="0"/>
              <w:autoSpaceDN w:val="0"/>
              <w:adjustRightInd w:val="0"/>
              <w:jc w:val="left"/>
              <w:rPr>
                <w:rFonts w:ascii="Century Gothic" w:hAnsi="Century Gothic" w:cs="Corbel"/>
              </w:rPr>
            </w:pPr>
            <w:r>
              <w:rPr>
                <w:rFonts w:ascii="Century Gothic" w:hAnsi="Century Gothic" w:cs="Corbel"/>
              </w:rPr>
              <w:t>To participate in Performance Management and contribute towards setting targets for Continued Professional Development.</w:t>
            </w:r>
          </w:p>
          <w:p w:rsidR="000B5B34" w:rsidRPr="000B5B34" w:rsidRDefault="000B5B34" w:rsidP="000B5B34">
            <w:pPr>
              <w:pStyle w:val="ListParagraph"/>
              <w:numPr>
                <w:ilvl w:val="0"/>
                <w:numId w:val="11"/>
              </w:numPr>
              <w:autoSpaceDE w:val="0"/>
              <w:autoSpaceDN w:val="0"/>
              <w:adjustRightInd w:val="0"/>
              <w:jc w:val="left"/>
              <w:rPr>
                <w:rFonts w:ascii="Century Gothic" w:hAnsi="Century Gothic" w:cs="Corbel"/>
              </w:rPr>
            </w:pPr>
            <w:r>
              <w:rPr>
                <w:rFonts w:ascii="Century Gothic" w:hAnsi="Century Gothic" w:cs="Corbel"/>
              </w:rPr>
              <w:t>To attend and participate in training sessions re</w:t>
            </w:r>
            <w:r w:rsidR="00F60E71">
              <w:rPr>
                <w:rFonts w:ascii="Century Gothic" w:hAnsi="Century Gothic" w:cs="Corbel"/>
              </w:rPr>
              <w:t>levant to the job role of Acorns</w:t>
            </w:r>
            <w:r>
              <w:rPr>
                <w:rFonts w:ascii="Century Gothic" w:hAnsi="Century Gothic" w:cs="Corbel"/>
              </w:rPr>
              <w:t xml:space="preserve"> Manager.</w:t>
            </w:r>
          </w:p>
        </w:tc>
      </w:tr>
      <w:tr w:rsidR="003821DE" w:rsidRPr="00206C8A" w:rsidTr="00206C8A">
        <w:tc>
          <w:tcPr>
            <w:tcW w:w="9498" w:type="dxa"/>
            <w:gridSpan w:val="2"/>
            <w:shd w:val="clear" w:color="auto" w:fill="DBE5F1" w:themeFill="accent1" w:themeFillTint="33"/>
          </w:tcPr>
          <w:p w:rsidR="003821DE" w:rsidRPr="00206C8A" w:rsidRDefault="003F0374">
            <w:pPr>
              <w:rPr>
                <w:rFonts w:ascii="Century Gothic" w:hAnsi="Century Gothic"/>
                <w:b/>
              </w:rPr>
            </w:pPr>
            <w:r w:rsidRPr="00206C8A">
              <w:rPr>
                <w:rFonts w:ascii="Century Gothic" w:hAnsi="Century Gothic"/>
                <w:b/>
              </w:rPr>
              <w:t>Accountability</w:t>
            </w:r>
          </w:p>
        </w:tc>
      </w:tr>
      <w:tr w:rsidR="003821DE" w:rsidRPr="00206C8A" w:rsidTr="00206C8A">
        <w:tc>
          <w:tcPr>
            <w:tcW w:w="9498" w:type="dxa"/>
            <w:gridSpan w:val="2"/>
          </w:tcPr>
          <w:p w:rsidR="00AC4F0C" w:rsidRPr="00AC4F0C" w:rsidRDefault="00AC4F0C" w:rsidP="00206C8A">
            <w:pPr>
              <w:pStyle w:val="ListParagraph"/>
              <w:numPr>
                <w:ilvl w:val="0"/>
                <w:numId w:val="10"/>
              </w:numPr>
              <w:jc w:val="left"/>
              <w:rPr>
                <w:rFonts w:ascii="Century Gothic" w:hAnsi="Century Gothic"/>
              </w:rPr>
            </w:pPr>
            <w:r w:rsidRPr="00AC4F0C">
              <w:rPr>
                <w:rFonts w:ascii="Century Gothic" w:hAnsi="Century Gothic" w:cs="Corbel"/>
              </w:rPr>
              <w:t xml:space="preserve">Accountable to the </w:t>
            </w:r>
            <w:r w:rsidR="00F60E71">
              <w:rPr>
                <w:rFonts w:ascii="Century Gothic" w:hAnsi="Century Gothic" w:cs="Corbel"/>
              </w:rPr>
              <w:t>leadership team</w:t>
            </w:r>
            <w:r>
              <w:rPr>
                <w:rFonts w:ascii="Century Gothic" w:hAnsi="Century Gothic" w:cs="Corbel"/>
              </w:rPr>
              <w:t>.</w:t>
            </w:r>
          </w:p>
          <w:p w:rsidR="004C31C1" w:rsidRPr="00206C8A" w:rsidRDefault="004C31C1" w:rsidP="00206C8A">
            <w:pPr>
              <w:pStyle w:val="ListParagraph"/>
              <w:numPr>
                <w:ilvl w:val="0"/>
                <w:numId w:val="10"/>
              </w:numPr>
              <w:jc w:val="left"/>
              <w:rPr>
                <w:rFonts w:ascii="Century Gothic" w:hAnsi="Century Gothic"/>
              </w:rPr>
            </w:pPr>
            <w:r w:rsidRPr="00206C8A">
              <w:rPr>
                <w:rFonts w:ascii="Century Gothic" w:hAnsi="Century Gothic"/>
              </w:rPr>
              <w:t>GLF Schools expects its employees to work flexibly with the framework of the duties and responsibilities above. This means that the post holder may be expected to carry out work that is not specified in the job profile but which is within the remit of the duties and responsibilities.</w:t>
            </w:r>
          </w:p>
        </w:tc>
      </w:tr>
      <w:tr w:rsidR="002D5BBD" w:rsidRPr="00206C8A" w:rsidTr="00206C8A">
        <w:tc>
          <w:tcPr>
            <w:tcW w:w="9498" w:type="dxa"/>
            <w:gridSpan w:val="2"/>
            <w:shd w:val="clear" w:color="auto" w:fill="DBE5F1" w:themeFill="accent1" w:themeFillTint="33"/>
          </w:tcPr>
          <w:p w:rsidR="002D5BBD" w:rsidRPr="00206C8A" w:rsidRDefault="002D5BBD">
            <w:pPr>
              <w:rPr>
                <w:rFonts w:ascii="Century Gothic" w:hAnsi="Century Gothic"/>
                <w:b/>
              </w:rPr>
            </w:pPr>
            <w:r w:rsidRPr="00206C8A">
              <w:rPr>
                <w:rFonts w:ascii="Century Gothic" w:hAnsi="Century Gothic"/>
                <w:b/>
                <w:sz w:val="24"/>
              </w:rPr>
              <w:t>Safeguarding</w:t>
            </w:r>
          </w:p>
        </w:tc>
      </w:tr>
      <w:tr w:rsidR="002D5BBD" w:rsidRPr="00206C8A" w:rsidTr="00206C8A">
        <w:tc>
          <w:tcPr>
            <w:tcW w:w="9498" w:type="dxa"/>
            <w:gridSpan w:val="2"/>
            <w:shd w:val="clear" w:color="auto" w:fill="auto"/>
          </w:tcPr>
          <w:p w:rsidR="002D5BBD" w:rsidRPr="00AC4F0C" w:rsidRDefault="002D5BBD" w:rsidP="00AC4F0C">
            <w:pPr>
              <w:jc w:val="left"/>
              <w:rPr>
                <w:rFonts w:ascii="Century Gothic" w:hAnsi="Century Gothic"/>
                <w:b/>
                <w:sz w:val="24"/>
              </w:rPr>
            </w:pPr>
            <w:r w:rsidRPr="00AC4F0C">
              <w:rPr>
                <w:rFonts w:ascii="Century Gothic" w:hAnsi="Century Gothic"/>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rsidR="00206C8A" w:rsidRDefault="00206C8A" w:rsidP="00206C8A">
      <w:pPr>
        <w:rPr>
          <w:rFonts w:ascii="Century Gothic" w:hAnsi="Century Gothic"/>
        </w:rPr>
      </w:pPr>
    </w:p>
    <w:p w:rsidR="00206C8A" w:rsidRPr="00F0534E" w:rsidRDefault="00206C8A" w:rsidP="00206C8A">
      <w:pPr>
        <w:rPr>
          <w:rFonts w:ascii="Century Gothic" w:hAnsi="Century Gothic"/>
        </w:rPr>
      </w:pPr>
      <w:r>
        <w:rPr>
          <w:rFonts w:ascii="Century Gothic" w:hAnsi="Century Gothic"/>
        </w:rPr>
        <w:t xml:space="preserve">Signed: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p>
    <w:p w:rsidR="009C648D" w:rsidRPr="00206C8A" w:rsidRDefault="009C648D">
      <w:pPr>
        <w:rPr>
          <w:rFonts w:ascii="Century Gothic" w:hAnsi="Century Gothic"/>
        </w:rPr>
      </w:pPr>
    </w:p>
    <w:sectPr w:rsidR="009C648D" w:rsidRPr="00206C8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CA" w:rsidRDefault="007C6DCA" w:rsidP="009C648D">
      <w:pPr>
        <w:spacing w:line="240" w:lineRule="auto"/>
      </w:pPr>
      <w:r>
        <w:separator/>
      </w:r>
    </w:p>
  </w:endnote>
  <w:endnote w:type="continuationSeparator" w:id="0">
    <w:p w:rsidR="007C6DCA" w:rsidRDefault="007C6DCA" w:rsidP="009C6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CA" w:rsidRDefault="007C6DCA" w:rsidP="009C648D">
      <w:pPr>
        <w:spacing w:line="240" w:lineRule="auto"/>
      </w:pPr>
      <w:r>
        <w:separator/>
      </w:r>
    </w:p>
  </w:footnote>
  <w:footnote w:type="continuationSeparator" w:id="0">
    <w:p w:rsidR="007C6DCA" w:rsidRDefault="007C6DCA" w:rsidP="009C6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CA" w:rsidRDefault="007C6DCA" w:rsidP="00206C8A">
    <w:pPr>
      <w:pStyle w:val="Header"/>
      <w:rPr>
        <w:b/>
        <w:color w:val="FF0000"/>
      </w:rPr>
    </w:pPr>
    <w:r>
      <w:rPr>
        <w:noProof/>
        <w:lang w:eastAsia="en-GB"/>
      </w:rPr>
      <w:drawing>
        <wp:anchor distT="0" distB="0" distL="114300" distR="114300" simplePos="0" relativeHeight="251662848" behindDoc="0" locked="0" layoutInCell="1" allowOverlap="1" wp14:anchorId="4A076B7F" wp14:editId="19B3C925">
          <wp:simplePos x="0" y="0"/>
          <wp:positionH relativeFrom="column">
            <wp:posOffset>5437387</wp:posOffset>
          </wp:positionH>
          <wp:positionV relativeFrom="paragraph">
            <wp:posOffset>-220981</wp:posOffset>
          </wp:positionV>
          <wp:extent cx="878958"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18" cy="60127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7B0A4D96" wp14:editId="554F7C3C">
          <wp:simplePos x="0" y="0"/>
          <wp:positionH relativeFrom="column">
            <wp:posOffset>-771525</wp:posOffset>
          </wp:positionH>
          <wp:positionV relativeFrom="paragraph">
            <wp:posOffset>-316230</wp:posOffset>
          </wp:positionV>
          <wp:extent cx="899300" cy="666750"/>
          <wp:effectExtent l="0" t="0" r="0" b="0"/>
          <wp:wrapNone/>
          <wp:docPr id="42" name="Picture 42" descr="E:\GLF Logos\GLF_CMYK_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LF Logos\GLF_CMYK_Multi.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032" t="14186" r="14894" b="16263"/>
                  <a:stretch/>
                </pic:blipFill>
                <pic:spPr bwMode="auto">
                  <a:xfrm>
                    <a:off x="0" y="0"/>
                    <a:ext cx="910392" cy="6749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0C1"/>
    <w:multiLevelType w:val="hybridMultilevel"/>
    <w:tmpl w:val="1CC8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3B1A"/>
    <w:multiLevelType w:val="hybridMultilevel"/>
    <w:tmpl w:val="6A4C834C"/>
    <w:lvl w:ilvl="0" w:tplc="86BA20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A0A39"/>
    <w:multiLevelType w:val="hybridMultilevel"/>
    <w:tmpl w:val="20F6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C0816"/>
    <w:multiLevelType w:val="hybridMultilevel"/>
    <w:tmpl w:val="E51C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0003E"/>
    <w:multiLevelType w:val="hybridMultilevel"/>
    <w:tmpl w:val="0562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A1324"/>
    <w:multiLevelType w:val="hybridMultilevel"/>
    <w:tmpl w:val="E400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847A5"/>
    <w:multiLevelType w:val="hybridMultilevel"/>
    <w:tmpl w:val="6C66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E6AB0"/>
    <w:multiLevelType w:val="hybridMultilevel"/>
    <w:tmpl w:val="1074B4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167860"/>
    <w:multiLevelType w:val="hybridMultilevel"/>
    <w:tmpl w:val="8E12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817BA0"/>
    <w:multiLevelType w:val="hybridMultilevel"/>
    <w:tmpl w:val="101C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8"/>
  </w:num>
  <w:num w:numId="6">
    <w:abstractNumId w:val="3"/>
  </w:num>
  <w:num w:numId="7">
    <w:abstractNumId w:val="7"/>
  </w:num>
  <w:num w:numId="8">
    <w:abstractNumId w:val="9"/>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8D"/>
    <w:rsid w:val="000617B8"/>
    <w:rsid w:val="000B5B34"/>
    <w:rsid w:val="000D6EC4"/>
    <w:rsid w:val="001A0FCE"/>
    <w:rsid w:val="001B3BA2"/>
    <w:rsid w:val="001E4E0A"/>
    <w:rsid w:val="001E757A"/>
    <w:rsid w:val="00206C8A"/>
    <w:rsid w:val="0023555D"/>
    <w:rsid w:val="002A4440"/>
    <w:rsid w:val="002D5BBD"/>
    <w:rsid w:val="00325238"/>
    <w:rsid w:val="003821DE"/>
    <w:rsid w:val="003A0E94"/>
    <w:rsid w:val="003D40BE"/>
    <w:rsid w:val="003D63EA"/>
    <w:rsid w:val="003F0374"/>
    <w:rsid w:val="004005B1"/>
    <w:rsid w:val="004C31C1"/>
    <w:rsid w:val="005004E7"/>
    <w:rsid w:val="0051610D"/>
    <w:rsid w:val="005F6AF9"/>
    <w:rsid w:val="00693975"/>
    <w:rsid w:val="006969A3"/>
    <w:rsid w:val="0070297E"/>
    <w:rsid w:val="00742490"/>
    <w:rsid w:val="00760904"/>
    <w:rsid w:val="007A1A9F"/>
    <w:rsid w:val="007A7C24"/>
    <w:rsid w:val="007C6DCA"/>
    <w:rsid w:val="007D590C"/>
    <w:rsid w:val="00842833"/>
    <w:rsid w:val="00842EA7"/>
    <w:rsid w:val="00845244"/>
    <w:rsid w:val="00872784"/>
    <w:rsid w:val="00900E9E"/>
    <w:rsid w:val="00937567"/>
    <w:rsid w:val="0095022B"/>
    <w:rsid w:val="009C648D"/>
    <w:rsid w:val="009D7246"/>
    <w:rsid w:val="009F3F26"/>
    <w:rsid w:val="00A3653D"/>
    <w:rsid w:val="00AC4F0C"/>
    <w:rsid w:val="00AE58BE"/>
    <w:rsid w:val="00AF0C56"/>
    <w:rsid w:val="00B3425B"/>
    <w:rsid w:val="00B35656"/>
    <w:rsid w:val="00BA52F3"/>
    <w:rsid w:val="00BA547E"/>
    <w:rsid w:val="00BD1DC3"/>
    <w:rsid w:val="00C026A6"/>
    <w:rsid w:val="00C1686A"/>
    <w:rsid w:val="00CE3573"/>
    <w:rsid w:val="00D70A5E"/>
    <w:rsid w:val="00D74413"/>
    <w:rsid w:val="00D9777E"/>
    <w:rsid w:val="00E006B4"/>
    <w:rsid w:val="00E478F3"/>
    <w:rsid w:val="00F358C5"/>
    <w:rsid w:val="00F60E71"/>
    <w:rsid w:val="00F7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04C1518-61E8-4C2F-9D81-BDEFC634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Light" w:eastAsiaTheme="minorHAnsi" w:hAnsi="Myriad Pro Light"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48D"/>
    <w:pPr>
      <w:tabs>
        <w:tab w:val="center" w:pos="4513"/>
        <w:tab w:val="right" w:pos="9026"/>
      </w:tabs>
      <w:spacing w:line="240" w:lineRule="auto"/>
    </w:pPr>
  </w:style>
  <w:style w:type="character" w:customStyle="1" w:styleId="HeaderChar">
    <w:name w:val="Header Char"/>
    <w:basedOn w:val="DefaultParagraphFont"/>
    <w:link w:val="Header"/>
    <w:uiPriority w:val="99"/>
    <w:rsid w:val="009C648D"/>
  </w:style>
  <w:style w:type="paragraph" w:styleId="Footer">
    <w:name w:val="footer"/>
    <w:basedOn w:val="Normal"/>
    <w:link w:val="FooterChar"/>
    <w:uiPriority w:val="99"/>
    <w:unhideWhenUsed/>
    <w:rsid w:val="009C648D"/>
    <w:pPr>
      <w:tabs>
        <w:tab w:val="center" w:pos="4513"/>
        <w:tab w:val="right" w:pos="9026"/>
      </w:tabs>
      <w:spacing w:line="240" w:lineRule="auto"/>
    </w:pPr>
  </w:style>
  <w:style w:type="character" w:customStyle="1" w:styleId="FooterChar">
    <w:name w:val="Footer Char"/>
    <w:basedOn w:val="DefaultParagraphFont"/>
    <w:link w:val="Footer"/>
    <w:uiPriority w:val="99"/>
    <w:rsid w:val="009C648D"/>
  </w:style>
  <w:style w:type="paragraph" w:styleId="BalloonText">
    <w:name w:val="Balloon Text"/>
    <w:basedOn w:val="Normal"/>
    <w:link w:val="BalloonTextChar"/>
    <w:uiPriority w:val="99"/>
    <w:semiHidden/>
    <w:unhideWhenUsed/>
    <w:rsid w:val="009C64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8D"/>
    <w:rPr>
      <w:rFonts w:ascii="Tahoma" w:hAnsi="Tahoma" w:cs="Tahoma"/>
      <w:sz w:val="16"/>
      <w:szCs w:val="16"/>
    </w:rPr>
  </w:style>
  <w:style w:type="table" w:styleId="TableGrid">
    <w:name w:val="Table Grid"/>
    <w:basedOn w:val="TableNormal"/>
    <w:uiPriority w:val="59"/>
    <w:rsid w:val="009C64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9A3"/>
    <w:pPr>
      <w:ind w:left="720"/>
      <w:contextualSpacing/>
    </w:pPr>
  </w:style>
  <w:style w:type="paragraph" w:customStyle="1" w:styleId="BulletedList">
    <w:name w:val="Bulleted List"/>
    <w:basedOn w:val="Normal"/>
    <w:link w:val="BulletedListChar"/>
    <w:qFormat/>
    <w:rsid w:val="00CE3573"/>
    <w:pPr>
      <w:numPr>
        <w:numId w:val="4"/>
      </w:numPr>
      <w:spacing w:before="60" w:after="20" w:line="240" w:lineRule="auto"/>
      <w:jc w:val="left"/>
    </w:pPr>
    <w:rPr>
      <w:rFonts w:asciiTheme="minorHAnsi" w:eastAsia="Times New Roman" w:hAnsiTheme="minorHAnsi" w:cs="Times New Roman"/>
      <w:color w:val="262626"/>
      <w:sz w:val="20"/>
      <w:lang w:val="en-US"/>
    </w:rPr>
  </w:style>
  <w:style w:type="character" w:customStyle="1" w:styleId="BulletedListChar">
    <w:name w:val="Bulleted List Char"/>
    <w:basedOn w:val="DefaultParagraphFont"/>
    <w:link w:val="BulletedList"/>
    <w:locked/>
    <w:rsid w:val="00CE3573"/>
    <w:rPr>
      <w:rFonts w:asciiTheme="minorHAnsi" w:eastAsia="Times New Roman" w:hAnsiTheme="minorHAnsi" w:cs="Times New Roman"/>
      <w:color w:val="262626"/>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2BBE-3537-4CD9-8934-AE66A98E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BAB657F9</Template>
  <TotalTime>60</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Glyn School</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CHALONER</dc:creator>
  <cp:lastModifiedBy>Louise Summers</cp:lastModifiedBy>
  <cp:revision>8</cp:revision>
  <cp:lastPrinted>2017-10-02T12:03:00Z</cp:lastPrinted>
  <dcterms:created xsi:type="dcterms:W3CDTF">2017-07-10T13:31:00Z</dcterms:created>
  <dcterms:modified xsi:type="dcterms:W3CDTF">2019-10-22T13:56:00Z</dcterms:modified>
</cp:coreProperties>
</file>