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B1866" w:rsidRPr="00261FF8" w14:paraId="697F5CDE" w14:textId="77777777" w:rsidTr="004A20BD">
        <w:tc>
          <w:tcPr>
            <w:tcW w:w="9242" w:type="dxa"/>
          </w:tcPr>
          <w:p w14:paraId="0019815F" w14:textId="77777777" w:rsidR="00CB1866" w:rsidRPr="00261FF8" w:rsidRDefault="00CB1866" w:rsidP="004A20BD">
            <w:pPr>
              <w:rPr>
                <w:rFonts w:ascii="Arial" w:hAnsi="Arial" w:cs="Arial"/>
              </w:rPr>
            </w:pPr>
          </w:p>
          <w:p w14:paraId="6D84DA9F" w14:textId="77777777" w:rsidR="00CB1866" w:rsidRPr="00261FF8" w:rsidRDefault="00CB1866" w:rsidP="004A20BD">
            <w:pPr>
              <w:jc w:val="center"/>
              <w:rPr>
                <w:rFonts w:ascii="Arial" w:eastAsia="Calibri" w:hAnsi="Arial" w:cs="Arial"/>
                <w:lang w:eastAsia="en-GB"/>
              </w:rPr>
            </w:pPr>
            <w:r w:rsidRPr="00261FF8">
              <w:rPr>
                <w:rFonts w:ascii="Arial" w:eastAsia="Times New Roman" w:hAnsi="Arial" w:cs="Arial"/>
                <w:noProof/>
                <w:lang w:eastAsia="en-GB"/>
              </w:rPr>
              <w:drawing>
                <wp:inline distT="0" distB="0" distL="0" distR="0" wp14:anchorId="578F7D6B" wp14:editId="36CB6809">
                  <wp:extent cx="1552575" cy="696258"/>
                  <wp:effectExtent l="0" t="0" r="0" b="8890"/>
                  <wp:docPr id="1" name="Picture 1" descr="New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696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C4000C" w14:textId="77A223BB" w:rsidR="00676EF9" w:rsidRPr="00261FF8" w:rsidRDefault="00676EF9" w:rsidP="00CF1385">
            <w:pPr>
              <w:jc w:val="both"/>
              <w:rPr>
                <w:rFonts w:ascii="Arial" w:eastAsia="Calibri" w:hAnsi="Arial" w:cs="Arial"/>
              </w:rPr>
            </w:pPr>
            <w:r w:rsidRPr="00261FF8">
              <w:rPr>
                <w:rFonts w:ascii="Arial" w:eastAsia="Calibri" w:hAnsi="Arial" w:cs="Arial"/>
              </w:rPr>
              <w:t>Gateway College is a vibrant sixth form college catering for around 1,</w:t>
            </w:r>
            <w:r w:rsidR="00626B1F" w:rsidRPr="00261FF8">
              <w:rPr>
                <w:rFonts w:ascii="Arial" w:eastAsia="Calibri" w:hAnsi="Arial" w:cs="Arial"/>
              </w:rPr>
              <w:t>3</w:t>
            </w:r>
            <w:r w:rsidR="0036463F" w:rsidRPr="00261FF8">
              <w:rPr>
                <w:rFonts w:ascii="Arial" w:eastAsia="Calibri" w:hAnsi="Arial" w:cs="Arial"/>
              </w:rPr>
              <w:t xml:space="preserve">00 </w:t>
            </w:r>
            <w:r w:rsidRPr="00261FF8">
              <w:rPr>
                <w:rFonts w:ascii="Arial" w:eastAsia="Calibri" w:hAnsi="Arial" w:cs="Arial"/>
              </w:rPr>
              <w:t>students.  An opportunity exists to join a strong staff team based at our campus in Hamilton, Leicester. </w:t>
            </w:r>
          </w:p>
          <w:p w14:paraId="26429E68" w14:textId="77777777" w:rsidR="00CB1866" w:rsidRPr="00261FF8" w:rsidRDefault="00CB1866" w:rsidP="004A20BD">
            <w:pPr>
              <w:rPr>
                <w:rFonts w:ascii="Arial" w:eastAsia="Calibri" w:hAnsi="Arial" w:cs="Arial"/>
                <w:lang w:eastAsia="en-GB"/>
              </w:rPr>
            </w:pPr>
          </w:p>
          <w:p w14:paraId="64C3D1A6" w14:textId="1C25415B" w:rsidR="00CB1866" w:rsidRPr="00261FF8" w:rsidRDefault="00626B1F" w:rsidP="00CF1385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 w:rsidRPr="00261FF8">
              <w:rPr>
                <w:rFonts w:ascii="Arial" w:eastAsia="Times New Roman" w:hAnsi="Arial" w:cs="Arial"/>
                <w:b/>
                <w:lang w:eastAsia="en-GB"/>
              </w:rPr>
              <w:t>CAREERS &amp; EMPLOYABILITY LEAD X 2</w:t>
            </w:r>
            <w:r w:rsidR="000B6E8D" w:rsidRPr="00261FF8">
              <w:rPr>
                <w:rFonts w:ascii="Arial" w:eastAsia="Times New Roman" w:hAnsi="Arial" w:cs="Arial"/>
                <w:b/>
                <w:lang w:eastAsia="en-GB"/>
              </w:rPr>
              <w:t xml:space="preserve"> (Ref: </w:t>
            </w:r>
            <w:r w:rsidRPr="00261FF8">
              <w:rPr>
                <w:rFonts w:ascii="Arial" w:eastAsia="Times New Roman" w:hAnsi="Arial" w:cs="Arial"/>
                <w:b/>
                <w:lang w:eastAsia="en-GB"/>
              </w:rPr>
              <w:t>21</w:t>
            </w:r>
            <w:r w:rsidR="000B6E8D" w:rsidRPr="00261FF8">
              <w:rPr>
                <w:rFonts w:ascii="Arial" w:eastAsia="Times New Roman" w:hAnsi="Arial" w:cs="Arial"/>
                <w:b/>
                <w:lang w:eastAsia="en-GB"/>
              </w:rPr>
              <w:t>/</w:t>
            </w:r>
            <w:r w:rsidRPr="00261FF8">
              <w:rPr>
                <w:rFonts w:ascii="Arial" w:eastAsia="Times New Roman" w:hAnsi="Arial" w:cs="Arial"/>
                <w:b/>
                <w:lang w:eastAsia="en-GB"/>
              </w:rPr>
              <w:t>2</w:t>
            </w:r>
            <w:r w:rsidR="00F94D81" w:rsidRPr="00261FF8">
              <w:rPr>
                <w:rFonts w:ascii="Arial" w:eastAsia="Times New Roman" w:hAnsi="Arial" w:cs="Arial"/>
                <w:b/>
                <w:lang w:eastAsia="en-GB"/>
              </w:rPr>
              <w:t>1</w:t>
            </w:r>
            <w:r w:rsidR="00786C3E" w:rsidRPr="00261FF8">
              <w:rPr>
                <w:rFonts w:ascii="Arial" w:eastAsia="Times New Roman" w:hAnsi="Arial" w:cs="Arial"/>
                <w:b/>
                <w:lang w:eastAsia="en-GB"/>
              </w:rPr>
              <w:t>)</w:t>
            </w:r>
          </w:p>
          <w:p w14:paraId="474EAD4A" w14:textId="038B18BD" w:rsidR="0065037E" w:rsidRPr="00261FF8" w:rsidRDefault="004F2991" w:rsidP="00CF1385">
            <w:pPr>
              <w:jc w:val="center"/>
              <w:rPr>
                <w:rFonts w:ascii="Arial" w:hAnsi="Arial" w:cs="Arial"/>
                <w:b/>
              </w:rPr>
            </w:pPr>
            <w:r w:rsidRPr="00261FF8">
              <w:rPr>
                <w:rFonts w:ascii="Arial" w:hAnsi="Arial" w:cs="Arial"/>
              </w:rPr>
              <w:t xml:space="preserve">37 hours per week, </w:t>
            </w:r>
            <w:r w:rsidR="00261FF8" w:rsidRPr="00261FF8">
              <w:rPr>
                <w:rFonts w:ascii="Arial" w:hAnsi="Arial" w:cs="Arial"/>
              </w:rPr>
              <w:t>all year round</w:t>
            </w:r>
          </w:p>
          <w:p w14:paraId="305ABD83" w14:textId="19609816" w:rsidR="0065037E" w:rsidRPr="00261FF8" w:rsidRDefault="00342255" w:rsidP="00CF1385">
            <w:pPr>
              <w:tabs>
                <w:tab w:val="left" w:pos="2040"/>
              </w:tabs>
              <w:jc w:val="center"/>
              <w:rPr>
                <w:rFonts w:ascii="Arial" w:hAnsi="Arial" w:cs="Arial"/>
                <w:bCs/>
              </w:rPr>
            </w:pPr>
            <w:r w:rsidRPr="00261FF8">
              <w:rPr>
                <w:rFonts w:ascii="Arial" w:hAnsi="Arial" w:cs="Arial"/>
              </w:rPr>
              <w:t xml:space="preserve">Actual salary: SFCA Support Pay Spine : </w:t>
            </w:r>
            <w:r w:rsidR="0065037E" w:rsidRPr="00261FF8">
              <w:rPr>
                <w:rFonts w:ascii="Arial" w:hAnsi="Arial" w:cs="Arial"/>
              </w:rPr>
              <w:t>£</w:t>
            </w:r>
            <w:r w:rsidR="00261FF8" w:rsidRPr="00261FF8">
              <w:rPr>
                <w:rFonts w:ascii="Arial" w:hAnsi="Arial" w:cs="Arial"/>
              </w:rPr>
              <w:t>25,638</w:t>
            </w:r>
            <w:r w:rsidR="0065037E" w:rsidRPr="00261FF8">
              <w:rPr>
                <w:rFonts w:ascii="Arial" w:hAnsi="Arial" w:cs="Arial"/>
              </w:rPr>
              <w:t xml:space="preserve"> - £</w:t>
            </w:r>
            <w:r w:rsidR="00261FF8" w:rsidRPr="00261FF8">
              <w:rPr>
                <w:rFonts w:ascii="Arial" w:hAnsi="Arial" w:cs="Arial"/>
              </w:rPr>
              <w:t>28,219</w:t>
            </w:r>
            <w:r w:rsidR="0065037E" w:rsidRPr="00261FF8">
              <w:rPr>
                <w:rFonts w:ascii="Arial" w:hAnsi="Arial" w:cs="Arial"/>
              </w:rPr>
              <w:t xml:space="preserve"> (Points </w:t>
            </w:r>
            <w:r w:rsidR="00261FF8" w:rsidRPr="00261FF8">
              <w:rPr>
                <w:rFonts w:ascii="Arial" w:hAnsi="Arial" w:cs="Arial"/>
              </w:rPr>
              <w:t>15</w:t>
            </w:r>
            <w:r w:rsidR="0065037E" w:rsidRPr="00261FF8">
              <w:rPr>
                <w:rFonts w:ascii="Arial" w:hAnsi="Arial" w:cs="Arial"/>
              </w:rPr>
              <w:t>-</w:t>
            </w:r>
            <w:r w:rsidR="00261FF8" w:rsidRPr="00261FF8">
              <w:rPr>
                <w:rFonts w:ascii="Arial" w:hAnsi="Arial" w:cs="Arial"/>
              </w:rPr>
              <w:t>18</w:t>
            </w:r>
            <w:r w:rsidR="0065037E" w:rsidRPr="00261FF8">
              <w:rPr>
                <w:rFonts w:ascii="Arial" w:hAnsi="Arial" w:cs="Arial"/>
              </w:rPr>
              <w:t>)</w:t>
            </w:r>
          </w:p>
          <w:p w14:paraId="2DD27FD5" w14:textId="77777777" w:rsidR="00FB2444" w:rsidRPr="00261FF8" w:rsidRDefault="00FB2444" w:rsidP="00CF1385">
            <w:pPr>
              <w:tabs>
                <w:tab w:val="left" w:pos="426"/>
              </w:tabs>
              <w:spacing w:after="160"/>
              <w:jc w:val="both"/>
              <w:rPr>
                <w:rFonts w:ascii="Arial" w:hAnsi="Arial" w:cs="Arial"/>
              </w:rPr>
            </w:pPr>
          </w:p>
          <w:p w14:paraId="3B3C17F3" w14:textId="6FFF454D" w:rsidR="0036463F" w:rsidRPr="00261FF8" w:rsidRDefault="00FB2444" w:rsidP="00CF1385">
            <w:pPr>
              <w:tabs>
                <w:tab w:val="left" w:pos="426"/>
              </w:tabs>
              <w:spacing w:after="160"/>
              <w:jc w:val="both"/>
              <w:rPr>
                <w:rFonts w:ascii="Arial" w:hAnsi="Arial" w:cs="Arial"/>
              </w:rPr>
            </w:pPr>
            <w:r w:rsidRPr="00261FF8">
              <w:rPr>
                <w:rFonts w:ascii="Arial" w:hAnsi="Arial" w:cs="Arial"/>
              </w:rPr>
              <w:t xml:space="preserve">An exciting opportunity has arisen at Gateway College for </w:t>
            </w:r>
            <w:r w:rsidR="00261FF8" w:rsidRPr="00261FF8">
              <w:rPr>
                <w:rFonts w:ascii="Arial" w:hAnsi="Arial" w:cs="Arial"/>
              </w:rPr>
              <w:t xml:space="preserve">two </w:t>
            </w:r>
            <w:r w:rsidRPr="00261FF8">
              <w:rPr>
                <w:rFonts w:ascii="Arial" w:hAnsi="Arial" w:cs="Arial"/>
              </w:rPr>
              <w:t>Careers and Employability Leads.  In this role you</w:t>
            </w:r>
            <w:r w:rsidR="0036463F" w:rsidRPr="00261FF8">
              <w:rPr>
                <w:rFonts w:ascii="Arial" w:hAnsi="Arial" w:cs="Arial"/>
              </w:rPr>
              <w:t xml:space="preserve"> will support learners and teachers to identify and secure work experience placements with local employers and agencies, </w:t>
            </w:r>
            <w:r w:rsidR="00CF1385" w:rsidRPr="00261FF8">
              <w:rPr>
                <w:rFonts w:ascii="Arial" w:hAnsi="Arial" w:cs="Arial"/>
              </w:rPr>
              <w:t>and embed work experience into the curriculum, and to administrate processes effectively and efficiently.</w:t>
            </w:r>
          </w:p>
          <w:p w14:paraId="0B6FA32B" w14:textId="77777777" w:rsidR="00094C5A" w:rsidRPr="00261FF8" w:rsidRDefault="00094C5A" w:rsidP="00CF1385">
            <w:pPr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261FF8">
              <w:rPr>
                <w:rFonts w:ascii="Arial" w:eastAsia="Times New Roman" w:hAnsi="Arial" w:cs="Arial"/>
                <w:lang w:eastAsia="en-GB"/>
              </w:rPr>
              <w:t>Duties will include:</w:t>
            </w:r>
          </w:p>
          <w:p w14:paraId="54D34C96" w14:textId="77777777" w:rsidR="00094C5A" w:rsidRPr="00261FF8" w:rsidRDefault="00094C5A" w:rsidP="00CF1385">
            <w:pPr>
              <w:jc w:val="both"/>
              <w:rPr>
                <w:rFonts w:ascii="Arial" w:eastAsia="Times New Roman" w:hAnsi="Arial" w:cs="Arial"/>
                <w:lang w:eastAsia="en-GB"/>
              </w:rPr>
            </w:pPr>
          </w:p>
          <w:p w14:paraId="492DF786" w14:textId="2F1291CF" w:rsidR="00DA32BE" w:rsidRPr="00261FF8" w:rsidRDefault="00DA32BE" w:rsidP="00CF1385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eastAsia="Times New Roman" w:hAnsi="Arial" w:cs="Arial"/>
              </w:rPr>
            </w:pPr>
            <w:r w:rsidRPr="00261FF8">
              <w:rPr>
                <w:rFonts w:ascii="Arial" w:eastAsia="Times New Roman" w:hAnsi="Arial" w:cs="Arial"/>
              </w:rPr>
              <w:t>Organising work placements for students at all levels and in all industries</w:t>
            </w:r>
            <w:r w:rsidR="00261FF8" w:rsidRPr="00261FF8">
              <w:rPr>
                <w:rFonts w:ascii="Arial" w:eastAsia="Times New Roman" w:hAnsi="Arial" w:cs="Arial"/>
              </w:rPr>
              <w:t>.</w:t>
            </w:r>
          </w:p>
          <w:p w14:paraId="037DB224" w14:textId="76708F55" w:rsidR="00CF1385" w:rsidRPr="00261FF8" w:rsidRDefault="00CF1385" w:rsidP="00CF1385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eastAsia="Times New Roman" w:hAnsi="Arial" w:cs="Arial"/>
              </w:rPr>
            </w:pPr>
            <w:r w:rsidRPr="00261FF8">
              <w:rPr>
                <w:rFonts w:ascii="Arial" w:eastAsia="Times New Roman" w:hAnsi="Arial" w:cs="Arial"/>
              </w:rPr>
              <w:t>Carrying out DBS and Health and Safety checks for new placements to ensure compliance</w:t>
            </w:r>
            <w:r w:rsidR="00261FF8" w:rsidRPr="00261FF8">
              <w:rPr>
                <w:rFonts w:ascii="Arial" w:eastAsia="Times New Roman" w:hAnsi="Arial" w:cs="Arial"/>
              </w:rPr>
              <w:t>.</w:t>
            </w:r>
          </w:p>
          <w:p w14:paraId="0827B61F" w14:textId="5737A79D" w:rsidR="00CF1385" w:rsidRPr="00261FF8" w:rsidRDefault="00CF1385" w:rsidP="00CF1385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eastAsia="Times New Roman" w:hAnsi="Arial" w:cs="Arial"/>
              </w:rPr>
            </w:pPr>
            <w:r w:rsidRPr="00261FF8">
              <w:rPr>
                <w:rFonts w:ascii="Arial" w:hAnsi="Arial" w:cs="Arial"/>
              </w:rPr>
              <w:t>Maintaining the student placement database and communicating weekly updates to key staff</w:t>
            </w:r>
            <w:r w:rsidR="00261FF8" w:rsidRPr="00261FF8">
              <w:rPr>
                <w:rFonts w:ascii="Arial" w:hAnsi="Arial" w:cs="Arial"/>
              </w:rPr>
              <w:t>.</w:t>
            </w:r>
          </w:p>
          <w:p w14:paraId="768268B9" w14:textId="0D261611" w:rsidR="00DA32BE" w:rsidRPr="00261FF8" w:rsidRDefault="00DA32BE" w:rsidP="00CF1385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eastAsia="Times New Roman" w:hAnsi="Arial" w:cs="Arial"/>
              </w:rPr>
            </w:pPr>
            <w:r w:rsidRPr="00261FF8">
              <w:rPr>
                <w:rFonts w:ascii="Arial" w:eastAsia="Times New Roman" w:hAnsi="Arial" w:cs="Arial"/>
              </w:rPr>
              <w:t>Building links within the local community (i.e. residential homes/local schools)</w:t>
            </w:r>
            <w:r w:rsidR="00261FF8" w:rsidRPr="00261FF8">
              <w:rPr>
                <w:rFonts w:ascii="Arial" w:eastAsia="Times New Roman" w:hAnsi="Arial" w:cs="Arial"/>
              </w:rPr>
              <w:t>.</w:t>
            </w:r>
          </w:p>
          <w:p w14:paraId="03F87A85" w14:textId="77777777" w:rsidR="009375BD" w:rsidRPr="00261FF8" w:rsidRDefault="009375BD" w:rsidP="004A20BD">
            <w:pPr>
              <w:ind w:right="4358"/>
              <w:rPr>
                <w:rFonts w:ascii="Arial" w:eastAsia="Times New Roman" w:hAnsi="Arial" w:cs="Arial"/>
                <w:lang w:eastAsia="en-GB"/>
              </w:rPr>
            </w:pPr>
          </w:p>
          <w:p w14:paraId="6E80F6C9" w14:textId="467E3283" w:rsidR="009375BD" w:rsidRPr="00261FF8" w:rsidRDefault="009375BD" w:rsidP="009375BD">
            <w:pPr>
              <w:pStyle w:val="BodyText"/>
              <w:tabs>
                <w:tab w:val="left" w:pos="198"/>
              </w:tabs>
              <w:rPr>
                <w:rFonts w:cs="Arial"/>
                <w:sz w:val="24"/>
                <w:szCs w:val="24"/>
              </w:rPr>
            </w:pPr>
            <w:r w:rsidRPr="00261FF8">
              <w:rPr>
                <w:rFonts w:cs="Arial"/>
                <w:sz w:val="24"/>
                <w:szCs w:val="24"/>
              </w:rPr>
              <w:t xml:space="preserve">Further details and an application pack can be </w:t>
            </w:r>
            <w:r w:rsidR="00377AD9">
              <w:rPr>
                <w:rFonts w:cs="Arial"/>
                <w:sz w:val="24"/>
                <w:szCs w:val="24"/>
              </w:rPr>
              <w:t xml:space="preserve">downloaded </w:t>
            </w:r>
            <w:r w:rsidRPr="00261FF8">
              <w:rPr>
                <w:rFonts w:cs="Arial"/>
                <w:sz w:val="24"/>
                <w:szCs w:val="24"/>
              </w:rPr>
              <w:t xml:space="preserve">from </w:t>
            </w:r>
            <w:hyperlink r:id="rId6" w:history="1">
              <w:r w:rsidRPr="00261FF8">
                <w:rPr>
                  <w:rStyle w:val="Hyperlink"/>
                  <w:rFonts w:cs="Arial"/>
                  <w:sz w:val="24"/>
                  <w:szCs w:val="24"/>
                </w:rPr>
                <w:t>www.gateway.ac.uk</w:t>
              </w:r>
            </w:hyperlink>
            <w:r w:rsidRPr="00261FF8">
              <w:rPr>
                <w:rFonts w:cs="Arial"/>
                <w:sz w:val="24"/>
                <w:szCs w:val="24"/>
              </w:rPr>
              <w:t xml:space="preserve"> or by contacting </w:t>
            </w:r>
            <w:r w:rsidR="00155697" w:rsidRPr="00261FF8">
              <w:rPr>
                <w:rFonts w:cs="Arial"/>
                <w:sz w:val="24"/>
                <w:szCs w:val="24"/>
              </w:rPr>
              <w:t>the HR department</w:t>
            </w:r>
            <w:r w:rsidRPr="00261FF8">
              <w:rPr>
                <w:rFonts w:cs="Arial"/>
                <w:sz w:val="24"/>
                <w:szCs w:val="24"/>
              </w:rPr>
              <w:t xml:space="preserve"> via e-mail </w:t>
            </w:r>
            <w:hyperlink r:id="rId7" w:history="1">
              <w:r w:rsidRPr="00261FF8">
                <w:rPr>
                  <w:rStyle w:val="Hyperlink"/>
                  <w:rFonts w:cs="Arial"/>
                  <w:sz w:val="24"/>
                  <w:szCs w:val="24"/>
                </w:rPr>
                <w:t>hr@gateway.ac.uk</w:t>
              </w:r>
            </w:hyperlink>
            <w:r w:rsidRPr="00261FF8">
              <w:rPr>
                <w:rFonts w:cs="Arial"/>
                <w:sz w:val="24"/>
                <w:szCs w:val="24"/>
              </w:rPr>
              <w:t>.</w:t>
            </w:r>
          </w:p>
          <w:p w14:paraId="64887F3E" w14:textId="77777777" w:rsidR="00CB1866" w:rsidRPr="00261FF8" w:rsidRDefault="00CB1866" w:rsidP="00422E0E">
            <w:pPr>
              <w:tabs>
                <w:tab w:val="left" w:pos="198"/>
              </w:tabs>
              <w:rPr>
                <w:rFonts w:ascii="Arial" w:hAnsi="Arial" w:cs="Arial"/>
              </w:rPr>
            </w:pPr>
          </w:p>
          <w:p w14:paraId="63866209" w14:textId="1E3BE59E" w:rsidR="009375BD" w:rsidRPr="00261FF8" w:rsidRDefault="009375BD" w:rsidP="00422E0E">
            <w:pPr>
              <w:tabs>
                <w:tab w:val="left" w:pos="198"/>
              </w:tabs>
              <w:rPr>
                <w:rFonts w:ascii="Arial" w:hAnsi="Arial" w:cs="Arial"/>
                <w:b/>
              </w:rPr>
            </w:pPr>
            <w:r w:rsidRPr="00261FF8">
              <w:rPr>
                <w:rFonts w:ascii="Arial" w:hAnsi="Arial" w:cs="Arial"/>
                <w:b/>
              </w:rPr>
              <w:t xml:space="preserve">Closing date:  </w:t>
            </w:r>
            <w:r w:rsidR="00261FF8" w:rsidRPr="00261FF8">
              <w:rPr>
                <w:rFonts w:ascii="Arial" w:hAnsi="Arial" w:cs="Arial"/>
                <w:b/>
              </w:rPr>
              <w:t>Wednesday 8</w:t>
            </w:r>
            <w:r w:rsidR="00261FF8" w:rsidRPr="00261FF8">
              <w:rPr>
                <w:rFonts w:ascii="Arial" w:hAnsi="Arial" w:cs="Arial"/>
                <w:b/>
                <w:vertAlign w:val="superscript"/>
              </w:rPr>
              <w:t>th</w:t>
            </w:r>
            <w:r w:rsidR="00261FF8" w:rsidRPr="00261FF8">
              <w:rPr>
                <w:rFonts w:ascii="Arial" w:hAnsi="Arial" w:cs="Arial"/>
                <w:b/>
              </w:rPr>
              <w:t xml:space="preserve"> December 2021</w:t>
            </w:r>
            <w:r w:rsidRPr="00261FF8">
              <w:rPr>
                <w:rFonts w:ascii="Arial" w:hAnsi="Arial" w:cs="Arial"/>
                <w:b/>
              </w:rPr>
              <w:t xml:space="preserve">- </w:t>
            </w:r>
            <w:r w:rsidR="00261FF8" w:rsidRPr="00261FF8">
              <w:rPr>
                <w:rFonts w:ascii="Arial" w:hAnsi="Arial" w:cs="Arial"/>
                <w:b/>
              </w:rPr>
              <w:t>12</w:t>
            </w:r>
            <w:r w:rsidRPr="00261FF8">
              <w:rPr>
                <w:rFonts w:ascii="Arial" w:hAnsi="Arial" w:cs="Arial"/>
                <w:b/>
              </w:rPr>
              <w:t>.00</w:t>
            </w:r>
            <w:r w:rsidR="00261FF8" w:rsidRPr="00261FF8">
              <w:rPr>
                <w:rFonts w:ascii="Arial" w:hAnsi="Arial" w:cs="Arial"/>
                <w:b/>
              </w:rPr>
              <w:t xml:space="preserve"> noon</w:t>
            </w:r>
          </w:p>
          <w:p w14:paraId="356BDE6B" w14:textId="0B229176" w:rsidR="00DD31B9" w:rsidRPr="00261FF8" w:rsidRDefault="00DD31B9" w:rsidP="00422E0E">
            <w:pPr>
              <w:tabs>
                <w:tab w:val="left" w:pos="198"/>
              </w:tabs>
              <w:rPr>
                <w:rFonts w:ascii="Arial" w:hAnsi="Arial" w:cs="Arial"/>
                <w:b/>
              </w:rPr>
            </w:pPr>
            <w:r w:rsidRPr="00261FF8">
              <w:rPr>
                <w:rFonts w:ascii="Arial" w:hAnsi="Arial" w:cs="Arial"/>
                <w:b/>
              </w:rPr>
              <w:t xml:space="preserve">Interview date:  </w:t>
            </w:r>
            <w:r w:rsidR="00261FF8" w:rsidRPr="00261FF8">
              <w:rPr>
                <w:rFonts w:ascii="Arial" w:hAnsi="Arial" w:cs="Arial"/>
                <w:b/>
              </w:rPr>
              <w:t>w/b 13</w:t>
            </w:r>
            <w:r w:rsidR="00261FF8" w:rsidRPr="00261FF8">
              <w:rPr>
                <w:rFonts w:ascii="Arial" w:hAnsi="Arial" w:cs="Arial"/>
                <w:b/>
                <w:vertAlign w:val="superscript"/>
              </w:rPr>
              <w:t>th</w:t>
            </w:r>
            <w:r w:rsidR="00261FF8" w:rsidRPr="00261FF8">
              <w:rPr>
                <w:rFonts w:ascii="Arial" w:hAnsi="Arial" w:cs="Arial"/>
                <w:b/>
              </w:rPr>
              <w:t xml:space="preserve"> December 2021</w:t>
            </w:r>
          </w:p>
          <w:p w14:paraId="06407EF9" w14:textId="77777777" w:rsidR="00342255" w:rsidRPr="00261FF8" w:rsidRDefault="00342255" w:rsidP="00422E0E">
            <w:pPr>
              <w:tabs>
                <w:tab w:val="left" w:pos="198"/>
              </w:tabs>
              <w:rPr>
                <w:rFonts w:ascii="Arial" w:hAnsi="Arial" w:cs="Arial"/>
                <w:b/>
              </w:rPr>
            </w:pPr>
          </w:p>
          <w:p w14:paraId="71767BFC" w14:textId="77777777" w:rsidR="009375BD" w:rsidRPr="00261FF8" w:rsidRDefault="009375BD" w:rsidP="00155697">
            <w:pPr>
              <w:tabs>
                <w:tab w:val="left" w:pos="198"/>
              </w:tabs>
              <w:rPr>
                <w:rFonts w:ascii="Arial" w:hAnsi="Arial" w:cs="Arial"/>
                <w:b/>
              </w:rPr>
            </w:pPr>
          </w:p>
        </w:tc>
      </w:tr>
    </w:tbl>
    <w:p w14:paraId="561AA742" w14:textId="77777777" w:rsidR="00CB1866" w:rsidRDefault="00CB1866" w:rsidP="00CB1866">
      <w:pPr>
        <w:spacing w:after="160" w:line="259" w:lineRule="auto"/>
        <w:contextualSpacing/>
        <w:rPr>
          <w:rFonts w:ascii="Calibri" w:eastAsia="Calibri" w:hAnsi="Calibri" w:cs="Times New Roman"/>
          <w:sz w:val="24"/>
          <w:szCs w:val="24"/>
        </w:rPr>
      </w:pPr>
    </w:p>
    <w:sectPr w:rsidR="00CB18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B2484"/>
    <w:multiLevelType w:val="hybridMultilevel"/>
    <w:tmpl w:val="0BC61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73806"/>
    <w:multiLevelType w:val="singleLevel"/>
    <w:tmpl w:val="13120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37D811C0"/>
    <w:multiLevelType w:val="hybridMultilevel"/>
    <w:tmpl w:val="3D600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823CA1"/>
    <w:multiLevelType w:val="hybridMultilevel"/>
    <w:tmpl w:val="CFC8C046"/>
    <w:lvl w:ilvl="0" w:tplc="C778FA64">
      <w:start w:val="65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657A86"/>
    <w:multiLevelType w:val="hybridMultilevel"/>
    <w:tmpl w:val="79BC9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23148C"/>
    <w:multiLevelType w:val="hybridMultilevel"/>
    <w:tmpl w:val="D9E275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866"/>
    <w:rsid w:val="00094C5A"/>
    <w:rsid w:val="000B6E8D"/>
    <w:rsid w:val="00140AF8"/>
    <w:rsid w:val="00142C06"/>
    <w:rsid w:val="00151181"/>
    <w:rsid w:val="00155697"/>
    <w:rsid w:val="00156BE5"/>
    <w:rsid w:val="00245D4D"/>
    <w:rsid w:val="00261FF8"/>
    <w:rsid w:val="0028448F"/>
    <w:rsid w:val="00287D38"/>
    <w:rsid w:val="002E5D62"/>
    <w:rsid w:val="00342255"/>
    <w:rsid w:val="0036463F"/>
    <w:rsid w:val="00377AD9"/>
    <w:rsid w:val="003F3828"/>
    <w:rsid w:val="00421FDE"/>
    <w:rsid w:val="00422E0E"/>
    <w:rsid w:val="004731BB"/>
    <w:rsid w:val="004D3F08"/>
    <w:rsid w:val="004F2991"/>
    <w:rsid w:val="00567F53"/>
    <w:rsid w:val="00626B1F"/>
    <w:rsid w:val="0065037E"/>
    <w:rsid w:val="00673F71"/>
    <w:rsid w:val="00676EF9"/>
    <w:rsid w:val="00715DC0"/>
    <w:rsid w:val="00786C3E"/>
    <w:rsid w:val="007E018B"/>
    <w:rsid w:val="007E425F"/>
    <w:rsid w:val="00832A97"/>
    <w:rsid w:val="008A7C80"/>
    <w:rsid w:val="008C31B6"/>
    <w:rsid w:val="008D45FB"/>
    <w:rsid w:val="008E6C14"/>
    <w:rsid w:val="009375BD"/>
    <w:rsid w:val="00986C48"/>
    <w:rsid w:val="009A55A4"/>
    <w:rsid w:val="009B09F0"/>
    <w:rsid w:val="009F1A0F"/>
    <w:rsid w:val="00A5219F"/>
    <w:rsid w:val="00AD1357"/>
    <w:rsid w:val="00B14BDB"/>
    <w:rsid w:val="00B2227F"/>
    <w:rsid w:val="00BE1EF9"/>
    <w:rsid w:val="00C3087F"/>
    <w:rsid w:val="00C526A2"/>
    <w:rsid w:val="00C651D1"/>
    <w:rsid w:val="00CB1866"/>
    <w:rsid w:val="00CB654E"/>
    <w:rsid w:val="00CF1385"/>
    <w:rsid w:val="00D80550"/>
    <w:rsid w:val="00DA32BE"/>
    <w:rsid w:val="00DD2346"/>
    <w:rsid w:val="00DD31B9"/>
    <w:rsid w:val="00E446CE"/>
    <w:rsid w:val="00E5051B"/>
    <w:rsid w:val="00F21285"/>
    <w:rsid w:val="00F5429F"/>
    <w:rsid w:val="00F66A09"/>
    <w:rsid w:val="00F94D81"/>
    <w:rsid w:val="00FB2444"/>
    <w:rsid w:val="00FD7E43"/>
    <w:rsid w:val="00FE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AB771"/>
  <w15:docId w15:val="{C5B79C34-F599-4EF7-976E-70173DDBF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1866"/>
    <w:rPr>
      <w:rFonts w:ascii="Century Gothic" w:hAnsi="Century Gothic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18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8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051B"/>
    <w:pPr>
      <w:ind w:left="720"/>
      <w:contextualSpacing/>
    </w:pPr>
  </w:style>
  <w:style w:type="character" w:styleId="Hyperlink">
    <w:name w:val="Hyperlink"/>
    <w:rsid w:val="009375BD"/>
    <w:rPr>
      <w:color w:val="0000FF"/>
      <w:u w:val="single"/>
    </w:rPr>
  </w:style>
  <w:style w:type="paragraph" w:styleId="BodyText">
    <w:name w:val="Body Text"/>
    <w:basedOn w:val="Normal"/>
    <w:link w:val="BodyTextChar"/>
    <w:rsid w:val="009375BD"/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9375BD"/>
    <w:rPr>
      <w:rFonts w:ascii="Arial" w:eastAsia="Times New Roman" w:hAnsi="Arial" w:cs="Times New Roman"/>
      <w:sz w:val="20"/>
      <w:szCs w:val="20"/>
      <w:lang w:eastAsia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6463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6463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r@gateway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teway.ac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mt</dc:creator>
  <cp:lastModifiedBy>Gail Booth</cp:lastModifiedBy>
  <cp:revision>7</cp:revision>
  <dcterms:created xsi:type="dcterms:W3CDTF">2021-11-04T16:21:00Z</dcterms:created>
  <dcterms:modified xsi:type="dcterms:W3CDTF">2021-11-24T11:48:00Z</dcterms:modified>
</cp:coreProperties>
</file>