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5D55F" w14:textId="77777777" w:rsidR="0093521A" w:rsidRPr="00C33C96" w:rsidRDefault="0093521A" w:rsidP="00177A55">
      <w:pPr>
        <w:jc w:val="right"/>
        <w:rPr>
          <w:rFonts w:ascii="Trebuchet MS" w:hAnsi="Trebuchet MS"/>
          <w:b/>
          <w:sz w:val="32"/>
          <w:szCs w:val="32"/>
        </w:rPr>
      </w:pPr>
      <w:r w:rsidRPr="00C33C96">
        <w:rPr>
          <w:rFonts w:ascii="Trebuchet MS" w:hAnsi="Trebuchet MS"/>
          <w:b/>
          <w:noProof/>
          <w:sz w:val="32"/>
          <w:szCs w:val="32"/>
          <w:lang w:eastAsia="en-GB"/>
        </w:rPr>
        <w:drawing>
          <wp:inline distT="0" distB="0" distL="0" distR="0" wp14:anchorId="5365D697" wp14:editId="5365D698">
            <wp:extent cx="4572635" cy="1091973"/>
            <wp:effectExtent l="0" t="0" r="0" b="0"/>
            <wp:docPr id="11" name="Picture 11" descr="The New O Drive:Branding Book:LOGOS:StokeNew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New O Drive:Branding Book:LOGOS:StokeNew_Blu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3186" cy="1092105"/>
                    </a:xfrm>
                    <a:prstGeom prst="rect">
                      <a:avLst/>
                    </a:prstGeom>
                    <a:noFill/>
                    <a:ln>
                      <a:noFill/>
                    </a:ln>
                  </pic:spPr>
                </pic:pic>
              </a:graphicData>
            </a:graphic>
          </wp:inline>
        </w:drawing>
      </w:r>
    </w:p>
    <w:p w14:paraId="5365D560" w14:textId="77777777" w:rsidR="0093521A" w:rsidRPr="00C33C96" w:rsidRDefault="0093521A">
      <w:pPr>
        <w:rPr>
          <w:rFonts w:ascii="Trebuchet MS" w:hAnsi="Trebuchet MS"/>
          <w:b/>
          <w:sz w:val="32"/>
          <w:szCs w:val="32"/>
        </w:rPr>
      </w:pPr>
    </w:p>
    <w:p w14:paraId="5365D561" w14:textId="77777777" w:rsidR="0093521A" w:rsidRPr="00C33C96" w:rsidRDefault="0093521A">
      <w:pPr>
        <w:rPr>
          <w:rFonts w:ascii="Trebuchet MS" w:hAnsi="Trebuchet MS"/>
          <w:b/>
          <w:sz w:val="32"/>
          <w:szCs w:val="32"/>
        </w:rPr>
      </w:pPr>
    </w:p>
    <w:p w14:paraId="5365D562" w14:textId="77777777" w:rsidR="0093521A" w:rsidRPr="00C33C96" w:rsidRDefault="0093521A">
      <w:pPr>
        <w:rPr>
          <w:rFonts w:ascii="Trebuchet MS" w:hAnsi="Trebuchet MS"/>
          <w:b/>
          <w:sz w:val="32"/>
          <w:szCs w:val="32"/>
        </w:rPr>
      </w:pPr>
    </w:p>
    <w:p w14:paraId="5365D563" w14:textId="77777777" w:rsidR="0093521A" w:rsidRPr="00C33C96" w:rsidRDefault="0093521A">
      <w:pPr>
        <w:rPr>
          <w:rFonts w:ascii="Trebuchet MS" w:hAnsi="Trebuchet MS"/>
          <w:b/>
          <w:sz w:val="32"/>
          <w:szCs w:val="32"/>
        </w:rPr>
      </w:pPr>
    </w:p>
    <w:p w14:paraId="5365D564" w14:textId="77777777" w:rsidR="0093521A" w:rsidRPr="00C33C96" w:rsidRDefault="0093521A">
      <w:pPr>
        <w:rPr>
          <w:rFonts w:ascii="Trebuchet MS" w:hAnsi="Trebuchet MS"/>
          <w:b/>
          <w:sz w:val="32"/>
          <w:szCs w:val="32"/>
        </w:rPr>
      </w:pPr>
    </w:p>
    <w:p w14:paraId="5365D565" w14:textId="77777777" w:rsidR="0093521A" w:rsidRPr="00C33C96" w:rsidRDefault="0093521A">
      <w:pPr>
        <w:rPr>
          <w:rFonts w:ascii="Trebuchet MS" w:hAnsi="Trebuchet MS"/>
          <w:b/>
          <w:sz w:val="32"/>
          <w:szCs w:val="32"/>
        </w:rPr>
      </w:pPr>
    </w:p>
    <w:p w14:paraId="5365D566" w14:textId="77777777" w:rsidR="0093521A" w:rsidRPr="00C33C96" w:rsidRDefault="0093521A">
      <w:pPr>
        <w:rPr>
          <w:rFonts w:ascii="Trebuchet MS" w:hAnsi="Trebuchet MS"/>
          <w:b/>
          <w:sz w:val="32"/>
          <w:szCs w:val="32"/>
        </w:rPr>
      </w:pPr>
    </w:p>
    <w:p w14:paraId="5365D567" w14:textId="77777777" w:rsidR="0093521A" w:rsidRPr="00C33C96" w:rsidRDefault="0093521A" w:rsidP="0093521A">
      <w:pPr>
        <w:jc w:val="right"/>
        <w:rPr>
          <w:rFonts w:ascii="Trebuchet MS" w:hAnsi="Trebuchet MS"/>
          <w:b/>
          <w:sz w:val="40"/>
          <w:szCs w:val="40"/>
        </w:rPr>
      </w:pPr>
    </w:p>
    <w:p w14:paraId="5365D568" w14:textId="77777777" w:rsidR="0093521A" w:rsidRPr="00C33C96" w:rsidRDefault="0093521A" w:rsidP="0093521A">
      <w:pPr>
        <w:jc w:val="right"/>
        <w:rPr>
          <w:rFonts w:ascii="Trebuchet MS" w:hAnsi="Trebuchet MS"/>
          <w:b/>
          <w:sz w:val="40"/>
          <w:szCs w:val="40"/>
        </w:rPr>
      </w:pPr>
    </w:p>
    <w:p w14:paraId="5365D569" w14:textId="77777777" w:rsidR="0093521A" w:rsidRPr="00C33C96" w:rsidRDefault="0093521A" w:rsidP="0093521A">
      <w:pPr>
        <w:jc w:val="right"/>
        <w:rPr>
          <w:rFonts w:ascii="Trebuchet MS" w:hAnsi="Trebuchet MS"/>
          <w:b/>
          <w:sz w:val="40"/>
          <w:szCs w:val="40"/>
        </w:rPr>
      </w:pPr>
    </w:p>
    <w:p w14:paraId="5365D56A" w14:textId="77777777" w:rsidR="0093521A" w:rsidRPr="00C33C96" w:rsidRDefault="0093521A" w:rsidP="0093521A">
      <w:pPr>
        <w:jc w:val="right"/>
        <w:rPr>
          <w:rFonts w:ascii="Trebuchet MS" w:hAnsi="Trebuchet MS"/>
          <w:b/>
          <w:sz w:val="40"/>
          <w:szCs w:val="40"/>
        </w:rPr>
      </w:pPr>
    </w:p>
    <w:p w14:paraId="5365D56B" w14:textId="77777777" w:rsidR="0093521A" w:rsidRPr="00C33C96" w:rsidRDefault="0093521A" w:rsidP="0093521A">
      <w:pPr>
        <w:jc w:val="right"/>
        <w:rPr>
          <w:rFonts w:ascii="Trebuchet MS" w:hAnsi="Trebuchet MS"/>
          <w:b/>
          <w:sz w:val="40"/>
          <w:szCs w:val="40"/>
        </w:rPr>
      </w:pPr>
    </w:p>
    <w:p w14:paraId="5365D56C" w14:textId="77777777" w:rsidR="0093521A" w:rsidRPr="00C33C96" w:rsidRDefault="0093521A" w:rsidP="0093521A">
      <w:pPr>
        <w:jc w:val="right"/>
        <w:rPr>
          <w:rFonts w:ascii="Trebuchet MS" w:hAnsi="Trebuchet MS"/>
          <w:b/>
          <w:sz w:val="40"/>
          <w:szCs w:val="40"/>
        </w:rPr>
      </w:pPr>
    </w:p>
    <w:p w14:paraId="5365D56D" w14:textId="77777777" w:rsidR="0093521A" w:rsidRPr="00C33C96" w:rsidRDefault="0093521A" w:rsidP="0093521A">
      <w:pPr>
        <w:jc w:val="right"/>
        <w:rPr>
          <w:rFonts w:ascii="Trebuchet MS" w:hAnsi="Trebuchet MS"/>
          <w:b/>
          <w:sz w:val="40"/>
          <w:szCs w:val="40"/>
        </w:rPr>
      </w:pPr>
    </w:p>
    <w:p w14:paraId="5365D56E" w14:textId="77777777" w:rsidR="0093521A" w:rsidRPr="00C33C96" w:rsidRDefault="0093521A" w:rsidP="0093521A">
      <w:pPr>
        <w:jc w:val="right"/>
        <w:rPr>
          <w:rFonts w:ascii="Trebuchet MS" w:hAnsi="Trebuchet MS"/>
          <w:b/>
          <w:sz w:val="40"/>
          <w:szCs w:val="40"/>
        </w:rPr>
      </w:pPr>
    </w:p>
    <w:p w14:paraId="5365D56F" w14:textId="77777777" w:rsidR="0093521A" w:rsidRPr="00C33C96" w:rsidRDefault="0093521A" w:rsidP="0093521A">
      <w:pPr>
        <w:jc w:val="right"/>
        <w:rPr>
          <w:rFonts w:ascii="Trebuchet MS" w:hAnsi="Trebuchet MS"/>
          <w:b/>
          <w:sz w:val="40"/>
          <w:szCs w:val="40"/>
        </w:rPr>
      </w:pPr>
    </w:p>
    <w:p w14:paraId="5365D570" w14:textId="77777777" w:rsidR="0093521A" w:rsidRPr="00C33C96" w:rsidRDefault="0093521A" w:rsidP="0093521A">
      <w:pPr>
        <w:jc w:val="right"/>
        <w:rPr>
          <w:rFonts w:ascii="Trebuchet MS" w:hAnsi="Trebuchet MS"/>
          <w:b/>
          <w:sz w:val="40"/>
          <w:szCs w:val="40"/>
        </w:rPr>
      </w:pPr>
    </w:p>
    <w:p w14:paraId="5365D571" w14:textId="77777777" w:rsidR="0093521A" w:rsidRPr="00C33C96" w:rsidRDefault="0093521A" w:rsidP="0093521A">
      <w:pPr>
        <w:jc w:val="right"/>
        <w:rPr>
          <w:rFonts w:ascii="Trebuchet MS" w:hAnsi="Trebuchet MS"/>
          <w:b/>
          <w:sz w:val="40"/>
          <w:szCs w:val="40"/>
        </w:rPr>
      </w:pPr>
    </w:p>
    <w:p w14:paraId="5365D572" w14:textId="77777777" w:rsidR="0093521A" w:rsidRPr="00C33C96" w:rsidRDefault="0093521A" w:rsidP="0093521A">
      <w:pPr>
        <w:jc w:val="right"/>
        <w:rPr>
          <w:rFonts w:ascii="Trebuchet MS" w:hAnsi="Trebuchet MS"/>
          <w:b/>
          <w:sz w:val="40"/>
          <w:szCs w:val="40"/>
        </w:rPr>
      </w:pPr>
    </w:p>
    <w:p w14:paraId="5365D573" w14:textId="77777777" w:rsidR="0093521A" w:rsidRPr="00C33C96" w:rsidRDefault="0093521A" w:rsidP="0093521A">
      <w:pPr>
        <w:jc w:val="right"/>
        <w:rPr>
          <w:rFonts w:ascii="Trebuchet MS" w:hAnsi="Trebuchet MS"/>
          <w:b/>
          <w:sz w:val="40"/>
          <w:szCs w:val="40"/>
        </w:rPr>
      </w:pPr>
    </w:p>
    <w:p w14:paraId="5365D574" w14:textId="77777777" w:rsidR="0093521A" w:rsidRPr="00C33C96" w:rsidRDefault="0093521A" w:rsidP="0093521A">
      <w:pPr>
        <w:jc w:val="right"/>
        <w:rPr>
          <w:rFonts w:ascii="Trebuchet MS" w:hAnsi="Trebuchet MS"/>
          <w:b/>
          <w:sz w:val="40"/>
          <w:szCs w:val="40"/>
        </w:rPr>
      </w:pPr>
    </w:p>
    <w:p w14:paraId="5365D575" w14:textId="77777777" w:rsidR="0093521A" w:rsidRPr="00C33C96" w:rsidRDefault="0093521A" w:rsidP="0093521A">
      <w:pPr>
        <w:jc w:val="right"/>
        <w:rPr>
          <w:rFonts w:ascii="Trebuchet MS" w:hAnsi="Trebuchet MS"/>
          <w:b/>
          <w:sz w:val="40"/>
          <w:szCs w:val="40"/>
        </w:rPr>
      </w:pPr>
    </w:p>
    <w:p w14:paraId="5365D576" w14:textId="77777777" w:rsidR="0093521A" w:rsidRPr="00C33C96" w:rsidRDefault="0093521A" w:rsidP="0093521A">
      <w:pPr>
        <w:jc w:val="right"/>
        <w:rPr>
          <w:rFonts w:ascii="Trebuchet MS" w:hAnsi="Trebuchet MS"/>
          <w:b/>
          <w:sz w:val="72"/>
          <w:szCs w:val="72"/>
        </w:rPr>
      </w:pPr>
      <w:r w:rsidRPr="00C33C96">
        <w:rPr>
          <w:rFonts w:ascii="Trebuchet MS" w:hAnsi="Trebuchet MS"/>
          <w:b/>
          <w:sz w:val="72"/>
          <w:szCs w:val="72"/>
        </w:rPr>
        <w:t>JOB PACK</w:t>
      </w:r>
    </w:p>
    <w:p w14:paraId="5365D577" w14:textId="77777777" w:rsidR="0093521A" w:rsidRPr="00C33C96" w:rsidRDefault="0093521A" w:rsidP="0093521A">
      <w:pPr>
        <w:rPr>
          <w:rFonts w:ascii="Trebuchet MS" w:hAnsi="Trebuchet MS"/>
          <w:b/>
          <w:sz w:val="72"/>
          <w:szCs w:val="72"/>
        </w:rPr>
      </w:pPr>
      <w:r w:rsidRPr="00C33C96">
        <w:rPr>
          <w:rFonts w:ascii="Trebuchet MS" w:hAnsi="Trebuchet MS"/>
          <w:b/>
          <w:noProof/>
          <w:lang w:eastAsia="en-GB"/>
        </w:rPr>
        <mc:AlternateContent>
          <mc:Choice Requires="wps">
            <w:drawing>
              <wp:anchor distT="0" distB="0" distL="114300" distR="114300" simplePos="0" relativeHeight="251675648" behindDoc="0" locked="0" layoutInCell="1" allowOverlap="1" wp14:anchorId="5365D699" wp14:editId="5365D69A">
                <wp:simplePos x="0" y="0"/>
                <wp:positionH relativeFrom="column">
                  <wp:posOffset>-457200</wp:posOffset>
                </wp:positionH>
                <wp:positionV relativeFrom="paragraph">
                  <wp:posOffset>192405</wp:posOffset>
                </wp:positionV>
                <wp:extent cx="6400800" cy="0"/>
                <wp:effectExtent l="0" t="0" r="25400" b="25400"/>
                <wp:wrapNone/>
                <wp:docPr id="12" name="Straight Connector 12"/>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90A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8F156C8" id="Straight Connector 1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15pt" to="46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" strokecolor="#0090ae" strokeweight="2pt"/>
            </w:pict>
          </mc:Fallback>
        </mc:AlternateContent>
      </w:r>
    </w:p>
    <w:p w14:paraId="5365D578" w14:textId="2EBE63FF" w:rsidR="0010529E" w:rsidRPr="00C33C96" w:rsidRDefault="00533463" w:rsidP="0093521A">
      <w:pPr>
        <w:jc w:val="right"/>
        <w:rPr>
          <w:rFonts w:ascii="Trebuchet MS" w:hAnsi="Trebuchet MS"/>
          <w:b/>
          <w:color w:val="0090AE"/>
          <w:sz w:val="44"/>
          <w:szCs w:val="44"/>
        </w:rPr>
      </w:pPr>
      <w:r>
        <w:rPr>
          <w:rFonts w:ascii="Trebuchet MS" w:hAnsi="Trebuchet MS"/>
          <w:b/>
          <w:color w:val="0090AE"/>
          <w:sz w:val="44"/>
          <w:szCs w:val="44"/>
        </w:rPr>
        <w:t>Senior IT Services Technician</w:t>
      </w:r>
      <w:r w:rsidR="003B73DA">
        <w:rPr>
          <w:rFonts w:ascii="Trebuchet MS" w:hAnsi="Trebuchet MS"/>
          <w:b/>
          <w:color w:val="0090AE"/>
          <w:sz w:val="44"/>
          <w:szCs w:val="44"/>
        </w:rPr>
        <w:t xml:space="preserve"> </w:t>
      </w:r>
      <w:r w:rsidR="00733C77" w:rsidRPr="00C33C96">
        <w:rPr>
          <w:rFonts w:ascii="Trebuchet MS" w:hAnsi="Trebuchet MS"/>
          <w:b/>
          <w:color w:val="0090AE"/>
          <w:sz w:val="44"/>
          <w:szCs w:val="44"/>
        </w:rPr>
        <w:t xml:space="preserve"> </w:t>
      </w:r>
      <w:r w:rsidR="0010529E" w:rsidRPr="00C33C96">
        <w:rPr>
          <w:rFonts w:ascii="Trebuchet MS" w:hAnsi="Trebuchet MS"/>
          <w:b/>
          <w:color w:val="0090AE"/>
          <w:sz w:val="44"/>
          <w:szCs w:val="44"/>
        </w:rPr>
        <w:br w:type="page"/>
      </w:r>
    </w:p>
    <w:p w14:paraId="5365D579" w14:textId="77777777" w:rsidR="00A82B34" w:rsidRPr="00C33C96" w:rsidRDefault="001C573B" w:rsidP="00D34D05">
      <w:pPr>
        <w:ind w:left="-567"/>
        <w:rPr>
          <w:rFonts w:ascii="Trebuchet MS" w:hAnsi="Trebuchet MS"/>
          <w:b/>
          <w:sz w:val="32"/>
          <w:szCs w:val="32"/>
        </w:rPr>
      </w:pPr>
      <w:r w:rsidRPr="00C33C96">
        <w:rPr>
          <w:rFonts w:ascii="Trebuchet MS" w:hAnsi="Trebuchet MS"/>
          <w:b/>
          <w:sz w:val="32"/>
          <w:szCs w:val="32"/>
        </w:rPr>
        <w:lastRenderedPageBreak/>
        <w:t>Contents</w:t>
      </w:r>
    </w:p>
    <w:p w14:paraId="5365D57A" w14:textId="77777777" w:rsidR="004E79C0" w:rsidRPr="00C33C96" w:rsidRDefault="004E79C0">
      <w:pPr>
        <w:rPr>
          <w:rFonts w:ascii="Trebuchet MS" w:hAnsi="Trebuchet MS"/>
          <w:b/>
          <w:sz w:val="32"/>
          <w:szCs w:val="32"/>
        </w:rPr>
      </w:pPr>
      <w:r w:rsidRPr="00C33C96">
        <w:rPr>
          <w:rFonts w:ascii="Trebuchet MS" w:hAnsi="Trebuchet MS"/>
          <w:b/>
          <w:noProof/>
          <w:lang w:eastAsia="en-GB"/>
        </w:rPr>
        <mc:AlternateContent>
          <mc:Choice Requires="wps">
            <w:drawing>
              <wp:anchor distT="0" distB="0" distL="114300" distR="114300" simplePos="0" relativeHeight="251667456" behindDoc="0" locked="0" layoutInCell="1" allowOverlap="1" wp14:anchorId="5365D69B" wp14:editId="5365D69C">
                <wp:simplePos x="0" y="0"/>
                <wp:positionH relativeFrom="column">
                  <wp:posOffset>-419100</wp:posOffset>
                </wp:positionH>
                <wp:positionV relativeFrom="paragraph">
                  <wp:posOffset>175260</wp:posOffset>
                </wp:positionV>
                <wp:extent cx="6400800" cy="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90A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4C8E211"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13.8pt" to="47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" strokecolor="#0090ae" strokeweight="2pt"/>
            </w:pict>
          </mc:Fallback>
        </mc:AlternateContent>
      </w:r>
    </w:p>
    <w:p w14:paraId="5365D57B" w14:textId="77777777" w:rsidR="001C573B" w:rsidRPr="00C33C96" w:rsidRDefault="001C573B">
      <w:pPr>
        <w:rPr>
          <w:rFonts w:ascii="Trebuchet MS" w:hAnsi="Trebuchet MS"/>
          <w:b/>
        </w:rPr>
      </w:pPr>
    </w:p>
    <w:p w14:paraId="5365D57C" w14:textId="77777777" w:rsidR="001C573B" w:rsidRPr="00C33C96" w:rsidRDefault="001C573B">
      <w:pPr>
        <w:rPr>
          <w:rFonts w:ascii="Trebuchet MS" w:hAnsi="Trebuchet MS"/>
          <w:b/>
        </w:rPr>
      </w:pPr>
    </w:p>
    <w:p w14:paraId="5365D57D" w14:textId="77777777" w:rsidR="001C573B" w:rsidRPr="00C33C96" w:rsidRDefault="001C573B">
      <w:pPr>
        <w:rPr>
          <w:rFonts w:ascii="Trebuchet MS" w:hAnsi="Trebuchet MS"/>
          <w:b/>
        </w:rPr>
      </w:pPr>
      <w:r w:rsidRPr="00C33C96">
        <w:rPr>
          <w:rFonts w:ascii="Trebuchet MS" w:hAnsi="Trebuchet MS"/>
          <w:b/>
        </w:rPr>
        <w:t>Job advertisement</w:t>
      </w:r>
      <w:r w:rsidR="0010529E" w:rsidRPr="00C33C96">
        <w:rPr>
          <w:rFonts w:ascii="Trebuchet MS" w:hAnsi="Trebuchet MS"/>
          <w:b/>
        </w:rPr>
        <w:tab/>
      </w:r>
      <w:r w:rsidR="0010529E" w:rsidRPr="00C33C96">
        <w:rPr>
          <w:rFonts w:ascii="Trebuchet MS" w:hAnsi="Trebuchet MS"/>
          <w:b/>
        </w:rPr>
        <w:tab/>
      </w:r>
      <w:r w:rsidR="0010529E" w:rsidRPr="00C33C96">
        <w:rPr>
          <w:rFonts w:ascii="Trebuchet MS" w:hAnsi="Trebuchet MS"/>
          <w:b/>
        </w:rPr>
        <w:tab/>
      </w:r>
      <w:r w:rsidR="0093521A" w:rsidRPr="00C33C96">
        <w:rPr>
          <w:rFonts w:ascii="Trebuchet MS" w:hAnsi="Trebuchet MS"/>
          <w:b/>
        </w:rPr>
        <w:tab/>
      </w:r>
      <w:r w:rsidR="0093521A" w:rsidRPr="00C33C96">
        <w:rPr>
          <w:rFonts w:ascii="Trebuchet MS" w:hAnsi="Trebuchet MS"/>
          <w:b/>
        </w:rPr>
        <w:tab/>
      </w:r>
      <w:r w:rsidR="00177A55" w:rsidRPr="00C33C96">
        <w:rPr>
          <w:rFonts w:ascii="Trebuchet MS" w:hAnsi="Trebuchet MS"/>
          <w:b/>
        </w:rPr>
        <w:tab/>
      </w:r>
      <w:proofErr w:type="spellStart"/>
      <w:r w:rsidR="007E31DC">
        <w:rPr>
          <w:rFonts w:ascii="Trebuchet MS" w:hAnsi="Trebuchet MS"/>
          <w:b/>
        </w:rPr>
        <w:t>pg</w:t>
      </w:r>
      <w:proofErr w:type="spellEnd"/>
      <w:r w:rsidR="007E31DC">
        <w:rPr>
          <w:rFonts w:ascii="Trebuchet MS" w:hAnsi="Trebuchet MS"/>
          <w:b/>
        </w:rPr>
        <w:t xml:space="preserve"> 3</w:t>
      </w:r>
    </w:p>
    <w:p w14:paraId="5365D57E" w14:textId="77777777" w:rsidR="001C573B" w:rsidRPr="00C33C96" w:rsidRDefault="001C573B">
      <w:pPr>
        <w:rPr>
          <w:rFonts w:ascii="Trebuchet MS" w:hAnsi="Trebuchet MS"/>
          <w:b/>
        </w:rPr>
      </w:pPr>
    </w:p>
    <w:p w14:paraId="5365D57F" w14:textId="503B52BE" w:rsidR="001C573B" w:rsidRDefault="001C573B">
      <w:pPr>
        <w:rPr>
          <w:rFonts w:ascii="Trebuchet MS" w:hAnsi="Trebuchet MS"/>
          <w:b/>
        </w:rPr>
      </w:pPr>
      <w:r w:rsidRPr="00C33C96">
        <w:rPr>
          <w:rFonts w:ascii="Trebuchet MS" w:hAnsi="Trebuchet MS"/>
          <w:b/>
        </w:rPr>
        <w:t>Job description</w:t>
      </w:r>
      <w:r w:rsidR="0010529E" w:rsidRPr="00C33C96">
        <w:rPr>
          <w:rFonts w:ascii="Trebuchet MS" w:hAnsi="Trebuchet MS"/>
          <w:b/>
        </w:rPr>
        <w:tab/>
      </w:r>
      <w:r w:rsidR="0010529E" w:rsidRPr="00C33C96">
        <w:rPr>
          <w:rFonts w:ascii="Trebuchet MS" w:hAnsi="Trebuchet MS"/>
          <w:b/>
        </w:rPr>
        <w:tab/>
      </w:r>
      <w:r w:rsidR="0010529E" w:rsidRPr="00C33C96">
        <w:rPr>
          <w:rFonts w:ascii="Trebuchet MS" w:hAnsi="Trebuchet MS"/>
          <w:b/>
        </w:rPr>
        <w:tab/>
      </w:r>
      <w:r w:rsidR="0093521A" w:rsidRPr="00C33C96">
        <w:rPr>
          <w:rFonts w:ascii="Trebuchet MS" w:hAnsi="Trebuchet MS"/>
          <w:b/>
        </w:rPr>
        <w:tab/>
      </w:r>
      <w:r w:rsidR="0093521A" w:rsidRPr="00C33C96">
        <w:rPr>
          <w:rFonts w:ascii="Trebuchet MS" w:hAnsi="Trebuchet MS"/>
          <w:b/>
        </w:rPr>
        <w:tab/>
      </w:r>
      <w:r w:rsidR="00177A55" w:rsidRPr="00C33C96">
        <w:rPr>
          <w:rFonts w:ascii="Trebuchet MS" w:hAnsi="Trebuchet MS"/>
          <w:b/>
        </w:rPr>
        <w:tab/>
      </w:r>
      <w:proofErr w:type="spellStart"/>
      <w:r w:rsidR="007E31DC">
        <w:rPr>
          <w:rFonts w:ascii="Trebuchet MS" w:hAnsi="Trebuchet MS"/>
          <w:b/>
        </w:rPr>
        <w:t>pg</w:t>
      </w:r>
      <w:proofErr w:type="spellEnd"/>
      <w:r w:rsidR="007E31DC">
        <w:rPr>
          <w:rFonts w:ascii="Trebuchet MS" w:hAnsi="Trebuchet MS"/>
          <w:b/>
        </w:rPr>
        <w:t xml:space="preserve"> </w:t>
      </w:r>
      <w:r w:rsidR="00533463">
        <w:rPr>
          <w:rFonts w:ascii="Trebuchet MS" w:hAnsi="Trebuchet MS"/>
          <w:b/>
        </w:rPr>
        <w:t>4</w:t>
      </w:r>
    </w:p>
    <w:p w14:paraId="0964CD00" w14:textId="003F98D0" w:rsidR="002C48A2" w:rsidRDefault="002C48A2">
      <w:pPr>
        <w:rPr>
          <w:rFonts w:ascii="Trebuchet MS" w:hAnsi="Trebuchet MS"/>
          <w:b/>
        </w:rPr>
      </w:pPr>
    </w:p>
    <w:p w14:paraId="22D60FC6" w14:textId="18461F3C" w:rsidR="002C48A2" w:rsidRPr="00C33C96" w:rsidRDefault="002C48A2">
      <w:pPr>
        <w:rPr>
          <w:rFonts w:ascii="Trebuchet MS" w:hAnsi="Trebuchet MS"/>
          <w:b/>
        </w:rPr>
      </w:pPr>
      <w:r>
        <w:rPr>
          <w:rFonts w:ascii="Trebuchet MS" w:hAnsi="Trebuchet MS"/>
          <w:b/>
        </w:rPr>
        <w:t xml:space="preserve">Person Specification                                                </w:t>
      </w:r>
      <w:proofErr w:type="spellStart"/>
      <w:r>
        <w:rPr>
          <w:rFonts w:ascii="Trebuchet MS" w:hAnsi="Trebuchet MS"/>
          <w:b/>
        </w:rPr>
        <w:t>pg</w:t>
      </w:r>
      <w:proofErr w:type="spellEnd"/>
      <w:r>
        <w:rPr>
          <w:rFonts w:ascii="Trebuchet MS" w:hAnsi="Trebuchet MS"/>
          <w:b/>
        </w:rPr>
        <w:t xml:space="preserve"> 7</w:t>
      </w:r>
    </w:p>
    <w:p w14:paraId="5365D580" w14:textId="77777777" w:rsidR="001C573B" w:rsidRPr="00C33C96" w:rsidRDefault="001C573B">
      <w:pPr>
        <w:rPr>
          <w:rFonts w:ascii="Trebuchet MS" w:hAnsi="Trebuchet MS"/>
          <w:b/>
        </w:rPr>
      </w:pPr>
    </w:p>
    <w:p w14:paraId="5365D581" w14:textId="77777777" w:rsidR="001C573B" w:rsidRPr="00C33C96" w:rsidRDefault="001C573B">
      <w:pPr>
        <w:rPr>
          <w:rFonts w:ascii="Trebuchet MS" w:hAnsi="Trebuchet MS"/>
          <w:b/>
        </w:rPr>
      </w:pPr>
    </w:p>
    <w:p w14:paraId="5365D582" w14:textId="77777777" w:rsidR="001C573B" w:rsidRPr="00C33C96" w:rsidRDefault="001C573B">
      <w:pPr>
        <w:rPr>
          <w:rFonts w:ascii="Trebuchet MS" w:hAnsi="Trebuchet MS"/>
          <w:b/>
        </w:rPr>
      </w:pPr>
    </w:p>
    <w:p w14:paraId="5365D583" w14:textId="77777777" w:rsidR="001C573B" w:rsidRPr="00C33C96" w:rsidRDefault="001C573B">
      <w:pPr>
        <w:rPr>
          <w:rFonts w:ascii="Trebuchet MS" w:hAnsi="Trebuchet MS"/>
          <w:b/>
        </w:rPr>
      </w:pPr>
    </w:p>
    <w:p w14:paraId="5365D584" w14:textId="77777777" w:rsidR="001C573B" w:rsidRPr="00C33C96" w:rsidRDefault="001C573B">
      <w:pPr>
        <w:rPr>
          <w:rFonts w:ascii="Trebuchet MS" w:hAnsi="Trebuchet MS"/>
          <w:b/>
        </w:rPr>
      </w:pPr>
    </w:p>
    <w:p w14:paraId="5365D585" w14:textId="77777777" w:rsidR="001C573B" w:rsidRPr="00C33C96" w:rsidRDefault="001C573B">
      <w:pPr>
        <w:rPr>
          <w:rFonts w:ascii="Trebuchet MS" w:hAnsi="Trebuchet MS"/>
          <w:b/>
        </w:rPr>
      </w:pPr>
    </w:p>
    <w:p w14:paraId="5365D586" w14:textId="77777777" w:rsidR="001C573B" w:rsidRPr="00C33C96" w:rsidRDefault="001C573B">
      <w:pPr>
        <w:rPr>
          <w:rFonts w:ascii="Trebuchet MS" w:hAnsi="Trebuchet MS"/>
          <w:b/>
        </w:rPr>
      </w:pPr>
    </w:p>
    <w:p w14:paraId="5365D587" w14:textId="77777777" w:rsidR="001C573B" w:rsidRPr="00C33C96" w:rsidRDefault="001C573B">
      <w:pPr>
        <w:rPr>
          <w:rFonts w:ascii="Trebuchet MS" w:hAnsi="Trebuchet MS"/>
          <w:b/>
        </w:rPr>
      </w:pPr>
    </w:p>
    <w:p w14:paraId="5365D588" w14:textId="77777777" w:rsidR="001C573B" w:rsidRPr="00C33C96" w:rsidRDefault="001C573B">
      <w:pPr>
        <w:rPr>
          <w:rFonts w:ascii="Trebuchet MS" w:hAnsi="Trebuchet MS"/>
          <w:b/>
        </w:rPr>
      </w:pPr>
    </w:p>
    <w:p w14:paraId="5365D589" w14:textId="77777777" w:rsidR="001C573B" w:rsidRPr="00C33C96" w:rsidRDefault="001C573B">
      <w:pPr>
        <w:rPr>
          <w:rFonts w:ascii="Trebuchet MS" w:hAnsi="Trebuchet MS"/>
          <w:b/>
        </w:rPr>
      </w:pPr>
    </w:p>
    <w:p w14:paraId="5365D58A" w14:textId="77777777" w:rsidR="001C573B" w:rsidRPr="00C33C96" w:rsidRDefault="001C573B">
      <w:pPr>
        <w:rPr>
          <w:rFonts w:ascii="Trebuchet MS" w:hAnsi="Trebuchet MS"/>
          <w:b/>
        </w:rPr>
      </w:pPr>
    </w:p>
    <w:p w14:paraId="5365D58B" w14:textId="77777777" w:rsidR="001C573B" w:rsidRPr="00C33C96" w:rsidRDefault="001C573B">
      <w:pPr>
        <w:rPr>
          <w:rFonts w:ascii="Trebuchet MS" w:hAnsi="Trebuchet MS"/>
          <w:b/>
        </w:rPr>
      </w:pPr>
    </w:p>
    <w:p w14:paraId="5365D58C" w14:textId="77777777" w:rsidR="001C573B" w:rsidRPr="00C33C96" w:rsidRDefault="001C573B">
      <w:pPr>
        <w:rPr>
          <w:rFonts w:ascii="Trebuchet MS" w:hAnsi="Trebuchet MS"/>
          <w:b/>
        </w:rPr>
      </w:pPr>
    </w:p>
    <w:p w14:paraId="5365D58D" w14:textId="77777777" w:rsidR="001C573B" w:rsidRPr="00C33C96" w:rsidRDefault="001C573B">
      <w:pPr>
        <w:rPr>
          <w:rFonts w:ascii="Trebuchet MS" w:hAnsi="Trebuchet MS"/>
          <w:b/>
        </w:rPr>
      </w:pPr>
    </w:p>
    <w:p w14:paraId="5365D58E" w14:textId="77777777" w:rsidR="001C573B" w:rsidRPr="00C33C96" w:rsidRDefault="001C573B">
      <w:pPr>
        <w:rPr>
          <w:rFonts w:ascii="Trebuchet MS" w:hAnsi="Trebuchet MS"/>
          <w:b/>
        </w:rPr>
      </w:pPr>
    </w:p>
    <w:p w14:paraId="5365D58F" w14:textId="77777777" w:rsidR="001C573B" w:rsidRPr="00C33C96" w:rsidRDefault="001C573B">
      <w:pPr>
        <w:rPr>
          <w:rFonts w:ascii="Trebuchet MS" w:hAnsi="Trebuchet MS"/>
          <w:b/>
        </w:rPr>
      </w:pPr>
    </w:p>
    <w:p w14:paraId="5365D590" w14:textId="77777777" w:rsidR="001C573B" w:rsidRPr="00C33C96" w:rsidRDefault="001C573B">
      <w:pPr>
        <w:rPr>
          <w:rFonts w:ascii="Trebuchet MS" w:hAnsi="Trebuchet MS"/>
          <w:b/>
        </w:rPr>
      </w:pPr>
    </w:p>
    <w:p w14:paraId="5365D591" w14:textId="77777777" w:rsidR="001C573B" w:rsidRPr="00C33C96" w:rsidRDefault="001C573B">
      <w:pPr>
        <w:rPr>
          <w:rFonts w:ascii="Trebuchet MS" w:hAnsi="Trebuchet MS"/>
          <w:b/>
        </w:rPr>
      </w:pPr>
    </w:p>
    <w:p w14:paraId="5365D592" w14:textId="77777777" w:rsidR="001C573B" w:rsidRPr="00C33C96" w:rsidRDefault="001C573B">
      <w:pPr>
        <w:rPr>
          <w:rFonts w:ascii="Trebuchet MS" w:hAnsi="Trebuchet MS"/>
          <w:b/>
        </w:rPr>
      </w:pPr>
    </w:p>
    <w:p w14:paraId="5365D593" w14:textId="77777777" w:rsidR="001C573B" w:rsidRPr="00C33C96" w:rsidRDefault="001C573B">
      <w:pPr>
        <w:rPr>
          <w:rFonts w:ascii="Trebuchet MS" w:hAnsi="Trebuchet MS"/>
          <w:b/>
        </w:rPr>
      </w:pPr>
    </w:p>
    <w:p w14:paraId="5365D594" w14:textId="77777777" w:rsidR="001C573B" w:rsidRPr="00C33C96" w:rsidRDefault="001C573B">
      <w:pPr>
        <w:rPr>
          <w:rFonts w:ascii="Trebuchet MS" w:hAnsi="Trebuchet MS"/>
          <w:b/>
        </w:rPr>
      </w:pPr>
    </w:p>
    <w:p w14:paraId="5365D595" w14:textId="77777777" w:rsidR="001C573B" w:rsidRPr="00C33C96" w:rsidRDefault="001C573B">
      <w:pPr>
        <w:rPr>
          <w:rFonts w:ascii="Trebuchet MS" w:hAnsi="Trebuchet MS"/>
          <w:b/>
        </w:rPr>
      </w:pPr>
    </w:p>
    <w:p w14:paraId="5365D596" w14:textId="77777777" w:rsidR="001C573B" w:rsidRPr="00C33C96" w:rsidRDefault="001C573B">
      <w:pPr>
        <w:rPr>
          <w:rFonts w:ascii="Trebuchet MS" w:hAnsi="Trebuchet MS"/>
          <w:b/>
        </w:rPr>
      </w:pPr>
    </w:p>
    <w:p w14:paraId="5365D597" w14:textId="77777777" w:rsidR="001C573B" w:rsidRPr="00C33C96" w:rsidRDefault="001C573B">
      <w:pPr>
        <w:rPr>
          <w:rFonts w:ascii="Trebuchet MS" w:hAnsi="Trebuchet MS"/>
          <w:b/>
        </w:rPr>
      </w:pPr>
    </w:p>
    <w:p w14:paraId="5365D598" w14:textId="77777777" w:rsidR="001C573B" w:rsidRPr="00C33C96" w:rsidRDefault="001C573B">
      <w:pPr>
        <w:rPr>
          <w:rFonts w:ascii="Trebuchet MS" w:hAnsi="Trebuchet MS"/>
          <w:b/>
        </w:rPr>
      </w:pPr>
    </w:p>
    <w:p w14:paraId="5365D599" w14:textId="77777777" w:rsidR="001C573B" w:rsidRPr="00C33C96" w:rsidRDefault="001C573B">
      <w:pPr>
        <w:rPr>
          <w:rFonts w:ascii="Trebuchet MS" w:hAnsi="Trebuchet MS"/>
          <w:b/>
        </w:rPr>
      </w:pPr>
    </w:p>
    <w:p w14:paraId="5365D59A" w14:textId="77777777" w:rsidR="001C573B" w:rsidRPr="00C33C96" w:rsidRDefault="001C573B">
      <w:pPr>
        <w:rPr>
          <w:rFonts w:ascii="Trebuchet MS" w:hAnsi="Trebuchet MS"/>
          <w:b/>
        </w:rPr>
      </w:pPr>
    </w:p>
    <w:p w14:paraId="5365D59B" w14:textId="77777777" w:rsidR="001C573B" w:rsidRPr="00C33C96" w:rsidRDefault="001C573B">
      <w:pPr>
        <w:rPr>
          <w:rFonts w:ascii="Trebuchet MS" w:hAnsi="Trebuchet MS"/>
          <w:b/>
        </w:rPr>
      </w:pPr>
    </w:p>
    <w:p w14:paraId="5365D59C" w14:textId="77777777" w:rsidR="001C573B" w:rsidRPr="00C33C96" w:rsidRDefault="001C573B">
      <w:pPr>
        <w:rPr>
          <w:rFonts w:ascii="Trebuchet MS" w:hAnsi="Trebuchet MS"/>
          <w:b/>
        </w:rPr>
      </w:pPr>
    </w:p>
    <w:p w14:paraId="5365D59D" w14:textId="77777777" w:rsidR="001C573B" w:rsidRPr="00C33C96" w:rsidRDefault="001C573B">
      <w:pPr>
        <w:rPr>
          <w:rFonts w:ascii="Trebuchet MS" w:hAnsi="Trebuchet MS"/>
          <w:b/>
        </w:rPr>
      </w:pPr>
    </w:p>
    <w:p w14:paraId="5365D59E" w14:textId="77777777" w:rsidR="001C573B" w:rsidRPr="00C33C96" w:rsidRDefault="001C573B">
      <w:pPr>
        <w:rPr>
          <w:rFonts w:ascii="Trebuchet MS" w:hAnsi="Trebuchet MS"/>
          <w:b/>
        </w:rPr>
      </w:pPr>
    </w:p>
    <w:p w14:paraId="5365D59F" w14:textId="77777777" w:rsidR="001C573B" w:rsidRPr="00C33C96" w:rsidRDefault="001C573B">
      <w:pPr>
        <w:rPr>
          <w:rFonts w:ascii="Trebuchet MS" w:hAnsi="Trebuchet MS"/>
          <w:b/>
        </w:rPr>
      </w:pPr>
    </w:p>
    <w:p w14:paraId="5365D5A0" w14:textId="77777777" w:rsidR="001A634B" w:rsidRPr="00C33C96" w:rsidRDefault="001A634B">
      <w:pPr>
        <w:rPr>
          <w:rFonts w:ascii="Trebuchet MS" w:hAnsi="Trebuchet MS"/>
          <w:b/>
        </w:rPr>
      </w:pPr>
    </w:p>
    <w:p w14:paraId="5365D5A1" w14:textId="77777777" w:rsidR="001A634B" w:rsidRPr="00C33C96" w:rsidRDefault="001A634B">
      <w:pPr>
        <w:rPr>
          <w:rFonts w:ascii="Trebuchet MS" w:hAnsi="Trebuchet MS"/>
          <w:b/>
        </w:rPr>
      </w:pPr>
    </w:p>
    <w:p w14:paraId="5365D5A2" w14:textId="77777777" w:rsidR="001A634B" w:rsidRPr="00C33C96" w:rsidRDefault="001A634B">
      <w:pPr>
        <w:rPr>
          <w:rFonts w:ascii="Trebuchet MS" w:hAnsi="Trebuchet MS"/>
          <w:b/>
        </w:rPr>
      </w:pPr>
    </w:p>
    <w:p w14:paraId="5365D5A3" w14:textId="77777777" w:rsidR="001A634B" w:rsidRPr="00C33C96" w:rsidRDefault="001A634B">
      <w:pPr>
        <w:rPr>
          <w:rFonts w:ascii="Trebuchet MS" w:hAnsi="Trebuchet MS"/>
          <w:b/>
        </w:rPr>
      </w:pPr>
    </w:p>
    <w:p w14:paraId="5365D5A4" w14:textId="77777777" w:rsidR="001A634B" w:rsidRPr="00C33C96" w:rsidRDefault="001A634B">
      <w:pPr>
        <w:rPr>
          <w:rFonts w:ascii="Trebuchet MS" w:hAnsi="Trebuchet MS"/>
          <w:b/>
        </w:rPr>
      </w:pPr>
    </w:p>
    <w:p w14:paraId="5365D5A5" w14:textId="77777777" w:rsidR="001C573B" w:rsidRPr="00C33C96" w:rsidRDefault="001C573B">
      <w:pPr>
        <w:rPr>
          <w:rFonts w:ascii="Trebuchet MS" w:hAnsi="Trebuchet MS"/>
          <w:b/>
        </w:rPr>
      </w:pPr>
    </w:p>
    <w:p w14:paraId="5365D5A6" w14:textId="77777777" w:rsidR="001C573B" w:rsidRPr="00C33C96" w:rsidRDefault="001C573B">
      <w:pPr>
        <w:rPr>
          <w:rFonts w:ascii="Trebuchet MS" w:hAnsi="Trebuchet MS"/>
          <w:b/>
        </w:rPr>
      </w:pPr>
    </w:p>
    <w:p w14:paraId="5365D5A7" w14:textId="77777777" w:rsidR="001C573B" w:rsidRPr="00C33C96" w:rsidRDefault="001C573B">
      <w:pPr>
        <w:rPr>
          <w:rFonts w:ascii="Trebuchet MS" w:hAnsi="Trebuchet MS"/>
          <w:b/>
        </w:rPr>
      </w:pPr>
    </w:p>
    <w:p w14:paraId="5365D5A8" w14:textId="77777777" w:rsidR="001C573B" w:rsidRPr="00C33C96" w:rsidRDefault="001C573B">
      <w:pPr>
        <w:rPr>
          <w:rFonts w:ascii="Trebuchet MS" w:hAnsi="Trebuchet MS"/>
          <w:b/>
        </w:rPr>
      </w:pPr>
    </w:p>
    <w:p w14:paraId="5365D5A9" w14:textId="77777777" w:rsidR="001C573B" w:rsidRPr="00C33C96" w:rsidRDefault="001C573B">
      <w:pPr>
        <w:rPr>
          <w:rFonts w:ascii="Trebuchet MS" w:hAnsi="Trebuchet MS"/>
          <w:b/>
        </w:rPr>
      </w:pPr>
    </w:p>
    <w:p w14:paraId="5365D5AA" w14:textId="77777777" w:rsidR="001C573B" w:rsidRPr="00C33C96" w:rsidRDefault="001C573B">
      <w:pPr>
        <w:rPr>
          <w:rFonts w:ascii="Trebuchet MS" w:hAnsi="Trebuchet MS"/>
          <w:b/>
        </w:rPr>
      </w:pPr>
    </w:p>
    <w:p w14:paraId="5365D5AB" w14:textId="77777777" w:rsidR="00C37CF5" w:rsidRPr="007E31DC" w:rsidRDefault="0093521A" w:rsidP="007E31DC">
      <w:pPr>
        <w:pStyle w:val="Header"/>
        <w:jc w:val="right"/>
        <w:rPr>
          <w:rFonts w:ascii="Trebuchet MS" w:hAnsi="Trebuchet MS"/>
        </w:rPr>
      </w:pPr>
      <w:r w:rsidRPr="00C33C96">
        <w:rPr>
          <w:rFonts w:ascii="Trebuchet MS" w:hAnsi="Trebuchet MS" w:cs="Arial"/>
          <w:noProof/>
          <w:color w:val="0090B9"/>
          <w:lang w:eastAsia="en-GB"/>
        </w:rPr>
        <w:drawing>
          <wp:anchor distT="0" distB="0" distL="114300" distR="114300" simplePos="0" relativeHeight="251662336" behindDoc="1" locked="0" layoutInCell="1" allowOverlap="1" wp14:anchorId="5365D69D" wp14:editId="5365D69E">
            <wp:simplePos x="0" y="0"/>
            <wp:positionH relativeFrom="column">
              <wp:posOffset>2628900</wp:posOffset>
            </wp:positionH>
            <wp:positionV relativeFrom="paragraph">
              <wp:posOffset>-457200</wp:posOffset>
            </wp:positionV>
            <wp:extent cx="3353435" cy="800100"/>
            <wp:effectExtent l="0" t="0" r="0" b="0"/>
            <wp:wrapNone/>
            <wp:docPr id="4" name="Picture 4" descr="The New O Drive:Branding Book:LOGOS:StokeNew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New O Drive:Branding Book:LOGOS:StokeNew_Blu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3435" cy="8001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DE4489" w:rsidRPr="00C33C96">
        <w:rPr>
          <w:rFonts w:ascii="Trebuchet MS" w:hAnsi="Trebuchet MS"/>
          <w:noProof/>
          <w:lang w:eastAsia="en-GB"/>
        </w:rPr>
        <w:drawing>
          <wp:anchor distT="0" distB="0" distL="114300" distR="114300" simplePos="0" relativeHeight="251659264" behindDoc="1" locked="0" layoutInCell="1" allowOverlap="1" wp14:anchorId="5365D69F" wp14:editId="5365D6A0">
            <wp:simplePos x="0" y="0"/>
            <wp:positionH relativeFrom="margin">
              <wp:posOffset>2971800</wp:posOffset>
            </wp:positionH>
            <wp:positionV relativeFrom="margin">
              <wp:posOffset>-2631440</wp:posOffset>
            </wp:positionV>
            <wp:extent cx="3213100" cy="556895"/>
            <wp:effectExtent l="0" t="0" r="12700" b="1905"/>
            <wp:wrapNone/>
            <wp:docPr id="6" name="Picture 6" descr="The New O Drive:Faculties:COMMS:LOGOS:logos:00_New logos - use these:StokeNew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New O Drive:Faculties:COMMS:LOGOS:logos:00_New logos - use these:StokeNew_Logo_blu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3100" cy="556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5D5AC" w14:textId="77777777" w:rsidR="00FC66FE" w:rsidRPr="00C33C96" w:rsidRDefault="00C37CF5" w:rsidP="00D34D05">
      <w:pPr>
        <w:ind w:left="-851"/>
        <w:rPr>
          <w:rFonts w:ascii="Trebuchet MS" w:hAnsi="Trebuchet MS"/>
          <w:b/>
        </w:rPr>
      </w:pPr>
      <w:r w:rsidRPr="00C33C96">
        <w:rPr>
          <w:rFonts w:ascii="Trebuchet MS" w:hAnsi="Trebuchet MS"/>
          <w:b/>
          <w:sz w:val="32"/>
          <w:szCs w:val="32"/>
        </w:rPr>
        <w:t>Job advertisement</w:t>
      </w:r>
    </w:p>
    <w:p w14:paraId="5365D5AD" w14:textId="77777777" w:rsidR="004E79C0" w:rsidRPr="00C33C96" w:rsidRDefault="00FC66FE">
      <w:pPr>
        <w:rPr>
          <w:rFonts w:ascii="Trebuchet MS" w:hAnsi="Trebuchet MS"/>
          <w:b/>
        </w:rPr>
      </w:pPr>
      <w:r w:rsidRPr="00C33C96">
        <w:rPr>
          <w:rFonts w:ascii="Trebuchet MS" w:hAnsi="Trebuchet MS"/>
          <w:b/>
          <w:noProof/>
          <w:lang w:eastAsia="en-GB"/>
        </w:rPr>
        <mc:AlternateContent>
          <mc:Choice Requires="wps">
            <w:drawing>
              <wp:anchor distT="0" distB="0" distL="114300" distR="114300" simplePos="0" relativeHeight="251665408" behindDoc="0" locked="0" layoutInCell="1" allowOverlap="1" wp14:anchorId="5365D6A1" wp14:editId="5365D6A2">
                <wp:simplePos x="0" y="0"/>
                <wp:positionH relativeFrom="column">
                  <wp:posOffset>-571500</wp:posOffset>
                </wp:positionH>
                <wp:positionV relativeFrom="paragraph">
                  <wp:posOffset>85090</wp:posOffset>
                </wp:positionV>
                <wp:extent cx="64008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90A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5918F5F"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7pt" to="45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" strokecolor="#0090ae" strokeweight="2pt"/>
            </w:pict>
          </mc:Fallback>
        </mc:AlternateContent>
      </w:r>
    </w:p>
    <w:p w14:paraId="5365D5AE" w14:textId="77777777" w:rsidR="0069154F" w:rsidRPr="00C33C96" w:rsidRDefault="0069154F" w:rsidP="00A82950">
      <w:pPr>
        <w:jc w:val="center"/>
        <w:rPr>
          <w:rFonts w:ascii="Trebuchet MS" w:hAnsi="Trebuchet MS"/>
          <w:sz w:val="22"/>
          <w:szCs w:val="22"/>
        </w:rPr>
      </w:pPr>
    </w:p>
    <w:p w14:paraId="042ED23F" w14:textId="77777777" w:rsidR="00533463" w:rsidRPr="004604CC" w:rsidRDefault="00533463" w:rsidP="00533463">
      <w:pPr>
        <w:pStyle w:val="Heading6"/>
        <w:spacing w:line="360" w:lineRule="exact"/>
        <w:rPr>
          <w:rFonts w:ascii="Trebuchet MS" w:hAnsi="Trebuchet MS" w:cs="Arial"/>
          <w:sz w:val="28"/>
          <w:szCs w:val="28"/>
        </w:rPr>
      </w:pPr>
      <w:r>
        <w:rPr>
          <w:rFonts w:ascii="Trebuchet MS" w:hAnsi="Trebuchet MS" w:cs="DIN-Bold"/>
          <w:bCs/>
          <w:sz w:val="28"/>
          <w:szCs w:val="28"/>
          <w:lang w:eastAsia="en-GB"/>
        </w:rPr>
        <w:t xml:space="preserve">Senior </w:t>
      </w:r>
      <w:r w:rsidRPr="004604CC">
        <w:rPr>
          <w:rFonts w:ascii="Trebuchet MS" w:hAnsi="Trebuchet MS" w:cs="DIN-Bold"/>
          <w:bCs/>
          <w:sz w:val="28"/>
          <w:szCs w:val="28"/>
          <w:lang w:eastAsia="en-GB"/>
        </w:rPr>
        <w:t>IT Services Technician</w:t>
      </w:r>
    </w:p>
    <w:p w14:paraId="13447F73" w14:textId="77777777" w:rsidR="00533463" w:rsidRPr="004604CC" w:rsidRDefault="00533463" w:rsidP="00533463">
      <w:pPr>
        <w:pStyle w:val="Heading6"/>
        <w:spacing w:line="360" w:lineRule="exact"/>
        <w:rPr>
          <w:rFonts w:ascii="Trebuchet MS" w:hAnsi="Trebuchet MS" w:cs="Arial"/>
          <w:szCs w:val="24"/>
        </w:rPr>
      </w:pPr>
      <w:r w:rsidRPr="004604CC">
        <w:rPr>
          <w:rFonts w:ascii="Trebuchet MS" w:hAnsi="Trebuchet MS" w:cs="Arial"/>
          <w:szCs w:val="24"/>
        </w:rPr>
        <w:t>Required Immediately</w:t>
      </w:r>
    </w:p>
    <w:p w14:paraId="45DA19F8" w14:textId="7AED8D1B" w:rsidR="00533463" w:rsidRPr="004604CC" w:rsidRDefault="00533463" w:rsidP="00533463">
      <w:pPr>
        <w:pStyle w:val="Heading6"/>
        <w:spacing w:line="360" w:lineRule="exact"/>
        <w:rPr>
          <w:rFonts w:ascii="Trebuchet MS" w:hAnsi="Trebuchet MS" w:cs="Arial"/>
        </w:rPr>
      </w:pPr>
      <w:r w:rsidRPr="004604CC">
        <w:rPr>
          <w:rFonts w:ascii="Trebuchet MS" w:hAnsi="Trebuchet MS" w:cs="Arial"/>
        </w:rPr>
        <w:t>Scale S01 (£</w:t>
      </w:r>
      <w:r>
        <w:rPr>
          <w:rFonts w:ascii="Trebuchet MS" w:hAnsi="Trebuchet MS" w:cs="Arial"/>
        </w:rPr>
        <w:t>31,434</w:t>
      </w:r>
      <w:r w:rsidR="00FF6D10">
        <w:rPr>
          <w:rFonts w:ascii="Trebuchet MS" w:hAnsi="Trebuchet MS" w:cs="Arial"/>
        </w:rPr>
        <w:t xml:space="preserve"> </w:t>
      </w:r>
      <w:r>
        <w:rPr>
          <w:rFonts w:ascii="Trebuchet MS" w:hAnsi="Trebuchet MS" w:cs="Arial"/>
        </w:rPr>
        <w:t>- £32,577</w:t>
      </w:r>
      <w:r w:rsidRPr="004604CC">
        <w:rPr>
          <w:rFonts w:ascii="Trebuchet MS" w:hAnsi="Trebuchet MS" w:cs="Arial"/>
        </w:rPr>
        <w:t>)</w:t>
      </w:r>
      <w:r w:rsidRPr="004604CC">
        <w:rPr>
          <w:rFonts w:ascii="Trebuchet MS" w:hAnsi="Trebuchet MS" w:cs="DIN-Bold"/>
          <w:b w:val="0"/>
          <w:lang w:eastAsia="en-GB"/>
        </w:rPr>
        <w:t xml:space="preserve"> • 36 hours per week, full time</w:t>
      </w:r>
    </w:p>
    <w:p w14:paraId="5B232BF7" w14:textId="77777777" w:rsidR="00533463" w:rsidRPr="004604CC" w:rsidRDefault="00533463" w:rsidP="00533463"/>
    <w:p w14:paraId="6F5A79A5" w14:textId="77777777" w:rsidR="00533463" w:rsidRPr="004604CC" w:rsidRDefault="00533463" w:rsidP="00533463">
      <w:pPr>
        <w:pStyle w:val="Heading6"/>
        <w:widowControl w:val="0"/>
        <w:spacing w:before="0" w:line="240" w:lineRule="auto"/>
        <w:rPr>
          <w:rFonts w:ascii="Trebuchet MS" w:hAnsi="Trebuchet MS" w:cs="Arial"/>
          <w:b w:val="0"/>
          <w:sz w:val="22"/>
          <w:szCs w:val="22"/>
        </w:rPr>
      </w:pPr>
      <w:r w:rsidRPr="004604CC">
        <w:rPr>
          <w:rFonts w:ascii="Trebuchet MS" w:hAnsi="Trebuchet MS" w:cs="Arial"/>
          <w:b w:val="0"/>
          <w:sz w:val="22"/>
          <w:szCs w:val="22"/>
        </w:rPr>
        <w:t>This post requires a 2:1 Degree and four years of relevant experience.</w:t>
      </w:r>
    </w:p>
    <w:p w14:paraId="7CF9A3C0" w14:textId="77777777" w:rsidR="00533463" w:rsidRPr="004604CC" w:rsidRDefault="00533463" w:rsidP="00533463">
      <w:pPr>
        <w:snapToGrid w:val="0"/>
        <w:spacing w:before="19" w:line="244" w:lineRule="exact"/>
        <w:jc w:val="both"/>
        <w:rPr>
          <w:rFonts w:ascii="Trebuchet MS" w:hAnsi="Trebuchet MS" w:cs="Arial"/>
          <w:sz w:val="22"/>
          <w:szCs w:val="22"/>
        </w:rPr>
      </w:pPr>
      <w:r w:rsidRPr="004604CC">
        <w:rPr>
          <w:rFonts w:ascii="Trebuchet MS" w:hAnsi="Trebuchet MS" w:cs="Arial"/>
          <w:sz w:val="22"/>
          <w:szCs w:val="22"/>
        </w:rPr>
        <w:t> </w:t>
      </w:r>
    </w:p>
    <w:p w14:paraId="100C03D9" w14:textId="77777777" w:rsidR="00533463" w:rsidRPr="003C31B5" w:rsidRDefault="00533463" w:rsidP="00533463">
      <w:pPr>
        <w:snapToGrid w:val="0"/>
        <w:spacing w:before="19" w:line="244" w:lineRule="exact"/>
        <w:jc w:val="both"/>
        <w:rPr>
          <w:rFonts w:ascii="Trebuchet MS" w:hAnsi="Trebuchet MS" w:cs="Arial"/>
          <w:strike/>
          <w:sz w:val="22"/>
          <w:szCs w:val="22"/>
        </w:rPr>
      </w:pPr>
    </w:p>
    <w:p w14:paraId="37FC627D" w14:textId="77777777" w:rsidR="00533463" w:rsidRPr="004604CC" w:rsidRDefault="00533463" w:rsidP="00533463">
      <w:pPr>
        <w:pStyle w:val="BodyText3"/>
        <w:rPr>
          <w:rFonts w:ascii="Trebuchet MS" w:hAnsi="Trebuchet MS" w:cs="Arial"/>
          <w:b/>
          <w:bCs/>
          <w:szCs w:val="24"/>
        </w:rPr>
      </w:pPr>
      <w:r w:rsidRPr="004604CC">
        <w:rPr>
          <w:rFonts w:ascii="Trebuchet MS" w:hAnsi="Trebuchet MS" w:cs="Arial"/>
          <w:b/>
          <w:bCs/>
          <w:szCs w:val="24"/>
        </w:rPr>
        <w:t>The School</w:t>
      </w:r>
    </w:p>
    <w:p w14:paraId="685B3A43" w14:textId="77777777" w:rsidR="00533463" w:rsidRPr="004604CC" w:rsidRDefault="00533463" w:rsidP="00533463">
      <w:pPr>
        <w:pStyle w:val="BodyText3"/>
        <w:rPr>
          <w:rFonts w:ascii="Trebuchet MS" w:hAnsi="Trebuchet MS" w:cs="Arial"/>
          <w:sz w:val="22"/>
          <w:szCs w:val="22"/>
        </w:rPr>
      </w:pPr>
      <w:r w:rsidRPr="004604CC">
        <w:rPr>
          <w:rFonts w:ascii="Trebuchet MS" w:hAnsi="Trebuchet MS" w:cs="Arial"/>
          <w:sz w:val="22"/>
          <w:szCs w:val="22"/>
        </w:rPr>
        <w:t>This is an exciting opportunity to contribute to the development of a successful 11-19 inner-city comprehensive school which has had a recent glowing OFSTED report. The School has specialist Media Arts, Science and Maths College status, and is committed to creative teaching and learning.  We are strongly committed to the inclusion of all students.</w:t>
      </w:r>
    </w:p>
    <w:p w14:paraId="0ED708EA" w14:textId="77777777" w:rsidR="00533463" w:rsidRPr="004604CC" w:rsidRDefault="00533463" w:rsidP="00533463">
      <w:pPr>
        <w:pStyle w:val="BodyText3"/>
        <w:rPr>
          <w:rFonts w:ascii="Arial" w:hAnsi="Arial" w:cs="Arial"/>
        </w:rPr>
      </w:pPr>
      <w:r w:rsidRPr="004604CC">
        <w:rPr>
          <w:rFonts w:ascii="Trebuchet MS" w:hAnsi="Trebuchet MS" w:cs="Arial"/>
          <w:sz w:val="22"/>
          <w:szCs w:val="22"/>
        </w:rPr>
        <w:t> </w:t>
      </w:r>
      <w:r w:rsidRPr="004604CC">
        <w:rPr>
          <w:rFonts w:ascii="Arial" w:hAnsi="Arial" w:cs="Arial"/>
          <w:szCs w:val="24"/>
        </w:rPr>
        <w:t> </w:t>
      </w:r>
    </w:p>
    <w:p w14:paraId="6A7DB40D" w14:textId="77777777" w:rsidR="00533463" w:rsidRPr="004604CC" w:rsidRDefault="00533463" w:rsidP="00533463">
      <w:pPr>
        <w:pStyle w:val="BodyText3"/>
        <w:rPr>
          <w:rFonts w:ascii="Trebuchet MS" w:hAnsi="Trebuchet MS" w:cs="Arial"/>
          <w:b/>
          <w:bCs/>
          <w:szCs w:val="24"/>
        </w:rPr>
      </w:pPr>
      <w:r w:rsidRPr="004604CC">
        <w:rPr>
          <w:rFonts w:ascii="Trebuchet MS" w:hAnsi="Trebuchet MS" w:cs="Arial"/>
          <w:b/>
          <w:bCs/>
          <w:szCs w:val="24"/>
        </w:rPr>
        <w:t>The Post</w:t>
      </w:r>
    </w:p>
    <w:p w14:paraId="2FF9403D" w14:textId="77777777" w:rsidR="00AA00F8" w:rsidRPr="00B32BA7" w:rsidRDefault="00AA00F8" w:rsidP="00AA00F8">
      <w:pPr>
        <w:autoSpaceDE w:val="0"/>
        <w:autoSpaceDN w:val="0"/>
        <w:adjustRightInd w:val="0"/>
        <w:rPr>
          <w:rFonts w:ascii="Trebuchet MS" w:hAnsi="Trebuchet MS" w:cs="DIN-Regular"/>
          <w:sz w:val="22"/>
          <w:szCs w:val="22"/>
          <w:lang w:eastAsia="en-GB"/>
        </w:rPr>
      </w:pPr>
      <w:r w:rsidRPr="00B32BA7">
        <w:rPr>
          <w:rFonts w:ascii="Trebuchet MS" w:hAnsi="Trebuchet MS" w:cs="DIN-Regular"/>
          <w:sz w:val="22"/>
          <w:szCs w:val="22"/>
          <w:lang w:eastAsia="en-GB"/>
        </w:rPr>
        <w:t xml:space="preserve">You will be working within a team, enhancing their high-quality IT Service and support for the school. </w:t>
      </w:r>
    </w:p>
    <w:p w14:paraId="0822323D" w14:textId="77777777" w:rsidR="00AA00F8" w:rsidRPr="00B32BA7" w:rsidRDefault="00AA00F8" w:rsidP="00AA00F8">
      <w:pPr>
        <w:autoSpaceDE w:val="0"/>
        <w:autoSpaceDN w:val="0"/>
        <w:adjustRightInd w:val="0"/>
        <w:rPr>
          <w:rFonts w:ascii="Trebuchet MS" w:hAnsi="Trebuchet MS" w:cs="DIN-Regular"/>
          <w:sz w:val="22"/>
          <w:szCs w:val="22"/>
          <w:lang w:eastAsia="en-GB"/>
        </w:rPr>
      </w:pPr>
    </w:p>
    <w:p w14:paraId="22EE0BFA" w14:textId="77777777" w:rsidR="00AA00F8" w:rsidRPr="00B32BA7" w:rsidRDefault="00AA00F8" w:rsidP="00AA00F8">
      <w:pPr>
        <w:autoSpaceDE w:val="0"/>
        <w:autoSpaceDN w:val="0"/>
        <w:adjustRightInd w:val="0"/>
        <w:rPr>
          <w:rFonts w:ascii="Trebuchet MS" w:hAnsi="Trebuchet MS" w:cs="DIN-Regular"/>
          <w:sz w:val="22"/>
          <w:szCs w:val="22"/>
          <w:lang w:eastAsia="en-GB"/>
        </w:rPr>
      </w:pPr>
      <w:r w:rsidRPr="00B32BA7">
        <w:rPr>
          <w:rFonts w:ascii="Trebuchet MS" w:hAnsi="Trebuchet MS" w:cs="DIN-Regular"/>
          <w:sz w:val="22"/>
          <w:szCs w:val="22"/>
          <w:lang w:eastAsia="en-GB"/>
        </w:rPr>
        <w:t>The role is crucial for the delivery of our IT Strategy</w:t>
      </w:r>
      <w:r>
        <w:rPr>
          <w:rFonts w:ascii="Trebuchet MS" w:hAnsi="Trebuchet MS" w:cs="DIN-Regular"/>
          <w:sz w:val="22"/>
          <w:szCs w:val="22"/>
          <w:lang w:eastAsia="en-GB"/>
        </w:rPr>
        <w:t>, delivering</w:t>
      </w:r>
      <w:r w:rsidRPr="00B32BA7">
        <w:rPr>
          <w:rFonts w:ascii="Trebuchet MS" w:hAnsi="Trebuchet MS" w:cs="DIN-Regular"/>
          <w:sz w:val="22"/>
          <w:szCs w:val="22"/>
          <w:lang w:eastAsia="en-GB"/>
        </w:rPr>
        <w:t xml:space="preserve"> support and development of our use of wireless and cloud technologies, and maintenance of our on premises systems and services.</w:t>
      </w:r>
    </w:p>
    <w:p w14:paraId="214E4A0B" w14:textId="77777777" w:rsidR="00AA00F8" w:rsidRPr="00B32BA7" w:rsidRDefault="00AA00F8" w:rsidP="00AA00F8">
      <w:pPr>
        <w:autoSpaceDE w:val="0"/>
        <w:autoSpaceDN w:val="0"/>
        <w:adjustRightInd w:val="0"/>
        <w:rPr>
          <w:rFonts w:ascii="Trebuchet MS" w:hAnsi="Trebuchet MS" w:cs="DIN-Regular"/>
          <w:sz w:val="22"/>
          <w:szCs w:val="22"/>
          <w:lang w:eastAsia="en-GB"/>
        </w:rPr>
      </w:pPr>
    </w:p>
    <w:p w14:paraId="537B41C4" w14:textId="77777777" w:rsidR="00AA00F8" w:rsidRPr="00B32BA7" w:rsidRDefault="00AA00F8" w:rsidP="00AA00F8">
      <w:pPr>
        <w:autoSpaceDE w:val="0"/>
        <w:autoSpaceDN w:val="0"/>
        <w:adjustRightInd w:val="0"/>
        <w:rPr>
          <w:rFonts w:ascii="Trebuchet MS" w:hAnsi="Trebuchet MS" w:cs="DIN-Regular"/>
          <w:sz w:val="22"/>
          <w:szCs w:val="22"/>
          <w:lang w:eastAsia="en-GB"/>
        </w:rPr>
      </w:pPr>
      <w:r w:rsidRPr="00B32BA7">
        <w:rPr>
          <w:rFonts w:ascii="Trebuchet MS" w:hAnsi="Trebuchet MS" w:cs="DIN-Regular"/>
          <w:sz w:val="22"/>
          <w:szCs w:val="22"/>
          <w:lang w:eastAsia="en-GB"/>
        </w:rPr>
        <w:t>On a day to day basis there will be significant interactions with colleagues and students at all levels of experience. The development of user and technical documentation and training materials will be a key focus.</w:t>
      </w:r>
    </w:p>
    <w:p w14:paraId="3A96D7C4" w14:textId="77777777" w:rsidR="00AA00F8" w:rsidRPr="00B32BA7" w:rsidRDefault="00AA00F8" w:rsidP="00AA00F8">
      <w:pPr>
        <w:autoSpaceDE w:val="0"/>
        <w:autoSpaceDN w:val="0"/>
        <w:adjustRightInd w:val="0"/>
        <w:rPr>
          <w:rFonts w:ascii="Trebuchet MS" w:hAnsi="Trebuchet MS" w:cs="DIN-Regular"/>
          <w:sz w:val="22"/>
          <w:szCs w:val="22"/>
          <w:lang w:eastAsia="en-GB"/>
        </w:rPr>
      </w:pPr>
    </w:p>
    <w:p w14:paraId="47E052B1" w14:textId="77777777" w:rsidR="00AA00F8" w:rsidRPr="004604CC" w:rsidRDefault="00AA00F8" w:rsidP="00AA00F8">
      <w:pPr>
        <w:autoSpaceDE w:val="0"/>
        <w:autoSpaceDN w:val="0"/>
        <w:adjustRightInd w:val="0"/>
        <w:rPr>
          <w:rFonts w:ascii="Trebuchet MS" w:hAnsi="Trebuchet MS" w:cs="DIN-Regular"/>
          <w:sz w:val="22"/>
          <w:szCs w:val="22"/>
          <w:lang w:eastAsia="en-GB"/>
        </w:rPr>
      </w:pPr>
      <w:r w:rsidRPr="00B32BA7">
        <w:rPr>
          <w:rFonts w:ascii="Trebuchet MS" w:hAnsi="Trebuchet MS" w:cs="DIN-Regular"/>
          <w:sz w:val="22"/>
          <w:szCs w:val="22"/>
          <w:lang w:eastAsia="en-GB"/>
        </w:rPr>
        <w:t>A friendly manner, strong organisational, problem solving, and communication skills are essential.</w:t>
      </w:r>
    </w:p>
    <w:p w14:paraId="59244D30" w14:textId="77777777" w:rsidR="00533463" w:rsidRPr="004604CC" w:rsidRDefault="00533463" w:rsidP="00533463">
      <w:pPr>
        <w:pStyle w:val="BodyText3"/>
        <w:rPr>
          <w:rFonts w:ascii="Trebuchet MS" w:hAnsi="Trebuchet MS" w:cs="Arial"/>
          <w:sz w:val="22"/>
          <w:szCs w:val="22"/>
        </w:rPr>
      </w:pPr>
    </w:p>
    <w:p w14:paraId="60B21EA6" w14:textId="77777777" w:rsidR="00533463" w:rsidRPr="004604CC" w:rsidRDefault="00533463" w:rsidP="00533463">
      <w:pPr>
        <w:pStyle w:val="BodyText3"/>
        <w:rPr>
          <w:rFonts w:ascii="Trebuchet MS" w:hAnsi="Trebuchet MS" w:cs="Arial"/>
          <w:sz w:val="22"/>
          <w:szCs w:val="22"/>
        </w:rPr>
      </w:pPr>
      <w:r w:rsidRPr="004604CC">
        <w:rPr>
          <w:rFonts w:ascii="Trebuchet MS" w:hAnsi="Trebuchet MS" w:cs="Arial"/>
          <w:sz w:val="22"/>
          <w:szCs w:val="22"/>
        </w:rPr>
        <w:t>We provide very well-regarded professional development opportunities for all staff. In particular you will receive training in key areas of IT services and support.</w:t>
      </w:r>
    </w:p>
    <w:p w14:paraId="2C4EBBF2" w14:textId="77777777" w:rsidR="00533463" w:rsidRPr="004604CC" w:rsidRDefault="00533463" w:rsidP="00533463">
      <w:pPr>
        <w:pStyle w:val="BodyText3"/>
        <w:rPr>
          <w:rFonts w:ascii="Trebuchet MS" w:hAnsi="Trebuchet MS" w:cs="Arial"/>
          <w:sz w:val="22"/>
          <w:szCs w:val="22"/>
        </w:rPr>
      </w:pPr>
      <w:r w:rsidRPr="004604CC">
        <w:rPr>
          <w:rFonts w:ascii="Trebuchet MS" w:hAnsi="Trebuchet MS" w:cs="Arial"/>
          <w:sz w:val="22"/>
          <w:szCs w:val="22"/>
        </w:rPr>
        <w:t xml:space="preserve"> </w:t>
      </w:r>
    </w:p>
    <w:p w14:paraId="638CED22" w14:textId="77777777" w:rsidR="00533463" w:rsidRPr="004604CC" w:rsidRDefault="00533463" w:rsidP="00533463">
      <w:pPr>
        <w:pStyle w:val="BodyText3"/>
        <w:rPr>
          <w:rFonts w:ascii="Trebuchet MS" w:hAnsi="Trebuchet MS" w:cs="Arial"/>
          <w:i/>
          <w:sz w:val="22"/>
          <w:szCs w:val="22"/>
        </w:rPr>
      </w:pPr>
      <w:r w:rsidRPr="004604CC">
        <w:rPr>
          <w:rFonts w:ascii="Trebuchet MS" w:hAnsi="Trebuchet MS" w:cs="Arial"/>
          <w:i/>
          <w:sz w:val="22"/>
          <w:szCs w:val="22"/>
        </w:rPr>
        <w:t>As employers we are committed to safeguarding and promoting the welfare of children. An enhanced DBS clearance is a statutory requirement for all positions.</w:t>
      </w:r>
    </w:p>
    <w:p w14:paraId="3072105D" w14:textId="77777777" w:rsidR="00533463" w:rsidRPr="004604CC" w:rsidRDefault="00533463" w:rsidP="00533463">
      <w:pPr>
        <w:pStyle w:val="BodyText3"/>
        <w:rPr>
          <w:rFonts w:ascii="Trebuchet MS" w:hAnsi="Trebuchet MS" w:cs="Arial"/>
          <w:sz w:val="22"/>
          <w:szCs w:val="22"/>
        </w:rPr>
      </w:pPr>
    </w:p>
    <w:p w14:paraId="22EA7F8D" w14:textId="77777777" w:rsidR="00533463" w:rsidRPr="004604CC" w:rsidRDefault="00533463" w:rsidP="00533463">
      <w:pPr>
        <w:pStyle w:val="BodyText3"/>
        <w:rPr>
          <w:rFonts w:ascii="Trebuchet MS" w:hAnsi="Trebuchet MS" w:cs="Arial"/>
          <w:b/>
          <w:bCs/>
          <w:szCs w:val="24"/>
        </w:rPr>
      </w:pPr>
      <w:r w:rsidRPr="004604CC">
        <w:rPr>
          <w:rFonts w:ascii="Trebuchet MS" w:hAnsi="Trebuchet MS" w:cs="Arial"/>
          <w:b/>
          <w:bCs/>
          <w:szCs w:val="24"/>
        </w:rPr>
        <w:t>Contacting us</w:t>
      </w:r>
    </w:p>
    <w:p w14:paraId="192C0DCE" w14:textId="064B35E1" w:rsidR="00533463" w:rsidRPr="004604CC" w:rsidRDefault="00533463" w:rsidP="00533463">
      <w:pPr>
        <w:pStyle w:val="BodyText3"/>
        <w:rPr>
          <w:rFonts w:ascii="Trebuchet MS" w:hAnsi="Trebuchet MS"/>
          <w:sz w:val="22"/>
          <w:szCs w:val="22"/>
        </w:rPr>
      </w:pPr>
      <w:r w:rsidRPr="004604CC">
        <w:rPr>
          <w:rFonts w:ascii="Trebuchet MS" w:hAnsi="Trebuchet MS" w:cs="Arial"/>
          <w:sz w:val="22"/>
          <w:szCs w:val="22"/>
        </w:rPr>
        <w:t xml:space="preserve">If you are interested in joining our team then you can download an application pack (word) from our website </w:t>
      </w:r>
      <w:hyperlink r:id="rId12" w:history="1">
        <w:r w:rsidRPr="00A001F3">
          <w:rPr>
            <w:rStyle w:val="Hyperlink"/>
            <w:rFonts w:ascii="Trebuchet MS" w:hAnsi="Trebuchet MS" w:cs="Arial"/>
            <w:sz w:val="22"/>
            <w:szCs w:val="22"/>
          </w:rPr>
          <w:t>https://www.stokenewingtonschool.co.uk/jobs</w:t>
        </w:r>
      </w:hyperlink>
      <w:r>
        <w:rPr>
          <w:rFonts w:ascii="Trebuchet MS" w:hAnsi="Trebuchet MS"/>
          <w:sz w:val="22"/>
          <w:szCs w:val="22"/>
        </w:rPr>
        <w:t xml:space="preserve"> and email to </w:t>
      </w:r>
      <w:hyperlink r:id="rId13" w:history="1">
        <w:r w:rsidRPr="00A001F3">
          <w:rPr>
            <w:rStyle w:val="Hyperlink"/>
            <w:rFonts w:ascii="Trebuchet MS" w:hAnsi="Trebuchet MS"/>
            <w:sz w:val="22"/>
            <w:szCs w:val="22"/>
          </w:rPr>
          <w:t>recruitment@sns.hackney.sch.uk</w:t>
        </w:r>
      </w:hyperlink>
      <w:r>
        <w:rPr>
          <w:rFonts w:ascii="Trebuchet MS" w:hAnsi="Trebuchet MS"/>
          <w:sz w:val="22"/>
          <w:szCs w:val="22"/>
        </w:rPr>
        <w:tab/>
      </w:r>
    </w:p>
    <w:p w14:paraId="4A1A598C" w14:textId="77777777" w:rsidR="00533463" w:rsidRPr="004604CC" w:rsidRDefault="00533463" w:rsidP="00533463">
      <w:pPr>
        <w:pStyle w:val="BodyText3"/>
        <w:rPr>
          <w:rFonts w:ascii="Trebuchet MS" w:hAnsi="Trebuchet MS"/>
          <w:sz w:val="22"/>
          <w:szCs w:val="22"/>
        </w:rPr>
      </w:pPr>
    </w:p>
    <w:p w14:paraId="6FEA3529" w14:textId="77777777" w:rsidR="00533463" w:rsidRPr="004604CC" w:rsidRDefault="00533463" w:rsidP="00533463">
      <w:pPr>
        <w:snapToGrid w:val="0"/>
        <w:spacing w:before="19" w:line="244" w:lineRule="exact"/>
        <w:jc w:val="both"/>
        <w:rPr>
          <w:rFonts w:ascii="Trebuchet MS" w:hAnsi="Trebuchet MS" w:cs="Arial"/>
          <w:sz w:val="22"/>
          <w:szCs w:val="22"/>
        </w:rPr>
      </w:pPr>
      <w:r w:rsidRPr="004604CC">
        <w:rPr>
          <w:rFonts w:ascii="Trebuchet MS" w:hAnsi="Trebuchet MS" w:cs="Arial"/>
          <w:sz w:val="22"/>
          <w:szCs w:val="22"/>
        </w:rPr>
        <w:t> </w:t>
      </w:r>
    </w:p>
    <w:p w14:paraId="070655EB" w14:textId="0B64AE42" w:rsidR="00533463" w:rsidRPr="004604CC" w:rsidRDefault="00533463" w:rsidP="00533463">
      <w:pPr>
        <w:spacing w:before="19" w:line="244" w:lineRule="exact"/>
        <w:jc w:val="both"/>
        <w:rPr>
          <w:rFonts w:ascii="Trebuchet MS" w:hAnsi="Trebuchet MS" w:cs="Arial"/>
          <w:b/>
        </w:rPr>
      </w:pPr>
      <w:r w:rsidRPr="004604CC">
        <w:rPr>
          <w:rFonts w:ascii="Trebuchet MS" w:hAnsi="Trebuchet MS" w:cs="Arial"/>
          <w:b/>
        </w:rPr>
        <w:t xml:space="preserve">The closing date for receipt of applications is </w:t>
      </w:r>
      <w:r>
        <w:rPr>
          <w:rFonts w:ascii="Trebuchet MS" w:hAnsi="Trebuchet MS" w:cs="Arial"/>
          <w:b/>
        </w:rPr>
        <w:t>12</w:t>
      </w:r>
      <w:r w:rsidRPr="004604CC">
        <w:rPr>
          <w:rFonts w:ascii="Trebuchet MS" w:hAnsi="Trebuchet MS" w:cs="Arial"/>
          <w:b/>
        </w:rPr>
        <w:t xml:space="preserve">pm on </w:t>
      </w:r>
      <w:bookmarkStart w:id="0" w:name="_GoBack"/>
      <w:bookmarkEnd w:id="0"/>
      <w:r>
        <w:rPr>
          <w:rFonts w:ascii="Trebuchet MS" w:hAnsi="Trebuchet MS" w:cs="Arial"/>
          <w:b/>
        </w:rPr>
        <w:t>30</w:t>
      </w:r>
      <w:r w:rsidRPr="009E61BC">
        <w:rPr>
          <w:rFonts w:ascii="Trebuchet MS" w:hAnsi="Trebuchet MS" w:cs="Arial"/>
          <w:b/>
          <w:vertAlign w:val="superscript"/>
        </w:rPr>
        <w:t>th</w:t>
      </w:r>
      <w:r>
        <w:rPr>
          <w:rFonts w:ascii="Trebuchet MS" w:hAnsi="Trebuchet MS" w:cs="Arial"/>
          <w:b/>
        </w:rPr>
        <w:t xml:space="preserve"> March</w:t>
      </w:r>
      <w:r w:rsidRPr="004604CC">
        <w:rPr>
          <w:rFonts w:ascii="Trebuchet MS" w:hAnsi="Trebuchet MS" w:cs="Arial"/>
          <w:b/>
        </w:rPr>
        <w:t xml:space="preserve"> 201</w:t>
      </w:r>
      <w:r>
        <w:rPr>
          <w:rFonts w:ascii="Trebuchet MS" w:hAnsi="Trebuchet MS" w:cs="Arial"/>
          <w:b/>
        </w:rPr>
        <w:t>9.</w:t>
      </w:r>
    </w:p>
    <w:p w14:paraId="191ABAC4" w14:textId="77777777" w:rsidR="00533463" w:rsidRDefault="00533463" w:rsidP="00533463">
      <w:pPr>
        <w:spacing w:before="19" w:line="244" w:lineRule="exact"/>
        <w:jc w:val="both"/>
        <w:rPr>
          <w:rFonts w:ascii="Trebuchet MS" w:hAnsi="Trebuchet MS" w:cs="Arial"/>
          <w:b/>
          <w:sz w:val="22"/>
          <w:szCs w:val="22"/>
        </w:rPr>
      </w:pPr>
    </w:p>
    <w:p w14:paraId="317BB2FE" w14:textId="77777777" w:rsidR="00533463" w:rsidRDefault="00533463" w:rsidP="00533463">
      <w:pPr>
        <w:spacing w:before="19" w:line="244" w:lineRule="exact"/>
        <w:jc w:val="both"/>
        <w:rPr>
          <w:rFonts w:ascii="Trebuchet MS" w:hAnsi="Trebuchet MS" w:cs="Arial"/>
          <w:b/>
          <w:sz w:val="22"/>
          <w:szCs w:val="22"/>
        </w:rPr>
      </w:pPr>
    </w:p>
    <w:p w14:paraId="718E802E" w14:textId="77777777" w:rsidR="00533463" w:rsidRDefault="00533463" w:rsidP="00533463">
      <w:pPr>
        <w:spacing w:before="19" w:line="244" w:lineRule="exact"/>
        <w:jc w:val="both"/>
        <w:rPr>
          <w:rFonts w:ascii="Trebuchet MS" w:hAnsi="Trebuchet MS" w:cs="Arial"/>
          <w:b/>
          <w:sz w:val="22"/>
          <w:szCs w:val="22"/>
        </w:rPr>
      </w:pPr>
    </w:p>
    <w:p w14:paraId="02D8509D" w14:textId="77777777" w:rsidR="00533463" w:rsidRPr="004604CC" w:rsidRDefault="00533463" w:rsidP="00533463">
      <w:pPr>
        <w:spacing w:before="19" w:line="244" w:lineRule="exact"/>
        <w:jc w:val="both"/>
        <w:rPr>
          <w:rFonts w:ascii="Trebuchet MS" w:hAnsi="Trebuchet MS" w:cs="Arial"/>
          <w:b/>
          <w:sz w:val="22"/>
          <w:szCs w:val="22"/>
        </w:rPr>
      </w:pPr>
    </w:p>
    <w:p w14:paraId="696D2F9D" w14:textId="78F56407" w:rsidR="00533463" w:rsidRPr="007316DF" w:rsidRDefault="00533463" w:rsidP="007316DF">
      <w:pPr>
        <w:widowControl w:val="0"/>
        <w:snapToGrid w:val="0"/>
        <w:rPr>
          <w:rFonts w:ascii="Trebuchet MS" w:hAnsi="Trebuchet MS" w:cs="Arial"/>
          <w:sz w:val="22"/>
          <w:szCs w:val="22"/>
        </w:rPr>
      </w:pPr>
      <w:r w:rsidRPr="004604CC">
        <w:rPr>
          <w:rFonts w:ascii="Trebuchet MS" w:hAnsi="Trebuchet MS" w:cs="Arial"/>
          <w:sz w:val="22"/>
          <w:szCs w:val="22"/>
        </w:rPr>
        <w:tab/>
      </w:r>
      <w:r w:rsidRPr="004604CC">
        <w:rPr>
          <w:rFonts w:ascii="Trebuchet MS" w:hAnsi="Trebuchet MS" w:cs="Arial"/>
          <w:sz w:val="22"/>
          <w:szCs w:val="22"/>
        </w:rPr>
        <w:tab/>
        <w:t xml:space="preserve"> </w:t>
      </w:r>
    </w:p>
    <w:tbl>
      <w:tblPr>
        <w:tblW w:w="8619" w:type="dxa"/>
        <w:tblInd w:w="98" w:type="dxa"/>
        <w:tblBorders>
          <w:top w:val="single" w:sz="4" w:space="0" w:color="F9AF72"/>
          <w:left w:val="single" w:sz="4" w:space="0" w:color="FFFFFF" w:themeColor="background1"/>
          <w:bottom w:val="single" w:sz="4" w:space="0" w:color="F9AF72"/>
          <w:right w:val="single" w:sz="4" w:space="0" w:color="FFFFFF" w:themeColor="background1"/>
          <w:insideH w:val="single" w:sz="4" w:space="0" w:color="F9AF72"/>
          <w:insideV w:val="single" w:sz="4" w:space="0" w:color="F9AF72"/>
        </w:tblBorders>
        <w:tblLayout w:type="fixed"/>
        <w:tblLook w:val="01E0" w:firstRow="1" w:lastRow="1" w:firstColumn="1" w:lastColumn="1" w:noHBand="0" w:noVBand="0"/>
      </w:tblPr>
      <w:tblGrid>
        <w:gridCol w:w="1106"/>
        <w:gridCol w:w="18"/>
        <w:gridCol w:w="7495"/>
      </w:tblGrid>
      <w:tr w:rsidR="00533463" w:rsidRPr="006C27FF" w14:paraId="52A1B812" w14:textId="77777777" w:rsidTr="00533463">
        <w:trPr>
          <w:trHeight w:hRule="exact" w:val="655"/>
        </w:trPr>
        <w:tc>
          <w:tcPr>
            <w:tcW w:w="8619" w:type="dxa"/>
            <w:gridSpan w:val="3"/>
            <w:tcBorders>
              <w:top w:val="single" w:sz="4" w:space="0" w:color="FFFFFF" w:themeColor="background1"/>
              <w:bottom w:val="single" w:sz="12" w:space="0" w:color="000000" w:themeColor="text1"/>
            </w:tcBorders>
            <w:shd w:val="clear" w:color="auto" w:fill="auto"/>
            <w:tcMar>
              <w:top w:w="28" w:type="dxa"/>
              <w:left w:w="28" w:type="dxa"/>
              <w:bottom w:w="28" w:type="dxa"/>
              <w:right w:w="28" w:type="dxa"/>
            </w:tcMar>
          </w:tcPr>
          <w:p w14:paraId="1CC87E4B" w14:textId="77777777" w:rsidR="00533463" w:rsidRPr="00A71080" w:rsidRDefault="00533463" w:rsidP="00BC6791">
            <w:pPr>
              <w:pStyle w:val="Heading2"/>
              <w:spacing w:before="280"/>
              <w:rPr>
                <w:rFonts w:ascii="Trebuchet MS" w:hAnsi="Trebuchet MS"/>
                <w:color w:val="FF6600"/>
                <w:sz w:val="20"/>
                <w:szCs w:val="20"/>
              </w:rPr>
            </w:pPr>
            <w:r w:rsidRPr="00A71080">
              <w:rPr>
                <w:rFonts w:ascii="Trebuchet MS" w:hAnsi="Trebuchet MS"/>
                <w:color w:val="FF6600"/>
                <w:sz w:val="20"/>
                <w:szCs w:val="20"/>
              </w:rPr>
              <w:lastRenderedPageBreak/>
              <w:t>Job description</w:t>
            </w:r>
          </w:p>
        </w:tc>
      </w:tr>
      <w:tr w:rsidR="00533463" w:rsidRPr="006C27FF" w14:paraId="4BEEF8DD" w14:textId="77777777" w:rsidTr="00533463">
        <w:trPr>
          <w:trHeight w:val="313"/>
        </w:trPr>
        <w:tc>
          <w:tcPr>
            <w:tcW w:w="1106" w:type="dxa"/>
            <w:tcBorders>
              <w:top w:val="single" w:sz="4" w:space="0" w:color="FFFFFF" w:themeColor="background1"/>
              <w:bottom w:val="single" w:sz="4" w:space="0" w:color="FF6600"/>
              <w:right w:val="nil"/>
            </w:tcBorders>
            <w:shd w:val="clear" w:color="auto" w:fill="auto"/>
            <w:tcMar>
              <w:top w:w="28" w:type="dxa"/>
              <w:left w:w="28" w:type="dxa"/>
              <w:bottom w:w="28" w:type="dxa"/>
              <w:right w:w="28" w:type="dxa"/>
            </w:tcMar>
          </w:tcPr>
          <w:p w14:paraId="211F668E" w14:textId="77777777" w:rsidR="00533463" w:rsidRPr="006C27FF" w:rsidRDefault="00533463" w:rsidP="00BC6791">
            <w:pPr>
              <w:pStyle w:val="Question"/>
              <w:rPr>
                <w:rFonts w:ascii="Trebuchet MS" w:hAnsi="Trebuchet MS"/>
                <w:sz w:val="20"/>
                <w:szCs w:val="20"/>
              </w:rPr>
            </w:pPr>
            <w:r w:rsidRPr="006C27FF">
              <w:rPr>
                <w:rFonts w:ascii="Trebuchet MS" w:hAnsi="Trebuchet MS"/>
                <w:sz w:val="20"/>
                <w:szCs w:val="20"/>
              </w:rPr>
              <w:t>Job title:</w:t>
            </w:r>
          </w:p>
        </w:tc>
        <w:tc>
          <w:tcPr>
            <w:tcW w:w="7512" w:type="dxa"/>
            <w:gridSpan w:val="2"/>
            <w:tcBorders>
              <w:top w:val="single" w:sz="4" w:space="0" w:color="FFFFFF" w:themeColor="background1"/>
              <w:left w:val="nil"/>
              <w:bottom w:val="single" w:sz="4" w:space="0" w:color="FF6600"/>
            </w:tcBorders>
            <w:shd w:val="clear" w:color="auto" w:fill="auto"/>
            <w:tcMar>
              <w:top w:w="28" w:type="dxa"/>
              <w:left w:w="85" w:type="dxa"/>
              <w:bottom w:w="28" w:type="dxa"/>
              <w:right w:w="85" w:type="dxa"/>
            </w:tcMar>
          </w:tcPr>
          <w:p w14:paraId="4CAE0B29" w14:textId="77777777" w:rsidR="00533463" w:rsidRPr="006C27FF" w:rsidRDefault="00533463" w:rsidP="00BC6791">
            <w:pPr>
              <w:pStyle w:val="Tabletext"/>
              <w:rPr>
                <w:rFonts w:ascii="Trebuchet MS" w:hAnsi="Trebuchet MS"/>
                <w:sz w:val="20"/>
                <w:szCs w:val="20"/>
              </w:rPr>
            </w:pPr>
            <w:r w:rsidRPr="006C27FF">
              <w:rPr>
                <w:rFonts w:ascii="Trebuchet MS" w:hAnsi="Trebuchet MS"/>
                <w:sz w:val="20"/>
                <w:szCs w:val="20"/>
              </w:rPr>
              <w:t xml:space="preserve">Senior IT Services Technician </w:t>
            </w:r>
          </w:p>
        </w:tc>
      </w:tr>
      <w:tr w:rsidR="00533463" w:rsidRPr="006C27FF" w14:paraId="23A6B318" w14:textId="77777777" w:rsidTr="00533463">
        <w:trPr>
          <w:trHeight w:val="313"/>
        </w:trPr>
        <w:tc>
          <w:tcPr>
            <w:tcW w:w="1106" w:type="dxa"/>
            <w:tcBorders>
              <w:top w:val="single" w:sz="4" w:space="0" w:color="FF6600"/>
              <w:bottom w:val="single" w:sz="4" w:space="0" w:color="FF6600"/>
              <w:right w:val="nil"/>
            </w:tcBorders>
            <w:shd w:val="clear" w:color="auto" w:fill="auto"/>
            <w:tcMar>
              <w:top w:w="28" w:type="dxa"/>
              <w:left w:w="28" w:type="dxa"/>
              <w:bottom w:w="28" w:type="dxa"/>
              <w:right w:w="28" w:type="dxa"/>
            </w:tcMar>
          </w:tcPr>
          <w:p w14:paraId="29CE0F60" w14:textId="77777777" w:rsidR="00533463" w:rsidRPr="006C27FF" w:rsidRDefault="00533463" w:rsidP="00BC6791">
            <w:pPr>
              <w:pStyle w:val="Question"/>
              <w:rPr>
                <w:rFonts w:ascii="Trebuchet MS" w:hAnsi="Trebuchet MS"/>
                <w:sz w:val="20"/>
                <w:szCs w:val="20"/>
              </w:rPr>
            </w:pPr>
            <w:r w:rsidRPr="006C27FF">
              <w:rPr>
                <w:rFonts w:ascii="Trebuchet MS" w:hAnsi="Trebuchet MS"/>
                <w:sz w:val="20"/>
                <w:szCs w:val="20"/>
              </w:rPr>
              <w:t>Directorate:</w:t>
            </w:r>
          </w:p>
        </w:tc>
        <w:tc>
          <w:tcPr>
            <w:tcW w:w="7512" w:type="dxa"/>
            <w:gridSpan w:val="2"/>
            <w:tcBorders>
              <w:top w:val="single" w:sz="4" w:space="0" w:color="FFFFFF" w:themeColor="background1"/>
              <w:left w:val="nil"/>
              <w:bottom w:val="single" w:sz="4" w:space="0" w:color="FF6600"/>
            </w:tcBorders>
            <w:shd w:val="clear" w:color="auto" w:fill="auto"/>
            <w:tcMar>
              <w:left w:w="85" w:type="dxa"/>
              <w:right w:w="85" w:type="dxa"/>
            </w:tcMar>
          </w:tcPr>
          <w:p w14:paraId="6130AE97" w14:textId="77777777" w:rsidR="00533463" w:rsidRPr="006C27FF" w:rsidRDefault="00533463" w:rsidP="00BC6791">
            <w:pPr>
              <w:pStyle w:val="Tabletext"/>
              <w:rPr>
                <w:rFonts w:ascii="Trebuchet MS" w:hAnsi="Trebuchet MS"/>
                <w:sz w:val="20"/>
                <w:szCs w:val="20"/>
              </w:rPr>
            </w:pPr>
            <w:r w:rsidRPr="006C27FF">
              <w:rPr>
                <w:rFonts w:ascii="Trebuchet MS" w:hAnsi="Trebuchet MS"/>
                <w:sz w:val="20"/>
                <w:szCs w:val="20"/>
              </w:rPr>
              <w:t>Stoke Newington School &amp; Sixth Form</w:t>
            </w:r>
          </w:p>
        </w:tc>
      </w:tr>
      <w:tr w:rsidR="00533463" w:rsidRPr="006C27FF" w14:paraId="26B9C591" w14:textId="77777777" w:rsidTr="00533463">
        <w:trPr>
          <w:trHeight w:val="313"/>
        </w:trPr>
        <w:tc>
          <w:tcPr>
            <w:tcW w:w="1106" w:type="dxa"/>
            <w:tcBorders>
              <w:top w:val="single" w:sz="4" w:space="0" w:color="FF6600"/>
              <w:bottom w:val="single" w:sz="4" w:space="0" w:color="FF6600"/>
              <w:right w:val="nil"/>
            </w:tcBorders>
            <w:shd w:val="clear" w:color="auto" w:fill="auto"/>
            <w:tcMar>
              <w:top w:w="28" w:type="dxa"/>
              <w:left w:w="28" w:type="dxa"/>
              <w:bottom w:w="28" w:type="dxa"/>
              <w:right w:w="28" w:type="dxa"/>
            </w:tcMar>
          </w:tcPr>
          <w:p w14:paraId="4D316A32" w14:textId="77777777" w:rsidR="00533463" w:rsidRPr="006C27FF" w:rsidRDefault="00533463" w:rsidP="00BC6791">
            <w:pPr>
              <w:pStyle w:val="Question"/>
              <w:rPr>
                <w:rFonts w:ascii="Trebuchet MS" w:hAnsi="Trebuchet MS"/>
                <w:sz w:val="20"/>
                <w:szCs w:val="20"/>
              </w:rPr>
            </w:pPr>
            <w:r w:rsidRPr="006C27FF">
              <w:rPr>
                <w:rFonts w:ascii="Trebuchet MS" w:hAnsi="Trebuchet MS"/>
                <w:sz w:val="20"/>
                <w:szCs w:val="20"/>
              </w:rPr>
              <w:t>Reporting to:</w:t>
            </w:r>
          </w:p>
        </w:tc>
        <w:tc>
          <w:tcPr>
            <w:tcW w:w="7512" w:type="dxa"/>
            <w:gridSpan w:val="2"/>
            <w:tcBorders>
              <w:top w:val="single" w:sz="4" w:space="0" w:color="FFFFFF" w:themeColor="background1"/>
              <w:left w:val="nil"/>
              <w:bottom w:val="single" w:sz="4" w:space="0" w:color="FF6600"/>
            </w:tcBorders>
            <w:shd w:val="clear" w:color="auto" w:fill="auto"/>
            <w:tcMar>
              <w:left w:w="85" w:type="dxa"/>
              <w:right w:w="85" w:type="dxa"/>
            </w:tcMar>
          </w:tcPr>
          <w:p w14:paraId="7BC3EF21" w14:textId="77777777" w:rsidR="00533463" w:rsidRPr="006C27FF" w:rsidRDefault="00533463" w:rsidP="00BC6791">
            <w:pPr>
              <w:pStyle w:val="Tabletext"/>
              <w:rPr>
                <w:rFonts w:ascii="Trebuchet MS" w:hAnsi="Trebuchet MS"/>
                <w:sz w:val="20"/>
                <w:szCs w:val="20"/>
              </w:rPr>
            </w:pPr>
            <w:r>
              <w:rPr>
                <w:rFonts w:ascii="Trebuchet MS" w:hAnsi="Trebuchet MS"/>
                <w:sz w:val="20"/>
                <w:szCs w:val="20"/>
              </w:rPr>
              <w:t xml:space="preserve">IT and </w:t>
            </w:r>
            <w:r w:rsidRPr="006C27FF">
              <w:rPr>
                <w:rFonts w:ascii="Trebuchet MS" w:hAnsi="Trebuchet MS"/>
                <w:sz w:val="20"/>
                <w:szCs w:val="20"/>
              </w:rPr>
              <w:t>Network Manager</w:t>
            </w:r>
          </w:p>
        </w:tc>
      </w:tr>
      <w:tr w:rsidR="00533463" w:rsidRPr="006C27FF" w14:paraId="1DBCEE93" w14:textId="77777777" w:rsidTr="00533463">
        <w:trPr>
          <w:trHeight w:val="313"/>
        </w:trPr>
        <w:tc>
          <w:tcPr>
            <w:tcW w:w="1106" w:type="dxa"/>
            <w:tcBorders>
              <w:top w:val="single" w:sz="4" w:space="0" w:color="FF6600"/>
              <w:bottom w:val="single" w:sz="4" w:space="0" w:color="FF6600"/>
              <w:right w:val="nil"/>
            </w:tcBorders>
            <w:shd w:val="clear" w:color="auto" w:fill="auto"/>
            <w:tcMar>
              <w:top w:w="28" w:type="dxa"/>
              <w:left w:w="28" w:type="dxa"/>
              <w:bottom w:w="28" w:type="dxa"/>
              <w:right w:w="28" w:type="dxa"/>
            </w:tcMar>
          </w:tcPr>
          <w:p w14:paraId="3FDD19D4" w14:textId="77777777" w:rsidR="00533463" w:rsidRPr="006C27FF" w:rsidRDefault="00533463" w:rsidP="00BC6791">
            <w:pPr>
              <w:pStyle w:val="Question"/>
              <w:rPr>
                <w:rFonts w:ascii="Trebuchet MS" w:hAnsi="Trebuchet MS"/>
                <w:sz w:val="20"/>
                <w:szCs w:val="20"/>
              </w:rPr>
            </w:pPr>
            <w:r w:rsidRPr="006C27FF">
              <w:rPr>
                <w:rFonts w:ascii="Trebuchet MS" w:hAnsi="Trebuchet MS"/>
                <w:sz w:val="20"/>
                <w:szCs w:val="20"/>
              </w:rPr>
              <w:t>Grade:</w:t>
            </w:r>
          </w:p>
        </w:tc>
        <w:tc>
          <w:tcPr>
            <w:tcW w:w="7512" w:type="dxa"/>
            <w:gridSpan w:val="2"/>
            <w:tcBorders>
              <w:top w:val="single" w:sz="4" w:space="0" w:color="FFFFFF" w:themeColor="background1"/>
              <w:left w:val="nil"/>
              <w:bottom w:val="single" w:sz="4" w:space="0" w:color="FF6600"/>
            </w:tcBorders>
            <w:shd w:val="clear" w:color="auto" w:fill="auto"/>
            <w:tcMar>
              <w:left w:w="85" w:type="dxa"/>
              <w:right w:w="85" w:type="dxa"/>
            </w:tcMar>
          </w:tcPr>
          <w:p w14:paraId="20349ECD" w14:textId="77777777" w:rsidR="00533463" w:rsidRPr="004604CC" w:rsidRDefault="00533463" w:rsidP="00BC6791">
            <w:pPr>
              <w:pStyle w:val="Tabletext"/>
              <w:rPr>
                <w:rFonts w:ascii="Trebuchet MS" w:hAnsi="Trebuchet MS"/>
                <w:sz w:val="20"/>
                <w:szCs w:val="20"/>
              </w:rPr>
            </w:pPr>
            <w:r w:rsidRPr="004604CC">
              <w:rPr>
                <w:rFonts w:ascii="Trebuchet MS" w:hAnsi="Trebuchet MS"/>
                <w:sz w:val="20"/>
                <w:szCs w:val="20"/>
              </w:rPr>
              <w:t>S01</w:t>
            </w:r>
          </w:p>
        </w:tc>
      </w:tr>
      <w:tr w:rsidR="00533463" w:rsidRPr="006C27FF" w14:paraId="0674CDE7" w14:textId="77777777" w:rsidTr="00533463">
        <w:trPr>
          <w:trHeight w:hRule="exact" w:val="914"/>
        </w:trPr>
        <w:tc>
          <w:tcPr>
            <w:tcW w:w="8619" w:type="dxa"/>
            <w:gridSpan w:val="3"/>
            <w:tcBorders>
              <w:top w:val="single" w:sz="4" w:space="0" w:color="FFFFFF" w:themeColor="background1"/>
              <w:bottom w:val="single" w:sz="12" w:space="0" w:color="000000" w:themeColor="text1"/>
            </w:tcBorders>
            <w:shd w:val="clear" w:color="auto" w:fill="auto"/>
            <w:tcMar>
              <w:top w:w="28" w:type="dxa"/>
              <w:left w:w="28" w:type="dxa"/>
              <w:bottom w:w="28" w:type="dxa"/>
              <w:right w:w="28" w:type="dxa"/>
            </w:tcMar>
          </w:tcPr>
          <w:p w14:paraId="7419378B" w14:textId="77777777" w:rsidR="00533463" w:rsidRPr="00A71080" w:rsidRDefault="00533463" w:rsidP="00BC6791">
            <w:pPr>
              <w:pStyle w:val="Heading2"/>
              <w:spacing w:before="480"/>
              <w:rPr>
                <w:rFonts w:ascii="Trebuchet MS" w:hAnsi="Trebuchet MS"/>
                <w:color w:val="FF6600"/>
                <w:sz w:val="20"/>
                <w:szCs w:val="20"/>
              </w:rPr>
            </w:pPr>
            <w:r w:rsidRPr="00A71080">
              <w:rPr>
                <w:rFonts w:ascii="Trebuchet MS" w:hAnsi="Trebuchet MS"/>
                <w:color w:val="FF6600"/>
                <w:sz w:val="20"/>
                <w:szCs w:val="20"/>
              </w:rPr>
              <w:t>Job description</w:t>
            </w:r>
          </w:p>
        </w:tc>
      </w:tr>
      <w:tr w:rsidR="00533463" w:rsidRPr="006C27FF" w14:paraId="6C61071E" w14:textId="77777777" w:rsidTr="00533463">
        <w:trPr>
          <w:trHeight w:val="459"/>
        </w:trPr>
        <w:tc>
          <w:tcPr>
            <w:tcW w:w="1124" w:type="dxa"/>
            <w:gridSpan w:val="2"/>
            <w:tcBorders>
              <w:top w:val="single" w:sz="4" w:space="0" w:color="FFFFFF" w:themeColor="background1"/>
              <w:bottom w:val="single" w:sz="4" w:space="0" w:color="FF6600"/>
              <w:right w:val="nil"/>
            </w:tcBorders>
            <w:shd w:val="clear" w:color="auto" w:fill="auto"/>
            <w:tcMar>
              <w:top w:w="28" w:type="dxa"/>
              <w:left w:w="28" w:type="dxa"/>
              <w:bottom w:w="28" w:type="dxa"/>
              <w:right w:w="28" w:type="dxa"/>
            </w:tcMar>
          </w:tcPr>
          <w:p w14:paraId="4A0BDAE1" w14:textId="77777777" w:rsidR="00533463" w:rsidRPr="006C27FF" w:rsidRDefault="00533463" w:rsidP="00BC6791">
            <w:pPr>
              <w:pStyle w:val="Question"/>
              <w:rPr>
                <w:rFonts w:ascii="Trebuchet MS" w:hAnsi="Trebuchet MS"/>
                <w:sz w:val="20"/>
                <w:szCs w:val="20"/>
              </w:rPr>
            </w:pPr>
            <w:r w:rsidRPr="006C27FF">
              <w:rPr>
                <w:rFonts w:ascii="Trebuchet MS" w:hAnsi="Trebuchet MS"/>
                <w:sz w:val="20"/>
                <w:szCs w:val="20"/>
              </w:rPr>
              <w:t>Purpose of the post:</w:t>
            </w:r>
          </w:p>
        </w:tc>
        <w:tc>
          <w:tcPr>
            <w:tcW w:w="7494" w:type="dxa"/>
            <w:tcBorders>
              <w:top w:val="single" w:sz="4" w:space="0" w:color="FFFFFF" w:themeColor="background1"/>
              <w:left w:val="nil"/>
              <w:bottom w:val="single" w:sz="4" w:space="0" w:color="FF6600"/>
            </w:tcBorders>
            <w:shd w:val="clear" w:color="auto" w:fill="auto"/>
            <w:tcMar>
              <w:top w:w="28" w:type="dxa"/>
              <w:left w:w="28" w:type="dxa"/>
              <w:bottom w:w="28" w:type="dxa"/>
              <w:right w:w="28" w:type="dxa"/>
            </w:tcMar>
          </w:tcPr>
          <w:p w14:paraId="43D8B9E9" w14:textId="77777777" w:rsidR="00533463" w:rsidRPr="006C27FF" w:rsidRDefault="00533463" w:rsidP="00BC6791">
            <w:pPr>
              <w:pStyle w:val="Bullet1Text"/>
              <w:rPr>
                <w:rFonts w:ascii="Trebuchet MS" w:hAnsi="Trebuchet MS"/>
                <w:sz w:val="20"/>
                <w:szCs w:val="20"/>
                <w:lang w:val="en-US"/>
              </w:rPr>
            </w:pPr>
            <w:r w:rsidRPr="006C27FF">
              <w:rPr>
                <w:rFonts w:ascii="Trebuchet MS" w:hAnsi="Trebuchet MS"/>
                <w:bCs/>
                <w:sz w:val="20"/>
                <w:szCs w:val="20"/>
              </w:rPr>
              <w:t>Under the guidance of the Network Manager, to ensure high quality performance through effective day to day maintenance and development of IT assets and systems. To provide break-fix support to all IT users, and to support the continuous improvement of the School’s IT Service delivery, ensuring that the school establishes and maintains high quality learning facilities.</w:t>
            </w:r>
          </w:p>
        </w:tc>
      </w:tr>
      <w:tr w:rsidR="00533463" w:rsidRPr="006C27FF" w14:paraId="1923FC8C" w14:textId="77777777" w:rsidTr="00533463">
        <w:trPr>
          <w:trHeight w:val="781"/>
        </w:trPr>
        <w:tc>
          <w:tcPr>
            <w:tcW w:w="1124" w:type="dxa"/>
            <w:gridSpan w:val="2"/>
            <w:tcBorders>
              <w:top w:val="single" w:sz="4" w:space="0" w:color="FF6600"/>
              <w:bottom w:val="single" w:sz="4" w:space="0" w:color="FF6600"/>
              <w:right w:val="nil"/>
            </w:tcBorders>
            <w:shd w:val="clear" w:color="auto" w:fill="auto"/>
            <w:tcMar>
              <w:top w:w="28" w:type="dxa"/>
              <w:left w:w="28" w:type="dxa"/>
              <w:bottom w:w="28" w:type="dxa"/>
              <w:right w:w="28" w:type="dxa"/>
            </w:tcMar>
          </w:tcPr>
          <w:p w14:paraId="615B042E" w14:textId="77777777" w:rsidR="00533463" w:rsidRPr="006C27FF" w:rsidRDefault="00533463" w:rsidP="00BC6791">
            <w:pPr>
              <w:pStyle w:val="Question"/>
              <w:rPr>
                <w:rFonts w:ascii="Trebuchet MS" w:hAnsi="Trebuchet MS"/>
                <w:sz w:val="20"/>
                <w:szCs w:val="20"/>
              </w:rPr>
            </w:pPr>
            <w:r w:rsidRPr="006C27FF">
              <w:rPr>
                <w:rFonts w:ascii="Trebuchet MS" w:hAnsi="Trebuchet MS"/>
                <w:sz w:val="20"/>
                <w:szCs w:val="20"/>
              </w:rPr>
              <w:t>Main duties and responsibilities:</w:t>
            </w:r>
          </w:p>
        </w:tc>
        <w:tc>
          <w:tcPr>
            <w:tcW w:w="7494" w:type="dxa"/>
            <w:tcBorders>
              <w:top w:val="single" w:sz="4" w:space="0" w:color="FF6600"/>
              <w:left w:val="nil"/>
              <w:bottom w:val="single" w:sz="4" w:space="0" w:color="FF6600"/>
            </w:tcBorders>
            <w:shd w:val="clear" w:color="auto" w:fill="auto"/>
            <w:tcMar>
              <w:left w:w="28" w:type="dxa"/>
              <w:right w:w="28" w:type="dxa"/>
            </w:tcMar>
          </w:tcPr>
          <w:p w14:paraId="7BBC4355" w14:textId="77777777" w:rsidR="00533463" w:rsidRPr="00A71080" w:rsidRDefault="00533463" w:rsidP="00BC6791">
            <w:pPr>
              <w:pStyle w:val="Heading3"/>
              <w:spacing w:before="100"/>
              <w:rPr>
                <w:rFonts w:ascii="Trebuchet MS" w:hAnsi="Trebuchet MS"/>
                <w:sz w:val="20"/>
                <w:szCs w:val="20"/>
              </w:rPr>
            </w:pPr>
            <w:r w:rsidRPr="00A71080">
              <w:rPr>
                <w:rFonts w:ascii="Trebuchet MS" w:hAnsi="Trebuchet MS"/>
                <w:sz w:val="20"/>
                <w:szCs w:val="20"/>
              </w:rPr>
              <w:t>Management of Specialist Function:</w:t>
            </w:r>
          </w:p>
          <w:p w14:paraId="006FFFEE" w14:textId="77777777" w:rsidR="00533463" w:rsidRPr="006C27FF" w:rsidRDefault="00533463" w:rsidP="00BC6791">
            <w:pPr>
              <w:pStyle w:val="Bullet1Text"/>
              <w:numPr>
                <w:ilvl w:val="0"/>
                <w:numId w:val="0"/>
              </w:numPr>
              <w:ind w:left="516"/>
              <w:rPr>
                <w:rFonts w:ascii="Trebuchet MS" w:hAnsi="Trebuchet MS"/>
                <w:sz w:val="20"/>
                <w:szCs w:val="20"/>
              </w:rPr>
            </w:pPr>
          </w:p>
          <w:p w14:paraId="63B9FE3D" w14:textId="77777777" w:rsidR="00533463" w:rsidRDefault="00533463" w:rsidP="00BC6791">
            <w:pPr>
              <w:pStyle w:val="Bullet1Text"/>
              <w:rPr>
                <w:rFonts w:ascii="Trebuchet MS" w:hAnsi="Trebuchet MS"/>
                <w:sz w:val="20"/>
                <w:szCs w:val="20"/>
              </w:rPr>
            </w:pPr>
            <w:r w:rsidRPr="006C27FF">
              <w:rPr>
                <w:rFonts w:ascii="Trebuchet MS" w:hAnsi="Trebuchet MS"/>
                <w:sz w:val="20"/>
                <w:szCs w:val="20"/>
              </w:rPr>
              <w:t xml:space="preserve">Provide specialist support as </w:t>
            </w:r>
            <w:r>
              <w:rPr>
                <w:rFonts w:ascii="Trebuchet MS" w:hAnsi="Trebuchet MS"/>
                <w:sz w:val="20"/>
                <w:szCs w:val="20"/>
              </w:rPr>
              <w:t xml:space="preserve">the Senior </w:t>
            </w:r>
            <w:r w:rsidRPr="006C27FF">
              <w:rPr>
                <w:rFonts w:ascii="Trebuchet MS" w:hAnsi="Trebuchet MS"/>
                <w:sz w:val="20"/>
                <w:szCs w:val="20"/>
              </w:rPr>
              <w:t xml:space="preserve">IT Technician, including preparation, maintenance of ICT resources and support to staff and pupils. Under the guidance </w:t>
            </w:r>
            <w:r>
              <w:rPr>
                <w:rFonts w:ascii="Trebuchet MS" w:hAnsi="Trebuchet MS"/>
                <w:sz w:val="20"/>
                <w:szCs w:val="20"/>
              </w:rPr>
              <w:t>of the IT and Network Manager</w:t>
            </w:r>
            <w:r w:rsidRPr="006C27FF">
              <w:rPr>
                <w:rFonts w:ascii="Trebuchet MS" w:hAnsi="Trebuchet MS"/>
                <w:sz w:val="20"/>
                <w:szCs w:val="20"/>
              </w:rPr>
              <w:t xml:space="preserve">, ensure that the school establishes and maintains </w:t>
            </w:r>
            <w:r>
              <w:rPr>
                <w:rFonts w:ascii="Trebuchet MS" w:hAnsi="Trebuchet MS"/>
                <w:sz w:val="20"/>
                <w:szCs w:val="20"/>
              </w:rPr>
              <w:t xml:space="preserve">a </w:t>
            </w:r>
            <w:r w:rsidRPr="006C27FF">
              <w:rPr>
                <w:rFonts w:ascii="Trebuchet MS" w:hAnsi="Trebuchet MS"/>
                <w:sz w:val="20"/>
                <w:szCs w:val="20"/>
              </w:rPr>
              <w:t xml:space="preserve">high-quality </w:t>
            </w:r>
            <w:r>
              <w:rPr>
                <w:rFonts w:ascii="Trebuchet MS" w:hAnsi="Trebuchet MS"/>
                <w:sz w:val="20"/>
                <w:szCs w:val="20"/>
              </w:rPr>
              <w:t xml:space="preserve">IT Service in support of the </w:t>
            </w:r>
            <w:r w:rsidRPr="006C27FF">
              <w:rPr>
                <w:rFonts w:ascii="Trebuchet MS" w:hAnsi="Trebuchet MS"/>
                <w:sz w:val="20"/>
                <w:szCs w:val="20"/>
              </w:rPr>
              <w:t>learning facilities.</w:t>
            </w:r>
          </w:p>
          <w:p w14:paraId="715B4D83" w14:textId="77777777" w:rsidR="00533463" w:rsidRDefault="00533463" w:rsidP="00BC6791">
            <w:pPr>
              <w:pStyle w:val="Bullet1Text"/>
              <w:rPr>
                <w:rFonts w:ascii="Trebuchet MS" w:hAnsi="Trebuchet MS"/>
                <w:sz w:val="20"/>
                <w:szCs w:val="20"/>
              </w:rPr>
            </w:pPr>
            <w:r>
              <w:rPr>
                <w:rFonts w:ascii="Trebuchet MS" w:hAnsi="Trebuchet MS"/>
                <w:sz w:val="20"/>
                <w:szCs w:val="20"/>
              </w:rPr>
              <w:t>To provide support and mentoring to the Junior and specialist technicians.</w:t>
            </w:r>
          </w:p>
          <w:p w14:paraId="56B9A0B6" w14:textId="77777777" w:rsidR="00533463" w:rsidRDefault="00533463" w:rsidP="00BC6791">
            <w:pPr>
              <w:pStyle w:val="Bullet1Text"/>
              <w:rPr>
                <w:rFonts w:ascii="Trebuchet MS" w:hAnsi="Trebuchet MS"/>
                <w:sz w:val="20"/>
                <w:szCs w:val="20"/>
              </w:rPr>
            </w:pPr>
            <w:r>
              <w:rPr>
                <w:rFonts w:ascii="Trebuchet MS" w:hAnsi="Trebuchet MS"/>
                <w:sz w:val="20"/>
                <w:szCs w:val="20"/>
              </w:rPr>
              <w:t>To provide support and training to staff and students as required.</w:t>
            </w:r>
          </w:p>
          <w:p w14:paraId="2A57455A" w14:textId="77777777" w:rsidR="00533463" w:rsidRPr="006F3E2D" w:rsidRDefault="00533463" w:rsidP="00BC6791">
            <w:pPr>
              <w:pStyle w:val="Bullet1Text"/>
              <w:rPr>
                <w:rFonts w:ascii="Trebuchet MS" w:hAnsi="Trebuchet MS"/>
                <w:sz w:val="20"/>
                <w:szCs w:val="20"/>
              </w:rPr>
            </w:pPr>
            <w:r w:rsidRPr="006F3E2D">
              <w:rPr>
                <w:rFonts w:ascii="Trebuchet MS" w:hAnsi="Trebuchet MS"/>
                <w:sz w:val="20"/>
                <w:szCs w:val="20"/>
              </w:rPr>
              <w:t xml:space="preserve">To </w:t>
            </w:r>
            <w:r>
              <w:rPr>
                <w:rFonts w:ascii="Trebuchet MS" w:hAnsi="Trebuchet MS"/>
                <w:sz w:val="20"/>
                <w:szCs w:val="20"/>
              </w:rPr>
              <w:t xml:space="preserve">maintain and develop skills by </w:t>
            </w:r>
            <w:r w:rsidRPr="006F3E2D">
              <w:rPr>
                <w:rFonts w:ascii="Trebuchet MS" w:hAnsi="Trebuchet MS"/>
                <w:sz w:val="20"/>
                <w:szCs w:val="20"/>
              </w:rPr>
              <w:t>participat</w:t>
            </w:r>
            <w:r>
              <w:rPr>
                <w:rFonts w:ascii="Trebuchet MS" w:hAnsi="Trebuchet MS"/>
                <w:sz w:val="20"/>
                <w:szCs w:val="20"/>
              </w:rPr>
              <w:t>ing</w:t>
            </w:r>
            <w:r w:rsidRPr="006F3E2D">
              <w:rPr>
                <w:rFonts w:ascii="Trebuchet MS" w:hAnsi="Trebuchet MS"/>
                <w:sz w:val="20"/>
                <w:szCs w:val="20"/>
              </w:rPr>
              <w:t xml:space="preserve"> in training and other learning activities and performance development</w:t>
            </w:r>
            <w:r>
              <w:rPr>
                <w:rFonts w:ascii="Trebuchet MS" w:hAnsi="Trebuchet MS"/>
                <w:sz w:val="20"/>
                <w:szCs w:val="20"/>
              </w:rPr>
              <w:t xml:space="preserve"> as required to support the IT Strategy, the school improvement plan and otherwise as directed. </w:t>
            </w:r>
          </w:p>
          <w:p w14:paraId="710C625D" w14:textId="77777777" w:rsidR="00533463" w:rsidRPr="002E42B7" w:rsidRDefault="00533463" w:rsidP="00BC6791">
            <w:pPr>
              <w:pStyle w:val="Bullet1Text"/>
              <w:rPr>
                <w:rFonts w:ascii="Trebuchet MS" w:hAnsi="Trebuchet MS"/>
                <w:b/>
                <w:sz w:val="20"/>
                <w:szCs w:val="20"/>
              </w:rPr>
            </w:pPr>
            <w:r>
              <w:rPr>
                <w:rFonts w:ascii="Trebuchet MS" w:hAnsi="Trebuchet MS"/>
                <w:sz w:val="20"/>
                <w:szCs w:val="20"/>
              </w:rPr>
              <w:t xml:space="preserve">Under the guidance of the IT and Network Manager maintain and further develop </w:t>
            </w:r>
            <w:r w:rsidRPr="006C27FF">
              <w:rPr>
                <w:rFonts w:ascii="Trebuchet MS" w:hAnsi="Trebuchet MS"/>
                <w:sz w:val="20"/>
                <w:szCs w:val="20"/>
              </w:rPr>
              <w:t>the current provision of hardware</w:t>
            </w:r>
            <w:r>
              <w:rPr>
                <w:rFonts w:ascii="Trebuchet MS" w:hAnsi="Trebuchet MS"/>
                <w:sz w:val="20"/>
                <w:szCs w:val="20"/>
              </w:rPr>
              <w:t>,</w:t>
            </w:r>
            <w:r w:rsidRPr="006C27FF">
              <w:rPr>
                <w:rFonts w:ascii="Trebuchet MS" w:hAnsi="Trebuchet MS"/>
                <w:sz w:val="20"/>
                <w:szCs w:val="20"/>
              </w:rPr>
              <w:t xml:space="preserve"> software</w:t>
            </w:r>
            <w:r>
              <w:rPr>
                <w:rFonts w:ascii="Trebuchet MS" w:hAnsi="Trebuchet MS"/>
                <w:sz w:val="20"/>
                <w:szCs w:val="20"/>
              </w:rPr>
              <w:t xml:space="preserve"> and cloud services</w:t>
            </w:r>
            <w:r w:rsidRPr="006C27FF">
              <w:rPr>
                <w:rFonts w:ascii="Trebuchet MS" w:hAnsi="Trebuchet MS"/>
                <w:sz w:val="20"/>
                <w:szCs w:val="20"/>
              </w:rPr>
              <w:t xml:space="preserve">, ensuring that all equipment and resources meet the demand of the </w:t>
            </w:r>
            <w:r>
              <w:rPr>
                <w:rFonts w:ascii="Trebuchet MS" w:hAnsi="Trebuchet MS"/>
                <w:sz w:val="20"/>
                <w:szCs w:val="20"/>
              </w:rPr>
              <w:t>School Improvement plan</w:t>
            </w:r>
            <w:r w:rsidRPr="006C27FF">
              <w:rPr>
                <w:rFonts w:ascii="Trebuchet MS" w:hAnsi="Trebuchet MS"/>
                <w:sz w:val="20"/>
                <w:szCs w:val="20"/>
              </w:rPr>
              <w:t>.</w:t>
            </w:r>
          </w:p>
          <w:p w14:paraId="03266D5E" w14:textId="77777777" w:rsidR="00533463" w:rsidRPr="006C27FF" w:rsidRDefault="00533463" w:rsidP="00BC6791">
            <w:pPr>
              <w:pStyle w:val="Bullet1Text"/>
              <w:rPr>
                <w:rFonts w:ascii="Trebuchet MS" w:hAnsi="Trebuchet MS"/>
                <w:b/>
                <w:sz w:val="20"/>
                <w:szCs w:val="20"/>
              </w:rPr>
            </w:pPr>
            <w:r w:rsidRPr="006C27FF">
              <w:rPr>
                <w:rFonts w:ascii="Trebuchet MS" w:hAnsi="Trebuchet MS"/>
                <w:sz w:val="20"/>
                <w:szCs w:val="20"/>
              </w:rPr>
              <w:t>To maintain effective relationships with suppliers and support organisations, ensuring the school receives value for money.</w:t>
            </w:r>
          </w:p>
          <w:p w14:paraId="743E720E" w14:textId="77777777" w:rsidR="00533463" w:rsidRPr="00A71080" w:rsidRDefault="00533463" w:rsidP="00BC6791">
            <w:pPr>
              <w:pStyle w:val="Heading3"/>
              <w:rPr>
                <w:rFonts w:ascii="Trebuchet MS" w:hAnsi="Trebuchet MS"/>
                <w:sz w:val="20"/>
                <w:szCs w:val="20"/>
              </w:rPr>
            </w:pPr>
            <w:r w:rsidRPr="00A71080">
              <w:rPr>
                <w:rFonts w:ascii="Trebuchet MS" w:hAnsi="Trebuchet MS"/>
                <w:sz w:val="20"/>
                <w:szCs w:val="20"/>
              </w:rPr>
              <w:t>Support for the Curriculum:</w:t>
            </w:r>
          </w:p>
          <w:p w14:paraId="1AAA8B29" w14:textId="77777777" w:rsidR="00533463" w:rsidRPr="006C27FF" w:rsidRDefault="00533463" w:rsidP="00BC6791">
            <w:pPr>
              <w:pStyle w:val="Bullet1Text"/>
              <w:ind w:left="720" w:hanging="360"/>
              <w:rPr>
                <w:rFonts w:ascii="Trebuchet MS" w:hAnsi="Trebuchet MS"/>
                <w:sz w:val="20"/>
                <w:szCs w:val="20"/>
              </w:rPr>
            </w:pPr>
            <w:r w:rsidRPr="006C27FF">
              <w:rPr>
                <w:rFonts w:ascii="Trebuchet MS" w:hAnsi="Trebuchet MS"/>
                <w:sz w:val="20"/>
                <w:szCs w:val="20"/>
              </w:rPr>
              <w:t>Monitor and manage stock within an agreed budget, cataloguing resources and undertaking audits as required.</w:t>
            </w:r>
          </w:p>
          <w:p w14:paraId="1BA9690E" w14:textId="77777777" w:rsidR="00533463" w:rsidRPr="006C27FF" w:rsidRDefault="00533463" w:rsidP="00BC6791">
            <w:pPr>
              <w:pStyle w:val="Bullet1Text"/>
              <w:ind w:left="720" w:hanging="360"/>
              <w:rPr>
                <w:rFonts w:ascii="Trebuchet MS" w:hAnsi="Trebuchet MS"/>
                <w:b/>
                <w:i/>
                <w:sz w:val="20"/>
                <w:szCs w:val="20"/>
              </w:rPr>
            </w:pPr>
            <w:r w:rsidRPr="006C27FF">
              <w:rPr>
                <w:rFonts w:ascii="Trebuchet MS" w:hAnsi="Trebuchet MS"/>
                <w:sz w:val="20"/>
                <w:szCs w:val="20"/>
              </w:rPr>
              <w:t>Support the maintenance of specialist equipment, check for quality/safety, undertake specialist repairs/modifications within own capabilities and arrange for additional repairs/modifications to be carried out by others.</w:t>
            </w:r>
          </w:p>
          <w:p w14:paraId="4D300AAA" w14:textId="77777777" w:rsidR="00533463" w:rsidRPr="002E42B7" w:rsidRDefault="00533463" w:rsidP="00BC6791">
            <w:pPr>
              <w:pStyle w:val="Bullet1Text"/>
              <w:ind w:left="720" w:hanging="360"/>
              <w:rPr>
                <w:rFonts w:ascii="Trebuchet MS" w:hAnsi="Trebuchet MS"/>
                <w:b/>
                <w:i/>
                <w:sz w:val="20"/>
                <w:szCs w:val="20"/>
              </w:rPr>
            </w:pPr>
            <w:r w:rsidRPr="006C27FF">
              <w:rPr>
                <w:rFonts w:ascii="Trebuchet MS" w:hAnsi="Trebuchet MS"/>
                <w:sz w:val="20"/>
                <w:szCs w:val="20"/>
              </w:rPr>
              <w:t xml:space="preserve"> Maintain security groups, print and </w:t>
            </w:r>
            <w:r>
              <w:rPr>
                <w:rFonts w:ascii="Trebuchet MS" w:hAnsi="Trebuchet MS"/>
                <w:sz w:val="20"/>
                <w:szCs w:val="20"/>
              </w:rPr>
              <w:t>storage</w:t>
            </w:r>
            <w:r w:rsidRPr="006C27FF">
              <w:rPr>
                <w:rFonts w:ascii="Trebuchet MS" w:hAnsi="Trebuchet MS"/>
                <w:sz w:val="20"/>
                <w:szCs w:val="20"/>
              </w:rPr>
              <w:t xml:space="preserve"> quotas ensuring fair access and appropriate access to resources</w:t>
            </w:r>
          </w:p>
          <w:p w14:paraId="4715E7A9" w14:textId="77777777" w:rsidR="00533463" w:rsidRPr="006C27FF" w:rsidRDefault="00533463" w:rsidP="00BC6791">
            <w:pPr>
              <w:pStyle w:val="Bullet1Text"/>
              <w:ind w:left="720" w:hanging="360"/>
              <w:rPr>
                <w:rFonts w:ascii="Trebuchet MS" w:hAnsi="Trebuchet MS"/>
                <w:sz w:val="20"/>
                <w:szCs w:val="20"/>
              </w:rPr>
            </w:pPr>
            <w:r w:rsidRPr="006C27FF">
              <w:rPr>
                <w:rFonts w:ascii="Trebuchet MS" w:hAnsi="Trebuchet MS"/>
                <w:sz w:val="20"/>
                <w:szCs w:val="20"/>
              </w:rPr>
              <w:lastRenderedPageBreak/>
              <w:t>Follow defined process</w:t>
            </w:r>
            <w:r>
              <w:rPr>
                <w:rFonts w:ascii="Trebuchet MS" w:hAnsi="Trebuchet MS"/>
                <w:sz w:val="20"/>
                <w:szCs w:val="20"/>
              </w:rPr>
              <w:t>es</w:t>
            </w:r>
            <w:r w:rsidRPr="006C27FF">
              <w:rPr>
                <w:rFonts w:ascii="Trebuchet MS" w:hAnsi="Trebuchet MS"/>
                <w:sz w:val="20"/>
                <w:szCs w:val="20"/>
              </w:rPr>
              <w:t xml:space="preserve"> to manage configurations and changes to IT equipment, designed to support service provision.  Appropriately </w:t>
            </w:r>
            <w:r>
              <w:rPr>
                <w:rFonts w:ascii="Trebuchet MS" w:hAnsi="Trebuchet MS"/>
                <w:sz w:val="20"/>
                <w:szCs w:val="20"/>
              </w:rPr>
              <w:t xml:space="preserve">plan, test, document and implement </w:t>
            </w:r>
            <w:r w:rsidRPr="006C27FF">
              <w:rPr>
                <w:rFonts w:ascii="Trebuchet MS" w:hAnsi="Trebuchet MS"/>
                <w:sz w:val="20"/>
                <w:szCs w:val="20"/>
              </w:rPr>
              <w:t xml:space="preserve">changes to systems. </w:t>
            </w:r>
          </w:p>
          <w:p w14:paraId="2E65184F" w14:textId="77777777" w:rsidR="00533463" w:rsidRPr="006C27FF" w:rsidRDefault="00533463" w:rsidP="00BC6791">
            <w:pPr>
              <w:pStyle w:val="Bullet1Text"/>
              <w:ind w:left="720" w:hanging="360"/>
              <w:rPr>
                <w:rFonts w:ascii="Trebuchet MS" w:hAnsi="Trebuchet MS"/>
                <w:b/>
                <w:i/>
                <w:sz w:val="20"/>
                <w:szCs w:val="20"/>
              </w:rPr>
            </w:pPr>
            <w:r w:rsidRPr="006C27FF">
              <w:rPr>
                <w:rFonts w:ascii="Trebuchet MS" w:hAnsi="Trebuchet MS"/>
                <w:sz w:val="20"/>
                <w:szCs w:val="20"/>
              </w:rPr>
              <w:t>Demonstrate and assist in the safe and effective use of specialist equipment/materials.</w:t>
            </w:r>
          </w:p>
          <w:p w14:paraId="77626756" w14:textId="77777777" w:rsidR="00533463" w:rsidRPr="006C27FF" w:rsidRDefault="00533463" w:rsidP="00BC6791">
            <w:pPr>
              <w:pStyle w:val="Bullet1Text"/>
              <w:ind w:left="720" w:hanging="360"/>
              <w:rPr>
                <w:rFonts w:ascii="Trebuchet MS" w:hAnsi="Trebuchet MS"/>
                <w:sz w:val="20"/>
                <w:szCs w:val="20"/>
              </w:rPr>
            </w:pPr>
            <w:r w:rsidRPr="006C27FF">
              <w:rPr>
                <w:rFonts w:ascii="Trebuchet MS" w:hAnsi="Trebuchet MS"/>
                <w:sz w:val="20"/>
                <w:szCs w:val="20"/>
              </w:rPr>
              <w:t>Understand role in the school’s Business Continuity and Disaster Recovery Plan, including maintenance of system backups and restores.</w:t>
            </w:r>
          </w:p>
          <w:p w14:paraId="152349E0" w14:textId="77777777" w:rsidR="00533463" w:rsidRPr="006C27FF" w:rsidRDefault="00533463" w:rsidP="00BC6791">
            <w:pPr>
              <w:pStyle w:val="Bullet1Text"/>
              <w:ind w:left="720" w:hanging="360"/>
              <w:rPr>
                <w:rFonts w:ascii="Trebuchet MS" w:hAnsi="Trebuchet MS"/>
                <w:sz w:val="20"/>
                <w:szCs w:val="20"/>
              </w:rPr>
            </w:pPr>
            <w:r w:rsidRPr="006C27FF">
              <w:rPr>
                <w:rFonts w:ascii="Trebuchet MS" w:hAnsi="Trebuchet MS"/>
                <w:sz w:val="20"/>
                <w:szCs w:val="20"/>
              </w:rPr>
              <w:t xml:space="preserve">Implement agreed work programmes under the guidance of the </w:t>
            </w:r>
            <w:r>
              <w:rPr>
                <w:rFonts w:ascii="Trebuchet MS" w:hAnsi="Trebuchet MS"/>
                <w:sz w:val="20"/>
                <w:szCs w:val="20"/>
              </w:rPr>
              <w:t>IT and Network Manager</w:t>
            </w:r>
            <w:r w:rsidRPr="006C27FF">
              <w:rPr>
                <w:rFonts w:ascii="Trebuchet MS" w:hAnsi="Trebuchet MS"/>
                <w:sz w:val="20"/>
                <w:szCs w:val="20"/>
              </w:rPr>
              <w:t>.</w:t>
            </w:r>
          </w:p>
          <w:p w14:paraId="05D5E521" w14:textId="77777777" w:rsidR="00533463" w:rsidRPr="006C27FF" w:rsidRDefault="00533463" w:rsidP="00BC6791">
            <w:pPr>
              <w:pStyle w:val="Bullet1Text"/>
              <w:numPr>
                <w:ilvl w:val="0"/>
                <w:numId w:val="0"/>
              </w:numPr>
              <w:ind w:left="516"/>
              <w:rPr>
                <w:rFonts w:ascii="Trebuchet MS" w:hAnsi="Trebuchet MS"/>
                <w:b/>
                <w:sz w:val="20"/>
                <w:szCs w:val="20"/>
              </w:rPr>
            </w:pPr>
          </w:p>
          <w:p w14:paraId="79C3D2CA" w14:textId="77777777" w:rsidR="00533463" w:rsidRPr="00A71080" w:rsidRDefault="00533463" w:rsidP="00BC6791">
            <w:pPr>
              <w:pStyle w:val="Heading3"/>
              <w:rPr>
                <w:rFonts w:ascii="Trebuchet MS" w:hAnsi="Trebuchet MS"/>
                <w:sz w:val="20"/>
                <w:szCs w:val="20"/>
              </w:rPr>
            </w:pPr>
            <w:r w:rsidRPr="00A71080">
              <w:rPr>
                <w:rFonts w:ascii="Trebuchet MS" w:hAnsi="Trebuchet MS"/>
                <w:sz w:val="20"/>
                <w:szCs w:val="20"/>
              </w:rPr>
              <w:t>Support for the School:</w:t>
            </w:r>
          </w:p>
          <w:p w14:paraId="687A8B3D" w14:textId="77777777" w:rsidR="00533463" w:rsidRPr="006C27FF" w:rsidRDefault="00533463" w:rsidP="00BC6791">
            <w:pPr>
              <w:pStyle w:val="Bullet1Text"/>
              <w:rPr>
                <w:rFonts w:ascii="Trebuchet MS" w:hAnsi="Trebuchet MS"/>
                <w:b/>
                <w:i/>
                <w:sz w:val="20"/>
                <w:szCs w:val="20"/>
              </w:rPr>
            </w:pPr>
            <w:r w:rsidRPr="006C27FF">
              <w:rPr>
                <w:rFonts w:ascii="Trebuchet MS" w:hAnsi="Trebuchet MS"/>
                <w:sz w:val="20"/>
                <w:szCs w:val="20"/>
              </w:rPr>
              <w:t>Be responsible for the maintenance of a purposeful, orderly and productive working environment.</w:t>
            </w:r>
          </w:p>
          <w:p w14:paraId="403C86BD" w14:textId="77777777" w:rsidR="00533463" w:rsidRPr="006C27FF" w:rsidRDefault="00533463" w:rsidP="00BC6791">
            <w:pPr>
              <w:pStyle w:val="Bullet1Text"/>
              <w:rPr>
                <w:rFonts w:ascii="Trebuchet MS" w:hAnsi="Trebuchet MS"/>
                <w:sz w:val="20"/>
                <w:szCs w:val="20"/>
              </w:rPr>
            </w:pPr>
            <w:r w:rsidRPr="006C27FF">
              <w:rPr>
                <w:rFonts w:ascii="Trebuchet MS" w:hAnsi="Trebuchet MS"/>
                <w:sz w:val="20"/>
                <w:szCs w:val="20"/>
              </w:rPr>
              <w:t>Be responsible for timely and accurate preparation and use of specialist equipment/resources/materials.</w:t>
            </w:r>
          </w:p>
          <w:p w14:paraId="6D09E9DB" w14:textId="77777777" w:rsidR="00533463" w:rsidRPr="006C27FF" w:rsidRDefault="00533463" w:rsidP="00BC6791">
            <w:pPr>
              <w:pStyle w:val="Bullet1Text"/>
              <w:rPr>
                <w:rFonts w:ascii="Trebuchet MS" w:hAnsi="Trebuchet MS"/>
                <w:sz w:val="20"/>
                <w:szCs w:val="20"/>
              </w:rPr>
            </w:pPr>
            <w:r w:rsidRPr="006C27FF">
              <w:rPr>
                <w:rFonts w:ascii="Trebuchet MS" w:hAnsi="Trebuchet MS"/>
                <w:sz w:val="20"/>
                <w:szCs w:val="20"/>
              </w:rPr>
              <w:t>Be involved with the development and organisation of systems/procedures/policies.</w:t>
            </w:r>
          </w:p>
          <w:p w14:paraId="305D77A9" w14:textId="77777777" w:rsidR="00533463" w:rsidRPr="007B2B16" w:rsidRDefault="00533463" w:rsidP="00BC6791">
            <w:pPr>
              <w:pStyle w:val="Bullet1Text"/>
              <w:rPr>
                <w:rFonts w:ascii="Trebuchet MS" w:hAnsi="Trebuchet MS"/>
                <w:sz w:val="20"/>
                <w:szCs w:val="20"/>
              </w:rPr>
            </w:pPr>
            <w:r w:rsidRPr="006C27FF">
              <w:rPr>
                <w:rFonts w:ascii="Trebuchet MS" w:hAnsi="Trebuchet MS"/>
                <w:sz w:val="20"/>
                <w:szCs w:val="20"/>
              </w:rPr>
              <w:t>Manage records, information and data, producing analysis and reports.</w:t>
            </w:r>
          </w:p>
          <w:p w14:paraId="0CC4670A" w14:textId="77777777" w:rsidR="00533463" w:rsidRPr="006C27FF" w:rsidRDefault="00533463" w:rsidP="00BC6791">
            <w:pPr>
              <w:pStyle w:val="Bullet1Text"/>
              <w:rPr>
                <w:rFonts w:ascii="Trebuchet MS" w:hAnsi="Trebuchet MS"/>
                <w:sz w:val="20"/>
                <w:szCs w:val="20"/>
              </w:rPr>
            </w:pPr>
            <w:r w:rsidRPr="006C27FF">
              <w:rPr>
                <w:rFonts w:ascii="Trebuchet MS" w:hAnsi="Trebuchet MS"/>
                <w:sz w:val="20"/>
                <w:szCs w:val="20"/>
              </w:rPr>
              <w:t>Lead on discrete areas within the IT Services Team.  Be responsible for the delivery of support requiring advanced level of knowledge.</w:t>
            </w:r>
          </w:p>
          <w:p w14:paraId="65B19989" w14:textId="77777777" w:rsidR="00533463" w:rsidRPr="006C27FF" w:rsidRDefault="00533463" w:rsidP="00BC6791">
            <w:pPr>
              <w:pStyle w:val="Bullet1Text"/>
              <w:rPr>
                <w:rFonts w:ascii="Trebuchet MS" w:hAnsi="Trebuchet MS"/>
                <w:sz w:val="20"/>
                <w:szCs w:val="20"/>
              </w:rPr>
            </w:pPr>
            <w:r w:rsidRPr="006C27FF">
              <w:rPr>
                <w:rFonts w:ascii="Trebuchet MS" w:hAnsi="Trebuchet MS"/>
                <w:sz w:val="20"/>
                <w:szCs w:val="20"/>
              </w:rPr>
              <w:t xml:space="preserve">Be aware of and comply with </w:t>
            </w:r>
            <w:r>
              <w:rPr>
                <w:rFonts w:ascii="Trebuchet MS" w:hAnsi="Trebuchet MS"/>
                <w:sz w:val="20"/>
                <w:szCs w:val="20"/>
              </w:rPr>
              <w:t xml:space="preserve">all relevant </w:t>
            </w:r>
            <w:r w:rsidRPr="006C27FF">
              <w:rPr>
                <w:rFonts w:ascii="Trebuchet MS" w:hAnsi="Trebuchet MS"/>
                <w:sz w:val="20"/>
                <w:szCs w:val="20"/>
              </w:rPr>
              <w:t>policies and procedures</w:t>
            </w:r>
            <w:r>
              <w:rPr>
                <w:rFonts w:ascii="Trebuchet MS" w:hAnsi="Trebuchet MS"/>
                <w:sz w:val="20"/>
                <w:szCs w:val="20"/>
              </w:rPr>
              <w:t xml:space="preserve"> particularly those </w:t>
            </w:r>
            <w:r w:rsidRPr="006C27FF">
              <w:rPr>
                <w:rFonts w:ascii="Trebuchet MS" w:hAnsi="Trebuchet MS"/>
                <w:sz w:val="20"/>
                <w:szCs w:val="20"/>
              </w:rPr>
              <w:t xml:space="preserve">relating to child protection, health, safety, </w:t>
            </w:r>
            <w:r>
              <w:rPr>
                <w:rFonts w:ascii="Trebuchet MS" w:hAnsi="Trebuchet MS"/>
                <w:sz w:val="20"/>
                <w:szCs w:val="20"/>
              </w:rPr>
              <w:t xml:space="preserve">data protection </w:t>
            </w:r>
            <w:r w:rsidRPr="006C27FF">
              <w:rPr>
                <w:rFonts w:ascii="Trebuchet MS" w:hAnsi="Trebuchet MS"/>
                <w:sz w:val="20"/>
                <w:szCs w:val="20"/>
              </w:rPr>
              <w:t>security and confidentiality, reporting all concerns to an appropriate person.</w:t>
            </w:r>
          </w:p>
          <w:p w14:paraId="695C11BB" w14:textId="77777777" w:rsidR="00533463" w:rsidRPr="006C27FF" w:rsidRDefault="00533463" w:rsidP="00BC6791">
            <w:pPr>
              <w:pStyle w:val="Bullet1Text"/>
              <w:rPr>
                <w:rFonts w:ascii="Trebuchet MS" w:hAnsi="Trebuchet MS"/>
                <w:sz w:val="20"/>
                <w:szCs w:val="20"/>
              </w:rPr>
            </w:pPr>
            <w:r w:rsidRPr="006C27FF">
              <w:rPr>
                <w:rFonts w:ascii="Trebuchet MS" w:hAnsi="Trebuchet MS"/>
                <w:sz w:val="20"/>
                <w:szCs w:val="20"/>
              </w:rPr>
              <w:t>Be aware of and support differences and ensure all pupils have equal access to opportunities to learn and develop.</w:t>
            </w:r>
          </w:p>
          <w:p w14:paraId="0C212188" w14:textId="77777777" w:rsidR="00533463" w:rsidRPr="006C27FF" w:rsidRDefault="00533463" w:rsidP="00BC6791">
            <w:pPr>
              <w:pStyle w:val="Bullet1Text"/>
              <w:rPr>
                <w:rFonts w:ascii="Trebuchet MS" w:hAnsi="Trebuchet MS"/>
                <w:sz w:val="20"/>
                <w:szCs w:val="20"/>
              </w:rPr>
            </w:pPr>
            <w:r w:rsidRPr="006C27FF">
              <w:rPr>
                <w:rFonts w:ascii="Trebuchet MS" w:hAnsi="Trebuchet MS"/>
                <w:sz w:val="20"/>
                <w:szCs w:val="20"/>
              </w:rPr>
              <w:t>Contribute to the overall ethos/work/aims of the school.</w:t>
            </w:r>
          </w:p>
          <w:p w14:paraId="6E1015C7" w14:textId="77777777" w:rsidR="00533463" w:rsidRPr="006C27FF" w:rsidRDefault="00533463" w:rsidP="00BC6791">
            <w:pPr>
              <w:pStyle w:val="Bullet1Text"/>
              <w:rPr>
                <w:rFonts w:ascii="Trebuchet MS" w:hAnsi="Trebuchet MS"/>
                <w:sz w:val="20"/>
                <w:szCs w:val="20"/>
              </w:rPr>
            </w:pPr>
            <w:r w:rsidRPr="006C27FF">
              <w:rPr>
                <w:rFonts w:ascii="Trebuchet MS" w:hAnsi="Trebuchet MS"/>
                <w:sz w:val="20"/>
                <w:szCs w:val="20"/>
              </w:rPr>
              <w:t xml:space="preserve">Establish constructive relationships and communicate with other agencies/professionals, to support </w:t>
            </w:r>
            <w:r>
              <w:rPr>
                <w:rFonts w:ascii="Trebuchet MS" w:hAnsi="Trebuchet MS"/>
                <w:sz w:val="20"/>
                <w:szCs w:val="20"/>
              </w:rPr>
              <w:t>the aims an objective of the school.</w:t>
            </w:r>
          </w:p>
          <w:p w14:paraId="7A20560C" w14:textId="77777777" w:rsidR="00533463" w:rsidRPr="006C27FF" w:rsidRDefault="00533463" w:rsidP="00BC6791">
            <w:pPr>
              <w:pStyle w:val="Bullet1Text"/>
              <w:rPr>
                <w:rFonts w:ascii="Trebuchet MS" w:hAnsi="Trebuchet MS"/>
                <w:sz w:val="20"/>
                <w:szCs w:val="20"/>
              </w:rPr>
            </w:pPr>
            <w:r w:rsidRPr="006C27FF">
              <w:rPr>
                <w:rFonts w:ascii="Trebuchet MS" w:hAnsi="Trebuchet MS"/>
                <w:sz w:val="20"/>
                <w:szCs w:val="20"/>
              </w:rPr>
              <w:t>Be prepared to lead for whole school in a specialist area and share expertise and skills with others, in support of the IT</w:t>
            </w:r>
            <w:r>
              <w:rPr>
                <w:rFonts w:ascii="Trebuchet MS" w:hAnsi="Trebuchet MS"/>
                <w:sz w:val="20"/>
                <w:szCs w:val="20"/>
              </w:rPr>
              <w:t>NM</w:t>
            </w:r>
          </w:p>
          <w:p w14:paraId="4591F3C9" w14:textId="77777777" w:rsidR="00533463" w:rsidRPr="007B2B16" w:rsidRDefault="00533463" w:rsidP="00BC6791">
            <w:pPr>
              <w:pStyle w:val="Bullet1Text"/>
              <w:rPr>
                <w:rFonts w:ascii="Trebuchet MS" w:hAnsi="Trebuchet MS"/>
                <w:sz w:val="20"/>
                <w:szCs w:val="20"/>
              </w:rPr>
            </w:pPr>
            <w:r w:rsidRPr="00A8296F">
              <w:rPr>
                <w:rFonts w:ascii="Trebuchet MS" w:hAnsi="Trebuchet MS"/>
                <w:sz w:val="20"/>
                <w:szCs w:val="20"/>
              </w:rPr>
              <w:t>Recognise own strengths and areas of expertise and use these to advise and support others.</w:t>
            </w:r>
          </w:p>
          <w:p w14:paraId="0B422F61" w14:textId="77777777" w:rsidR="00533463" w:rsidRPr="00A71080" w:rsidRDefault="00533463" w:rsidP="00BC6791">
            <w:pPr>
              <w:pStyle w:val="Heading3"/>
              <w:rPr>
                <w:rFonts w:ascii="Trebuchet MS" w:hAnsi="Trebuchet MS"/>
                <w:sz w:val="20"/>
                <w:szCs w:val="20"/>
              </w:rPr>
            </w:pPr>
            <w:r>
              <w:rPr>
                <w:rFonts w:ascii="Trebuchet MS" w:hAnsi="Trebuchet MS"/>
                <w:sz w:val="20"/>
                <w:szCs w:val="20"/>
              </w:rPr>
              <w:t>Specific r</w:t>
            </w:r>
            <w:r w:rsidRPr="00A71080">
              <w:rPr>
                <w:rFonts w:ascii="Trebuchet MS" w:hAnsi="Trebuchet MS"/>
                <w:sz w:val="20"/>
                <w:szCs w:val="20"/>
              </w:rPr>
              <w:t>esponsibilities:</w:t>
            </w:r>
          </w:p>
          <w:p w14:paraId="0520490D" w14:textId="77777777" w:rsidR="00533463" w:rsidRPr="006C27FF" w:rsidRDefault="00533463" w:rsidP="00BC6791">
            <w:pPr>
              <w:pStyle w:val="Bullet1Text"/>
              <w:rPr>
                <w:rFonts w:ascii="Trebuchet MS" w:hAnsi="Trebuchet MS"/>
                <w:sz w:val="20"/>
                <w:szCs w:val="20"/>
              </w:rPr>
            </w:pPr>
            <w:r>
              <w:rPr>
                <w:rFonts w:ascii="Trebuchet MS" w:hAnsi="Trebuchet MS"/>
                <w:sz w:val="20"/>
                <w:szCs w:val="20"/>
              </w:rPr>
              <w:t>Support the IT and Network Manager with the i</w:t>
            </w:r>
            <w:r w:rsidRPr="006C27FF">
              <w:rPr>
                <w:rFonts w:ascii="Trebuchet MS" w:hAnsi="Trebuchet MS"/>
                <w:sz w:val="20"/>
                <w:szCs w:val="20"/>
              </w:rPr>
              <w:t>nstall</w:t>
            </w:r>
            <w:r>
              <w:rPr>
                <w:rFonts w:ascii="Trebuchet MS" w:hAnsi="Trebuchet MS"/>
                <w:sz w:val="20"/>
                <w:szCs w:val="20"/>
              </w:rPr>
              <w:t>ation</w:t>
            </w:r>
            <w:r w:rsidRPr="006C27FF">
              <w:rPr>
                <w:rFonts w:ascii="Trebuchet MS" w:hAnsi="Trebuchet MS"/>
                <w:sz w:val="20"/>
                <w:szCs w:val="20"/>
              </w:rPr>
              <w:t>, maintena</w:t>
            </w:r>
            <w:r>
              <w:rPr>
                <w:rFonts w:ascii="Trebuchet MS" w:hAnsi="Trebuchet MS"/>
                <w:sz w:val="20"/>
                <w:szCs w:val="20"/>
              </w:rPr>
              <w:t>nce</w:t>
            </w:r>
            <w:r w:rsidRPr="006C27FF">
              <w:rPr>
                <w:rFonts w:ascii="Trebuchet MS" w:hAnsi="Trebuchet MS"/>
                <w:sz w:val="20"/>
                <w:szCs w:val="20"/>
              </w:rPr>
              <w:t xml:space="preserve"> and upgrade </w:t>
            </w:r>
            <w:r>
              <w:rPr>
                <w:rFonts w:ascii="Trebuchet MS" w:hAnsi="Trebuchet MS"/>
                <w:sz w:val="20"/>
                <w:szCs w:val="20"/>
              </w:rPr>
              <w:t>of server and storage systems.</w:t>
            </w:r>
          </w:p>
          <w:p w14:paraId="429F1CAA" w14:textId="77777777" w:rsidR="00533463" w:rsidRPr="006C27FF" w:rsidRDefault="00533463" w:rsidP="00BC6791">
            <w:pPr>
              <w:pStyle w:val="Bullet1Text"/>
              <w:rPr>
                <w:rFonts w:ascii="Trebuchet MS" w:hAnsi="Trebuchet MS"/>
                <w:sz w:val="20"/>
                <w:szCs w:val="20"/>
              </w:rPr>
            </w:pPr>
            <w:r>
              <w:rPr>
                <w:rFonts w:ascii="Trebuchet MS" w:hAnsi="Trebuchet MS"/>
                <w:sz w:val="20"/>
                <w:szCs w:val="20"/>
              </w:rPr>
              <w:t>Be responsible for, (under the guidance of the ITNM) i</w:t>
            </w:r>
            <w:r w:rsidRPr="006C27FF">
              <w:rPr>
                <w:rFonts w:ascii="Trebuchet MS" w:hAnsi="Trebuchet MS"/>
                <w:sz w:val="20"/>
                <w:szCs w:val="20"/>
              </w:rPr>
              <w:t>nstall</w:t>
            </w:r>
            <w:r>
              <w:rPr>
                <w:rFonts w:ascii="Trebuchet MS" w:hAnsi="Trebuchet MS"/>
                <w:sz w:val="20"/>
                <w:szCs w:val="20"/>
              </w:rPr>
              <w:t>ation</w:t>
            </w:r>
            <w:r w:rsidRPr="006C27FF">
              <w:rPr>
                <w:rFonts w:ascii="Trebuchet MS" w:hAnsi="Trebuchet MS"/>
                <w:sz w:val="20"/>
                <w:szCs w:val="20"/>
              </w:rPr>
              <w:t>, mainten</w:t>
            </w:r>
            <w:r>
              <w:rPr>
                <w:rFonts w:ascii="Trebuchet MS" w:hAnsi="Trebuchet MS"/>
                <w:sz w:val="20"/>
                <w:szCs w:val="20"/>
              </w:rPr>
              <w:t>ance</w:t>
            </w:r>
            <w:r w:rsidRPr="006C27FF">
              <w:rPr>
                <w:rFonts w:ascii="Trebuchet MS" w:hAnsi="Trebuchet MS"/>
                <w:sz w:val="20"/>
                <w:szCs w:val="20"/>
              </w:rPr>
              <w:t xml:space="preserve"> and upgrade </w:t>
            </w:r>
            <w:r>
              <w:rPr>
                <w:rFonts w:ascii="Trebuchet MS" w:hAnsi="Trebuchet MS"/>
                <w:sz w:val="20"/>
                <w:szCs w:val="20"/>
              </w:rPr>
              <w:t xml:space="preserve">of </w:t>
            </w:r>
            <w:r w:rsidRPr="006C27FF">
              <w:rPr>
                <w:rFonts w:ascii="Trebuchet MS" w:hAnsi="Trebuchet MS"/>
                <w:sz w:val="20"/>
                <w:szCs w:val="20"/>
              </w:rPr>
              <w:t xml:space="preserve">end user devices (including desktops, laptops, peripherals and tablets) and software. </w:t>
            </w:r>
          </w:p>
          <w:p w14:paraId="6D1B6E49" w14:textId="77777777" w:rsidR="00533463" w:rsidRDefault="00533463" w:rsidP="00BC6791">
            <w:pPr>
              <w:pStyle w:val="Bullet1Text"/>
              <w:ind w:left="720" w:hanging="360"/>
              <w:rPr>
                <w:rFonts w:ascii="Trebuchet MS" w:hAnsi="Trebuchet MS"/>
                <w:sz w:val="20"/>
                <w:szCs w:val="20"/>
              </w:rPr>
            </w:pPr>
            <w:r w:rsidRPr="006C27FF">
              <w:rPr>
                <w:rFonts w:ascii="Trebuchet MS" w:hAnsi="Trebuchet MS"/>
                <w:sz w:val="20"/>
                <w:szCs w:val="20"/>
              </w:rPr>
              <w:t>Ensure the efficient running of the ICT suite and mobile ICT facilities.</w:t>
            </w:r>
          </w:p>
          <w:p w14:paraId="5062E021" w14:textId="77777777" w:rsidR="00533463" w:rsidRPr="002E42B7" w:rsidRDefault="00533463" w:rsidP="00533463">
            <w:pPr>
              <w:pStyle w:val="Bullet1Text"/>
              <w:numPr>
                <w:ilvl w:val="1"/>
                <w:numId w:val="24"/>
              </w:numPr>
              <w:rPr>
                <w:rFonts w:ascii="Trebuchet MS" w:hAnsi="Trebuchet MS"/>
                <w:sz w:val="20"/>
                <w:szCs w:val="20"/>
              </w:rPr>
            </w:pPr>
            <w:r w:rsidRPr="006C27FF">
              <w:rPr>
                <w:rFonts w:ascii="Trebuchet MS" w:hAnsi="Trebuchet MS"/>
                <w:sz w:val="20"/>
                <w:szCs w:val="20"/>
              </w:rPr>
              <w:t>Pre-load software prior to lessons</w:t>
            </w:r>
            <w:r>
              <w:rPr>
                <w:rFonts w:ascii="Trebuchet MS" w:hAnsi="Trebuchet MS"/>
                <w:sz w:val="20"/>
                <w:szCs w:val="20"/>
              </w:rPr>
              <w:t>.</w:t>
            </w:r>
          </w:p>
          <w:p w14:paraId="7C3D2455" w14:textId="77777777" w:rsidR="00533463" w:rsidRPr="002E42B7" w:rsidRDefault="00533463" w:rsidP="00533463">
            <w:pPr>
              <w:pStyle w:val="Bullet1Text"/>
              <w:numPr>
                <w:ilvl w:val="1"/>
                <w:numId w:val="24"/>
              </w:numPr>
              <w:rPr>
                <w:rFonts w:ascii="Trebuchet MS" w:hAnsi="Trebuchet MS"/>
                <w:sz w:val="20"/>
                <w:szCs w:val="20"/>
              </w:rPr>
            </w:pPr>
            <w:r w:rsidRPr="006C27FF">
              <w:rPr>
                <w:rFonts w:ascii="Trebuchet MS" w:hAnsi="Trebuchet MS"/>
                <w:sz w:val="20"/>
                <w:szCs w:val="20"/>
              </w:rPr>
              <w:t>Maintain and upgrade ICT infrastructure that supports staff and students using specialist and general ICT facilities in accordance with the IT Services development plan.</w:t>
            </w:r>
          </w:p>
          <w:p w14:paraId="50A7C29F" w14:textId="77777777" w:rsidR="00533463" w:rsidRPr="002E42B7" w:rsidRDefault="00533463" w:rsidP="00533463">
            <w:pPr>
              <w:pStyle w:val="Bullet1Text"/>
              <w:numPr>
                <w:ilvl w:val="1"/>
                <w:numId w:val="24"/>
              </w:numPr>
              <w:rPr>
                <w:rFonts w:ascii="Trebuchet MS" w:hAnsi="Trebuchet MS"/>
                <w:sz w:val="20"/>
                <w:szCs w:val="20"/>
              </w:rPr>
            </w:pPr>
            <w:r w:rsidRPr="006C27FF">
              <w:rPr>
                <w:rFonts w:ascii="Trebuchet MS" w:hAnsi="Trebuchet MS"/>
                <w:sz w:val="20"/>
                <w:szCs w:val="20"/>
              </w:rPr>
              <w:lastRenderedPageBreak/>
              <w:t xml:space="preserve">Trouble-shoot and repair when possible ICT and </w:t>
            </w:r>
            <w:proofErr w:type="gramStart"/>
            <w:r w:rsidRPr="006C27FF">
              <w:rPr>
                <w:rFonts w:ascii="Trebuchet MS" w:hAnsi="Trebuchet MS"/>
                <w:sz w:val="20"/>
                <w:szCs w:val="20"/>
              </w:rPr>
              <w:t>audio visual</w:t>
            </w:r>
            <w:proofErr w:type="gramEnd"/>
            <w:r w:rsidRPr="006C27FF">
              <w:rPr>
                <w:rFonts w:ascii="Trebuchet MS" w:hAnsi="Trebuchet MS"/>
                <w:sz w:val="20"/>
                <w:szCs w:val="20"/>
              </w:rPr>
              <w:t xml:space="preserve"> equipment problems.</w:t>
            </w:r>
          </w:p>
          <w:p w14:paraId="4EE21D69" w14:textId="77777777" w:rsidR="00533463" w:rsidRPr="002E42B7" w:rsidRDefault="00533463" w:rsidP="00533463">
            <w:pPr>
              <w:pStyle w:val="Bullet1Text"/>
              <w:numPr>
                <w:ilvl w:val="1"/>
                <w:numId w:val="24"/>
              </w:numPr>
              <w:rPr>
                <w:rFonts w:ascii="Trebuchet MS" w:hAnsi="Trebuchet MS"/>
                <w:sz w:val="20"/>
                <w:szCs w:val="20"/>
              </w:rPr>
            </w:pPr>
            <w:r w:rsidRPr="006C27FF">
              <w:rPr>
                <w:rFonts w:ascii="Trebuchet MS" w:hAnsi="Trebuchet MS"/>
                <w:sz w:val="20"/>
                <w:szCs w:val="20"/>
              </w:rPr>
              <w:t>Maintain printers in terms of refilling printer toner and ink cartridges, head cleaning and alignment.</w:t>
            </w:r>
          </w:p>
          <w:p w14:paraId="538F2234" w14:textId="77777777" w:rsidR="00533463" w:rsidRPr="006C27FF" w:rsidRDefault="00533463" w:rsidP="00BC6791">
            <w:pPr>
              <w:pStyle w:val="Bullet1Text"/>
              <w:ind w:left="720" w:hanging="360"/>
              <w:rPr>
                <w:rFonts w:ascii="Trebuchet MS" w:hAnsi="Trebuchet MS"/>
                <w:sz w:val="20"/>
                <w:szCs w:val="20"/>
              </w:rPr>
            </w:pPr>
            <w:r w:rsidRPr="006C27FF">
              <w:rPr>
                <w:rFonts w:ascii="Trebuchet MS" w:hAnsi="Trebuchet MS"/>
                <w:sz w:val="20"/>
                <w:szCs w:val="20"/>
              </w:rPr>
              <w:t>Document all work undertaken, keep an accurate inventory of all equipment and software, and ensure</w:t>
            </w:r>
            <w:r>
              <w:rPr>
                <w:rFonts w:ascii="Trebuchet MS" w:hAnsi="Trebuchet MS"/>
                <w:sz w:val="20"/>
                <w:szCs w:val="20"/>
              </w:rPr>
              <w:t xml:space="preserve"> where required</w:t>
            </w:r>
            <w:r w:rsidRPr="006C27FF">
              <w:rPr>
                <w:rFonts w:ascii="Trebuchet MS" w:hAnsi="Trebuchet MS"/>
                <w:sz w:val="20"/>
                <w:szCs w:val="20"/>
              </w:rPr>
              <w:t xml:space="preserve"> that all equipment is security tagged/marked after purchase.</w:t>
            </w:r>
          </w:p>
          <w:p w14:paraId="352015A9" w14:textId="77777777" w:rsidR="00533463" w:rsidRDefault="00533463" w:rsidP="00BC6791">
            <w:pPr>
              <w:pStyle w:val="Bullet1Text"/>
              <w:ind w:left="720" w:hanging="360"/>
              <w:rPr>
                <w:rFonts w:ascii="Trebuchet MS" w:hAnsi="Trebuchet MS"/>
                <w:sz w:val="20"/>
                <w:szCs w:val="20"/>
              </w:rPr>
            </w:pPr>
            <w:r w:rsidRPr="006C27FF">
              <w:rPr>
                <w:rFonts w:ascii="Trebuchet MS" w:hAnsi="Trebuchet MS"/>
                <w:sz w:val="20"/>
                <w:szCs w:val="20"/>
              </w:rPr>
              <w:t>Provide second and third line</w:t>
            </w:r>
            <w:r>
              <w:rPr>
                <w:rFonts w:ascii="Trebuchet MS" w:hAnsi="Trebuchet MS"/>
                <w:sz w:val="20"/>
                <w:szCs w:val="20"/>
              </w:rPr>
              <w:t xml:space="preserve"> (</w:t>
            </w:r>
            <w:proofErr w:type="gramStart"/>
            <w:r>
              <w:rPr>
                <w:rFonts w:ascii="Trebuchet MS" w:hAnsi="Trebuchet MS"/>
                <w:sz w:val="20"/>
                <w:szCs w:val="20"/>
              </w:rPr>
              <w:t xml:space="preserve">IT) </w:t>
            </w:r>
            <w:r w:rsidRPr="006C27FF">
              <w:rPr>
                <w:rFonts w:ascii="Trebuchet MS" w:hAnsi="Trebuchet MS"/>
                <w:sz w:val="20"/>
                <w:szCs w:val="20"/>
              </w:rPr>
              <w:t xml:space="preserve"> support</w:t>
            </w:r>
            <w:proofErr w:type="gramEnd"/>
            <w:r w:rsidRPr="006C27FF">
              <w:rPr>
                <w:rFonts w:ascii="Trebuchet MS" w:hAnsi="Trebuchet MS"/>
                <w:sz w:val="20"/>
                <w:szCs w:val="20"/>
              </w:rPr>
              <w:t xml:space="preserve"> to the Junior Technician</w:t>
            </w:r>
            <w:r>
              <w:rPr>
                <w:rFonts w:ascii="Trebuchet MS" w:hAnsi="Trebuchet MS"/>
                <w:sz w:val="20"/>
                <w:szCs w:val="20"/>
              </w:rPr>
              <w:t>s</w:t>
            </w:r>
            <w:r w:rsidRPr="006C27FF">
              <w:rPr>
                <w:rFonts w:ascii="Trebuchet MS" w:hAnsi="Trebuchet MS"/>
                <w:sz w:val="20"/>
                <w:szCs w:val="20"/>
              </w:rPr>
              <w:t xml:space="preserve"> and the Specialist Technicians in Music, Media, Technology and Science.</w:t>
            </w:r>
          </w:p>
          <w:p w14:paraId="2AEBB609" w14:textId="77777777" w:rsidR="00533463" w:rsidRPr="006C27FF" w:rsidRDefault="00533463" w:rsidP="00BC6791">
            <w:pPr>
              <w:pStyle w:val="Bullet1Text"/>
              <w:ind w:left="720" w:hanging="360"/>
              <w:rPr>
                <w:rFonts w:ascii="Trebuchet MS" w:hAnsi="Trebuchet MS"/>
                <w:sz w:val="20"/>
                <w:szCs w:val="20"/>
              </w:rPr>
            </w:pPr>
            <w:r>
              <w:rPr>
                <w:rFonts w:ascii="Trebuchet MS" w:hAnsi="Trebuchet MS"/>
                <w:sz w:val="20"/>
                <w:szCs w:val="20"/>
              </w:rPr>
              <w:t>Cascade knowledge and skills to the Junior and Specialist technicians, to enable them to take on day to day maintenance of services, and provide cover when assigned to specific projects.</w:t>
            </w:r>
          </w:p>
          <w:p w14:paraId="2FB32F3E" w14:textId="77777777" w:rsidR="00533463" w:rsidRPr="006C27FF" w:rsidRDefault="00533463" w:rsidP="00BC6791">
            <w:pPr>
              <w:pStyle w:val="Bullet1Text"/>
              <w:ind w:left="720" w:hanging="360"/>
              <w:rPr>
                <w:rFonts w:ascii="Trebuchet MS" w:hAnsi="Trebuchet MS"/>
                <w:sz w:val="20"/>
                <w:szCs w:val="20"/>
              </w:rPr>
            </w:pPr>
            <w:r w:rsidRPr="006C27FF">
              <w:rPr>
                <w:rFonts w:ascii="Trebuchet MS" w:hAnsi="Trebuchet MS"/>
                <w:sz w:val="20"/>
                <w:szCs w:val="20"/>
              </w:rPr>
              <w:t xml:space="preserve"> </w:t>
            </w:r>
            <w:r>
              <w:rPr>
                <w:rFonts w:ascii="Trebuchet MS" w:hAnsi="Trebuchet MS"/>
                <w:sz w:val="20"/>
                <w:szCs w:val="20"/>
              </w:rPr>
              <w:t xml:space="preserve">Where appropriate, escalate issues to </w:t>
            </w:r>
            <w:r w:rsidRPr="006C27FF">
              <w:rPr>
                <w:rFonts w:ascii="Trebuchet MS" w:hAnsi="Trebuchet MS"/>
                <w:sz w:val="20"/>
                <w:szCs w:val="20"/>
              </w:rPr>
              <w:t>3</w:t>
            </w:r>
            <w:r w:rsidRPr="006C27FF">
              <w:rPr>
                <w:rFonts w:ascii="Trebuchet MS" w:hAnsi="Trebuchet MS"/>
                <w:sz w:val="20"/>
                <w:szCs w:val="20"/>
                <w:vertAlign w:val="superscript"/>
              </w:rPr>
              <w:t>rd</w:t>
            </w:r>
            <w:r w:rsidRPr="006C27FF">
              <w:rPr>
                <w:rFonts w:ascii="Trebuchet MS" w:hAnsi="Trebuchet MS"/>
                <w:sz w:val="20"/>
                <w:szCs w:val="20"/>
              </w:rPr>
              <w:t xml:space="preserve"> parties.</w:t>
            </w:r>
            <w:r>
              <w:rPr>
                <w:rFonts w:ascii="Trebuchet MS" w:hAnsi="Trebuchet MS"/>
                <w:sz w:val="20"/>
                <w:szCs w:val="20"/>
              </w:rPr>
              <w:t xml:space="preserve"> Work with 3</w:t>
            </w:r>
            <w:r w:rsidRPr="007B2B16">
              <w:rPr>
                <w:rFonts w:ascii="Trebuchet MS" w:hAnsi="Trebuchet MS"/>
                <w:sz w:val="20"/>
                <w:szCs w:val="20"/>
                <w:vertAlign w:val="superscript"/>
              </w:rPr>
              <w:t>rd</w:t>
            </w:r>
            <w:r>
              <w:rPr>
                <w:rFonts w:ascii="Trebuchet MS" w:hAnsi="Trebuchet MS"/>
                <w:sz w:val="20"/>
                <w:szCs w:val="20"/>
              </w:rPr>
              <w:t xml:space="preserve"> Parties to delivery timely solutions, ensuring that issues and solutions are well documented</w:t>
            </w:r>
          </w:p>
          <w:p w14:paraId="08282B4E" w14:textId="77777777" w:rsidR="00533463" w:rsidRPr="006C27FF" w:rsidRDefault="00533463" w:rsidP="00BC6791">
            <w:pPr>
              <w:pStyle w:val="Bullet1Text"/>
              <w:rPr>
                <w:rFonts w:ascii="Trebuchet MS" w:hAnsi="Trebuchet MS"/>
                <w:sz w:val="20"/>
                <w:szCs w:val="20"/>
              </w:rPr>
            </w:pPr>
            <w:r w:rsidRPr="006C27FF">
              <w:rPr>
                <w:rFonts w:ascii="Trebuchet MS" w:hAnsi="Trebuchet MS"/>
                <w:sz w:val="20"/>
                <w:szCs w:val="20"/>
              </w:rPr>
              <w:t xml:space="preserve">Support and maintain the security and long-term plan of the network.  Work with </w:t>
            </w:r>
            <w:r>
              <w:rPr>
                <w:rFonts w:ascii="Trebuchet MS" w:hAnsi="Trebuchet MS"/>
                <w:sz w:val="20"/>
                <w:szCs w:val="20"/>
              </w:rPr>
              <w:t xml:space="preserve">the IT and Network Manager </w:t>
            </w:r>
            <w:r w:rsidRPr="006C27FF">
              <w:rPr>
                <w:rFonts w:ascii="Trebuchet MS" w:hAnsi="Trebuchet MS"/>
                <w:sz w:val="20"/>
                <w:szCs w:val="20"/>
              </w:rPr>
              <w:t>to provide</w:t>
            </w:r>
            <w:r>
              <w:rPr>
                <w:rFonts w:ascii="Trebuchet MS" w:hAnsi="Trebuchet MS"/>
                <w:sz w:val="20"/>
                <w:szCs w:val="20"/>
              </w:rPr>
              <w:t xml:space="preserve"> regular audit reports and</w:t>
            </w:r>
            <w:r w:rsidRPr="006C27FF">
              <w:rPr>
                <w:rFonts w:ascii="Trebuchet MS" w:hAnsi="Trebuchet MS"/>
                <w:sz w:val="20"/>
                <w:szCs w:val="20"/>
              </w:rPr>
              <w:t xml:space="preserve"> input into short, </w:t>
            </w:r>
            <w:proofErr w:type="gramStart"/>
            <w:r w:rsidRPr="006C27FF">
              <w:rPr>
                <w:rFonts w:ascii="Trebuchet MS" w:hAnsi="Trebuchet MS"/>
                <w:sz w:val="20"/>
                <w:szCs w:val="20"/>
              </w:rPr>
              <w:t>medium and long term</w:t>
            </w:r>
            <w:proofErr w:type="gramEnd"/>
            <w:r w:rsidRPr="006C27FF">
              <w:rPr>
                <w:rFonts w:ascii="Trebuchet MS" w:hAnsi="Trebuchet MS"/>
                <w:sz w:val="20"/>
                <w:szCs w:val="20"/>
              </w:rPr>
              <w:t xml:space="preserve"> development plans. </w:t>
            </w:r>
          </w:p>
          <w:p w14:paraId="0811F148" w14:textId="77777777" w:rsidR="00533463" w:rsidRPr="006C27FF" w:rsidRDefault="00533463" w:rsidP="00BC6791">
            <w:pPr>
              <w:pStyle w:val="Bullet1Text"/>
              <w:rPr>
                <w:rFonts w:ascii="Trebuchet MS" w:hAnsi="Trebuchet MS"/>
                <w:sz w:val="20"/>
                <w:szCs w:val="20"/>
              </w:rPr>
            </w:pPr>
            <w:r w:rsidRPr="006C27FF">
              <w:rPr>
                <w:rFonts w:ascii="Trebuchet MS" w:hAnsi="Trebuchet MS"/>
                <w:sz w:val="20"/>
                <w:szCs w:val="20"/>
              </w:rPr>
              <w:t xml:space="preserve">Investigate </w:t>
            </w:r>
            <w:r>
              <w:rPr>
                <w:rFonts w:ascii="Trebuchet MS" w:hAnsi="Trebuchet MS"/>
                <w:sz w:val="20"/>
                <w:szCs w:val="20"/>
              </w:rPr>
              <w:t xml:space="preserve">and embrace </w:t>
            </w:r>
            <w:r w:rsidRPr="006C27FF">
              <w:rPr>
                <w:rFonts w:ascii="Trebuchet MS" w:hAnsi="Trebuchet MS"/>
                <w:sz w:val="20"/>
                <w:szCs w:val="20"/>
              </w:rPr>
              <w:t xml:space="preserve">new technologies and work within an agreed budget to purchase, install and ensure all staff are conversant and confident in the use of new </w:t>
            </w:r>
            <w:r>
              <w:rPr>
                <w:rFonts w:ascii="Trebuchet MS" w:hAnsi="Trebuchet MS"/>
                <w:sz w:val="20"/>
                <w:szCs w:val="20"/>
              </w:rPr>
              <w:t>systems</w:t>
            </w:r>
            <w:r w:rsidRPr="006C27FF">
              <w:rPr>
                <w:rFonts w:ascii="Trebuchet MS" w:hAnsi="Trebuchet MS"/>
                <w:sz w:val="20"/>
                <w:szCs w:val="20"/>
              </w:rPr>
              <w:t>.</w:t>
            </w:r>
          </w:p>
          <w:p w14:paraId="3362157F" w14:textId="77777777" w:rsidR="00533463" w:rsidRPr="006C27FF" w:rsidRDefault="00533463" w:rsidP="00BC6791">
            <w:pPr>
              <w:pStyle w:val="Bullet1Text"/>
              <w:rPr>
                <w:rFonts w:ascii="Trebuchet MS" w:hAnsi="Trebuchet MS"/>
                <w:sz w:val="20"/>
                <w:szCs w:val="20"/>
              </w:rPr>
            </w:pPr>
            <w:r w:rsidRPr="006C27FF">
              <w:rPr>
                <w:rFonts w:ascii="Trebuchet MS" w:hAnsi="Trebuchet MS"/>
                <w:sz w:val="20"/>
                <w:szCs w:val="20"/>
              </w:rPr>
              <w:t>Maintenance, installation and removal of all hardware, software, and equipment, in a timely fashion.</w:t>
            </w:r>
          </w:p>
          <w:p w14:paraId="54DF87C5" w14:textId="77777777" w:rsidR="00533463" w:rsidRDefault="00533463" w:rsidP="00BC6791">
            <w:pPr>
              <w:pStyle w:val="Bullet1Text"/>
              <w:rPr>
                <w:rFonts w:ascii="Trebuchet MS" w:hAnsi="Trebuchet MS"/>
                <w:sz w:val="20"/>
                <w:szCs w:val="20"/>
              </w:rPr>
            </w:pPr>
            <w:r w:rsidRPr="006C27FF">
              <w:rPr>
                <w:rFonts w:ascii="Trebuchet MS" w:hAnsi="Trebuchet MS"/>
                <w:sz w:val="20"/>
                <w:szCs w:val="20"/>
              </w:rPr>
              <w:t xml:space="preserve">Ensure timely deployment of security updates for all devices, inform staff of critical updates and manage licences of software for workstations and servers. </w:t>
            </w:r>
          </w:p>
          <w:p w14:paraId="1E687A38" w14:textId="77777777" w:rsidR="00533463" w:rsidRPr="006C27FF" w:rsidRDefault="00533463" w:rsidP="00BC6791">
            <w:pPr>
              <w:pStyle w:val="Bullet1Text"/>
              <w:rPr>
                <w:rFonts w:ascii="Trebuchet MS" w:hAnsi="Trebuchet MS"/>
                <w:sz w:val="20"/>
                <w:szCs w:val="20"/>
              </w:rPr>
            </w:pPr>
            <w:r w:rsidRPr="00B40335">
              <w:rPr>
                <w:rFonts w:ascii="Trebuchet MS" w:hAnsi="Trebuchet MS"/>
                <w:sz w:val="20"/>
                <w:szCs w:val="20"/>
              </w:rPr>
              <w:t>Upgrade relevant systems out of normal business hours to ensure minimum downtime for staff during critical periods</w:t>
            </w:r>
          </w:p>
          <w:p w14:paraId="29256E2B" w14:textId="77777777" w:rsidR="00533463" w:rsidRPr="006C27FF" w:rsidRDefault="00533463" w:rsidP="00BC6791">
            <w:pPr>
              <w:pStyle w:val="Bullet1Text"/>
              <w:rPr>
                <w:rFonts w:ascii="Trebuchet MS" w:hAnsi="Trebuchet MS"/>
                <w:sz w:val="20"/>
                <w:szCs w:val="20"/>
              </w:rPr>
            </w:pPr>
            <w:r w:rsidRPr="006C27FF">
              <w:rPr>
                <w:rFonts w:ascii="Trebuchet MS" w:hAnsi="Trebuchet MS"/>
                <w:sz w:val="20"/>
                <w:szCs w:val="20"/>
              </w:rPr>
              <w:t>Keep an inventory of all equipment; ensure that all equipment is security tagged/marked after purchase.</w:t>
            </w:r>
          </w:p>
          <w:p w14:paraId="1C002776" w14:textId="77777777" w:rsidR="00533463" w:rsidRPr="006C27FF" w:rsidRDefault="00533463" w:rsidP="00BC6791">
            <w:pPr>
              <w:pStyle w:val="Bullet1Text"/>
              <w:rPr>
                <w:rFonts w:ascii="Trebuchet MS" w:hAnsi="Trebuchet MS"/>
                <w:sz w:val="20"/>
                <w:szCs w:val="20"/>
              </w:rPr>
            </w:pPr>
            <w:r w:rsidRPr="006C27FF">
              <w:rPr>
                <w:rFonts w:ascii="Trebuchet MS" w:hAnsi="Trebuchet MS"/>
                <w:sz w:val="20"/>
                <w:szCs w:val="20"/>
              </w:rPr>
              <w:t>Maintain printers; refill printer toner and ink cartridges, clean heads and ensure alignment.</w:t>
            </w:r>
          </w:p>
          <w:p w14:paraId="4CF6AA6A" w14:textId="77777777" w:rsidR="00533463" w:rsidRPr="006C27FF" w:rsidRDefault="00533463" w:rsidP="00BC6791">
            <w:pPr>
              <w:pStyle w:val="Bullet1Text"/>
              <w:rPr>
                <w:rFonts w:ascii="Trebuchet MS" w:hAnsi="Trebuchet MS"/>
                <w:sz w:val="20"/>
                <w:szCs w:val="20"/>
              </w:rPr>
            </w:pPr>
            <w:r w:rsidRPr="006C27FF">
              <w:rPr>
                <w:rFonts w:ascii="Trebuchet MS" w:hAnsi="Trebuchet MS"/>
                <w:sz w:val="20"/>
                <w:szCs w:val="20"/>
              </w:rPr>
              <w:t>Deploy, maintain and monitor the physical and virtual server infrastructure and the services running therein.</w:t>
            </w:r>
          </w:p>
          <w:p w14:paraId="2DF48877" w14:textId="77777777" w:rsidR="00533463" w:rsidRPr="006C27FF" w:rsidRDefault="00533463" w:rsidP="00BC6791">
            <w:pPr>
              <w:pStyle w:val="BodyText"/>
              <w:rPr>
                <w:rFonts w:ascii="Trebuchet MS" w:hAnsi="Trebuchet MS"/>
                <w:sz w:val="20"/>
                <w:szCs w:val="20"/>
              </w:rPr>
            </w:pPr>
            <w:r w:rsidRPr="006C27FF">
              <w:rPr>
                <w:rFonts w:ascii="Trebuchet MS" w:hAnsi="Trebuchet MS"/>
                <w:sz w:val="20"/>
                <w:szCs w:val="20"/>
              </w:rPr>
              <w:t>This is a description of the main duties and responsibilities of the post at the date of production. The duties may change over time as requirements and circumstances change. The person in the post may also have to carry out other duties as may be necessary from time to time.</w:t>
            </w:r>
          </w:p>
        </w:tc>
      </w:tr>
      <w:tr w:rsidR="00533463" w:rsidRPr="006C27FF" w14:paraId="14C03254" w14:textId="77777777" w:rsidTr="00533463">
        <w:trPr>
          <w:trHeight w:val="1462"/>
        </w:trPr>
        <w:tc>
          <w:tcPr>
            <w:tcW w:w="1124" w:type="dxa"/>
            <w:gridSpan w:val="2"/>
            <w:tcBorders>
              <w:top w:val="single" w:sz="4" w:space="0" w:color="FF6600"/>
              <w:bottom w:val="single" w:sz="4" w:space="0" w:color="FF6600"/>
              <w:right w:val="nil"/>
            </w:tcBorders>
            <w:shd w:val="clear" w:color="auto" w:fill="auto"/>
            <w:tcMar>
              <w:top w:w="28" w:type="dxa"/>
              <w:left w:w="28" w:type="dxa"/>
              <w:bottom w:w="28" w:type="dxa"/>
              <w:right w:w="28" w:type="dxa"/>
            </w:tcMar>
          </w:tcPr>
          <w:p w14:paraId="149C4CFF" w14:textId="77777777" w:rsidR="00533463" w:rsidRPr="006C27FF" w:rsidRDefault="00533463" w:rsidP="00BC6791">
            <w:pPr>
              <w:pStyle w:val="Question"/>
              <w:rPr>
                <w:rFonts w:ascii="Trebuchet MS" w:hAnsi="Trebuchet MS"/>
                <w:sz w:val="20"/>
                <w:szCs w:val="20"/>
              </w:rPr>
            </w:pPr>
            <w:r w:rsidRPr="006C27FF">
              <w:rPr>
                <w:rFonts w:ascii="Trebuchet MS" w:hAnsi="Trebuchet MS"/>
                <w:sz w:val="20"/>
                <w:szCs w:val="20"/>
              </w:rPr>
              <w:lastRenderedPageBreak/>
              <w:t>General requirements:</w:t>
            </w:r>
          </w:p>
        </w:tc>
        <w:tc>
          <w:tcPr>
            <w:tcW w:w="7494" w:type="dxa"/>
            <w:tcBorders>
              <w:top w:val="single" w:sz="4" w:space="0" w:color="FF6600"/>
              <w:left w:val="nil"/>
              <w:bottom w:val="single" w:sz="4" w:space="0" w:color="FF6600"/>
            </w:tcBorders>
            <w:shd w:val="clear" w:color="auto" w:fill="auto"/>
            <w:tcMar>
              <w:left w:w="28" w:type="dxa"/>
              <w:right w:w="28" w:type="dxa"/>
            </w:tcMar>
          </w:tcPr>
          <w:p w14:paraId="4B4286B6" w14:textId="77777777" w:rsidR="00533463" w:rsidRPr="006C27FF" w:rsidRDefault="00533463" w:rsidP="00BC6791">
            <w:pPr>
              <w:pStyle w:val="Bullet1Text"/>
              <w:rPr>
                <w:rFonts w:ascii="Trebuchet MS" w:hAnsi="Trebuchet MS"/>
                <w:sz w:val="20"/>
                <w:szCs w:val="20"/>
                <w:lang w:val="en-US"/>
              </w:rPr>
            </w:pPr>
            <w:r w:rsidRPr="006C27FF">
              <w:rPr>
                <w:rFonts w:ascii="Trebuchet MS" w:hAnsi="Trebuchet MS"/>
                <w:sz w:val="20"/>
                <w:szCs w:val="20"/>
                <w:lang w:val="en-US"/>
              </w:rPr>
              <w:t>Take part in the school’s performance management system.</w:t>
            </w:r>
          </w:p>
          <w:p w14:paraId="5236D72C" w14:textId="77777777" w:rsidR="00533463" w:rsidRPr="006C27FF" w:rsidRDefault="00533463" w:rsidP="00BC6791">
            <w:pPr>
              <w:pStyle w:val="Bullet1Text"/>
              <w:rPr>
                <w:rFonts w:ascii="Trebuchet MS" w:hAnsi="Trebuchet MS"/>
                <w:sz w:val="20"/>
                <w:szCs w:val="20"/>
                <w:lang w:val="en-US"/>
              </w:rPr>
            </w:pPr>
            <w:r w:rsidRPr="006C27FF">
              <w:rPr>
                <w:rFonts w:ascii="Trebuchet MS" w:hAnsi="Trebuchet MS"/>
                <w:sz w:val="20"/>
                <w:szCs w:val="20"/>
                <w:lang w:val="en-US"/>
              </w:rPr>
              <w:t>Enhanced DBS Check.</w:t>
            </w:r>
          </w:p>
          <w:p w14:paraId="1CE991C5" w14:textId="77777777" w:rsidR="00533463" w:rsidRPr="006C27FF" w:rsidRDefault="00533463" w:rsidP="00BC6791">
            <w:pPr>
              <w:pStyle w:val="Bullet1Text"/>
              <w:rPr>
                <w:rFonts w:ascii="Trebuchet MS" w:hAnsi="Trebuchet MS"/>
                <w:sz w:val="20"/>
                <w:szCs w:val="20"/>
                <w:lang w:val="en-US"/>
              </w:rPr>
            </w:pPr>
            <w:r w:rsidRPr="006C27FF">
              <w:rPr>
                <w:rFonts w:ascii="Trebuchet MS" w:hAnsi="Trebuchet MS"/>
                <w:sz w:val="20"/>
                <w:szCs w:val="20"/>
              </w:rPr>
              <w:t>Strong commitment to furthering equalities in both service delivery and employment practice.</w:t>
            </w:r>
          </w:p>
          <w:p w14:paraId="478A03CA" w14:textId="77777777" w:rsidR="00533463" w:rsidRPr="006C27FF" w:rsidRDefault="00533463" w:rsidP="00BC6791">
            <w:pPr>
              <w:pStyle w:val="Bullet1Text"/>
              <w:rPr>
                <w:rFonts w:ascii="Trebuchet MS" w:hAnsi="Trebuchet MS"/>
                <w:sz w:val="20"/>
                <w:szCs w:val="20"/>
              </w:rPr>
            </w:pPr>
            <w:r w:rsidRPr="006C27FF">
              <w:rPr>
                <w:rFonts w:ascii="Trebuchet MS" w:hAnsi="Trebuchet MS"/>
                <w:sz w:val="20"/>
                <w:szCs w:val="20"/>
              </w:rPr>
              <w:t>You must promote and safeguard the welfare of children, young and vulnerable people that you are responsible for or come into contact with.</w:t>
            </w:r>
          </w:p>
        </w:tc>
      </w:tr>
    </w:tbl>
    <w:p w14:paraId="2C57811B" w14:textId="77777777" w:rsidR="00533463" w:rsidRPr="006C27FF" w:rsidRDefault="00533463" w:rsidP="00533463">
      <w:pPr>
        <w:pageBreakBefore/>
        <w:rPr>
          <w:rFonts w:ascii="Trebuchet MS" w:hAnsi="Trebuchet MS"/>
          <w:sz w:val="20"/>
          <w:szCs w:val="20"/>
        </w:rPr>
      </w:pPr>
    </w:p>
    <w:tbl>
      <w:tblPr>
        <w:tblW w:w="9000" w:type="dxa"/>
        <w:tblInd w:w="170" w:type="dxa"/>
        <w:tblBorders>
          <w:top w:val="single" w:sz="6" w:space="0" w:color="292425"/>
          <w:left w:val="single" w:sz="6" w:space="0" w:color="292425"/>
          <w:bottom w:val="single" w:sz="6" w:space="0" w:color="292425"/>
          <w:right w:val="single" w:sz="6" w:space="0" w:color="292425"/>
          <w:insideH w:val="single" w:sz="6" w:space="0" w:color="292425"/>
          <w:insideV w:val="single" w:sz="6" w:space="0" w:color="292425"/>
        </w:tblBorders>
        <w:tblLayout w:type="fixed"/>
        <w:tblCellMar>
          <w:left w:w="57" w:type="dxa"/>
          <w:right w:w="0" w:type="dxa"/>
        </w:tblCellMar>
        <w:tblLook w:val="01E0" w:firstRow="1" w:lastRow="1" w:firstColumn="1" w:lastColumn="1" w:noHBand="0" w:noVBand="0"/>
      </w:tblPr>
      <w:tblGrid>
        <w:gridCol w:w="369"/>
        <w:gridCol w:w="4563"/>
        <w:gridCol w:w="616"/>
        <w:gridCol w:w="1220"/>
        <w:gridCol w:w="1134"/>
        <w:gridCol w:w="1098"/>
      </w:tblGrid>
      <w:tr w:rsidR="00533463" w:rsidRPr="006C27FF" w14:paraId="4A05C30B" w14:textId="77777777" w:rsidTr="00533463">
        <w:trPr>
          <w:gridBefore w:val="2"/>
          <w:wBefore w:w="4932" w:type="dxa"/>
          <w:trHeight w:hRule="exact" w:val="442"/>
        </w:trPr>
        <w:tc>
          <w:tcPr>
            <w:tcW w:w="616" w:type="dxa"/>
            <w:shd w:val="clear" w:color="auto" w:fill="auto"/>
            <w:tcMar>
              <w:top w:w="28" w:type="dxa"/>
              <w:left w:w="28" w:type="dxa"/>
              <w:bottom w:w="28" w:type="dxa"/>
              <w:right w:w="28" w:type="dxa"/>
            </w:tcMar>
          </w:tcPr>
          <w:p w14:paraId="3400B250" w14:textId="77777777" w:rsidR="00533463" w:rsidRPr="006C27FF" w:rsidRDefault="00533463" w:rsidP="00BC6791">
            <w:pPr>
              <w:pStyle w:val="Question"/>
              <w:rPr>
                <w:rFonts w:ascii="Trebuchet MS" w:hAnsi="Trebuchet MS"/>
                <w:sz w:val="20"/>
                <w:szCs w:val="20"/>
              </w:rPr>
            </w:pPr>
            <w:r w:rsidRPr="006C27FF">
              <w:rPr>
                <w:rFonts w:ascii="Trebuchet MS" w:hAnsi="Trebuchet MS"/>
                <w:sz w:val="20"/>
                <w:szCs w:val="20"/>
              </w:rPr>
              <w:t>Job title:</w:t>
            </w:r>
          </w:p>
        </w:tc>
        <w:tc>
          <w:tcPr>
            <w:tcW w:w="3452" w:type="dxa"/>
            <w:gridSpan w:val="3"/>
            <w:shd w:val="clear" w:color="auto" w:fill="auto"/>
          </w:tcPr>
          <w:p w14:paraId="19C5882C" w14:textId="77777777" w:rsidR="00533463" w:rsidRPr="006C27FF" w:rsidRDefault="00533463" w:rsidP="00BC6791">
            <w:pPr>
              <w:pStyle w:val="Answer"/>
              <w:rPr>
                <w:rFonts w:ascii="Trebuchet MS" w:hAnsi="Trebuchet MS"/>
                <w:b/>
              </w:rPr>
            </w:pPr>
            <w:r w:rsidRPr="006C27FF">
              <w:rPr>
                <w:rFonts w:ascii="Trebuchet MS" w:hAnsi="Trebuchet MS"/>
                <w:iCs/>
              </w:rPr>
              <w:t>Senior IT Technician</w:t>
            </w:r>
          </w:p>
        </w:tc>
      </w:tr>
      <w:tr w:rsidR="00533463" w:rsidRPr="006C27FF" w14:paraId="760C9BC7" w14:textId="77777777" w:rsidTr="00533463">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50"/>
        </w:trPr>
        <w:tc>
          <w:tcPr>
            <w:tcW w:w="9000" w:type="dxa"/>
            <w:gridSpan w:val="6"/>
            <w:tcBorders>
              <w:top w:val="single" w:sz="4" w:space="0" w:color="FFFFFF" w:themeColor="background1"/>
              <w:left w:val="single" w:sz="4" w:space="0" w:color="FFFFFF" w:themeColor="background1"/>
              <w:bottom w:val="nil"/>
              <w:right w:val="single" w:sz="4" w:space="0" w:color="FFFFFF" w:themeColor="background1"/>
            </w:tcBorders>
            <w:shd w:val="clear" w:color="auto" w:fill="auto"/>
            <w:tcMar>
              <w:top w:w="28" w:type="dxa"/>
              <w:left w:w="28" w:type="dxa"/>
              <w:bottom w:w="28" w:type="dxa"/>
              <w:right w:w="28" w:type="dxa"/>
            </w:tcMar>
          </w:tcPr>
          <w:p w14:paraId="5A186CA3" w14:textId="77777777" w:rsidR="00533463" w:rsidRPr="00A71080" w:rsidRDefault="00533463" w:rsidP="00BC6791">
            <w:pPr>
              <w:pStyle w:val="Heading2"/>
              <w:spacing w:before="280"/>
              <w:rPr>
                <w:rFonts w:ascii="Trebuchet MS" w:hAnsi="Trebuchet MS"/>
                <w:color w:val="FF6600"/>
                <w:sz w:val="20"/>
                <w:szCs w:val="20"/>
              </w:rPr>
            </w:pPr>
          </w:p>
        </w:tc>
      </w:tr>
      <w:tr w:rsidR="00533463" w:rsidRPr="006C27FF" w14:paraId="4C8B8FD5" w14:textId="77777777" w:rsidTr="00533463">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1118"/>
        </w:trPr>
        <w:tc>
          <w:tcPr>
            <w:tcW w:w="6768" w:type="dxa"/>
            <w:gridSpan w:val="4"/>
            <w:tcBorders>
              <w:top w:val="nil"/>
              <w:left w:val="single" w:sz="4" w:space="0" w:color="FFFFFF" w:themeColor="background1"/>
              <w:bottom w:val="single" w:sz="12" w:space="0" w:color="000000" w:themeColor="text1"/>
              <w:right w:val="nil"/>
            </w:tcBorders>
            <w:shd w:val="clear" w:color="auto" w:fill="auto"/>
            <w:tcMar>
              <w:top w:w="28" w:type="dxa"/>
              <w:left w:w="57" w:type="dxa"/>
              <w:bottom w:w="28" w:type="dxa"/>
              <w:right w:w="28" w:type="dxa"/>
            </w:tcMar>
          </w:tcPr>
          <w:p w14:paraId="769F48C8" w14:textId="036AA2D2" w:rsidR="00533463" w:rsidRPr="00533463" w:rsidRDefault="00533463" w:rsidP="00533463">
            <w:pPr>
              <w:pStyle w:val="Heading2"/>
              <w:spacing w:before="280"/>
              <w:rPr>
                <w:rFonts w:ascii="Trebuchet MS" w:hAnsi="Trebuchet MS"/>
                <w:sz w:val="20"/>
                <w:szCs w:val="20"/>
              </w:rPr>
            </w:pPr>
            <w:r w:rsidRPr="00A71080">
              <w:rPr>
                <w:rFonts w:ascii="Trebuchet MS" w:hAnsi="Trebuchet MS"/>
                <w:color w:val="FF6600"/>
                <w:sz w:val="20"/>
                <w:szCs w:val="20"/>
              </w:rPr>
              <w:t>Person Specification</w:t>
            </w:r>
            <w:r w:rsidRPr="00A71080">
              <w:rPr>
                <w:rFonts w:ascii="Trebuchet MS" w:hAnsi="Trebuchet MS"/>
                <w:color w:val="FF6600"/>
                <w:sz w:val="20"/>
                <w:szCs w:val="20"/>
              </w:rPr>
              <w:br/>
            </w:r>
          </w:p>
        </w:tc>
        <w:tc>
          <w:tcPr>
            <w:tcW w:w="1134" w:type="dxa"/>
            <w:tcBorders>
              <w:top w:val="nil"/>
              <w:left w:val="nil"/>
              <w:bottom w:val="single" w:sz="12" w:space="0" w:color="000000" w:themeColor="text1"/>
              <w:right w:val="nil"/>
            </w:tcBorders>
            <w:shd w:val="clear" w:color="auto" w:fill="auto"/>
            <w:tcMar>
              <w:top w:w="28" w:type="dxa"/>
              <w:left w:w="57" w:type="dxa"/>
              <w:bottom w:w="28" w:type="dxa"/>
              <w:right w:w="28" w:type="dxa"/>
            </w:tcMar>
            <w:vAlign w:val="bottom"/>
          </w:tcPr>
          <w:p w14:paraId="57B81DC9" w14:textId="77777777" w:rsidR="00533463" w:rsidRPr="006C27FF" w:rsidRDefault="00533463" w:rsidP="00BC6791">
            <w:pPr>
              <w:pStyle w:val="Question"/>
              <w:ind w:right="114"/>
              <w:jc w:val="center"/>
              <w:rPr>
                <w:rFonts w:ascii="Trebuchet MS" w:hAnsi="Trebuchet MS"/>
                <w:color w:val="FF6600"/>
                <w:spacing w:val="-2"/>
                <w:sz w:val="20"/>
                <w:szCs w:val="20"/>
              </w:rPr>
            </w:pPr>
            <w:r w:rsidRPr="006C27FF">
              <w:rPr>
                <w:rFonts w:ascii="Trebuchet MS" w:hAnsi="Trebuchet MS"/>
                <w:b/>
                <w:sz w:val="20"/>
                <w:szCs w:val="20"/>
              </w:rPr>
              <w:t>Essential</w:t>
            </w:r>
          </w:p>
        </w:tc>
        <w:tc>
          <w:tcPr>
            <w:tcW w:w="1098" w:type="dxa"/>
            <w:tcBorders>
              <w:top w:val="nil"/>
              <w:left w:val="nil"/>
              <w:bottom w:val="single" w:sz="12" w:space="0" w:color="000000" w:themeColor="text1"/>
              <w:right w:val="single" w:sz="4" w:space="0" w:color="FFFFFF" w:themeColor="background1"/>
            </w:tcBorders>
            <w:shd w:val="clear" w:color="auto" w:fill="auto"/>
            <w:vAlign w:val="bottom"/>
          </w:tcPr>
          <w:p w14:paraId="4D5B8F0C" w14:textId="77777777" w:rsidR="00533463" w:rsidRPr="006C27FF" w:rsidRDefault="00533463" w:rsidP="00BC6791">
            <w:pPr>
              <w:pStyle w:val="Question"/>
              <w:ind w:right="114"/>
              <w:jc w:val="center"/>
              <w:rPr>
                <w:rFonts w:ascii="Trebuchet MS" w:hAnsi="Trebuchet MS"/>
                <w:color w:val="FF6600"/>
                <w:spacing w:val="-2"/>
                <w:sz w:val="20"/>
                <w:szCs w:val="20"/>
              </w:rPr>
            </w:pPr>
            <w:r w:rsidRPr="006C27FF">
              <w:rPr>
                <w:rFonts w:ascii="Trebuchet MS" w:hAnsi="Trebuchet MS"/>
                <w:b/>
                <w:sz w:val="20"/>
                <w:szCs w:val="20"/>
              </w:rPr>
              <w:t>Desirable</w:t>
            </w:r>
          </w:p>
        </w:tc>
      </w:tr>
      <w:tr w:rsidR="00533463" w:rsidRPr="006C27FF" w14:paraId="1446BD4A" w14:textId="77777777" w:rsidTr="00533463">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13"/>
        </w:trPr>
        <w:tc>
          <w:tcPr>
            <w:tcW w:w="6768" w:type="dxa"/>
            <w:gridSpan w:val="4"/>
            <w:tcBorders>
              <w:top w:val="single" w:sz="12" w:space="0" w:color="000000" w:themeColor="text1"/>
              <w:left w:val="single" w:sz="4" w:space="0" w:color="FFFFFF" w:themeColor="background1"/>
              <w:bottom w:val="single" w:sz="4" w:space="0" w:color="FF6600"/>
              <w:right w:val="single" w:sz="4" w:space="0" w:color="000000" w:themeColor="text1"/>
            </w:tcBorders>
            <w:shd w:val="clear" w:color="auto" w:fill="auto"/>
            <w:tcMar>
              <w:top w:w="28" w:type="dxa"/>
              <w:left w:w="57" w:type="dxa"/>
              <w:bottom w:w="28" w:type="dxa"/>
              <w:right w:w="28" w:type="dxa"/>
            </w:tcMar>
          </w:tcPr>
          <w:p w14:paraId="2119BB5E" w14:textId="77777777" w:rsidR="00533463" w:rsidRPr="006C27FF" w:rsidRDefault="00533463" w:rsidP="00BC6791">
            <w:pPr>
              <w:keepNext/>
              <w:widowControl w:val="0"/>
              <w:autoSpaceDE w:val="0"/>
              <w:autoSpaceDN w:val="0"/>
              <w:adjustRightInd w:val="0"/>
              <w:spacing w:beforeLines="60" w:before="144" w:afterLines="60" w:after="144" w:line="160" w:lineRule="exact"/>
              <w:rPr>
                <w:rFonts w:ascii="Trebuchet MS" w:hAnsi="Trebuchet MS" w:cs="Arial"/>
                <w:color w:val="FF6600"/>
                <w:spacing w:val="-2"/>
                <w:sz w:val="20"/>
                <w:szCs w:val="20"/>
              </w:rPr>
            </w:pPr>
            <w:r w:rsidRPr="006C27FF">
              <w:rPr>
                <w:rFonts w:ascii="Trebuchet MS" w:hAnsi="Trebuchet MS" w:cs="Arial"/>
                <w:color w:val="FF6600"/>
                <w:spacing w:val="-2"/>
                <w:sz w:val="20"/>
                <w:szCs w:val="20"/>
              </w:rPr>
              <w:t>Qualifications</w:t>
            </w:r>
          </w:p>
        </w:tc>
        <w:tc>
          <w:tcPr>
            <w:tcW w:w="1134" w:type="dxa"/>
            <w:tcBorders>
              <w:top w:val="single" w:sz="6" w:space="0" w:color="F9AF72"/>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7335C895" w14:textId="77777777" w:rsidR="00533463" w:rsidRPr="006C27FF" w:rsidRDefault="00533463" w:rsidP="00BC6791">
            <w:pPr>
              <w:pStyle w:val="Tabletext"/>
              <w:jc w:val="center"/>
              <w:rPr>
                <w:rFonts w:ascii="Trebuchet MS" w:hAnsi="Trebuchet MS"/>
                <w:b/>
                <w:color w:val="FF6600"/>
                <w:spacing w:val="-2"/>
                <w:sz w:val="20"/>
                <w:szCs w:val="20"/>
              </w:rPr>
            </w:pPr>
          </w:p>
        </w:tc>
        <w:tc>
          <w:tcPr>
            <w:tcW w:w="1098" w:type="dxa"/>
            <w:tcBorders>
              <w:top w:val="single" w:sz="6" w:space="0" w:color="F9AF72"/>
              <w:left w:val="single" w:sz="4" w:space="0" w:color="auto"/>
              <w:bottom w:val="single" w:sz="4" w:space="0" w:color="FF6600"/>
              <w:right w:val="single" w:sz="4" w:space="0" w:color="FFFFFF" w:themeColor="background1"/>
            </w:tcBorders>
            <w:shd w:val="clear" w:color="auto" w:fill="auto"/>
          </w:tcPr>
          <w:p w14:paraId="715CE83F" w14:textId="77777777" w:rsidR="00533463" w:rsidRPr="006C27FF" w:rsidRDefault="00533463" w:rsidP="00BC6791">
            <w:pPr>
              <w:pStyle w:val="Tabletext"/>
              <w:jc w:val="center"/>
              <w:rPr>
                <w:rFonts w:ascii="Trebuchet MS" w:hAnsi="Trebuchet MS"/>
                <w:b/>
                <w:color w:val="FF6600"/>
                <w:spacing w:val="-2"/>
                <w:sz w:val="20"/>
                <w:szCs w:val="20"/>
              </w:rPr>
            </w:pPr>
          </w:p>
        </w:tc>
      </w:tr>
      <w:tr w:rsidR="00533463" w:rsidRPr="006C27FF" w14:paraId="5599B787" w14:textId="77777777" w:rsidTr="00533463">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cantSplit/>
          <w:trHeight w:val="289"/>
        </w:trPr>
        <w:tc>
          <w:tcPr>
            <w:tcW w:w="369"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78D871DB" w14:textId="77777777" w:rsidR="00533463" w:rsidRPr="006C27FF" w:rsidRDefault="00533463" w:rsidP="00533463">
            <w:pPr>
              <w:pStyle w:val="Step"/>
              <w:widowControl w:val="0"/>
              <w:autoSpaceDE w:val="0"/>
              <w:autoSpaceDN w:val="0"/>
              <w:adjustRightInd w:val="0"/>
              <w:rPr>
                <w:rFonts w:ascii="Trebuchet MS" w:hAnsi="Trebuchet MS"/>
              </w:rPr>
            </w:pPr>
          </w:p>
        </w:tc>
        <w:tc>
          <w:tcPr>
            <w:tcW w:w="6399" w:type="dxa"/>
            <w:gridSpan w:val="3"/>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2294E4AF" w14:textId="77777777" w:rsidR="00533463" w:rsidRPr="006C27FF" w:rsidRDefault="00533463" w:rsidP="00BC6791">
            <w:pPr>
              <w:pStyle w:val="Tabletext"/>
              <w:rPr>
                <w:rFonts w:ascii="Trebuchet MS" w:hAnsi="Trebuchet MS"/>
                <w:sz w:val="20"/>
                <w:szCs w:val="20"/>
              </w:rPr>
            </w:pPr>
            <w:r w:rsidRPr="006C27FF">
              <w:rPr>
                <w:rFonts w:ascii="Trebuchet MS" w:hAnsi="Trebuchet MS"/>
                <w:sz w:val="20"/>
                <w:szCs w:val="20"/>
              </w:rPr>
              <w:t>NVQ Level 4 or equivalent qualification or experience in relevant discipline i.e. networking equipment and software, across an organisation.</w:t>
            </w:r>
          </w:p>
        </w:tc>
        <w:tc>
          <w:tcPr>
            <w:tcW w:w="1134"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4515C672" w14:textId="77777777" w:rsidR="00533463" w:rsidRPr="002E42B7"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c>
          <w:tcPr>
            <w:tcW w:w="1098" w:type="dxa"/>
            <w:tcBorders>
              <w:top w:val="single" w:sz="4" w:space="0" w:color="FF6600"/>
              <w:left w:val="single" w:sz="4" w:space="0" w:color="auto"/>
              <w:bottom w:val="single" w:sz="4" w:space="0" w:color="FF6600"/>
              <w:right w:val="single" w:sz="4" w:space="0" w:color="FFFFFF" w:themeColor="background1"/>
            </w:tcBorders>
            <w:shd w:val="clear" w:color="auto" w:fill="auto"/>
          </w:tcPr>
          <w:p w14:paraId="6F6AD815" w14:textId="77777777" w:rsidR="00533463" w:rsidRDefault="00533463" w:rsidP="00BC6791">
            <w:pPr>
              <w:pStyle w:val="Tabletext"/>
              <w:jc w:val="center"/>
              <w:rPr>
                <w:rFonts w:ascii="Trebuchet MS" w:hAnsi="Trebuchet MS"/>
                <w:b/>
                <w:sz w:val="20"/>
                <w:szCs w:val="20"/>
              </w:rPr>
            </w:pPr>
          </w:p>
          <w:p w14:paraId="70F08135" w14:textId="77777777" w:rsidR="00533463" w:rsidRPr="006C27FF" w:rsidRDefault="00533463" w:rsidP="00BC6791">
            <w:pPr>
              <w:pStyle w:val="Tabletext"/>
              <w:jc w:val="center"/>
              <w:rPr>
                <w:rFonts w:ascii="Trebuchet MS" w:hAnsi="Trebuchet MS"/>
                <w:b/>
                <w:sz w:val="20"/>
                <w:szCs w:val="20"/>
              </w:rPr>
            </w:pPr>
          </w:p>
        </w:tc>
      </w:tr>
      <w:tr w:rsidR="00533463" w:rsidRPr="006C27FF" w14:paraId="1548E152" w14:textId="77777777" w:rsidTr="00533463">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cantSplit/>
          <w:trHeight w:val="289"/>
        </w:trPr>
        <w:tc>
          <w:tcPr>
            <w:tcW w:w="369"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052297D4" w14:textId="77777777" w:rsidR="00533463" w:rsidRPr="006C27FF" w:rsidRDefault="00533463" w:rsidP="00533463">
            <w:pPr>
              <w:pStyle w:val="Step"/>
              <w:widowControl w:val="0"/>
              <w:autoSpaceDE w:val="0"/>
              <w:autoSpaceDN w:val="0"/>
              <w:adjustRightInd w:val="0"/>
              <w:rPr>
                <w:rFonts w:ascii="Trebuchet MS" w:hAnsi="Trebuchet MS"/>
              </w:rPr>
            </w:pPr>
          </w:p>
        </w:tc>
        <w:tc>
          <w:tcPr>
            <w:tcW w:w="6399" w:type="dxa"/>
            <w:gridSpan w:val="3"/>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1B275511" w14:textId="77777777" w:rsidR="00533463" w:rsidRPr="006C27FF" w:rsidRDefault="00533463" w:rsidP="00BC6791">
            <w:pPr>
              <w:pStyle w:val="Tabletext"/>
              <w:rPr>
                <w:rFonts w:ascii="Trebuchet MS" w:hAnsi="Trebuchet MS"/>
                <w:sz w:val="20"/>
                <w:szCs w:val="20"/>
              </w:rPr>
            </w:pPr>
            <w:r>
              <w:rPr>
                <w:rFonts w:ascii="Trebuchet MS" w:hAnsi="Trebuchet MS"/>
                <w:sz w:val="20"/>
                <w:szCs w:val="20"/>
              </w:rPr>
              <w:t>MCSE or MCPs</w:t>
            </w:r>
          </w:p>
        </w:tc>
        <w:tc>
          <w:tcPr>
            <w:tcW w:w="1134"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4EF737BB" w14:textId="77777777" w:rsidR="00533463" w:rsidRPr="006C27FF" w:rsidRDefault="00533463" w:rsidP="00BC6791">
            <w:pPr>
              <w:pStyle w:val="Tabletext"/>
              <w:jc w:val="center"/>
              <w:rPr>
                <w:rFonts w:ascii="Trebuchet MS" w:hAnsi="Trebuchet MS"/>
                <w:b/>
                <w:sz w:val="20"/>
                <w:szCs w:val="20"/>
              </w:rPr>
            </w:pPr>
          </w:p>
        </w:tc>
        <w:tc>
          <w:tcPr>
            <w:tcW w:w="1098" w:type="dxa"/>
            <w:tcBorders>
              <w:top w:val="single" w:sz="4" w:space="0" w:color="FF6600"/>
              <w:left w:val="single" w:sz="4" w:space="0" w:color="auto"/>
              <w:bottom w:val="single" w:sz="4" w:space="0" w:color="FF6600"/>
              <w:right w:val="single" w:sz="4" w:space="0" w:color="FFFFFF" w:themeColor="background1"/>
            </w:tcBorders>
            <w:shd w:val="clear" w:color="auto" w:fill="auto"/>
          </w:tcPr>
          <w:p w14:paraId="7D21D081" w14:textId="77777777" w:rsidR="00533463" w:rsidRPr="00FA046E"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r>
      <w:tr w:rsidR="00533463" w:rsidRPr="006C27FF" w14:paraId="7F4647C9" w14:textId="77777777" w:rsidTr="00533463">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cantSplit/>
          <w:trHeight w:val="289"/>
        </w:trPr>
        <w:tc>
          <w:tcPr>
            <w:tcW w:w="369"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27F8D564" w14:textId="77777777" w:rsidR="00533463" w:rsidRPr="006C27FF" w:rsidRDefault="00533463" w:rsidP="00533463">
            <w:pPr>
              <w:pStyle w:val="Step"/>
              <w:widowControl w:val="0"/>
              <w:autoSpaceDE w:val="0"/>
              <w:autoSpaceDN w:val="0"/>
              <w:adjustRightInd w:val="0"/>
              <w:rPr>
                <w:rFonts w:ascii="Trebuchet MS" w:hAnsi="Trebuchet MS"/>
              </w:rPr>
            </w:pPr>
          </w:p>
        </w:tc>
        <w:tc>
          <w:tcPr>
            <w:tcW w:w="6399" w:type="dxa"/>
            <w:gridSpan w:val="3"/>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101F2590" w14:textId="77777777" w:rsidR="00533463" w:rsidRDefault="00533463" w:rsidP="00BC6791">
            <w:pPr>
              <w:pStyle w:val="Tabletext"/>
              <w:rPr>
                <w:rFonts w:ascii="Trebuchet MS" w:hAnsi="Trebuchet MS"/>
                <w:sz w:val="20"/>
                <w:szCs w:val="20"/>
              </w:rPr>
            </w:pPr>
            <w:r>
              <w:rPr>
                <w:rFonts w:ascii="Trebuchet MS" w:hAnsi="Trebuchet MS"/>
                <w:sz w:val="20"/>
                <w:szCs w:val="20"/>
              </w:rPr>
              <w:t>CompTIA</w:t>
            </w:r>
          </w:p>
        </w:tc>
        <w:tc>
          <w:tcPr>
            <w:tcW w:w="1134"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15F0BCB0" w14:textId="77777777" w:rsidR="00533463" w:rsidRPr="006C27FF" w:rsidRDefault="00533463" w:rsidP="00BC6791">
            <w:pPr>
              <w:pStyle w:val="Tabletext"/>
              <w:jc w:val="center"/>
              <w:rPr>
                <w:rFonts w:ascii="Trebuchet MS" w:hAnsi="Trebuchet MS"/>
                <w:b/>
                <w:sz w:val="20"/>
                <w:szCs w:val="20"/>
              </w:rPr>
            </w:pPr>
          </w:p>
        </w:tc>
        <w:tc>
          <w:tcPr>
            <w:tcW w:w="1098" w:type="dxa"/>
            <w:tcBorders>
              <w:top w:val="single" w:sz="4" w:space="0" w:color="FF6600"/>
              <w:left w:val="single" w:sz="4" w:space="0" w:color="auto"/>
              <w:bottom w:val="single" w:sz="4" w:space="0" w:color="FF6600"/>
              <w:right w:val="single" w:sz="4" w:space="0" w:color="FFFFFF" w:themeColor="background1"/>
            </w:tcBorders>
            <w:shd w:val="clear" w:color="auto" w:fill="auto"/>
          </w:tcPr>
          <w:p w14:paraId="4F836854" w14:textId="77777777" w:rsidR="00533463" w:rsidRPr="00FA046E"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r>
      <w:tr w:rsidR="00533463" w:rsidRPr="006C27FF" w14:paraId="6DE4CBFA" w14:textId="77777777" w:rsidTr="00533463">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cantSplit/>
          <w:trHeight w:val="289"/>
        </w:trPr>
        <w:tc>
          <w:tcPr>
            <w:tcW w:w="369"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463CF217" w14:textId="77777777" w:rsidR="00533463" w:rsidRPr="006C27FF" w:rsidRDefault="00533463" w:rsidP="00533463">
            <w:pPr>
              <w:pStyle w:val="Step"/>
              <w:widowControl w:val="0"/>
              <w:autoSpaceDE w:val="0"/>
              <w:autoSpaceDN w:val="0"/>
              <w:adjustRightInd w:val="0"/>
              <w:rPr>
                <w:rFonts w:ascii="Trebuchet MS" w:hAnsi="Trebuchet MS"/>
              </w:rPr>
            </w:pPr>
          </w:p>
        </w:tc>
        <w:tc>
          <w:tcPr>
            <w:tcW w:w="6399" w:type="dxa"/>
            <w:gridSpan w:val="3"/>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2B2030CD" w14:textId="77777777" w:rsidR="00533463" w:rsidRDefault="00533463" w:rsidP="00BC6791">
            <w:pPr>
              <w:pStyle w:val="Tabletext"/>
              <w:rPr>
                <w:rFonts w:ascii="Trebuchet MS" w:hAnsi="Trebuchet MS"/>
                <w:sz w:val="20"/>
                <w:szCs w:val="20"/>
              </w:rPr>
            </w:pPr>
            <w:r>
              <w:rPr>
                <w:rFonts w:ascii="Trebuchet MS" w:hAnsi="Trebuchet MS"/>
                <w:sz w:val="20"/>
                <w:szCs w:val="20"/>
              </w:rPr>
              <w:t>Apple Certified Technician</w:t>
            </w:r>
          </w:p>
        </w:tc>
        <w:tc>
          <w:tcPr>
            <w:tcW w:w="1134"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0CFCF727" w14:textId="77777777" w:rsidR="00533463" w:rsidRPr="006C27FF" w:rsidRDefault="00533463" w:rsidP="00BC6791">
            <w:pPr>
              <w:pStyle w:val="Tabletext"/>
              <w:jc w:val="center"/>
              <w:rPr>
                <w:rFonts w:ascii="Trebuchet MS" w:hAnsi="Trebuchet MS"/>
                <w:b/>
                <w:sz w:val="20"/>
                <w:szCs w:val="20"/>
              </w:rPr>
            </w:pPr>
          </w:p>
        </w:tc>
        <w:tc>
          <w:tcPr>
            <w:tcW w:w="1098" w:type="dxa"/>
            <w:tcBorders>
              <w:top w:val="single" w:sz="4" w:space="0" w:color="FF6600"/>
              <w:left w:val="single" w:sz="4" w:space="0" w:color="auto"/>
              <w:bottom w:val="single" w:sz="4" w:space="0" w:color="FF6600"/>
              <w:right w:val="single" w:sz="4" w:space="0" w:color="FFFFFF" w:themeColor="background1"/>
            </w:tcBorders>
            <w:shd w:val="clear" w:color="auto" w:fill="auto"/>
          </w:tcPr>
          <w:p w14:paraId="5FA23C01" w14:textId="77777777" w:rsidR="00533463" w:rsidRPr="00FA046E"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r>
    </w:tbl>
    <w:p w14:paraId="7D7218F2" w14:textId="77777777" w:rsidR="00533463" w:rsidRPr="006C27FF" w:rsidRDefault="00533463" w:rsidP="00533463">
      <w:pPr>
        <w:pStyle w:val="Answer"/>
        <w:rPr>
          <w:rFonts w:ascii="Trebuchet MS" w:hAnsi="Trebuchet MS"/>
          <w:i/>
        </w:rPr>
      </w:pPr>
    </w:p>
    <w:tbl>
      <w:tblPr>
        <w:tblW w:w="8981" w:type="dxa"/>
        <w:tblInd w:w="199" w:type="dxa"/>
        <w:tblBorders>
          <w:top w:val="single" w:sz="4" w:space="0" w:color="F9AF72"/>
          <w:left w:val="single" w:sz="4" w:space="0" w:color="FFFFFF" w:themeColor="background1"/>
          <w:bottom w:val="single" w:sz="4" w:space="0" w:color="F9AF72"/>
          <w:right w:val="single" w:sz="4" w:space="0" w:color="FFFFFF" w:themeColor="background1"/>
          <w:insideH w:val="single" w:sz="4" w:space="0" w:color="F9AF72"/>
          <w:insideV w:val="single" w:sz="4" w:space="0" w:color="F9AF72"/>
        </w:tblBorders>
        <w:tblLayout w:type="fixed"/>
        <w:tblLook w:val="01E0" w:firstRow="1" w:lastRow="1" w:firstColumn="1" w:lastColumn="1" w:noHBand="0" w:noVBand="0"/>
      </w:tblPr>
      <w:tblGrid>
        <w:gridCol w:w="368"/>
        <w:gridCol w:w="6522"/>
        <w:gridCol w:w="1107"/>
        <w:gridCol w:w="984"/>
      </w:tblGrid>
      <w:tr w:rsidR="00533463" w:rsidRPr="006C27FF" w14:paraId="37DB22AC" w14:textId="77777777" w:rsidTr="00533463">
        <w:trPr>
          <w:trHeight w:hRule="exact" w:val="395"/>
        </w:trPr>
        <w:tc>
          <w:tcPr>
            <w:tcW w:w="6890" w:type="dxa"/>
            <w:gridSpan w:val="2"/>
            <w:tcBorders>
              <w:top w:val="single" w:sz="12" w:space="0" w:color="000000" w:themeColor="text1"/>
              <w:bottom w:val="single" w:sz="4" w:space="0" w:color="FF6600"/>
              <w:right w:val="single" w:sz="4" w:space="0" w:color="000000" w:themeColor="text1"/>
            </w:tcBorders>
            <w:shd w:val="clear" w:color="auto" w:fill="auto"/>
            <w:tcMar>
              <w:top w:w="28" w:type="dxa"/>
              <w:left w:w="57" w:type="dxa"/>
              <w:bottom w:w="28" w:type="dxa"/>
              <w:right w:w="28" w:type="dxa"/>
            </w:tcMar>
          </w:tcPr>
          <w:p w14:paraId="1D34081B" w14:textId="77777777" w:rsidR="00533463" w:rsidRPr="006C27FF" w:rsidRDefault="00533463" w:rsidP="00BC6791">
            <w:pPr>
              <w:keepNext/>
              <w:widowControl w:val="0"/>
              <w:autoSpaceDE w:val="0"/>
              <w:autoSpaceDN w:val="0"/>
              <w:adjustRightInd w:val="0"/>
              <w:spacing w:beforeLines="60" w:before="144" w:afterLines="60" w:after="144" w:line="160" w:lineRule="exact"/>
              <w:rPr>
                <w:rFonts w:ascii="Trebuchet MS" w:hAnsi="Trebuchet MS" w:cs="Arial"/>
                <w:color w:val="FF6600"/>
                <w:spacing w:val="-2"/>
                <w:sz w:val="20"/>
                <w:szCs w:val="20"/>
              </w:rPr>
            </w:pPr>
            <w:r w:rsidRPr="006C27FF">
              <w:rPr>
                <w:rFonts w:ascii="Trebuchet MS" w:hAnsi="Trebuchet MS" w:cs="Arial"/>
                <w:color w:val="FF6600"/>
                <w:spacing w:val="-2"/>
                <w:sz w:val="20"/>
                <w:szCs w:val="20"/>
              </w:rPr>
              <w:t>Experience</w:t>
            </w:r>
          </w:p>
        </w:tc>
        <w:tc>
          <w:tcPr>
            <w:tcW w:w="1107" w:type="dxa"/>
            <w:tcBorders>
              <w:top w:val="single" w:sz="12" w:space="0" w:color="000000" w:themeColor="text1"/>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7027C7F3" w14:textId="77777777" w:rsidR="00533463" w:rsidRPr="006C27FF" w:rsidRDefault="00533463" w:rsidP="00BC6791">
            <w:pPr>
              <w:pStyle w:val="Tabletext"/>
              <w:jc w:val="center"/>
              <w:rPr>
                <w:rFonts w:ascii="Trebuchet MS" w:hAnsi="Trebuchet MS"/>
                <w:b/>
                <w:color w:val="FF6600"/>
                <w:spacing w:val="-2"/>
                <w:sz w:val="20"/>
                <w:szCs w:val="20"/>
              </w:rPr>
            </w:pPr>
          </w:p>
        </w:tc>
        <w:tc>
          <w:tcPr>
            <w:tcW w:w="984" w:type="dxa"/>
            <w:tcBorders>
              <w:top w:val="single" w:sz="12" w:space="0" w:color="000000" w:themeColor="text1"/>
              <w:left w:val="single" w:sz="4" w:space="0" w:color="auto"/>
              <w:bottom w:val="single" w:sz="4" w:space="0" w:color="FF6600"/>
            </w:tcBorders>
            <w:shd w:val="clear" w:color="auto" w:fill="auto"/>
          </w:tcPr>
          <w:p w14:paraId="412EB4CE" w14:textId="77777777" w:rsidR="00533463" w:rsidRPr="006C27FF" w:rsidRDefault="00533463" w:rsidP="00BC6791">
            <w:pPr>
              <w:pStyle w:val="Tabletext"/>
              <w:jc w:val="center"/>
              <w:rPr>
                <w:rFonts w:ascii="Trebuchet MS" w:hAnsi="Trebuchet MS"/>
                <w:b/>
                <w:color w:val="FF6600"/>
                <w:spacing w:val="-2"/>
                <w:sz w:val="20"/>
                <w:szCs w:val="20"/>
              </w:rPr>
            </w:pPr>
          </w:p>
        </w:tc>
      </w:tr>
      <w:tr w:rsidR="00533463" w:rsidRPr="006C27FF" w14:paraId="7515DF91" w14:textId="77777777" w:rsidTr="00533463">
        <w:trPr>
          <w:cantSplit/>
          <w:trHeight w:val="277"/>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6CCDE02C"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311DE0F6" w14:textId="77777777" w:rsidR="00533463" w:rsidRPr="006C27FF" w:rsidRDefault="00533463" w:rsidP="00BC6791">
            <w:pPr>
              <w:pStyle w:val="Tabletext"/>
              <w:rPr>
                <w:rFonts w:ascii="Trebuchet MS" w:hAnsi="Trebuchet MS"/>
                <w:sz w:val="20"/>
                <w:szCs w:val="20"/>
              </w:rPr>
            </w:pPr>
            <w:r>
              <w:rPr>
                <w:rFonts w:ascii="Trebuchet MS" w:hAnsi="Trebuchet MS"/>
                <w:sz w:val="20"/>
                <w:szCs w:val="20"/>
              </w:rPr>
              <w:t xml:space="preserve">At least 2 years desktop support </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624C0346" w14:textId="77777777" w:rsidR="00533463" w:rsidRPr="002E42B7"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c>
          <w:tcPr>
            <w:tcW w:w="984" w:type="dxa"/>
            <w:tcBorders>
              <w:top w:val="single" w:sz="4" w:space="0" w:color="FF6600"/>
              <w:left w:val="single" w:sz="4" w:space="0" w:color="auto"/>
              <w:bottom w:val="single" w:sz="4" w:space="0" w:color="FF6600"/>
            </w:tcBorders>
            <w:shd w:val="clear" w:color="auto" w:fill="auto"/>
          </w:tcPr>
          <w:p w14:paraId="19268054" w14:textId="77777777" w:rsidR="00533463" w:rsidRPr="006C27FF" w:rsidRDefault="00533463" w:rsidP="00BC6791">
            <w:pPr>
              <w:pStyle w:val="Tabletext"/>
              <w:jc w:val="center"/>
              <w:rPr>
                <w:rFonts w:ascii="Trebuchet MS" w:hAnsi="Trebuchet MS"/>
                <w:b/>
                <w:sz w:val="20"/>
                <w:szCs w:val="20"/>
              </w:rPr>
            </w:pPr>
          </w:p>
        </w:tc>
      </w:tr>
      <w:tr w:rsidR="00533463" w:rsidRPr="006C27FF" w14:paraId="0526629E" w14:textId="77777777" w:rsidTr="00533463">
        <w:trPr>
          <w:cantSplit/>
          <w:trHeight w:val="277"/>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632EC1B3"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13C9CBF8" w14:textId="77777777" w:rsidR="00533463" w:rsidRPr="006C27FF" w:rsidRDefault="00533463" w:rsidP="00BC6791">
            <w:pPr>
              <w:pStyle w:val="Tabletext"/>
              <w:rPr>
                <w:rFonts w:ascii="Trebuchet MS" w:hAnsi="Trebuchet MS"/>
                <w:sz w:val="20"/>
                <w:szCs w:val="20"/>
              </w:rPr>
            </w:pPr>
            <w:r>
              <w:rPr>
                <w:rFonts w:ascii="Trebuchet MS" w:hAnsi="Trebuchet MS"/>
                <w:sz w:val="20"/>
                <w:szCs w:val="20"/>
              </w:rPr>
              <w:t>At least 2 years of server support</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3FA297B3" w14:textId="77777777" w:rsidR="00533463" w:rsidRPr="002E42B7"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c>
          <w:tcPr>
            <w:tcW w:w="984" w:type="dxa"/>
            <w:tcBorders>
              <w:top w:val="single" w:sz="4" w:space="0" w:color="FF6600"/>
              <w:left w:val="single" w:sz="4" w:space="0" w:color="auto"/>
              <w:bottom w:val="single" w:sz="4" w:space="0" w:color="FF6600"/>
            </w:tcBorders>
            <w:shd w:val="clear" w:color="auto" w:fill="auto"/>
          </w:tcPr>
          <w:p w14:paraId="5BA2871E" w14:textId="77777777" w:rsidR="00533463" w:rsidRPr="006C27FF" w:rsidRDefault="00533463" w:rsidP="00BC6791">
            <w:pPr>
              <w:pStyle w:val="Tabletext"/>
              <w:jc w:val="center"/>
              <w:rPr>
                <w:rFonts w:ascii="Trebuchet MS" w:hAnsi="Trebuchet MS"/>
                <w:b/>
                <w:sz w:val="20"/>
                <w:szCs w:val="20"/>
              </w:rPr>
            </w:pPr>
          </w:p>
        </w:tc>
      </w:tr>
      <w:tr w:rsidR="00533463" w:rsidRPr="006C27FF" w14:paraId="5C9D2B61" w14:textId="77777777" w:rsidTr="00533463">
        <w:trPr>
          <w:cantSplit/>
          <w:trHeight w:val="277"/>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2CA1FD46"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5D7E30E8" w14:textId="77777777" w:rsidR="00533463" w:rsidRDefault="00533463" w:rsidP="00BC6791">
            <w:pPr>
              <w:pStyle w:val="Tabletext"/>
              <w:rPr>
                <w:rFonts w:ascii="Trebuchet MS" w:hAnsi="Trebuchet MS"/>
                <w:sz w:val="20"/>
                <w:szCs w:val="20"/>
              </w:rPr>
            </w:pPr>
            <w:r>
              <w:rPr>
                <w:rFonts w:ascii="Trebuchet MS" w:hAnsi="Trebuchet MS"/>
                <w:sz w:val="20"/>
                <w:szCs w:val="20"/>
              </w:rPr>
              <w:t>At least 2 years of school classroom support (as technician, TA or similar)</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4D272340" w14:textId="77777777" w:rsidR="00533463" w:rsidRPr="006C27FF" w:rsidRDefault="00533463" w:rsidP="00BC6791">
            <w:pPr>
              <w:pStyle w:val="Tabletext"/>
              <w:jc w:val="center"/>
              <w:rPr>
                <w:rFonts w:ascii="Trebuchet MS" w:hAnsi="Trebuchet MS"/>
                <w:b/>
                <w:sz w:val="20"/>
                <w:szCs w:val="20"/>
              </w:rPr>
            </w:pPr>
          </w:p>
        </w:tc>
        <w:tc>
          <w:tcPr>
            <w:tcW w:w="984" w:type="dxa"/>
            <w:tcBorders>
              <w:top w:val="single" w:sz="4" w:space="0" w:color="FF6600"/>
              <w:left w:val="single" w:sz="4" w:space="0" w:color="auto"/>
              <w:bottom w:val="single" w:sz="4" w:space="0" w:color="FF6600"/>
            </w:tcBorders>
            <w:shd w:val="clear" w:color="auto" w:fill="auto"/>
          </w:tcPr>
          <w:p w14:paraId="71802876" w14:textId="77777777" w:rsidR="00533463" w:rsidRPr="002E42B7"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r>
      <w:tr w:rsidR="00533463" w:rsidRPr="006C27FF" w14:paraId="77E53AA1" w14:textId="77777777" w:rsidTr="00533463">
        <w:trPr>
          <w:cantSplit/>
          <w:trHeight w:val="277"/>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14961377"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5C756CEF" w14:textId="77777777" w:rsidR="00533463" w:rsidRPr="006C27FF" w:rsidRDefault="00533463" w:rsidP="00BC6791">
            <w:pPr>
              <w:pStyle w:val="Tabletext"/>
              <w:rPr>
                <w:rFonts w:ascii="Trebuchet MS" w:hAnsi="Trebuchet MS"/>
                <w:sz w:val="20"/>
                <w:szCs w:val="20"/>
              </w:rPr>
            </w:pPr>
            <w:r>
              <w:rPr>
                <w:rFonts w:ascii="Trebuchet MS" w:hAnsi="Trebuchet MS"/>
                <w:sz w:val="20"/>
                <w:szCs w:val="20"/>
              </w:rPr>
              <w:t>At least 3 years of working in a managed IT environment (e.g. ITIL FITS or DevOps)</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1FE0E937" w14:textId="77777777" w:rsidR="00533463" w:rsidRPr="002E42B7"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c>
          <w:tcPr>
            <w:tcW w:w="984" w:type="dxa"/>
            <w:tcBorders>
              <w:top w:val="single" w:sz="4" w:space="0" w:color="FF6600"/>
              <w:left w:val="single" w:sz="4" w:space="0" w:color="auto"/>
              <w:bottom w:val="single" w:sz="4" w:space="0" w:color="FF6600"/>
            </w:tcBorders>
            <w:shd w:val="clear" w:color="auto" w:fill="auto"/>
          </w:tcPr>
          <w:p w14:paraId="125F9509" w14:textId="77777777" w:rsidR="00533463" w:rsidRPr="006C27FF" w:rsidRDefault="00533463" w:rsidP="00BC6791">
            <w:pPr>
              <w:pStyle w:val="Tabletext"/>
              <w:jc w:val="center"/>
              <w:rPr>
                <w:rFonts w:ascii="Trebuchet MS" w:hAnsi="Trebuchet MS"/>
                <w:b/>
                <w:sz w:val="20"/>
                <w:szCs w:val="20"/>
              </w:rPr>
            </w:pPr>
          </w:p>
        </w:tc>
      </w:tr>
      <w:tr w:rsidR="00533463" w:rsidRPr="006C27FF" w14:paraId="6C3F2724" w14:textId="77777777" w:rsidTr="00533463">
        <w:trPr>
          <w:cantSplit/>
          <w:trHeight w:val="277"/>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300733D1"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1F5BA02F" w14:textId="77777777" w:rsidR="00533463" w:rsidRDefault="00533463" w:rsidP="00BC6791">
            <w:pPr>
              <w:pStyle w:val="Tabletext"/>
              <w:rPr>
                <w:rFonts w:ascii="Trebuchet MS" w:hAnsi="Trebuchet MS"/>
                <w:sz w:val="20"/>
                <w:szCs w:val="20"/>
              </w:rPr>
            </w:pPr>
            <w:r>
              <w:rPr>
                <w:rFonts w:ascii="Trebuchet MS" w:hAnsi="Trebuchet MS"/>
                <w:sz w:val="20"/>
                <w:szCs w:val="20"/>
              </w:rPr>
              <w:t>Leading a team / mentoring</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191CFAF3" w14:textId="77777777" w:rsidR="00533463" w:rsidRPr="006C27FF" w:rsidRDefault="00533463" w:rsidP="00BC6791">
            <w:pPr>
              <w:pStyle w:val="Tabletext"/>
              <w:jc w:val="center"/>
              <w:rPr>
                <w:rFonts w:ascii="Trebuchet MS" w:hAnsi="Trebuchet MS"/>
                <w:b/>
                <w:sz w:val="20"/>
                <w:szCs w:val="20"/>
              </w:rPr>
            </w:pPr>
          </w:p>
        </w:tc>
        <w:tc>
          <w:tcPr>
            <w:tcW w:w="984" w:type="dxa"/>
            <w:tcBorders>
              <w:top w:val="single" w:sz="4" w:space="0" w:color="FF6600"/>
              <w:left w:val="single" w:sz="4" w:space="0" w:color="auto"/>
              <w:bottom w:val="single" w:sz="4" w:space="0" w:color="FF6600"/>
            </w:tcBorders>
            <w:shd w:val="clear" w:color="auto" w:fill="auto"/>
          </w:tcPr>
          <w:p w14:paraId="07D407E2" w14:textId="77777777" w:rsidR="00533463" w:rsidRPr="002E42B7"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r>
      <w:tr w:rsidR="00533463" w:rsidRPr="006C27FF" w14:paraId="50FD4408" w14:textId="77777777" w:rsidTr="00533463">
        <w:trPr>
          <w:cantSplit/>
          <w:trHeight w:val="277"/>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4DCD7934"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5EAF93BC" w14:textId="77777777" w:rsidR="00533463" w:rsidRDefault="00533463" w:rsidP="00BC6791">
            <w:pPr>
              <w:pStyle w:val="Tabletext"/>
              <w:rPr>
                <w:rFonts w:ascii="Trebuchet MS" w:hAnsi="Trebuchet MS"/>
                <w:sz w:val="20"/>
                <w:szCs w:val="20"/>
              </w:rPr>
            </w:pPr>
            <w:r>
              <w:rPr>
                <w:rFonts w:ascii="Trebuchet MS" w:hAnsi="Trebuchet MS"/>
                <w:sz w:val="20"/>
                <w:szCs w:val="20"/>
              </w:rPr>
              <w:t xml:space="preserve">Office 365 and </w:t>
            </w:r>
            <w:proofErr w:type="spellStart"/>
            <w:r>
              <w:rPr>
                <w:rFonts w:ascii="Trebuchet MS" w:hAnsi="Trebuchet MS"/>
                <w:sz w:val="20"/>
                <w:szCs w:val="20"/>
              </w:rPr>
              <w:t>AzureAD</w:t>
            </w:r>
            <w:proofErr w:type="spellEnd"/>
            <w:r>
              <w:rPr>
                <w:rFonts w:ascii="Trebuchet MS" w:hAnsi="Trebuchet MS"/>
                <w:sz w:val="20"/>
                <w:szCs w:val="20"/>
              </w:rPr>
              <w:t xml:space="preserve"> Management</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10C376F4" w14:textId="77777777" w:rsidR="00533463" w:rsidRPr="006C27FF" w:rsidRDefault="00533463" w:rsidP="00BC6791">
            <w:pPr>
              <w:pStyle w:val="Tabletext"/>
              <w:jc w:val="center"/>
              <w:rPr>
                <w:rFonts w:ascii="Trebuchet MS" w:hAnsi="Trebuchet MS"/>
                <w:b/>
                <w:sz w:val="20"/>
                <w:szCs w:val="20"/>
              </w:rPr>
            </w:pPr>
          </w:p>
        </w:tc>
        <w:tc>
          <w:tcPr>
            <w:tcW w:w="984" w:type="dxa"/>
            <w:tcBorders>
              <w:top w:val="single" w:sz="4" w:space="0" w:color="FF6600"/>
              <w:left w:val="single" w:sz="4" w:space="0" w:color="auto"/>
              <w:bottom w:val="single" w:sz="4" w:space="0" w:color="FF6600"/>
            </w:tcBorders>
            <w:shd w:val="clear" w:color="auto" w:fill="auto"/>
          </w:tcPr>
          <w:p w14:paraId="35B73872" w14:textId="77777777" w:rsidR="00533463" w:rsidRPr="002E42B7"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r>
      <w:tr w:rsidR="00533463" w:rsidRPr="006C27FF" w14:paraId="1E2B6B35" w14:textId="77777777" w:rsidTr="00533463">
        <w:trPr>
          <w:cantSplit/>
          <w:trHeight w:val="277"/>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1F27BFD9"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52F7B29C" w14:textId="77777777" w:rsidR="00533463" w:rsidRDefault="00533463" w:rsidP="00BC6791">
            <w:pPr>
              <w:pStyle w:val="Tabletext"/>
              <w:rPr>
                <w:rFonts w:ascii="Trebuchet MS" w:hAnsi="Trebuchet MS"/>
                <w:sz w:val="20"/>
                <w:szCs w:val="20"/>
              </w:rPr>
            </w:pPr>
            <w:r>
              <w:rPr>
                <w:rFonts w:ascii="Trebuchet MS" w:hAnsi="Trebuchet MS"/>
                <w:sz w:val="20"/>
                <w:szCs w:val="20"/>
              </w:rPr>
              <w:t>Office365 migrations</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038BEF28" w14:textId="77777777" w:rsidR="00533463" w:rsidRPr="006C27FF" w:rsidRDefault="00533463" w:rsidP="00BC6791">
            <w:pPr>
              <w:pStyle w:val="Tabletext"/>
              <w:jc w:val="center"/>
              <w:rPr>
                <w:rFonts w:ascii="Trebuchet MS" w:hAnsi="Trebuchet MS"/>
                <w:b/>
                <w:sz w:val="20"/>
                <w:szCs w:val="20"/>
              </w:rPr>
            </w:pPr>
          </w:p>
        </w:tc>
        <w:tc>
          <w:tcPr>
            <w:tcW w:w="984" w:type="dxa"/>
            <w:tcBorders>
              <w:top w:val="single" w:sz="4" w:space="0" w:color="FF6600"/>
              <w:left w:val="single" w:sz="4" w:space="0" w:color="auto"/>
              <w:bottom w:val="single" w:sz="4" w:space="0" w:color="FF6600"/>
            </w:tcBorders>
            <w:shd w:val="clear" w:color="auto" w:fill="auto"/>
          </w:tcPr>
          <w:p w14:paraId="2A6274E6" w14:textId="77777777" w:rsidR="00533463" w:rsidRPr="002E42B7"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r>
      <w:tr w:rsidR="00533463" w:rsidRPr="006C27FF" w14:paraId="3292BC88" w14:textId="77777777" w:rsidTr="00533463">
        <w:trPr>
          <w:cantSplit/>
          <w:trHeight w:val="277"/>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02BC86F5"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1592090C" w14:textId="77777777" w:rsidR="00533463" w:rsidRDefault="00533463" w:rsidP="00BC6791">
            <w:pPr>
              <w:pStyle w:val="Tabletext"/>
              <w:rPr>
                <w:rFonts w:ascii="Trebuchet MS" w:hAnsi="Trebuchet MS"/>
                <w:sz w:val="20"/>
                <w:szCs w:val="20"/>
              </w:rPr>
            </w:pPr>
            <w:r>
              <w:rPr>
                <w:rFonts w:ascii="Trebuchet MS" w:hAnsi="Trebuchet MS"/>
                <w:sz w:val="20"/>
                <w:szCs w:val="20"/>
              </w:rPr>
              <w:t>Mass hardware deployment</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1E71D300" w14:textId="77777777" w:rsidR="00533463" w:rsidRPr="002E42B7"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c>
          <w:tcPr>
            <w:tcW w:w="984" w:type="dxa"/>
            <w:tcBorders>
              <w:top w:val="single" w:sz="4" w:space="0" w:color="FF6600"/>
              <w:left w:val="single" w:sz="4" w:space="0" w:color="auto"/>
              <w:bottom w:val="single" w:sz="4" w:space="0" w:color="FF6600"/>
            </w:tcBorders>
            <w:shd w:val="clear" w:color="auto" w:fill="auto"/>
          </w:tcPr>
          <w:p w14:paraId="0FB875FA" w14:textId="77777777" w:rsidR="00533463" w:rsidRPr="006C27FF" w:rsidRDefault="00533463" w:rsidP="00BC6791">
            <w:pPr>
              <w:pStyle w:val="Tabletext"/>
              <w:jc w:val="center"/>
              <w:rPr>
                <w:rFonts w:ascii="Trebuchet MS" w:hAnsi="Trebuchet MS"/>
                <w:b/>
                <w:sz w:val="20"/>
                <w:szCs w:val="20"/>
              </w:rPr>
            </w:pPr>
          </w:p>
        </w:tc>
      </w:tr>
      <w:tr w:rsidR="00533463" w:rsidRPr="006C27FF" w14:paraId="2A7876D9" w14:textId="77777777" w:rsidTr="00533463">
        <w:trPr>
          <w:cantSplit/>
          <w:trHeight w:val="277"/>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42577689"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306B4A66" w14:textId="77777777" w:rsidR="00533463" w:rsidRDefault="00533463" w:rsidP="00BC6791">
            <w:pPr>
              <w:pStyle w:val="Tabletext"/>
              <w:rPr>
                <w:rFonts w:ascii="Trebuchet MS" w:hAnsi="Trebuchet MS"/>
                <w:sz w:val="20"/>
                <w:szCs w:val="20"/>
              </w:rPr>
            </w:pPr>
            <w:r>
              <w:rPr>
                <w:rFonts w:ascii="Trebuchet MS" w:hAnsi="Trebuchet MS"/>
                <w:sz w:val="20"/>
                <w:szCs w:val="20"/>
              </w:rPr>
              <w:t>Mass software deployment</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1F1202B9"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c>
          <w:tcPr>
            <w:tcW w:w="984" w:type="dxa"/>
            <w:tcBorders>
              <w:top w:val="single" w:sz="4" w:space="0" w:color="FF6600"/>
              <w:left w:val="single" w:sz="4" w:space="0" w:color="auto"/>
              <w:bottom w:val="single" w:sz="4" w:space="0" w:color="FF6600"/>
            </w:tcBorders>
            <w:shd w:val="clear" w:color="auto" w:fill="auto"/>
          </w:tcPr>
          <w:p w14:paraId="10FF3A9E" w14:textId="77777777" w:rsidR="00533463" w:rsidRPr="006C27FF" w:rsidRDefault="00533463" w:rsidP="00BC6791">
            <w:pPr>
              <w:pStyle w:val="Tabletext"/>
              <w:jc w:val="center"/>
              <w:rPr>
                <w:rFonts w:ascii="Trebuchet MS" w:hAnsi="Trebuchet MS"/>
                <w:b/>
                <w:sz w:val="20"/>
                <w:szCs w:val="20"/>
              </w:rPr>
            </w:pPr>
          </w:p>
        </w:tc>
      </w:tr>
      <w:tr w:rsidR="00533463" w:rsidRPr="006C27FF" w14:paraId="14A6A86D" w14:textId="77777777" w:rsidTr="00533463">
        <w:trPr>
          <w:cantSplit/>
          <w:trHeight w:val="277"/>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6A742631"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04EA0AF5" w14:textId="77777777" w:rsidR="00533463" w:rsidRDefault="00533463" w:rsidP="00BC6791">
            <w:pPr>
              <w:pStyle w:val="Tabletext"/>
              <w:rPr>
                <w:rFonts w:ascii="Trebuchet MS" w:hAnsi="Trebuchet MS"/>
                <w:sz w:val="20"/>
                <w:szCs w:val="20"/>
              </w:rPr>
            </w:pPr>
            <w:r>
              <w:rPr>
                <w:rFonts w:ascii="Trebuchet MS" w:hAnsi="Trebuchet MS"/>
                <w:sz w:val="20"/>
                <w:szCs w:val="20"/>
              </w:rPr>
              <w:t>Maintenance of classroom AV</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21B314B9" w14:textId="77777777" w:rsidR="00533463" w:rsidRPr="00084E88" w:rsidRDefault="00533463" w:rsidP="00BC6791">
            <w:pPr>
              <w:pStyle w:val="Tabletext"/>
              <w:jc w:val="center"/>
              <w:rPr>
                <w:rFonts w:ascii="Trebuchet MS" w:hAnsi="Trebuchet MS"/>
                <w:b/>
                <w:sz w:val="20"/>
                <w:szCs w:val="20"/>
              </w:rPr>
            </w:pPr>
            <w:r w:rsidRPr="007B2B16">
              <w:rPr>
                <w:rFonts w:ascii="Trebuchet MS" w:hAnsi="Trebuchet MS"/>
                <w:b/>
                <w:bCs/>
                <w:sz w:val="20"/>
                <w:szCs w:val="20"/>
              </w:rPr>
              <w:t>x</w:t>
            </w:r>
          </w:p>
        </w:tc>
        <w:tc>
          <w:tcPr>
            <w:tcW w:w="984" w:type="dxa"/>
            <w:tcBorders>
              <w:top w:val="single" w:sz="4" w:space="0" w:color="FF6600"/>
              <w:left w:val="single" w:sz="4" w:space="0" w:color="auto"/>
              <w:bottom w:val="single" w:sz="4" w:space="0" w:color="FF6600"/>
            </w:tcBorders>
            <w:shd w:val="clear" w:color="auto" w:fill="auto"/>
          </w:tcPr>
          <w:p w14:paraId="6E2ECE21" w14:textId="77777777" w:rsidR="00533463" w:rsidRPr="002E42B7" w:rsidRDefault="00533463" w:rsidP="00BC6791">
            <w:pPr>
              <w:pStyle w:val="Tabletext"/>
              <w:jc w:val="center"/>
              <w:rPr>
                <w:rFonts w:ascii="Trebuchet MS" w:hAnsi="Trebuchet MS"/>
                <w:b/>
                <w:sz w:val="20"/>
                <w:szCs w:val="20"/>
              </w:rPr>
            </w:pPr>
          </w:p>
        </w:tc>
      </w:tr>
      <w:tr w:rsidR="00533463" w:rsidRPr="006C27FF" w14:paraId="16574D69" w14:textId="77777777" w:rsidTr="00533463">
        <w:trPr>
          <w:cantSplit/>
          <w:trHeight w:val="277"/>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58980861" w14:textId="77777777" w:rsidR="00533463" w:rsidRPr="006C27FF" w:rsidRDefault="00533463" w:rsidP="00533463">
            <w:pPr>
              <w:pStyle w:val="Step"/>
              <w:widowControl w:val="0"/>
              <w:autoSpaceDE w:val="0"/>
              <w:autoSpaceDN w:val="0"/>
              <w:adjustRightInd w:val="0"/>
              <w:rPr>
                <w:rFonts w:ascii="Trebuchet MS" w:hAnsi="Trebuchet MS"/>
              </w:rPr>
            </w:pPr>
            <w:r>
              <w:rPr>
                <w:rFonts w:ascii="Trebuchet MS" w:hAnsi="Trebuchet MS"/>
              </w:rPr>
              <w:t>P</w:t>
            </w: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5B866693" w14:textId="77777777" w:rsidR="00533463" w:rsidRDefault="00533463" w:rsidP="00BC6791">
            <w:pPr>
              <w:pStyle w:val="Tabletext"/>
              <w:rPr>
                <w:rFonts w:ascii="Trebuchet MS" w:hAnsi="Trebuchet MS"/>
                <w:sz w:val="20"/>
                <w:szCs w:val="20"/>
              </w:rPr>
            </w:pPr>
            <w:r>
              <w:rPr>
                <w:rFonts w:ascii="Trebuchet MS" w:hAnsi="Trebuchet MS"/>
                <w:sz w:val="20"/>
                <w:szCs w:val="20"/>
              </w:rPr>
              <w:t>Windows Server Set up and configuration, Active Directory and Group Policy Management, Group based NTFS Permissions</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4E1A0079"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c>
          <w:tcPr>
            <w:tcW w:w="984" w:type="dxa"/>
            <w:tcBorders>
              <w:top w:val="single" w:sz="4" w:space="0" w:color="FF6600"/>
              <w:left w:val="single" w:sz="4" w:space="0" w:color="auto"/>
              <w:bottom w:val="single" w:sz="4" w:space="0" w:color="FF6600"/>
            </w:tcBorders>
            <w:shd w:val="clear" w:color="auto" w:fill="auto"/>
          </w:tcPr>
          <w:p w14:paraId="56911173" w14:textId="77777777" w:rsidR="00533463" w:rsidRPr="006C27FF" w:rsidRDefault="00533463" w:rsidP="00BC6791">
            <w:pPr>
              <w:pStyle w:val="Tabletext"/>
              <w:jc w:val="center"/>
              <w:rPr>
                <w:rFonts w:ascii="Trebuchet MS" w:hAnsi="Trebuchet MS"/>
                <w:b/>
                <w:sz w:val="20"/>
                <w:szCs w:val="20"/>
              </w:rPr>
            </w:pPr>
          </w:p>
        </w:tc>
      </w:tr>
    </w:tbl>
    <w:p w14:paraId="2E416673" w14:textId="77777777" w:rsidR="00533463" w:rsidRPr="006C27FF" w:rsidRDefault="00533463" w:rsidP="00533463">
      <w:pPr>
        <w:widowControl w:val="0"/>
        <w:autoSpaceDE w:val="0"/>
        <w:autoSpaceDN w:val="0"/>
        <w:adjustRightInd w:val="0"/>
        <w:spacing w:before="120"/>
        <w:ind w:left="1260" w:right="-233"/>
        <w:jc w:val="right"/>
        <w:rPr>
          <w:rFonts w:ascii="Trebuchet MS" w:hAnsi="Trebuchet MS"/>
          <w:sz w:val="20"/>
          <w:szCs w:val="20"/>
        </w:rPr>
      </w:pPr>
    </w:p>
    <w:tbl>
      <w:tblPr>
        <w:tblW w:w="8981" w:type="dxa"/>
        <w:tblInd w:w="199" w:type="dxa"/>
        <w:tblBorders>
          <w:top w:val="single" w:sz="4" w:space="0" w:color="F9AF72"/>
          <w:left w:val="single" w:sz="4" w:space="0" w:color="FFFFFF" w:themeColor="background1"/>
          <w:bottom w:val="single" w:sz="4" w:space="0" w:color="F9AF72"/>
          <w:right w:val="single" w:sz="4" w:space="0" w:color="FFFFFF" w:themeColor="background1"/>
          <w:insideH w:val="single" w:sz="4" w:space="0" w:color="F9AF72"/>
          <w:insideV w:val="single" w:sz="4" w:space="0" w:color="F9AF72"/>
        </w:tblBorders>
        <w:tblLayout w:type="fixed"/>
        <w:tblLook w:val="01E0" w:firstRow="1" w:lastRow="1" w:firstColumn="1" w:lastColumn="1" w:noHBand="0" w:noVBand="0"/>
      </w:tblPr>
      <w:tblGrid>
        <w:gridCol w:w="368"/>
        <w:gridCol w:w="6522"/>
        <w:gridCol w:w="1107"/>
        <w:gridCol w:w="984"/>
      </w:tblGrid>
      <w:tr w:rsidR="00533463" w:rsidRPr="006C27FF" w14:paraId="3FFA4BCE" w14:textId="77777777" w:rsidTr="00533463">
        <w:trPr>
          <w:trHeight w:hRule="exact" w:val="384"/>
        </w:trPr>
        <w:tc>
          <w:tcPr>
            <w:tcW w:w="6890" w:type="dxa"/>
            <w:gridSpan w:val="2"/>
            <w:tcBorders>
              <w:top w:val="single" w:sz="12" w:space="0" w:color="000000" w:themeColor="text1"/>
              <w:bottom w:val="single" w:sz="4" w:space="0" w:color="FF6600"/>
              <w:right w:val="single" w:sz="4" w:space="0" w:color="000000" w:themeColor="text1"/>
            </w:tcBorders>
            <w:shd w:val="clear" w:color="auto" w:fill="auto"/>
            <w:tcMar>
              <w:top w:w="28" w:type="dxa"/>
              <w:left w:w="57" w:type="dxa"/>
              <w:bottom w:w="28" w:type="dxa"/>
              <w:right w:w="28" w:type="dxa"/>
            </w:tcMar>
          </w:tcPr>
          <w:p w14:paraId="1E041130" w14:textId="77777777" w:rsidR="00533463" w:rsidRPr="006C27FF" w:rsidRDefault="00533463" w:rsidP="00BC6791">
            <w:pPr>
              <w:keepNext/>
              <w:widowControl w:val="0"/>
              <w:autoSpaceDE w:val="0"/>
              <w:autoSpaceDN w:val="0"/>
              <w:adjustRightInd w:val="0"/>
              <w:spacing w:beforeLines="60" w:before="144" w:afterLines="60" w:after="144" w:line="160" w:lineRule="exact"/>
              <w:rPr>
                <w:rFonts w:ascii="Trebuchet MS" w:hAnsi="Trebuchet MS" w:cs="Arial"/>
                <w:color w:val="FF6600"/>
                <w:spacing w:val="-2"/>
                <w:sz w:val="20"/>
                <w:szCs w:val="20"/>
              </w:rPr>
            </w:pPr>
            <w:r w:rsidRPr="006C27FF">
              <w:rPr>
                <w:rFonts w:ascii="Trebuchet MS" w:hAnsi="Trebuchet MS" w:cs="Arial"/>
                <w:color w:val="FF6600"/>
                <w:spacing w:val="-2"/>
                <w:sz w:val="20"/>
                <w:szCs w:val="20"/>
              </w:rPr>
              <w:t>Knowledge</w:t>
            </w:r>
          </w:p>
        </w:tc>
        <w:tc>
          <w:tcPr>
            <w:tcW w:w="1107" w:type="dxa"/>
            <w:tcBorders>
              <w:top w:val="single" w:sz="12" w:space="0" w:color="000000" w:themeColor="text1"/>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1D1415E3" w14:textId="77777777" w:rsidR="00533463" w:rsidRPr="006C27FF" w:rsidRDefault="00533463" w:rsidP="00BC6791">
            <w:pPr>
              <w:pStyle w:val="Tabletext"/>
              <w:jc w:val="center"/>
              <w:rPr>
                <w:rFonts w:ascii="Trebuchet MS" w:hAnsi="Trebuchet MS"/>
                <w:b/>
                <w:color w:val="FF6600"/>
                <w:spacing w:val="-2"/>
                <w:sz w:val="20"/>
                <w:szCs w:val="20"/>
              </w:rPr>
            </w:pPr>
          </w:p>
        </w:tc>
        <w:tc>
          <w:tcPr>
            <w:tcW w:w="984" w:type="dxa"/>
            <w:tcBorders>
              <w:top w:val="single" w:sz="12" w:space="0" w:color="000000" w:themeColor="text1"/>
              <w:left w:val="single" w:sz="4" w:space="0" w:color="auto"/>
              <w:bottom w:val="single" w:sz="4" w:space="0" w:color="FF6600"/>
            </w:tcBorders>
            <w:shd w:val="clear" w:color="auto" w:fill="auto"/>
          </w:tcPr>
          <w:p w14:paraId="269868D4" w14:textId="77777777" w:rsidR="00533463" w:rsidRPr="006C27FF" w:rsidRDefault="00533463" w:rsidP="00BC6791">
            <w:pPr>
              <w:pStyle w:val="Tabletext"/>
              <w:jc w:val="center"/>
              <w:rPr>
                <w:rFonts w:ascii="Trebuchet MS" w:hAnsi="Trebuchet MS"/>
                <w:b/>
                <w:color w:val="FF6600"/>
                <w:spacing w:val="-2"/>
                <w:sz w:val="20"/>
                <w:szCs w:val="20"/>
              </w:rPr>
            </w:pPr>
          </w:p>
        </w:tc>
      </w:tr>
      <w:tr w:rsidR="00533463" w:rsidRPr="006C27FF" w14:paraId="69866F90" w14:textId="77777777" w:rsidTr="00533463">
        <w:trPr>
          <w:cantSplit/>
          <w:trHeight w:val="269"/>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003AFFEC"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7278AB4A" w14:textId="77777777" w:rsidR="00533463" w:rsidRPr="006C27FF" w:rsidRDefault="00533463" w:rsidP="00BC6791">
            <w:pPr>
              <w:pStyle w:val="Tabletext"/>
              <w:rPr>
                <w:rFonts w:ascii="Trebuchet MS" w:hAnsi="Trebuchet MS"/>
                <w:sz w:val="20"/>
                <w:szCs w:val="20"/>
              </w:rPr>
            </w:pPr>
            <w:r w:rsidRPr="006C27FF">
              <w:rPr>
                <w:rFonts w:ascii="Trebuchet MS" w:hAnsi="Trebuchet MS"/>
                <w:sz w:val="20"/>
                <w:szCs w:val="20"/>
              </w:rPr>
              <w:t>Full working knowledge of relevant polices/codes of practice/legislation.</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1A503CAF"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c>
          <w:tcPr>
            <w:tcW w:w="984" w:type="dxa"/>
            <w:tcBorders>
              <w:top w:val="single" w:sz="4" w:space="0" w:color="FF6600"/>
              <w:left w:val="single" w:sz="4" w:space="0" w:color="auto"/>
              <w:bottom w:val="single" w:sz="4" w:space="0" w:color="FF6600"/>
            </w:tcBorders>
            <w:shd w:val="clear" w:color="auto" w:fill="auto"/>
          </w:tcPr>
          <w:p w14:paraId="1334BEBF" w14:textId="77777777" w:rsidR="00533463" w:rsidRPr="006C27FF" w:rsidRDefault="00533463" w:rsidP="00BC6791">
            <w:pPr>
              <w:pStyle w:val="Tabletext"/>
              <w:jc w:val="center"/>
              <w:rPr>
                <w:rFonts w:ascii="Trebuchet MS" w:hAnsi="Trebuchet MS"/>
                <w:b/>
                <w:sz w:val="20"/>
                <w:szCs w:val="20"/>
              </w:rPr>
            </w:pPr>
          </w:p>
        </w:tc>
      </w:tr>
      <w:tr w:rsidR="00533463" w:rsidRPr="006C27FF" w14:paraId="6C3DCD41" w14:textId="77777777" w:rsidTr="00533463">
        <w:trPr>
          <w:cantSplit/>
          <w:trHeight w:val="269"/>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6572E0C5"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0325D045" w14:textId="77777777" w:rsidR="00533463" w:rsidRPr="006C27FF" w:rsidRDefault="00533463" w:rsidP="00BC6791">
            <w:pPr>
              <w:pStyle w:val="Tabletext"/>
              <w:rPr>
                <w:rFonts w:ascii="Trebuchet MS" w:hAnsi="Trebuchet MS"/>
                <w:sz w:val="20"/>
                <w:szCs w:val="20"/>
              </w:rPr>
            </w:pPr>
            <w:r w:rsidRPr="006C27FF">
              <w:rPr>
                <w:rFonts w:ascii="Trebuchet MS" w:hAnsi="Trebuchet MS"/>
                <w:sz w:val="20"/>
                <w:szCs w:val="20"/>
              </w:rPr>
              <w:t>Understanding of statutory frameworks relating to teaching, according to particulars of the post.</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5CB38D5A" w14:textId="77777777" w:rsidR="00533463" w:rsidRPr="006C27FF" w:rsidRDefault="00533463" w:rsidP="00BC6791">
            <w:pPr>
              <w:pStyle w:val="Tabletext"/>
              <w:jc w:val="center"/>
              <w:rPr>
                <w:rFonts w:ascii="Trebuchet MS" w:hAnsi="Trebuchet MS"/>
                <w:b/>
                <w:sz w:val="20"/>
                <w:szCs w:val="20"/>
              </w:rPr>
            </w:pPr>
          </w:p>
        </w:tc>
        <w:tc>
          <w:tcPr>
            <w:tcW w:w="984" w:type="dxa"/>
            <w:tcBorders>
              <w:top w:val="single" w:sz="4" w:space="0" w:color="FF6600"/>
              <w:left w:val="single" w:sz="4" w:space="0" w:color="auto"/>
              <w:bottom w:val="single" w:sz="4" w:space="0" w:color="FF6600"/>
            </w:tcBorders>
            <w:shd w:val="clear" w:color="auto" w:fill="auto"/>
          </w:tcPr>
          <w:p w14:paraId="6F42AEEE"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r>
      <w:tr w:rsidR="00533463" w:rsidRPr="006C27FF" w14:paraId="250469D3" w14:textId="77777777" w:rsidTr="00533463">
        <w:trPr>
          <w:cantSplit/>
          <w:trHeight w:val="269"/>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19F82CED"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60E052BE" w14:textId="77777777" w:rsidR="00533463" w:rsidRPr="006C27FF" w:rsidRDefault="00533463" w:rsidP="00BC6791">
            <w:pPr>
              <w:pStyle w:val="Tabletext"/>
              <w:rPr>
                <w:rFonts w:ascii="Trebuchet MS" w:hAnsi="Trebuchet MS"/>
                <w:sz w:val="20"/>
                <w:szCs w:val="20"/>
              </w:rPr>
            </w:pPr>
            <w:r w:rsidRPr="006C27FF">
              <w:rPr>
                <w:rFonts w:ascii="Trebuchet MS" w:hAnsi="Trebuchet MS"/>
                <w:sz w:val="20"/>
                <w:szCs w:val="20"/>
              </w:rPr>
              <w:t>Relevant knowledge of first aid.</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18D32A47" w14:textId="77777777" w:rsidR="00533463" w:rsidRPr="006C27FF" w:rsidRDefault="00533463" w:rsidP="00BC6791">
            <w:pPr>
              <w:pStyle w:val="Tabletext"/>
              <w:jc w:val="center"/>
              <w:rPr>
                <w:rFonts w:ascii="Trebuchet MS" w:hAnsi="Trebuchet MS"/>
                <w:b/>
                <w:sz w:val="20"/>
                <w:szCs w:val="20"/>
              </w:rPr>
            </w:pPr>
          </w:p>
        </w:tc>
        <w:tc>
          <w:tcPr>
            <w:tcW w:w="984" w:type="dxa"/>
            <w:tcBorders>
              <w:top w:val="single" w:sz="4" w:space="0" w:color="FF6600"/>
              <w:left w:val="single" w:sz="4" w:space="0" w:color="auto"/>
              <w:bottom w:val="single" w:sz="4" w:space="0" w:color="FF6600"/>
            </w:tcBorders>
            <w:shd w:val="clear" w:color="auto" w:fill="auto"/>
          </w:tcPr>
          <w:p w14:paraId="7809A4CE"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r>
      <w:tr w:rsidR="00533463" w:rsidRPr="006C27FF" w14:paraId="589FA7C5" w14:textId="77777777" w:rsidTr="00533463">
        <w:trPr>
          <w:cantSplit/>
          <w:trHeight w:val="269"/>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355C8836"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39E2612D" w14:textId="77777777" w:rsidR="00533463" w:rsidRPr="006C27FF" w:rsidRDefault="00533463" w:rsidP="00BC6791">
            <w:pPr>
              <w:pStyle w:val="Tabletext"/>
              <w:rPr>
                <w:rFonts w:ascii="Trebuchet MS" w:hAnsi="Trebuchet MS"/>
                <w:sz w:val="20"/>
                <w:szCs w:val="20"/>
              </w:rPr>
            </w:pPr>
            <w:r>
              <w:rPr>
                <w:rFonts w:ascii="Trebuchet MS" w:hAnsi="Trebuchet MS"/>
                <w:sz w:val="20"/>
                <w:szCs w:val="20"/>
              </w:rPr>
              <w:t>SCCM 2012+ software and update deployment, MDT for OS</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3CB6C1DB"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c>
          <w:tcPr>
            <w:tcW w:w="984" w:type="dxa"/>
            <w:tcBorders>
              <w:top w:val="single" w:sz="4" w:space="0" w:color="FF6600"/>
              <w:left w:val="single" w:sz="4" w:space="0" w:color="auto"/>
              <w:bottom w:val="single" w:sz="4" w:space="0" w:color="FF6600"/>
            </w:tcBorders>
            <w:shd w:val="clear" w:color="auto" w:fill="auto"/>
          </w:tcPr>
          <w:p w14:paraId="4A37C57A" w14:textId="77777777" w:rsidR="00533463" w:rsidRPr="006C27FF" w:rsidRDefault="00533463" w:rsidP="00BC6791">
            <w:pPr>
              <w:pStyle w:val="Tabletext"/>
              <w:jc w:val="center"/>
              <w:rPr>
                <w:rFonts w:ascii="Trebuchet MS" w:hAnsi="Trebuchet MS"/>
                <w:b/>
                <w:sz w:val="20"/>
                <w:szCs w:val="20"/>
              </w:rPr>
            </w:pPr>
          </w:p>
        </w:tc>
      </w:tr>
      <w:tr w:rsidR="00533463" w:rsidRPr="006C27FF" w14:paraId="51339E13" w14:textId="77777777" w:rsidTr="00533463">
        <w:trPr>
          <w:cantSplit/>
          <w:trHeight w:val="269"/>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7FF41138"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51459DAF" w14:textId="77777777" w:rsidR="00533463" w:rsidRDefault="00533463" w:rsidP="00BC6791">
            <w:pPr>
              <w:pStyle w:val="Tabletext"/>
              <w:rPr>
                <w:rFonts w:ascii="Trebuchet MS" w:hAnsi="Trebuchet MS"/>
                <w:sz w:val="20"/>
                <w:szCs w:val="20"/>
              </w:rPr>
            </w:pPr>
            <w:proofErr w:type="spellStart"/>
            <w:r>
              <w:rPr>
                <w:rFonts w:ascii="Trebuchet MS" w:hAnsi="Trebuchet MS"/>
                <w:sz w:val="20"/>
                <w:szCs w:val="20"/>
              </w:rPr>
              <w:t>Jamf</w:t>
            </w:r>
            <w:proofErr w:type="spellEnd"/>
            <w:r>
              <w:rPr>
                <w:rFonts w:ascii="Trebuchet MS" w:hAnsi="Trebuchet MS"/>
                <w:sz w:val="20"/>
                <w:szCs w:val="20"/>
              </w:rPr>
              <w:t xml:space="preserve"> / Casper Management suite</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76BF24A7" w14:textId="77777777" w:rsidR="00533463" w:rsidRPr="006C27FF" w:rsidRDefault="00533463" w:rsidP="00BC6791">
            <w:pPr>
              <w:pStyle w:val="Tabletext"/>
              <w:jc w:val="center"/>
              <w:rPr>
                <w:rFonts w:ascii="Trebuchet MS" w:hAnsi="Trebuchet MS"/>
                <w:b/>
                <w:sz w:val="20"/>
                <w:szCs w:val="20"/>
              </w:rPr>
            </w:pPr>
          </w:p>
        </w:tc>
        <w:tc>
          <w:tcPr>
            <w:tcW w:w="984" w:type="dxa"/>
            <w:tcBorders>
              <w:top w:val="single" w:sz="4" w:space="0" w:color="FF6600"/>
              <w:left w:val="single" w:sz="4" w:space="0" w:color="auto"/>
              <w:bottom w:val="single" w:sz="4" w:space="0" w:color="FF6600"/>
            </w:tcBorders>
            <w:shd w:val="clear" w:color="auto" w:fill="auto"/>
          </w:tcPr>
          <w:p w14:paraId="1DEE11F5"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r>
      <w:tr w:rsidR="00533463" w:rsidRPr="006C27FF" w14:paraId="011E9CA6" w14:textId="77777777" w:rsidTr="00533463">
        <w:trPr>
          <w:cantSplit/>
          <w:trHeight w:val="269"/>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44440FFA"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0225B1D5" w14:textId="77777777" w:rsidR="00533463" w:rsidRDefault="00533463" w:rsidP="00BC6791">
            <w:pPr>
              <w:pStyle w:val="Tabletext"/>
              <w:rPr>
                <w:rFonts w:ascii="Trebuchet MS" w:hAnsi="Trebuchet MS"/>
                <w:sz w:val="20"/>
                <w:szCs w:val="20"/>
              </w:rPr>
            </w:pPr>
            <w:r>
              <w:rPr>
                <w:rFonts w:ascii="Trebuchet MS" w:hAnsi="Trebuchet MS"/>
                <w:sz w:val="20"/>
                <w:szCs w:val="20"/>
              </w:rPr>
              <w:t>Windows Server Set up and configuration, Active Directory and Group Policy Management, Group based NTFS Permissions</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7B23DAD8"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c>
          <w:tcPr>
            <w:tcW w:w="984" w:type="dxa"/>
            <w:tcBorders>
              <w:top w:val="single" w:sz="4" w:space="0" w:color="FF6600"/>
              <w:left w:val="single" w:sz="4" w:space="0" w:color="auto"/>
              <w:bottom w:val="single" w:sz="4" w:space="0" w:color="FF6600"/>
            </w:tcBorders>
            <w:shd w:val="clear" w:color="auto" w:fill="auto"/>
          </w:tcPr>
          <w:p w14:paraId="298F7F97" w14:textId="77777777" w:rsidR="00533463" w:rsidRPr="006C27FF" w:rsidRDefault="00533463" w:rsidP="00BC6791">
            <w:pPr>
              <w:pStyle w:val="Tabletext"/>
              <w:jc w:val="center"/>
              <w:rPr>
                <w:rFonts w:ascii="Trebuchet MS" w:hAnsi="Trebuchet MS"/>
                <w:b/>
                <w:sz w:val="20"/>
                <w:szCs w:val="20"/>
              </w:rPr>
            </w:pPr>
          </w:p>
        </w:tc>
      </w:tr>
      <w:tr w:rsidR="00533463" w:rsidRPr="006C27FF" w14:paraId="6D20F041" w14:textId="77777777" w:rsidTr="00533463">
        <w:trPr>
          <w:cantSplit/>
          <w:trHeight w:val="269"/>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0E6C4926"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6B3EFD29" w14:textId="77777777" w:rsidR="00533463" w:rsidRDefault="00533463" w:rsidP="00BC6791">
            <w:pPr>
              <w:pStyle w:val="Tabletext"/>
              <w:rPr>
                <w:rFonts w:ascii="Trebuchet MS" w:hAnsi="Trebuchet MS"/>
                <w:sz w:val="20"/>
                <w:szCs w:val="20"/>
              </w:rPr>
            </w:pPr>
            <w:r>
              <w:rPr>
                <w:rFonts w:ascii="Trebuchet MS" w:hAnsi="Trebuchet MS"/>
                <w:sz w:val="20"/>
                <w:szCs w:val="20"/>
              </w:rPr>
              <w:t xml:space="preserve">Office 365 and </w:t>
            </w:r>
            <w:proofErr w:type="spellStart"/>
            <w:r>
              <w:rPr>
                <w:rFonts w:ascii="Trebuchet MS" w:hAnsi="Trebuchet MS"/>
                <w:sz w:val="20"/>
                <w:szCs w:val="20"/>
              </w:rPr>
              <w:t>AzureAD</w:t>
            </w:r>
            <w:proofErr w:type="spellEnd"/>
            <w:r>
              <w:rPr>
                <w:rFonts w:ascii="Trebuchet MS" w:hAnsi="Trebuchet MS"/>
                <w:sz w:val="20"/>
                <w:szCs w:val="20"/>
              </w:rPr>
              <w:t xml:space="preserve"> Management </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6A8308BD" w14:textId="77777777" w:rsidR="00533463" w:rsidRPr="006C27FF" w:rsidRDefault="00533463" w:rsidP="00BC6791">
            <w:pPr>
              <w:pStyle w:val="Tabletext"/>
              <w:jc w:val="center"/>
              <w:rPr>
                <w:rFonts w:ascii="Trebuchet MS" w:hAnsi="Trebuchet MS"/>
                <w:b/>
                <w:sz w:val="20"/>
                <w:szCs w:val="20"/>
              </w:rPr>
            </w:pPr>
          </w:p>
        </w:tc>
        <w:tc>
          <w:tcPr>
            <w:tcW w:w="984" w:type="dxa"/>
            <w:tcBorders>
              <w:top w:val="single" w:sz="4" w:space="0" w:color="FF6600"/>
              <w:left w:val="single" w:sz="4" w:space="0" w:color="auto"/>
              <w:bottom w:val="single" w:sz="4" w:space="0" w:color="FF6600"/>
            </w:tcBorders>
            <w:shd w:val="clear" w:color="auto" w:fill="auto"/>
          </w:tcPr>
          <w:p w14:paraId="3FF3200A"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r>
      <w:tr w:rsidR="00533463" w:rsidRPr="006C27FF" w14:paraId="1F7FF0D0" w14:textId="77777777" w:rsidTr="00533463">
        <w:trPr>
          <w:cantSplit/>
          <w:trHeight w:val="269"/>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23ADD88A"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5F58E166" w14:textId="77777777" w:rsidR="00533463" w:rsidRDefault="00533463" w:rsidP="00BC6791">
            <w:pPr>
              <w:pStyle w:val="Tabletext"/>
              <w:rPr>
                <w:rFonts w:ascii="Trebuchet MS" w:hAnsi="Trebuchet MS"/>
                <w:sz w:val="20"/>
                <w:szCs w:val="20"/>
              </w:rPr>
            </w:pPr>
            <w:r>
              <w:rPr>
                <w:rFonts w:ascii="Trebuchet MS" w:hAnsi="Trebuchet MS"/>
                <w:sz w:val="20"/>
                <w:szCs w:val="20"/>
              </w:rPr>
              <w:t>Office365 migrations</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6FCBF9E4" w14:textId="77777777" w:rsidR="00533463" w:rsidRPr="006C27FF" w:rsidRDefault="00533463" w:rsidP="00BC6791">
            <w:pPr>
              <w:pStyle w:val="Tabletext"/>
              <w:jc w:val="center"/>
              <w:rPr>
                <w:rFonts w:ascii="Trebuchet MS" w:hAnsi="Trebuchet MS"/>
                <w:b/>
                <w:sz w:val="20"/>
                <w:szCs w:val="20"/>
              </w:rPr>
            </w:pPr>
          </w:p>
        </w:tc>
        <w:tc>
          <w:tcPr>
            <w:tcW w:w="984" w:type="dxa"/>
            <w:tcBorders>
              <w:top w:val="single" w:sz="4" w:space="0" w:color="FF6600"/>
              <w:left w:val="single" w:sz="4" w:space="0" w:color="auto"/>
              <w:bottom w:val="single" w:sz="4" w:space="0" w:color="FF6600"/>
            </w:tcBorders>
            <w:shd w:val="clear" w:color="auto" w:fill="auto"/>
          </w:tcPr>
          <w:p w14:paraId="7F3E98FC"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r>
      <w:tr w:rsidR="00533463" w:rsidRPr="006C27FF" w14:paraId="1C87B4F0" w14:textId="77777777" w:rsidTr="00533463">
        <w:trPr>
          <w:cantSplit/>
          <w:trHeight w:val="269"/>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0A461962"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3E487275" w14:textId="77777777" w:rsidR="00533463" w:rsidRDefault="00533463" w:rsidP="00BC6791">
            <w:pPr>
              <w:pStyle w:val="Tabletext"/>
              <w:rPr>
                <w:rFonts w:ascii="Trebuchet MS" w:hAnsi="Trebuchet MS"/>
                <w:sz w:val="20"/>
                <w:szCs w:val="20"/>
              </w:rPr>
            </w:pPr>
            <w:r>
              <w:rPr>
                <w:rFonts w:ascii="Trebuchet MS" w:hAnsi="Trebuchet MS"/>
                <w:sz w:val="20"/>
                <w:szCs w:val="20"/>
              </w:rPr>
              <w:t>PaperCut for print Management</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7C5BD2A2" w14:textId="77777777" w:rsidR="00533463" w:rsidRPr="006C27FF" w:rsidRDefault="00533463" w:rsidP="00BC6791">
            <w:pPr>
              <w:pStyle w:val="Tabletext"/>
              <w:jc w:val="center"/>
              <w:rPr>
                <w:rFonts w:ascii="Trebuchet MS" w:hAnsi="Trebuchet MS"/>
                <w:b/>
                <w:sz w:val="20"/>
                <w:szCs w:val="20"/>
              </w:rPr>
            </w:pPr>
          </w:p>
        </w:tc>
        <w:tc>
          <w:tcPr>
            <w:tcW w:w="984" w:type="dxa"/>
            <w:tcBorders>
              <w:top w:val="single" w:sz="4" w:space="0" w:color="FF6600"/>
              <w:left w:val="single" w:sz="4" w:space="0" w:color="auto"/>
              <w:bottom w:val="single" w:sz="4" w:space="0" w:color="FF6600"/>
            </w:tcBorders>
            <w:shd w:val="clear" w:color="auto" w:fill="auto"/>
          </w:tcPr>
          <w:p w14:paraId="69AC92C6"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r>
      <w:tr w:rsidR="00533463" w:rsidRPr="006C27FF" w14:paraId="57785C0D" w14:textId="77777777" w:rsidTr="00533463">
        <w:trPr>
          <w:cantSplit/>
          <w:trHeight w:val="269"/>
        </w:trPr>
        <w:tc>
          <w:tcPr>
            <w:tcW w:w="368"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1D350A18" w14:textId="77777777" w:rsidR="00533463" w:rsidRPr="006C27FF" w:rsidRDefault="00533463" w:rsidP="00533463">
            <w:pPr>
              <w:pStyle w:val="Step"/>
              <w:widowControl w:val="0"/>
              <w:autoSpaceDE w:val="0"/>
              <w:autoSpaceDN w:val="0"/>
              <w:adjustRightInd w:val="0"/>
              <w:rPr>
                <w:rFonts w:ascii="Trebuchet MS" w:hAnsi="Trebuchet MS"/>
              </w:rPr>
            </w:pPr>
          </w:p>
        </w:tc>
        <w:tc>
          <w:tcPr>
            <w:tcW w:w="6521"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16D10952" w14:textId="77777777" w:rsidR="00533463" w:rsidRDefault="00533463" w:rsidP="00BC6791">
            <w:pPr>
              <w:pStyle w:val="Tabletext"/>
              <w:rPr>
                <w:rFonts w:ascii="Trebuchet MS" w:hAnsi="Trebuchet MS"/>
                <w:sz w:val="20"/>
                <w:szCs w:val="20"/>
              </w:rPr>
            </w:pPr>
            <w:r>
              <w:rPr>
                <w:rFonts w:ascii="Trebuchet MS" w:hAnsi="Trebuchet MS"/>
                <w:sz w:val="20"/>
                <w:szCs w:val="20"/>
              </w:rPr>
              <w:t>Network Switch Management</w:t>
            </w:r>
          </w:p>
        </w:tc>
        <w:tc>
          <w:tcPr>
            <w:tcW w:w="1107"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6C5F5704" w14:textId="77777777" w:rsidR="00533463" w:rsidRPr="006C27FF" w:rsidRDefault="00533463" w:rsidP="00BC6791">
            <w:pPr>
              <w:pStyle w:val="Tabletext"/>
              <w:jc w:val="center"/>
              <w:rPr>
                <w:rFonts w:ascii="Trebuchet MS" w:hAnsi="Trebuchet MS"/>
                <w:b/>
                <w:sz w:val="20"/>
                <w:szCs w:val="20"/>
              </w:rPr>
            </w:pPr>
          </w:p>
        </w:tc>
        <w:tc>
          <w:tcPr>
            <w:tcW w:w="984" w:type="dxa"/>
            <w:tcBorders>
              <w:top w:val="single" w:sz="4" w:space="0" w:color="FF6600"/>
              <w:left w:val="single" w:sz="4" w:space="0" w:color="auto"/>
              <w:bottom w:val="single" w:sz="4" w:space="0" w:color="FF6600"/>
            </w:tcBorders>
            <w:shd w:val="clear" w:color="auto" w:fill="auto"/>
          </w:tcPr>
          <w:p w14:paraId="209A388E"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r>
    </w:tbl>
    <w:p w14:paraId="3F704EF7" w14:textId="77777777" w:rsidR="00533463" w:rsidRPr="006C27FF" w:rsidRDefault="00533463" w:rsidP="00533463">
      <w:pPr>
        <w:widowControl w:val="0"/>
        <w:autoSpaceDE w:val="0"/>
        <w:autoSpaceDN w:val="0"/>
        <w:adjustRightInd w:val="0"/>
        <w:spacing w:before="120"/>
        <w:ind w:left="1260" w:right="-233"/>
        <w:jc w:val="right"/>
        <w:rPr>
          <w:rFonts w:ascii="Trebuchet MS" w:hAnsi="Trebuchet MS"/>
          <w:sz w:val="20"/>
          <w:szCs w:val="20"/>
        </w:rPr>
      </w:pPr>
    </w:p>
    <w:tbl>
      <w:tblPr>
        <w:tblW w:w="9024" w:type="dxa"/>
        <w:tblInd w:w="199" w:type="dxa"/>
        <w:tblBorders>
          <w:top w:val="single" w:sz="4" w:space="0" w:color="F9AF72"/>
          <w:left w:val="single" w:sz="4" w:space="0" w:color="FFFFFF" w:themeColor="background1"/>
          <w:bottom w:val="single" w:sz="4" w:space="0" w:color="F9AF72"/>
          <w:right w:val="single" w:sz="4" w:space="0" w:color="FFFFFF" w:themeColor="background1"/>
          <w:insideH w:val="single" w:sz="4" w:space="0" w:color="F9AF72"/>
          <w:insideV w:val="single" w:sz="4" w:space="0" w:color="F9AF72"/>
        </w:tblBorders>
        <w:tblLayout w:type="fixed"/>
        <w:tblLook w:val="01E0" w:firstRow="1" w:lastRow="1" w:firstColumn="1" w:lastColumn="1" w:noHBand="0" w:noVBand="0"/>
      </w:tblPr>
      <w:tblGrid>
        <w:gridCol w:w="370"/>
        <w:gridCol w:w="6553"/>
        <w:gridCol w:w="1112"/>
        <w:gridCol w:w="989"/>
      </w:tblGrid>
      <w:tr w:rsidR="00533463" w:rsidRPr="006C27FF" w14:paraId="298FF797" w14:textId="77777777" w:rsidTr="00533463">
        <w:trPr>
          <w:trHeight w:hRule="exact" w:val="427"/>
        </w:trPr>
        <w:tc>
          <w:tcPr>
            <w:tcW w:w="6923" w:type="dxa"/>
            <w:gridSpan w:val="2"/>
            <w:tcBorders>
              <w:top w:val="single" w:sz="12" w:space="0" w:color="000000" w:themeColor="text1"/>
              <w:bottom w:val="single" w:sz="4" w:space="0" w:color="FF6600"/>
              <w:right w:val="single" w:sz="4" w:space="0" w:color="000000" w:themeColor="text1"/>
            </w:tcBorders>
            <w:shd w:val="clear" w:color="auto" w:fill="auto"/>
            <w:tcMar>
              <w:top w:w="28" w:type="dxa"/>
              <w:left w:w="57" w:type="dxa"/>
              <w:bottom w:w="28" w:type="dxa"/>
              <w:right w:w="28" w:type="dxa"/>
            </w:tcMar>
          </w:tcPr>
          <w:p w14:paraId="52923751" w14:textId="77777777" w:rsidR="00533463" w:rsidRPr="006C27FF" w:rsidRDefault="00533463" w:rsidP="00BC6791">
            <w:pPr>
              <w:keepNext/>
              <w:widowControl w:val="0"/>
              <w:autoSpaceDE w:val="0"/>
              <w:autoSpaceDN w:val="0"/>
              <w:adjustRightInd w:val="0"/>
              <w:spacing w:beforeLines="60" w:before="144" w:afterLines="60" w:after="144" w:line="160" w:lineRule="exact"/>
              <w:rPr>
                <w:rFonts w:ascii="Trebuchet MS" w:hAnsi="Trebuchet MS" w:cs="Arial"/>
                <w:color w:val="FF6600"/>
                <w:spacing w:val="-2"/>
                <w:sz w:val="20"/>
                <w:szCs w:val="20"/>
              </w:rPr>
            </w:pPr>
            <w:r w:rsidRPr="006C27FF">
              <w:rPr>
                <w:rFonts w:ascii="Trebuchet MS" w:hAnsi="Trebuchet MS" w:cs="Arial"/>
                <w:color w:val="FF6600"/>
                <w:spacing w:val="-2"/>
                <w:sz w:val="20"/>
                <w:szCs w:val="20"/>
              </w:rPr>
              <w:t>Skills</w:t>
            </w:r>
          </w:p>
        </w:tc>
        <w:tc>
          <w:tcPr>
            <w:tcW w:w="1112" w:type="dxa"/>
            <w:tcBorders>
              <w:top w:val="single" w:sz="12" w:space="0" w:color="000000" w:themeColor="text1"/>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4E60F33E" w14:textId="77777777" w:rsidR="00533463" w:rsidRPr="006C27FF" w:rsidRDefault="00533463" w:rsidP="00BC6791">
            <w:pPr>
              <w:pStyle w:val="Tabletext"/>
              <w:jc w:val="center"/>
              <w:rPr>
                <w:rFonts w:ascii="Trebuchet MS" w:hAnsi="Trebuchet MS"/>
                <w:b/>
                <w:color w:val="FF6600"/>
                <w:spacing w:val="-2"/>
                <w:sz w:val="20"/>
                <w:szCs w:val="20"/>
              </w:rPr>
            </w:pPr>
          </w:p>
        </w:tc>
        <w:tc>
          <w:tcPr>
            <w:tcW w:w="989" w:type="dxa"/>
            <w:tcBorders>
              <w:top w:val="single" w:sz="12" w:space="0" w:color="000000" w:themeColor="text1"/>
              <w:left w:val="single" w:sz="4" w:space="0" w:color="auto"/>
              <w:bottom w:val="single" w:sz="4" w:space="0" w:color="FF6600"/>
            </w:tcBorders>
            <w:shd w:val="clear" w:color="auto" w:fill="auto"/>
          </w:tcPr>
          <w:p w14:paraId="78608309" w14:textId="77777777" w:rsidR="00533463" w:rsidRPr="006C27FF" w:rsidRDefault="00533463" w:rsidP="00BC6791">
            <w:pPr>
              <w:pStyle w:val="Tabletext"/>
              <w:jc w:val="center"/>
              <w:rPr>
                <w:rFonts w:ascii="Trebuchet MS" w:hAnsi="Trebuchet MS"/>
                <w:b/>
                <w:color w:val="FF6600"/>
                <w:spacing w:val="-2"/>
                <w:sz w:val="20"/>
                <w:szCs w:val="20"/>
              </w:rPr>
            </w:pPr>
          </w:p>
        </w:tc>
      </w:tr>
      <w:tr w:rsidR="00533463" w:rsidRPr="006C27FF" w14:paraId="22ABD3BF" w14:textId="77777777" w:rsidTr="00533463">
        <w:trPr>
          <w:cantSplit/>
          <w:trHeight w:val="299"/>
        </w:trPr>
        <w:tc>
          <w:tcPr>
            <w:tcW w:w="370"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131A377F" w14:textId="77777777" w:rsidR="00533463" w:rsidRPr="006C27FF" w:rsidRDefault="00533463" w:rsidP="00533463">
            <w:pPr>
              <w:pStyle w:val="Step"/>
              <w:widowControl w:val="0"/>
              <w:autoSpaceDE w:val="0"/>
              <w:autoSpaceDN w:val="0"/>
              <w:adjustRightInd w:val="0"/>
              <w:rPr>
                <w:rFonts w:ascii="Trebuchet MS" w:hAnsi="Trebuchet MS"/>
              </w:rPr>
            </w:pPr>
          </w:p>
        </w:tc>
        <w:tc>
          <w:tcPr>
            <w:tcW w:w="6552"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6FCFBC3B" w14:textId="77777777" w:rsidR="00533463" w:rsidRPr="006C27FF" w:rsidRDefault="00533463" w:rsidP="00BC6791">
            <w:pPr>
              <w:pStyle w:val="Tabletext"/>
              <w:rPr>
                <w:rFonts w:ascii="Trebuchet MS" w:hAnsi="Trebuchet MS"/>
                <w:sz w:val="20"/>
                <w:szCs w:val="20"/>
              </w:rPr>
            </w:pPr>
            <w:r w:rsidRPr="006C27FF">
              <w:rPr>
                <w:rFonts w:ascii="Trebuchet MS" w:hAnsi="Trebuchet MS"/>
                <w:sz w:val="20"/>
                <w:szCs w:val="20"/>
              </w:rPr>
              <w:t>Excellent numeracy/literacy skills.</w:t>
            </w:r>
          </w:p>
        </w:tc>
        <w:tc>
          <w:tcPr>
            <w:tcW w:w="1112"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0F750D03"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c>
          <w:tcPr>
            <w:tcW w:w="989" w:type="dxa"/>
            <w:tcBorders>
              <w:top w:val="single" w:sz="4" w:space="0" w:color="FF6600"/>
              <w:left w:val="single" w:sz="4" w:space="0" w:color="auto"/>
              <w:bottom w:val="single" w:sz="4" w:space="0" w:color="FF6600"/>
            </w:tcBorders>
            <w:shd w:val="clear" w:color="auto" w:fill="auto"/>
          </w:tcPr>
          <w:p w14:paraId="1880DD05" w14:textId="77777777" w:rsidR="00533463" w:rsidRPr="006C27FF" w:rsidRDefault="00533463" w:rsidP="00BC6791">
            <w:pPr>
              <w:pStyle w:val="Tabletext"/>
              <w:jc w:val="center"/>
              <w:rPr>
                <w:rFonts w:ascii="Trebuchet MS" w:hAnsi="Trebuchet MS"/>
                <w:b/>
                <w:sz w:val="20"/>
                <w:szCs w:val="20"/>
              </w:rPr>
            </w:pPr>
          </w:p>
        </w:tc>
      </w:tr>
      <w:tr w:rsidR="00533463" w:rsidRPr="006C27FF" w14:paraId="1FA22828" w14:textId="77777777" w:rsidTr="00533463">
        <w:trPr>
          <w:cantSplit/>
          <w:trHeight w:val="299"/>
        </w:trPr>
        <w:tc>
          <w:tcPr>
            <w:tcW w:w="370"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34E71271" w14:textId="77777777" w:rsidR="00533463" w:rsidRPr="006C27FF" w:rsidRDefault="00533463" w:rsidP="00533463">
            <w:pPr>
              <w:pStyle w:val="Step"/>
              <w:widowControl w:val="0"/>
              <w:autoSpaceDE w:val="0"/>
              <w:autoSpaceDN w:val="0"/>
              <w:adjustRightInd w:val="0"/>
              <w:rPr>
                <w:rFonts w:ascii="Trebuchet MS" w:hAnsi="Trebuchet MS"/>
              </w:rPr>
            </w:pPr>
          </w:p>
        </w:tc>
        <w:tc>
          <w:tcPr>
            <w:tcW w:w="6552"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1FBB3A8A" w14:textId="77777777" w:rsidR="00533463" w:rsidRPr="006C27FF" w:rsidRDefault="00533463" w:rsidP="00BC6791">
            <w:pPr>
              <w:pStyle w:val="Tabletext"/>
              <w:rPr>
                <w:rFonts w:ascii="Trebuchet MS" w:hAnsi="Trebuchet MS"/>
                <w:sz w:val="20"/>
                <w:szCs w:val="20"/>
              </w:rPr>
            </w:pPr>
            <w:r w:rsidRPr="006C27FF">
              <w:rPr>
                <w:rFonts w:ascii="Trebuchet MS" w:hAnsi="Trebuchet MS"/>
                <w:sz w:val="20"/>
                <w:szCs w:val="20"/>
              </w:rPr>
              <w:t>Effective use of ICT to support learning.</w:t>
            </w:r>
          </w:p>
        </w:tc>
        <w:tc>
          <w:tcPr>
            <w:tcW w:w="1112"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6CC19087"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c>
          <w:tcPr>
            <w:tcW w:w="989" w:type="dxa"/>
            <w:tcBorders>
              <w:top w:val="single" w:sz="4" w:space="0" w:color="FF6600"/>
              <w:left w:val="single" w:sz="4" w:space="0" w:color="auto"/>
              <w:bottom w:val="single" w:sz="4" w:space="0" w:color="FF6600"/>
            </w:tcBorders>
            <w:shd w:val="clear" w:color="auto" w:fill="auto"/>
          </w:tcPr>
          <w:p w14:paraId="58D2876C" w14:textId="77777777" w:rsidR="00533463" w:rsidRPr="006C27FF" w:rsidRDefault="00533463" w:rsidP="00BC6791">
            <w:pPr>
              <w:pStyle w:val="Tabletext"/>
              <w:jc w:val="center"/>
              <w:rPr>
                <w:rFonts w:ascii="Trebuchet MS" w:hAnsi="Trebuchet MS"/>
                <w:b/>
                <w:sz w:val="20"/>
                <w:szCs w:val="20"/>
              </w:rPr>
            </w:pPr>
          </w:p>
        </w:tc>
      </w:tr>
      <w:tr w:rsidR="00533463" w:rsidRPr="006C27FF" w14:paraId="701E8998" w14:textId="77777777" w:rsidTr="00533463">
        <w:trPr>
          <w:cantSplit/>
          <w:trHeight w:val="299"/>
        </w:trPr>
        <w:tc>
          <w:tcPr>
            <w:tcW w:w="370"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2AEB4BEB" w14:textId="77777777" w:rsidR="00533463" w:rsidRPr="006C27FF" w:rsidRDefault="00533463" w:rsidP="00533463">
            <w:pPr>
              <w:pStyle w:val="Step"/>
              <w:widowControl w:val="0"/>
              <w:autoSpaceDE w:val="0"/>
              <w:autoSpaceDN w:val="0"/>
              <w:adjustRightInd w:val="0"/>
              <w:rPr>
                <w:rFonts w:ascii="Trebuchet MS" w:hAnsi="Trebuchet MS"/>
              </w:rPr>
            </w:pPr>
          </w:p>
        </w:tc>
        <w:tc>
          <w:tcPr>
            <w:tcW w:w="6552"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1FCC317E" w14:textId="77777777" w:rsidR="00533463" w:rsidRPr="006C27FF" w:rsidRDefault="00533463" w:rsidP="00BC6791">
            <w:pPr>
              <w:pStyle w:val="Tabletext"/>
              <w:rPr>
                <w:rFonts w:ascii="Trebuchet MS" w:hAnsi="Trebuchet MS"/>
                <w:sz w:val="20"/>
                <w:szCs w:val="20"/>
              </w:rPr>
            </w:pPr>
            <w:r w:rsidRPr="006C27FF">
              <w:rPr>
                <w:rFonts w:ascii="Trebuchet MS" w:hAnsi="Trebuchet MS"/>
                <w:sz w:val="20"/>
                <w:szCs w:val="20"/>
              </w:rPr>
              <w:t>Use of specialist equipment/resources</w:t>
            </w:r>
            <w:r>
              <w:rPr>
                <w:rFonts w:ascii="Trebuchet MS" w:hAnsi="Trebuchet MS"/>
                <w:sz w:val="20"/>
                <w:szCs w:val="20"/>
              </w:rPr>
              <w:t xml:space="preserve"> such as Static Workbench, PC maintenance, System management tools, software repackaging, </w:t>
            </w:r>
          </w:p>
        </w:tc>
        <w:tc>
          <w:tcPr>
            <w:tcW w:w="1112"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77936E4F"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c>
          <w:tcPr>
            <w:tcW w:w="989" w:type="dxa"/>
            <w:tcBorders>
              <w:top w:val="single" w:sz="4" w:space="0" w:color="FF6600"/>
              <w:left w:val="single" w:sz="4" w:space="0" w:color="auto"/>
              <w:bottom w:val="single" w:sz="4" w:space="0" w:color="FF6600"/>
            </w:tcBorders>
            <w:shd w:val="clear" w:color="auto" w:fill="auto"/>
          </w:tcPr>
          <w:p w14:paraId="6DFBCE19" w14:textId="77777777" w:rsidR="00533463" w:rsidRPr="006C27FF" w:rsidRDefault="00533463" w:rsidP="00BC6791">
            <w:pPr>
              <w:pStyle w:val="Tabletext"/>
              <w:jc w:val="center"/>
              <w:rPr>
                <w:rFonts w:ascii="Trebuchet MS" w:hAnsi="Trebuchet MS"/>
                <w:b/>
                <w:sz w:val="20"/>
                <w:szCs w:val="20"/>
              </w:rPr>
            </w:pPr>
          </w:p>
        </w:tc>
      </w:tr>
      <w:tr w:rsidR="00533463" w:rsidRPr="006C27FF" w14:paraId="0B8827C2" w14:textId="77777777" w:rsidTr="00533463">
        <w:trPr>
          <w:cantSplit/>
          <w:trHeight w:val="299"/>
        </w:trPr>
        <w:tc>
          <w:tcPr>
            <w:tcW w:w="370"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5E917771" w14:textId="77777777" w:rsidR="00533463" w:rsidRPr="006C27FF" w:rsidRDefault="00533463" w:rsidP="00533463">
            <w:pPr>
              <w:pStyle w:val="Step"/>
              <w:widowControl w:val="0"/>
              <w:autoSpaceDE w:val="0"/>
              <w:autoSpaceDN w:val="0"/>
              <w:adjustRightInd w:val="0"/>
              <w:rPr>
                <w:rFonts w:ascii="Trebuchet MS" w:hAnsi="Trebuchet MS"/>
              </w:rPr>
            </w:pPr>
          </w:p>
        </w:tc>
        <w:tc>
          <w:tcPr>
            <w:tcW w:w="6552"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0DA00132" w14:textId="77777777" w:rsidR="00533463" w:rsidRPr="006C27FF" w:rsidRDefault="00533463" w:rsidP="00BC6791">
            <w:pPr>
              <w:pStyle w:val="Tabletext"/>
              <w:rPr>
                <w:rFonts w:ascii="Trebuchet MS" w:hAnsi="Trebuchet MS"/>
                <w:sz w:val="20"/>
                <w:szCs w:val="20"/>
              </w:rPr>
            </w:pPr>
            <w:r w:rsidRPr="006C27FF">
              <w:rPr>
                <w:rFonts w:ascii="Trebuchet MS" w:hAnsi="Trebuchet MS"/>
                <w:sz w:val="20"/>
                <w:szCs w:val="20"/>
              </w:rPr>
              <w:t>Ability to organise, lead and motivate a team.</w:t>
            </w:r>
          </w:p>
        </w:tc>
        <w:tc>
          <w:tcPr>
            <w:tcW w:w="1112"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4E5A9828" w14:textId="77777777" w:rsidR="00533463" w:rsidRPr="006C27FF" w:rsidRDefault="00533463" w:rsidP="00BC6791">
            <w:pPr>
              <w:pStyle w:val="Tabletext"/>
              <w:jc w:val="center"/>
              <w:rPr>
                <w:rFonts w:ascii="Trebuchet MS" w:hAnsi="Trebuchet MS"/>
                <w:b/>
                <w:sz w:val="20"/>
                <w:szCs w:val="20"/>
              </w:rPr>
            </w:pPr>
          </w:p>
        </w:tc>
        <w:tc>
          <w:tcPr>
            <w:tcW w:w="989" w:type="dxa"/>
            <w:tcBorders>
              <w:top w:val="single" w:sz="4" w:space="0" w:color="FF6600"/>
              <w:left w:val="single" w:sz="4" w:space="0" w:color="auto"/>
              <w:bottom w:val="single" w:sz="4" w:space="0" w:color="FF6600"/>
            </w:tcBorders>
            <w:shd w:val="clear" w:color="auto" w:fill="auto"/>
          </w:tcPr>
          <w:p w14:paraId="048C0AD4"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r>
      <w:tr w:rsidR="00533463" w:rsidRPr="006C27FF" w14:paraId="0DE1124F" w14:textId="77777777" w:rsidTr="00533463">
        <w:trPr>
          <w:cantSplit/>
          <w:trHeight w:val="299"/>
        </w:trPr>
        <w:tc>
          <w:tcPr>
            <w:tcW w:w="370"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0169EE8F" w14:textId="77777777" w:rsidR="00533463" w:rsidRPr="006C27FF" w:rsidRDefault="00533463" w:rsidP="00533463">
            <w:pPr>
              <w:pStyle w:val="Step"/>
              <w:widowControl w:val="0"/>
              <w:autoSpaceDE w:val="0"/>
              <w:autoSpaceDN w:val="0"/>
              <w:adjustRightInd w:val="0"/>
              <w:rPr>
                <w:rFonts w:ascii="Trebuchet MS" w:hAnsi="Trebuchet MS"/>
              </w:rPr>
            </w:pPr>
          </w:p>
        </w:tc>
        <w:tc>
          <w:tcPr>
            <w:tcW w:w="6552"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57F19673" w14:textId="77777777" w:rsidR="00533463" w:rsidRPr="006C27FF" w:rsidRDefault="00533463" w:rsidP="00BC6791">
            <w:pPr>
              <w:pStyle w:val="Tabletext"/>
              <w:rPr>
                <w:rFonts w:ascii="Trebuchet MS" w:hAnsi="Trebuchet MS"/>
                <w:sz w:val="20"/>
                <w:szCs w:val="20"/>
              </w:rPr>
            </w:pPr>
            <w:r w:rsidRPr="006C27FF">
              <w:rPr>
                <w:rFonts w:ascii="Trebuchet MS" w:hAnsi="Trebuchet MS"/>
                <w:sz w:val="20"/>
                <w:szCs w:val="20"/>
              </w:rPr>
              <w:t>Ability to self-evaluate learning needs and actively seek learning opportunities.</w:t>
            </w:r>
          </w:p>
        </w:tc>
        <w:tc>
          <w:tcPr>
            <w:tcW w:w="1112"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6A25A3F3"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c>
          <w:tcPr>
            <w:tcW w:w="989" w:type="dxa"/>
            <w:tcBorders>
              <w:top w:val="single" w:sz="4" w:space="0" w:color="FF6600"/>
              <w:left w:val="single" w:sz="4" w:space="0" w:color="auto"/>
              <w:bottom w:val="single" w:sz="4" w:space="0" w:color="FF6600"/>
            </w:tcBorders>
            <w:shd w:val="clear" w:color="auto" w:fill="auto"/>
          </w:tcPr>
          <w:p w14:paraId="410F9557" w14:textId="77777777" w:rsidR="00533463" w:rsidRPr="006C27FF" w:rsidRDefault="00533463" w:rsidP="00BC6791">
            <w:pPr>
              <w:pStyle w:val="Tabletext"/>
              <w:jc w:val="center"/>
              <w:rPr>
                <w:rFonts w:ascii="Trebuchet MS" w:hAnsi="Trebuchet MS"/>
                <w:b/>
                <w:sz w:val="20"/>
                <w:szCs w:val="20"/>
              </w:rPr>
            </w:pPr>
          </w:p>
        </w:tc>
      </w:tr>
      <w:tr w:rsidR="00533463" w:rsidRPr="006C27FF" w14:paraId="3F53243C" w14:textId="77777777" w:rsidTr="00533463">
        <w:trPr>
          <w:cantSplit/>
          <w:trHeight w:val="299"/>
        </w:trPr>
        <w:tc>
          <w:tcPr>
            <w:tcW w:w="370"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0E88232A" w14:textId="77777777" w:rsidR="00533463" w:rsidRPr="006C27FF" w:rsidRDefault="00533463" w:rsidP="00533463">
            <w:pPr>
              <w:pStyle w:val="Step"/>
              <w:widowControl w:val="0"/>
              <w:autoSpaceDE w:val="0"/>
              <w:autoSpaceDN w:val="0"/>
              <w:adjustRightInd w:val="0"/>
              <w:rPr>
                <w:rFonts w:ascii="Trebuchet MS" w:hAnsi="Trebuchet MS"/>
              </w:rPr>
            </w:pPr>
          </w:p>
        </w:tc>
        <w:tc>
          <w:tcPr>
            <w:tcW w:w="6552"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17B9BA28" w14:textId="77777777" w:rsidR="00533463" w:rsidRPr="006C27FF" w:rsidRDefault="00533463" w:rsidP="00BC6791">
            <w:pPr>
              <w:pStyle w:val="Tabletext"/>
              <w:rPr>
                <w:rFonts w:ascii="Trebuchet MS" w:hAnsi="Trebuchet MS"/>
                <w:sz w:val="20"/>
                <w:szCs w:val="20"/>
              </w:rPr>
            </w:pPr>
            <w:r w:rsidRPr="006C27FF">
              <w:rPr>
                <w:rFonts w:ascii="Trebuchet MS" w:hAnsi="Trebuchet MS"/>
                <w:sz w:val="20"/>
                <w:szCs w:val="20"/>
              </w:rPr>
              <w:t>Ability to relate well to children and adults.</w:t>
            </w:r>
          </w:p>
        </w:tc>
        <w:tc>
          <w:tcPr>
            <w:tcW w:w="1112"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4B275757"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c>
          <w:tcPr>
            <w:tcW w:w="989" w:type="dxa"/>
            <w:tcBorders>
              <w:top w:val="single" w:sz="4" w:space="0" w:color="FF6600"/>
              <w:left w:val="single" w:sz="4" w:space="0" w:color="auto"/>
              <w:bottom w:val="single" w:sz="4" w:space="0" w:color="FF6600"/>
            </w:tcBorders>
            <w:shd w:val="clear" w:color="auto" w:fill="auto"/>
          </w:tcPr>
          <w:p w14:paraId="3F4E7108" w14:textId="77777777" w:rsidR="00533463" w:rsidRPr="006C27FF" w:rsidRDefault="00533463" w:rsidP="00BC6791">
            <w:pPr>
              <w:pStyle w:val="Tabletext"/>
              <w:jc w:val="center"/>
              <w:rPr>
                <w:rFonts w:ascii="Trebuchet MS" w:hAnsi="Trebuchet MS"/>
                <w:b/>
                <w:sz w:val="20"/>
                <w:szCs w:val="20"/>
              </w:rPr>
            </w:pPr>
          </w:p>
        </w:tc>
      </w:tr>
      <w:tr w:rsidR="00533463" w:rsidRPr="006C27FF" w14:paraId="09380FA0" w14:textId="77777777" w:rsidTr="00533463">
        <w:trPr>
          <w:cantSplit/>
          <w:trHeight w:val="299"/>
        </w:trPr>
        <w:tc>
          <w:tcPr>
            <w:tcW w:w="370" w:type="dxa"/>
            <w:tcBorders>
              <w:top w:val="single" w:sz="4" w:space="0" w:color="FF6600"/>
              <w:left w:val="single" w:sz="4" w:space="0" w:color="FFFFFF" w:themeColor="background1"/>
              <w:bottom w:val="single" w:sz="4" w:space="0" w:color="FF6600"/>
              <w:right w:val="single" w:sz="4" w:space="0" w:color="FFFFFF" w:themeColor="background1"/>
            </w:tcBorders>
            <w:shd w:val="clear" w:color="auto" w:fill="auto"/>
            <w:tcMar>
              <w:top w:w="28" w:type="dxa"/>
              <w:left w:w="57" w:type="dxa"/>
              <w:bottom w:w="28" w:type="dxa"/>
              <w:right w:w="28" w:type="dxa"/>
            </w:tcMar>
          </w:tcPr>
          <w:p w14:paraId="73A1F3F3" w14:textId="77777777" w:rsidR="00533463" w:rsidRPr="006C27FF" w:rsidRDefault="00533463" w:rsidP="00533463">
            <w:pPr>
              <w:pStyle w:val="Step"/>
              <w:widowControl w:val="0"/>
              <w:autoSpaceDE w:val="0"/>
              <w:autoSpaceDN w:val="0"/>
              <w:adjustRightInd w:val="0"/>
              <w:rPr>
                <w:rFonts w:ascii="Trebuchet MS" w:hAnsi="Trebuchet MS"/>
              </w:rPr>
            </w:pPr>
          </w:p>
        </w:tc>
        <w:tc>
          <w:tcPr>
            <w:tcW w:w="6552" w:type="dxa"/>
            <w:tcBorders>
              <w:top w:val="single" w:sz="4" w:space="0" w:color="FF6600"/>
              <w:left w:val="single" w:sz="4" w:space="0" w:color="FFFFFF" w:themeColor="background1"/>
              <w:bottom w:val="single" w:sz="4" w:space="0" w:color="FF6600"/>
              <w:right w:val="single" w:sz="4" w:space="0" w:color="000000" w:themeColor="text1"/>
            </w:tcBorders>
            <w:shd w:val="clear" w:color="auto" w:fill="auto"/>
          </w:tcPr>
          <w:p w14:paraId="2718AF89" w14:textId="77777777" w:rsidR="00533463" w:rsidRPr="006C27FF" w:rsidRDefault="00533463" w:rsidP="00BC6791">
            <w:pPr>
              <w:pStyle w:val="Tabletext"/>
              <w:rPr>
                <w:rFonts w:ascii="Trebuchet MS" w:hAnsi="Trebuchet MS"/>
                <w:sz w:val="20"/>
                <w:szCs w:val="20"/>
              </w:rPr>
            </w:pPr>
            <w:r w:rsidRPr="006C27FF">
              <w:rPr>
                <w:rFonts w:ascii="Trebuchet MS" w:hAnsi="Trebuchet MS"/>
                <w:sz w:val="20"/>
                <w:szCs w:val="20"/>
              </w:rPr>
              <w:t>Display commitment to the protection and safeguarding of children and young people.</w:t>
            </w:r>
          </w:p>
        </w:tc>
        <w:tc>
          <w:tcPr>
            <w:tcW w:w="1112" w:type="dxa"/>
            <w:tcBorders>
              <w:top w:val="single" w:sz="4" w:space="0" w:color="FF6600"/>
              <w:left w:val="single" w:sz="4" w:space="0" w:color="000000" w:themeColor="text1"/>
              <w:bottom w:val="single" w:sz="4" w:space="0" w:color="FF6600"/>
              <w:right w:val="single" w:sz="4" w:space="0" w:color="auto"/>
            </w:tcBorders>
            <w:shd w:val="clear" w:color="auto" w:fill="auto"/>
            <w:tcMar>
              <w:top w:w="28" w:type="dxa"/>
              <w:left w:w="57" w:type="dxa"/>
              <w:bottom w:w="28" w:type="dxa"/>
              <w:right w:w="28" w:type="dxa"/>
            </w:tcMar>
          </w:tcPr>
          <w:p w14:paraId="7912D0CA" w14:textId="77777777" w:rsidR="00533463" w:rsidRPr="006C27FF" w:rsidRDefault="00533463" w:rsidP="00BC6791">
            <w:pPr>
              <w:pStyle w:val="Tabletext"/>
              <w:jc w:val="center"/>
              <w:rPr>
                <w:rFonts w:ascii="Trebuchet MS" w:hAnsi="Trebuchet MS"/>
                <w:b/>
                <w:sz w:val="20"/>
                <w:szCs w:val="20"/>
              </w:rPr>
            </w:pPr>
            <w:r w:rsidRPr="006C27FF">
              <w:rPr>
                <w:rFonts w:ascii="Trebuchet MS" w:hAnsi="Trebuchet MS"/>
                <w:b/>
                <w:sz w:val="20"/>
                <w:szCs w:val="20"/>
              </w:rPr>
              <w:sym w:font="Wingdings" w:char="F0FC"/>
            </w:r>
          </w:p>
        </w:tc>
        <w:tc>
          <w:tcPr>
            <w:tcW w:w="989" w:type="dxa"/>
            <w:tcBorders>
              <w:top w:val="single" w:sz="4" w:space="0" w:color="FF6600"/>
              <w:left w:val="single" w:sz="4" w:space="0" w:color="auto"/>
              <w:bottom w:val="single" w:sz="4" w:space="0" w:color="FF6600"/>
            </w:tcBorders>
            <w:shd w:val="clear" w:color="auto" w:fill="auto"/>
          </w:tcPr>
          <w:p w14:paraId="61E0D429" w14:textId="77777777" w:rsidR="00533463" w:rsidRPr="006C27FF" w:rsidRDefault="00533463" w:rsidP="00BC6791">
            <w:pPr>
              <w:pStyle w:val="Tabletext"/>
              <w:jc w:val="center"/>
              <w:rPr>
                <w:rFonts w:ascii="Trebuchet MS" w:hAnsi="Trebuchet MS"/>
                <w:b/>
                <w:sz w:val="20"/>
                <w:szCs w:val="20"/>
              </w:rPr>
            </w:pPr>
          </w:p>
        </w:tc>
      </w:tr>
    </w:tbl>
    <w:p w14:paraId="46BC21B9" w14:textId="77777777" w:rsidR="00533463" w:rsidRPr="006C27FF" w:rsidRDefault="00533463" w:rsidP="00533463">
      <w:pPr>
        <w:widowControl w:val="0"/>
        <w:tabs>
          <w:tab w:val="left" w:pos="8535"/>
        </w:tabs>
        <w:autoSpaceDE w:val="0"/>
        <w:autoSpaceDN w:val="0"/>
        <w:adjustRightInd w:val="0"/>
        <w:spacing w:before="120"/>
        <w:ind w:left="1260" w:right="1540"/>
        <w:rPr>
          <w:rFonts w:ascii="Trebuchet MS" w:hAnsi="Trebuchet MS"/>
          <w:sz w:val="20"/>
          <w:szCs w:val="20"/>
        </w:rPr>
      </w:pPr>
    </w:p>
    <w:p w14:paraId="3A66A3AE" w14:textId="77777777" w:rsidR="00533463" w:rsidRPr="006C27FF" w:rsidRDefault="00533463" w:rsidP="00533463">
      <w:pPr>
        <w:rPr>
          <w:rFonts w:ascii="Trebuchet MS" w:hAnsi="Trebuchet MS" w:cs="Arial"/>
          <w:sz w:val="20"/>
          <w:szCs w:val="20"/>
        </w:rPr>
      </w:pPr>
    </w:p>
    <w:p w14:paraId="0EA20C27" w14:textId="77777777" w:rsidR="00533463" w:rsidRDefault="00533463" w:rsidP="00533463">
      <w:pPr>
        <w:rPr>
          <w:rFonts w:ascii="Trebuchet MS" w:hAnsi="Trebuchet MS" w:cs="Arial"/>
          <w:sz w:val="20"/>
          <w:szCs w:val="20"/>
        </w:rPr>
      </w:pPr>
    </w:p>
    <w:p w14:paraId="79B8E1A5" w14:textId="77777777" w:rsidR="00533463" w:rsidRDefault="00533463" w:rsidP="00533463">
      <w:pPr>
        <w:rPr>
          <w:rFonts w:ascii="Trebuchet MS" w:hAnsi="Trebuchet MS" w:cs="Arial"/>
          <w:sz w:val="20"/>
          <w:szCs w:val="20"/>
        </w:rPr>
      </w:pPr>
    </w:p>
    <w:p w14:paraId="5365D696" w14:textId="632093FA" w:rsidR="00FA14A2" w:rsidRPr="002B0701" w:rsidRDefault="00FA14A2" w:rsidP="002B0701">
      <w:pPr>
        <w:rPr>
          <w:rFonts w:ascii="Trebuchet MS" w:hAnsi="Trebuchet MS" w:cs="Arial"/>
          <w:sz w:val="20"/>
          <w:szCs w:val="20"/>
        </w:rPr>
      </w:pPr>
    </w:p>
    <w:sectPr w:rsidR="00FA14A2" w:rsidRPr="002B0701" w:rsidSect="004207B0">
      <w:pgSz w:w="11900" w:h="16840"/>
      <w:pgMar w:top="1276" w:right="843"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C8CF0" w14:textId="77777777" w:rsidR="00302E63" w:rsidRDefault="00302E63" w:rsidP="00DE4489">
      <w:r>
        <w:separator/>
      </w:r>
    </w:p>
  </w:endnote>
  <w:endnote w:type="continuationSeparator" w:id="0">
    <w:p w14:paraId="6A29F76A" w14:textId="77777777" w:rsidR="00302E63" w:rsidRDefault="00302E63" w:rsidP="00DE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w:panose1 w:val="020B0503020202020204"/>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Lucida Grande">
    <w:altName w:val="Times New Roman"/>
    <w:panose1 w:val="020B0600040502020204"/>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DIN-Bold">
    <w:panose1 w:val="020B0604020202020204"/>
    <w:charset w:val="00"/>
    <w:family w:val="auto"/>
    <w:notTrueType/>
    <w:pitch w:val="default"/>
    <w:sig w:usb0="00000003" w:usb1="00000000" w:usb2="00000000" w:usb3="00000000" w:csb0="00000001" w:csb1="00000000"/>
  </w:font>
  <w:font w:name="DIN-Regular">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BCC87" w14:textId="77777777" w:rsidR="00302E63" w:rsidRDefault="00302E63" w:rsidP="00DE4489">
      <w:r>
        <w:separator/>
      </w:r>
    </w:p>
  </w:footnote>
  <w:footnote w:type="continuationSeparator" w:id="0">
    <w:p w14:paraId="1F88D626" w14:textId="77777777" w:rsidR="00302E63" w:rsidRDefault="00302E63" w:rsidP="00DE4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5709"/>
    <w:multiLevelType w:val="hybridMultilevel"/>
    <w:tmpl w:val="757A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B132A"/>
    <w:multiLevelType w:val="hybridMultilevel"/>
    <w:tmpl w:val="826E5F7E"/>
    <w:lvl w:ilvl="0" w:tplc="D09ED980">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67C71F6"/>
    <w:multiLevelType w:val="hybridMultilevel"/>
    <w:tmpl w:val="191A5A46"/>
    <w:lvl w:ilvl="0" w:tplc="B8947B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12828"/>
    <w:multiLevelType w:val="hybridMultilevel"/>
    <w:tmpl w:val="950693AC"/>
    <w:lvl w:ilvl="0" w:tplc="A156DCBA">
      <w:start w:val="1"/>
      <w:numFmt w:val="bullet"/>
      <w:pStyle w:val="Bullet1Text"/>
      <w:lvlText w:val=""/>
      <w:lvlJc w:val="left"/>
      <w:pPr>
        <w:ind w:left="720" w:hanging="360"/>
      </w:pPr>
      <w:rPr>
        <w:rFonts w:ascii="Symbol" w:hAnsi="Symbol" w:hint="default"/>
        <w:color w:val="E36C0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45F4E"/>
    <w:multiLevelType w:val="hybridMultilevel"/>
    <w:tmpl w:val="35B82C58"/>
    <w:lvl w:ilvl="0" w:tplc="3B98ACCC">
      <w:start w:val="1"/>
      <w:numFmt w:val="decimal"/>
      <w:pStyle w:val="Step"/>
      <w:lvlText w:val="%1."/>
      <w:lvlJc w:val="left"/>
      <w:pPr>
        <w:tabs>
          <w:tab w:val="num" w:pos="502"/>
        </w:tabs>
        <w:ind w:left="502"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2DD0413D"/>
    <w:multiLevelType w:val="hybridMultilevel"/>
    <w:tmpl w:val="082847C0"/>
    <w:lvl w:ilvl="0" w:tplc="FB72CA08">
      <w:start w:val="1"/>
      <w:numFmt w:val="bullet"/>
      <w:pStyle w:val="Answerbullets"/>
      <w:lvlText w:val=""/>
      <w:lvlJc w:val="left"/>
      <w:pPr>
        <w:tabs>
          <w:tab w:val="num" w:pos="720"/>
        </w:tabs>
        <w:ind w:left="720" w:hanging="360"/>
      </w:pPr>
      <w:rPr>
        <w:rFonts w:ascii="Symbol" w:hAnsi="Symbol" w:hint="default"/>
        <w:color w:val="FF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417239"/>
    <w:multiLevelType w:val="hybridMultilevel"/>
    <w:tmpl w:val="8558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70ECE"/>
    <w:multiLevelType w:val="hybridMultilevel"/>
    <w:tmpl w:val="FBE2D5BC"/>
    <w:lvl w:ilvl="0" w:tplc="F1165D70">
      <w:start w:val="2"/>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8" w15:restartNumberingAfterBreak="0">
    <w:nsid w:val="3CDD3269"/>
    <w:multiLevelType w:val="hybridMultilevel"/>
    <w:tmpl w:val="5EBCC0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EA44E7C"/>
    <w:multiLevelType w:val="hybridMultilevel"/>
    <w:tmpl w:val="66BCB0B0"/>
    <w:lvl w:ilvl="0" w:tplc="B8947B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D2984"/>
    <w:multiLevelType w:val="hybridMultilevel"/>
    <w:tmpl w:val="C55E1D0E"/>
    <w:lvl w:ilvl="0" w:tplc="B8947B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8B355A"/>
    <w:multiLevelType w:val="hybridMultilevel"/>
    <w:tmpl w:val="0828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4F04DE"/>
    <w:multiLevelType w:val="hybridMultilevel"/>
    <w:tmpl w:val="EF44A434"/>
    <w:lvl w:ilvl="0" w:tplc="B8947B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807ACF"/>
    <w:multiLevelType w:val="hybridMultilevel"/>
    <w:tmpl w:val="30245C4A"/>
    <w:lvl w:ilvl="0" w:tplc="95DA5F4C">
      <w:start w:val="1"/>
      <w:numFmt w:val="bullet"/>
      <w:lvlText w:val=""/>
      <w:lvlJc w:val="left"/>
      <w:pPr>
        <w:ind w:left="720" w:hanging="360"/>
      </w:pPr>
      <w:rPr>
        <w:rFonts w:ascii="Symbol" w:hAnsi="Symbol" w:hint="default"/>
        <w:color w:val="E36C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C833EC"/>
    <w:multiLevelType w:val="hybridMultilevel"/>
    <w:tmpl w:val="44804F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566B42"/>
    <w:multiLevelType w:val="hybridMultilevel"/>
    <w:tmpl w:val="A1C22822"/>
    <w:lvl w:ilvl="0" w:tplc="B750F0CE">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C373E3C"/>
    <w:multiLevelType w:val="hybridMultilevel"/>
    <w:tmpl w:val="ABD2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6413CB"/>
    <w:multiLevelType w:val="hybridMultilevel"/>
    <w:tmpl w:val="0F324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3F491C"/>
    <w:multiLevelType w:val="hybridMultilevel"/>
    <w:tmpl w:val="F86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012411"/>
    <w:multiLevelType w:val="hybridMultilevel"/>
    <w:tmpl w:val="3008027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8291904"/>
    <w:multiLevelType w:val="hybridMultilevel"/>
    <w:tmpl w:val="E73C8F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E6657FE"/>
    <w:multiLevelType w:val="hybridMultilevel"/>
    <w:tmpl w:val="C748B6CC"/>
    <w:lvl w:ilvl="0" w:tplc="B8947B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7"/>
  </w:num>
  <w:num w:numId="4">
    <w:abstractNumId w:val="18"/>
  </w:num>
  <w:num w:numId="5">
    <w:abstractNumId w:val="0"/>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17"/>
  </w:num>
  <w:num w:numId="13">
    <w:abstractNumId w:val="19"/>
  </w:num>
  <w:num w:numId="14">
    <w:abstractNumId w:val="1"/>
  </w:num>
  <w:num w:numId="15">
    <w:abstractNumId w:val="20"/>
  </w:num>
  <w:num w:numId="16">
    <w:abstractNumId w:val="4"/>
  </w:num>
  <w:num w:numId="17">
    <w:abstractNumId w:val="13"/>
  </w:num>
  <w:num w:numId="18">
    <w:abstractNumId w:val="2"/>
  </w:num>
  <w:num w:numId="19">
    <w:abstractNumId w:val="9"/>
  </w:num>
  <w:num w:numId="20">
    <w:abstractNumId w:val="10"/>
  </w:num>
  <w:num w:numId="21">
    <w:abstractNumId w:val="12"/>
  </w:num>
  <w:num w:numId="22">
    <w:abstractNumId w:val="21"/>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73B"/>
    <w:rsid w:val="0000562C"/>
    <w:rsid w:val="0005549E"/>
    <w:rsid w:val="000E6386"/>
    <w:rsid w:val="0010529E"/>
    <w:rsid w:val="00135D20"/>
    <w:rsid w:val="00145237"/>
    <w:rsid w:val="00177A55"/>
    <w:rsid w:val="00181A01"/>
    <w:rsid w:val="001A634B"/>
    <w:rsid w:val="001C573B"/>
    <w:rsid w:val="001C657E"/>
    <w:rsid w:val="00212230"/>
    <w:rsid w:val="002A1EEE"/>
    <w:rsid w:val="002B0701"/>
    <w:rsid w:val="002C48A2"/>
    <w:rsid w:val="002C64AE"/>
    <w:rsid w:val="003025D2"/>
    <w:rsid w:val="00302E63"/>
    <w:rsid w:val="00306EC8"/>
    <w:rsid w:val="003B73DA"/>
    <w:rsid w:val="003C248D"/>
    <w:rsid w:val="003D2E1D"/>
    <w:rsid w:val="004207B0"/>
    <w:rsid w:val="00426287"/>
    <w:rsid w:val="00461E6F"/>
    <w:rsid w:val="004B1D49"/>
    <w:rsid w:val="004E79C0"/>
    <w:rsid w:val="00533463"/>
    <w:rsid w:val="005455E2"/>
    <w:rsid w:val="005A6191"/>
    <w:rsid w:val="005E70AB"/>
    <w:rsid w:val="005F3D71"/>
    <w:rsid w:val="00603B72"/>
    <w:rsid w:val="00642543"/>
    <w:rsid w:val="006656AB"/>
    <w:rsid w:val="00667007"/>
    <w:rsid w:val="006777CE"/>
    <w:rsid w:val="0068561A"/>
    <w:rsid w:val="0069154F"/>
    <w:rsid w:val="006B57C8"/>
    <w:rsid w:val="007316DF"/>
    <w:rsid w:val="00733C77"/>
    <w:rsid w:val="0074422A"/>
    <w:rsid w:val="007534F5"/>
    <w:rsid w:val="00763186"/>
    <w:rsid w:val="007756CE"/>
    <w:rsid w:val="007B5D75"/>
    <w:rsid w:val="007C279D"/>
    <w:rsid w:val="007E032F"/>
    <w:rsid w:val="007E31DC"/>
    <w:rsid w:val="007E3E8F"/>
    <w:rsid w:val="007F47A2"/>
    <w:rsid w:val="00804C6A"/>
    <w:rsid w:val="008561B9"/>
    <w:rsid w:val="008F51C3"/>
    <w:rsid w:val="0093521A"/>
    <w:rsid w:val="00944769"/>
    <w:rsid w:val="0099446A"/>
    <w:rsid w:val="009C5746"/>
    <w:rsid w:val="00A82950"/>
    <w:rsid w:val="00A82A08"/>
    <w:rsid w:val="00A82B34"/>
    <w:rsid w:val="00A908A7"/>
    <w:rsid w:val="00AA00F8"/>
    <w:rsid w:val="00B027AB"/>
    <w:rsid w:val="00B63B91"/>
    <w:rsid w:val="00BD5CE8"/>
    <w:rsid w:val="00BE1767"/>
    <w:rsid w:val="00BE32A7"/>
    <w:rsid w:val="00C33C96"/>
    <w:rsid w:val="00C33E16"/>
    <w:rsid w:val="00C37CF5"/>
    <w:rsid w:val="00C55652"/>
    <w:rsid w:val="00C8680B"/>
    <w:rsid w:val="00C92E3A"/>
    <w:rsid w:val="00C96A1B"/>
    <w:rsid w:val="00CA252A"/>
    <w:rsid w:val="00CA597B"/>
    <w:rsid w:val="00D11523"/>
    <w:rsid w:val="00D34D05"/>
    <w:rsid w:val="00DA2C3F"/>
    <w:rsid w:val="00DD6DDC"/>
    <w:rsid w:val="00DE4489"/>
    <w:rsid w:val="00DE7E4E"/>
    <w:rsid w:val="00DF7920"/>
    <w:rsid w:val="00E44070"/>
    <w:rsid w:val="00E93B85"/>
    <w:rsid w:val="00EB2F86"/>
    <w:rsid w:val="00EE536E"/>
    <w:rsid w:val="00F11F24"/>
    <w:rsid w:val="00FA14A2"/>
    <w:rsid w:val="00FB2E58"/>
    <w:rsid w:val="00FC66FE"/>
    <w:rsid w:val="00FC7BB5"/>
    <w:rsid w:val="00FD764A"/>
    <w:rsid w:val="00FF6167"/>
    <w:rsid w:val="00FF6D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65D55F"/>
  <w14:defaultImageDpi w14:val="300"/>
  <w15:docId w15:val="{D0A83AB7-C519-4458-8350-36647C8F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4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A14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4A2"/>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C8680B"/>
    <w:pPr>
      <w:keepNext/>
      <w:snapToGrid w:val="0"/>
      <w:spacing w:before="19" w:line="244" w:lineRule="atLeast"/>
      <w:jc w:val="center"/>
      <w:outlineLvl w:val="5"/>
    </w:pPr>
    <w:rPr>
      <w:rFonts w:ascii="Univers" w:eastAsia="Arial Unicode MS" w:hAnsi="Univers" w:cs="Arial Unicode MS"/>
      <w:b/>
      <w:szCs w:val="20"/>
    </w:rPr>
  </w:style>
  <w:style w:type="paragraph" w:styleId="Heading8">
    <w:name w:val="heading 8"/>
    <w:basedOn w:val="Normal"/>
    <w:next w:val="Normal"/>
    <w:link w:val="Heading8Char"/>
    <w:uiPriority w:val="9"/>
    <w:semiHidden/>
    <w:unhideWhenUsed/>
    <w:qFormat/>
    <w:rsid w:val="00C8680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E6F"/>
    <w:rPr>
      <w:color w:val="0000FF" w:themeColor="hyperlink"/>
      <w:u w:val="single"/>
    </w:rPr>
  </w:style>
  <w:style w:type="paragraph" w:styleId="BalloonText">
    <w:name w:val="Balloon Text"/>
    <w:basedOn w:val="Normal"/>
    <w:link w:val="BalloonTextChar"/>
    <w:uiPriority w:val="99"/>
    <w:semiHidden/>
    <w:unhideWhenUsed/>
    <w:rsid w:val="00DE44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4489"/>
    <w:rPr>
      <w:rFonts w:ascii="Lucida Grande" w:hAnsi="Lucida Grande" w:cs="Lucida Grande"/>
      <w:sz w:val="18"/>
      <w:szCs w:val="18"/>
    </w:rPr>
  </w:style>
  <w:style w:type="paragraph" w:styleId="Header">
    <w:name w:val="header"/>
    <w:basedOn w:val="Normal"/>
    <w:link w:val="HeaderChar"/>
    <w:uiPriority w:val="99"/>
    <w:unhideWhenUsed/>
    <w:rsid w:val="00DE4489"/>
    <w:pPr>
      <w:tabs>
        <w:tab w:val="center" w:pos="4320"/>
        <w:tab w:val="right" w:pos="8640"/>
      </w:tabs>
    </w:pPr>
  </w:style>
  <w:style w:type="character" w:customStyle="1" w:styleId="HeaderChar">
    <w:name w:val="Header Char"/>
    <w:basedOn w:val="DefaultParagraphFont"/>
    <w:link w:val="Header"/>
    <w:uiPriority w:val="99"/>
    <w:rsid w:val="00DE4489"/>
  </w:style>
  <w:style w:type="paragraph" w:styleId="Footer">
    <w:name w:val="footer"/>
    <w:basedOn w:val="Normal"/>
    <w:link w:val="FooterChar"/>
    <w:uiPriority w:val="99"/>
    <w:unhideWhenUsed/>
    <w:rsid w:val="00DE4489"/>
    <w:pPr>
      <w:tabs>
        <w:tab w:val="center" w:pos="4320"/>
        <w:tab w:val="right" w:pos="8640"/>
      </w:tabs>
    </w:pPr>
  </w:style>
  <w:style w:type="character" w:customStyle="1" w:styleId="FooterChar">
    <w:name w:val="Footer Char"/>
    <w:basedOn w:val="DefaultParagraphFont"/>
    <w:link w:val="Footer"/>
    <w:uiPriority w:val="99"/>
    <w:rsid w:val="00DE4489"/>
  </w:style>
  <w:style w:type="paragraph" w:styleId="BodyText3">
    <w:name w:val="Body Text 3"/>
    <w:basedOn w:val="Normal"/>
    <w:link w:val="BodyText3Char"/>
    <w:semiHidden/>
    <w:rsid w:val="00F11F24"/>
    <w:pPr>
      <w:spacing w:before="19" w:line="244" w:lineRule="exact"/>
      <w:jc w:val="both"/>
    </w:pPr>
    <w:rPr>
      <w:rFonts w:ascii="Univers" w:eastAsia="Times New Roman" w:hAnsi="Univers" w:cs="Times New Roman"/>
      <w:snapToGrid w:val="0"/>
      <w:szCs w:val="20"/>
    </w:rPr>
  </w:style>
  <w:style w:type="character" w:customStyle="1" w:styleId="BodyText3Char">
    <w:name w:val="Body Text 3 Char"/>
    <w:basedOn w:val="DefaultParagraphFont"/>
    <w:link w:val="BodyText3"/>
    <w:semiHidden/>
    <w:rsid w:val="00F11F24"/>
    <w:rPr>
      <w:rFonts w:ascii="Univers" w:eastAsia="Times New Roman" w:hAnsi="Univers" w:cs="Times New Roman"/>
      <w:snapToGrid w:val="0"/>
      <w:szCs w:val="20"/>
    </w:rPr>
  </w:style>
  <w:style w:type="paragraph" w:customStyle="1" w:styleId="Answerbullets">
    <w:name w:val="Answer (bullets)"/>
    <w:basedOn w:val="Normal"/>
    <w:rsid w:val="00F11F24"/>
    <w:pPr>
      <w:numPr>
        <w:numId w:val="1"/>
      </w:numPr>
      <w:autoSpaceDE w:val="0"/>
      <w:autoSpaceDN w:val="0"/>
      <w:spacing w:before="60" w:after="20" w:line="288" w:lineRule="auto"/>
      <w:ind w:left="332" w:right="113" w:hanging="332"/>
    </w:pPr>
    <w:rPr>
      <w:rFonts w:ascii="Arial" w:eastAsiaTheme="minorHAnsi" w:hAnsi="Arial" w:cs="Arial"/>
      <w:sz w:val="20"/>
      <w:szCs w:val="20"/>
    </w:rPr>
  </w:style>
  <w:style w:type="character" w:styleId="Strong">
    <w:name w:val="Strong"/>
    <w:basedOn w:val="DefaultParagraphFont"/>
    <w:uiPriority w:val="22"/>
    <w:qFormat/>
    <w:rsid w:val="00F11F24"/>
    <w:rPr>
      <w:b/>
      <w:bCs/>
    </w:rPr>
  </w:style>
  <w:style w:type="table" w:styleId="TableGrid">
    <w:name w:val="Table Grid"/>
    <w:basedOn w:val="TableNormal"/>
    <w:uiPriority w:val="59"/>
    <w:rsid w:val="002C6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007"/>
    <w:pPr>
      <w:ind w:left="720"/>
      <w:contextualSpacing/>
    </w:pPr>
  </w:style>
  <w:style w:type="paragraph" w:customStyle="1" w:styleId="Answer">
    <w:name w:val="Answer"/>
    <w:basedOn w:val="Normal"/>
    <w:link w:val="AnswerChar"/>
    <w:rsid w:val="004B1D49"/>
    <w:pPr>
      <w:widowControl w:val="0"/>
      <w:autoSpaceDE w:val="0"/>
      <w:autoSpaceDN w:val="0"/>
      <w:adjustRightInd w:val="0"/>
      <w:spacing w:before="60" w:after="20" w:line="288" w:lineRule="auto"/>
    </w:pPr>
    <w:rPr>
      <w:rFonts w:ascii="Arial" w:eastAsia="Times New Roman" w:hAnsi="Arial" w:cs="Arial"/>
      <w:sz w:val="20"/>
      <w:szCs w:val="20"/>
    </w:rPr>
  </w:style>
  <w:style w:type="character" w:customStyle="1" w:styleId="AnswerChar">
    <w:name w:val="Answer Char"/>
    <w:basedOn w:val="DefaultParagraphFont"/>
    <w:link w:val="Answer"/>
    <w:rsid w:val="004B1D49"/>
    <w:rPr>
      <w:rFonts w:ascii="Arial" w:eastAsia="Times New Roman" w:hAnsi="Arial" w:cs="Arial"/>
      <w:sz w:val="20"/>
      <w:szCs w:val="20"/>
    </w:rPr>
  </w:style>
  <w:style w:type="character" w:customStyle="1" w:styleId="Heading6Char">
    <w:name w:val="Heading 6 Char"/>
    <w:basedOn w:val="DefaultParagraphFont"/>
    <w:link w:val="Heading6"/>
    <w:rsid w:val="00C8680B"/>
    <w:rPr>
      <w:rFonts w:ascii="Univers" w:eastAsia="Arial Unicode MS" w:hAnsi="Univers" w:cs="Arial Unicode MS"/>
      <w:b/>
      <w:szCs w:val="20"/>
    </w:rPr>
  </w:style>
  <w:style w:type="character" w:customStyle="1" w:styleId="Heading8Char">
    <w:name w:val="Heading 8 Char"/>
    <w:basedOn w:val="DefaultParagraphFont"/>
    <w:link w:val="Heading8"/>
    <w:uiPriority w:val="9"/>
    <w:semiHidden/>
    <w:rsid w:val="00C8680B"/>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FA14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A14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A14A2"/>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FA14A2"/>
    <w:pPr>
      <w:spacing w:after="120"/>
    </w:pPr>
  </w:style>
  <w:style w:type="character" w:customStyle="1" w:styleId="BodyTextChar">
    <w:name w:val="Body Text Char"/>
    <w:basedOn w:val="DefaultParagraphFont"/>
    <w:link w:val="BodyText"/>
    <w:uiPriority w:val="99"/>
    <w:semiHidden/>
    <w:rsid w:val="00FA14A2"/>
  </w:style>
  <w:style w:type="paragraph" w:styleId="NormalWeb">
    <w:name w:val="Normal (Web)"/>
    <w:basedOn w:val="Normal"/>
    <w:uiPriority w:val="99"/>
    <w:unhideWhenUsed/>
    <w:rsid w:val="007E31DC"/>
    <w:pPr>
      <w:spacing w:before="100" w:beforeAutospacing="1" w:after="100" w:afterAutospacing="1"/>
    </w:pPr>
    <w:rPr>
      <w:rFonts w:ascii="Times" w:eastAsia="Times New Roman" w:hAnsi="Times" w:cs="Times New Roman"/>
      <w:sz w:val="20"/>
      <w:szCs w:val="20"/>
    </w:rPr>
  </w:style>
  <w:style w:type="paragraph" w:customStyle="1" w:styleId="Question">
    <w:name w:val="Question"/>
    <w:basedOn w:val="Normal"/>
    <w:link w:val="QuestionChar"/>
    <w:rsid w:val="007E31DC"/>
    <w:pPr>
      <w:widowControl w:val="0"/>
      <w:autoSpaceDE w:val="0"/>
      <w:autoSpaceDN w:val="0"/>
      <w:adjustRightInd w:val="0"/>
      <w:spacing w:before="100" w:after="20" w:line="288" w:lineRule="auto"/>
    </w:pPr>
    <w:rPr>
      <w:rFonts w:ascii="Arial" w:eastAsia="Times New Roman" w:hAnsi="Arial" w:cs="Arial"/>
      <w:sz w:val="16"/>
      <w:szCs w:val="16"/>
    </w:rPr>
  </w:style>
  <w:style w:type="character" w:customStyle="1" w:styleId="QuestionChar">
    <w:name w:val="Question Char"/>
    <w:link w:val="Question"/>
    <w:rsid w:val="007E31DC"/>
    <w:rPr>
      <w:rFonts w:ascii="Arial" w:eastAsia="Times New Roman" w:hAnsi="Arial" w:cs="Arial"/>
      <w:sz w:val="16"/>
      <w:szCs w:val="16"/>
    </w:rPr>
  </w:style>
  <w:style w:type="paragraph" w:customStyle="1" w:styleId="Step">
    <w:name w:val="Step"/>
    <w:basedOn w:val="BodyText"/>
    <w:rsid w:val="007E31DC"/>
    <w:pPr>
      <w:numPr>
        <w:numId w:val="16"/>
      </w:numPr>
      <w:spacing w:before="60" w:after="20" w:line="288" w:lineRule="auto"/>
      <w:ind w:left="0" w:firstLine="0"/>
      <w:jc w:val="right"/>
    </w:pPr>
    <w:rPr>
      <w:rFonts w:ascii="Arial" w:eastAsia="Batang" w:hAnsi="Arial" w:cs="Times New Roman"/>
      <w:color w:val="000000"/>
      <w:w w:val="104"/>
      <w:sz w:val="20"/>
      <w:szCs w:val="20"/>
    </w:rPr>
  </w:style>
  <w:style w:type="paragraph" w:customStyle="1" w:styleId="Bullet1Text">
    <w:name w:val="Bullet1 (Text)"/>
    <w:basedOn w:val="Header"/>
    <w:link w:val="Bullet1TextChar"/>
    <w:rsid w:val="00533463"/>
    <w:pPr>
      <w:keepLines/>
      <w:numPr>
        <w:numId w:val="24"/>
      </w:numPr>
      <w:tabs>
        <w:tab w:val="clear" w:pos="4320"/>
        <w:tab w:val="clear" w:pos="8640"/>
        <w:tab w:val="left" w:pos="517"/>
      </w:tabs>
      <w:spacing w:before="40" w:after="40" w:line="288" w:lineRule="auto"/>
      <w:ind w:left="516" w:hanging="284"/>
    </w:pPr>
    <w:rPr>
      <w:rFonts w:ascii="Arial" w:eastAsia="Times New Roman" w:hAnsi="Arial" w:cs="Arial"/>
      <w:sz w:val="22"/>
      <w:szCs w:val="22"/>
    </w:rPr>
  </w:style>
  <w:style w:type="paragraph" w:customStyle="1" w:styleId="Tabletext">
    <w:name w:val="Table text"/>
    <w:basedOn w:val="Answer"/>
    <w:rsid w:val="00533463"/>
    <w:rPr>
      <w:iCs/>
      <w:sz w:val="22"/>
      <w:szCs w:val="22"/>
    </w:rPr>
  </w:style>
  <w:style w:type="character" w:customStyle="1" w:styleId="Bullet1TextChar">
    <w:name w:val="Bullet1 (Text) Char"/>
    <w:link w:val="Bullet1Text"/>
    <w:rsid w:val="00533463"/>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9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sns.hackney.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okenewingtonschool.co.uk/job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3531D2A8A587438F29B9D8983EB3DA" ma:contentTypeVersion="8" ma:contentTypeDescription="Create a new document." ma:contentTypeScope="" ma:versionID="cd7c684825cd7e2f17ee5b41d0c62fe5">
  <xsd:schema xmlns:xsd="http://www.w3.org/2001/XMLSchema" xmlns:xs="http://www.w3.org/2001/XMLSchema" xmlns:p="http://schemas.microsoft.com/office/2006/metadata/properties" xmlns:ns2="ac8fb799-bdc8-4836-9670-9043a645b270" xmlns:ns3="bd415937-7ad5-4fdd-ad52-c14bccd7dc29" targetNamespace="http://schemas.microsoft.com/office/2006/metadata/properties" ma:root="true" ma:fieldsID="610816b8eed862895f6f531e5265e657" ns2:_="" ns3:_="">
    <xsd:import namespace="ac8fb799-bdc8-4836-9670-9043a645b270"/>
    <xsd:import namespace="bd415937-7ad5-4fdd-ad52-c14bccd7dc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b799-bdc8-4836-9670-9043a645b2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415937-7ad5-4fdd-ad52-c14bccd7dc2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397CA-68B6-4333-B506-15B7EA73FD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82BD8C-9FA7-47B3-B1FD-BF25BDB8A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b799-bdc8-4836-9670-9043a645b270"/>
    <ds:schemaRef ds:uri="bd415937-7ad5-4fdd-ad52-c14bccd7d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2568F-D993-4C0A-A4C4-EA244D711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Stoke Newington School</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Hargreaves</dc:creator>
  <cp:lastModifiedBy>Marie Matthews</cp:lastModifiedBy>
  <cp:revision>6</cp:revision>
  <cp:lastPrinted>2016-05-13T08:19:00Z</cp:lastPrinted>
  <dcterms:created xsi:type="dcterms:W3CDTF">2019-03-13T14:22:00Z</dcterms:created>
  <dcterms:modified xsi:type="dcterms:W3CDTF">2019-03-13T16:09:00Z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0x010100713531D2A8A587438F29B9D8983EB3DA</vt:lpwstr>
  </property>
</Properties>
</file>