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B1B" w:rsidRPr="00B864A5" w:rsidRDefault="00456712" w:rsidP="005D6374">
      <w:pPr>
        <w:rPr>
          <w:rFonts w:ascii="Candara" w:hAnsi="Candara" w:cs="Arial"/>
          <w:b/>
          <w:u w:val="single"/>
        </w:rPr>
      </w:pPr>
      <w:r>
        <w:rPr>
          <w:rFonts w:ascii="Candara" w:hAnsi="Candara" w:cs="Arial"/>
          <w:b/>
          <w:noProof/>
          <w:u w:val="single"/>
          <w:lang w:eastAsia="en-GB"/>
        </w:rPr>
        <w:drawing>
          <wp:anchor distT="0" distB="0" distL="114300" distR="114300" simplePos="0" relativeHeight="251657728" behindDoc="0" locked="0" layoutInCell="1" allowOverlap="1">
            <wp:simplePos x="0" y="0"/>
            <wp:positionH relativeFrom="column">
              <wp:posOffset>4351655</wp:posOffset>
            </wp:positionH>
            <wp:positionV relativeFrom="paragraph">
              <wp:posOffset>-461645</wp:posOffset>
            </wp:positionV>
            <wp:extent cx="1684655" cy="1022985"/>
            <wp:effectExtent l="0" t="0" r="0" b="5715"/>
            <wp:wrapNone/>
            <wp:docPr id="2" name="Picture 2" descr="penketh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kethar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4655" cy="1022985"/>
                    </a:xfrm>
                    <a:prstGeom prst="rect">
                      <a:avLst/>
                    </a:prstGeom>
                    <a:noFill/>
                  </pic:spPr>
                </pic:pic>
              </a:graphicData>
            </a:graphic>
            <wp14:sizeRelH relativeFrom="page">
              <wp14:pctWidth>0</wp14:pctWidth>
            </wp14:sizeRelH>
            <wp14:sizeRelV relativeFrom="page">
              <wp14:pctHeight>0</wp14:pctHeight>
            </wp14:sizeRelV>
          </wp:anchor>
        </w:drawing>
      </w:r>
      <w:r w:rsidR="005D6374" w:rsidRPr="00B864A5">
        <w:rPr>
          <w:rFonts w:ascii="Candara" w:hAnsi="Candara" w:cs="Arial"/>
          <w:b/>
          <w:u w:val="single"/>
        </w:rPr>
        <w:t>JOB DESCRIPTION</w:t>
      </w:r>
    </w:p>
    <w:p w:rsidR="00243B1B" w:rsidRPr="00B864A5" w:rsidRDefault="00243B1B" w:rsidP="00243B1B">
      <w:pPr>
        <w:jc w:val="center"/>
        <w:rPr>
          <w:rFonts w:ascii="Candara" w:hAnsi="Candara" w:cs="Arial"/>
          <w:b/>
        </w:rPr>
      </w:pPr>
    </w:p>
    <w:p w:rsidR="00243B1B" w:rsidRPr="00B864A5" w:rsidRDefault="005D6374" w:rsidP="00243B1B">
      <w:pPr>
        <w:rPr>
          <w:rFonts w:ascii="Candara" w:hAnsi="Candara" w:cs="Arial"/>
        </w:rPr>
      </w:pPr>
      <w:r w:rsidRPr="00B864A5">
        <w:rPr>
          <w:rFonts w:ascii="Candara" w:hAnsi="Candara" w:cs="Arial"/>
        </w:rPr>
        <w:tab/>
      </w:r>
      <w:r w:rsidRPr="00B864A5">
        <w:rPr>
          <w:rFonts w:ascii="Candara" w:hAnsi="Candara" w:cs="Arial"/>
        </w:rPr>
        <w:tab/>
      </w:r>
      <w:r w:rsidRPr="00B864A5">
        <w:rPr>
          <w:rFonts w:ascii="Candara" w:hAnsi="Candara" w:cs="Arial"/>
        </w:rPr>
        <w:tab/>
      </w:r>
      <w:r w:rsidRPr="00B864A5">
        <w:rPr>
          <w:rFonts w:ascii="Candara" w:hAnsi="Candara" w:cs="Arial"/>
        </w:rPr>
        <w:tab/>
      </w:r>
      <w:r w:rsidRPr="00B864A5">
        <w:rPr>
          <w:rFonts w:ascii="Candara" w:hAnsi="Candara" w:cs="Arial"/>
        </w:rPr>
        <w:tab/>
      </w:r>
      <w:r w:rsidRPr="00B864A5">
        <w:rPr>
          <w:rFonts w:ascii="Candara" w:hAnsi="Candara" w:cs="Arial"/>
        </w:rPr>
        <w:tab/>
      </w:r>
    </w:p>
    <w:p w:rsidR="00243B1B" w:rsidRPr="00B864A5" w:rsidRDefault="005D6374" w:rsidP="00243B1B">
      <w:pPr>
        <w:rPr>
          <w:rFonts w:ascii="Candara" w:hAnsi="Candara" w:cs="Arial"/>
        </w:rPr>
      </w:pPr>
      <w:r w:rsidRPr="00B864A5">
        <w:rPr>
          <w:rFonts w:ascii="Candara" w:hAnsi="Candara" w:cs="Arial"/>
          <w:b/>
        </w:rPr>
        <w:t xml:space="preserve">Job Title: </w:t>
      </w:r>
      <w:r w:rsidR="00DE0571" w:rsidRPr="00B864A5">
        <w:rPr>
          <w:rFonts w:ascii="Candara" w:hAnsi="Candara" w:cs="Arial"/>
          <w:b/>
        </w:rPr>
        <w:t>Designated Safeguarding Lead</w:t>
      </w:r>
    </w:p>
    <w:p w:rsidR="005D6374" w:rsidRPr="00B864A5" w:rsidRDefault="00DE0571" w:rsidP="00243B1B">
      <w:pPr>
        <w:rPr>
          <w:rFonts w:ascii="Candara" w:hAnsi="Candara" w:cs="Arial"/>
          <w:b/>
        </w:rPr>
      </w:pPr>
      <w:r w:rsidRPr="00B864A5">
        <w:rPr>
          <w:rFonts w:ascii="Candara" w:hAnsi="Candara" w:cs="Arial"/>
          <w:b/>
        </w:rPr>
        <w:t>Level: Grade 8 point 29-33</w:t>
      </w:r>
      <w:r w:rsidR="00645DBD" w:rsidRPr="00B864A5">
        <w:rPr>
          <w:rFonts w:ascii="Candara" w:hAnsi="Candara" w:cs="Arial"/>
          <w:b/>
        </w:rPr>
        <w:t xml:space="preserve"> </w:t>
      </w:r>
    </w:p>
    <w:p w:rsidR="00066AF8" w:rsidRPr="00B864A5" w:rsidRDefault="0074590E" w:rsidP="00243B1B">
      <w:pPr>
        <w:rPr>
          <w:rFonts w:ascii="Candara" w:hAnsi="Candara" w:cs="Arial"/>
          <w:b/>
        </w:rPr>
      </w:pPr>
      <w:r w:rsidRPr="00B864A5">
        <w:rPr>
          <w:rFonts w:ascii="Candara" w:hAnsi="Candara" w:cs="Arial"/>
          <w:b/>
        </w:rPr>
        <w:t>Responsible to: Vice Principal</w:t>
      </w:r>
    </w:p>
    <w:p w:rsidR="00066AF8" w:rsidRPr="00B864A5" w:rsidRDefault="00066AF8" w:rsidP="00306236">
      <w:pPr>
        <w:outlineLvl w:val="0"/>
        <w:rPr>
          <w:rFonts w:ascii="Candara" w:hAnsi="Candara" w:cs="Arial"/>
          <w:b/>
        </w:rPr>
      </w:pPr>
    </w:p>
    <w:p w:rsidR="00306236" w:rsidRDefault="005D6374" w:rsidP="00306236">
      <w:pPr>
        <w:outlineLvl w:val="0"/>
        <w:rPr>
          <w:rFonts w:ascii="Candara" w:hAnsi="Candara" w:cs="Arial"/>
          <w:b/>
        </w:rPr>
      </w:pPr>
      <w:r w:rsidRPr="001826CE">
        <w:rPr>
          <w:rFonts w:ascii="Candara" w:hAnsi="Candara" w:cs="Arial"/>
          <w:b/>
        </w:rPr>
        <w:t>Key Purpose:</w:t>
      </w:r>
    </w:p>
    <w:p w:rsidR="001826CE" w:rsidRPr="001826CE" w:rsidRDefault="001826CE" w:rsidP="00306236">
      <w:pPr>
        <w:outlineLvl w:val="0"/>
        <w:rPr>
          <w:rFonts w:ascii="Candara" w:hAnsi="Candara" w:cs="Arial"/>
          <w:b/>
        </w:rPr>
      </w:pPr>
    </w:p>
    <w:p w:rsidR="001826CE" w:rsidRPr="001826CE" w:rsidRDefault="001826CE" w:rsidP="001826CE">
      <w:pPr>
        <w:rPr>
          <w:rFonts w:ascii="Candara" w:hAnsi="Candara"/>
        </w:rPr>
      </w:pPr>
      <w:r>
        <w:rPr>
          <w:rFonts w:ascii="Candara" w:hAnsi="Candara"/>
        </w:rPr>
        <w:t xml:space="preserve">To take </w:t>
      </w:r>
      <w:r w:rsidRPr="001826CE">
        <w:rPr>
          <w:rFonts w:ascii="Candara" w:hAnsi="Candara"/>
        </w:rPr>
        <w:t xml:space="preserve">responsibility for all safeguarding and child protection matters arising at the School and to support all other staff in dealing with any child protection concerns that </w:t>
      </w:r>
      <w:proofErr w:type="gramStart"/>
      <w:r w:rsidRPr="001826CE">
        <w:rPr>
          <w:rFonts w:ascii="Candara" w:hAnsi="Candara"/>
        </w:rPr>
        <w:t>arise</w:t>
      </w:r>
      <w:proofErr w:type="gramEnd"/>
      <w:r w:rsidRPr="001826CE">
        <w:rPr>
          <w:rFonts w:ascii="Candara" w:hAnsi="Candara"/>
        </w:rPr>
        <w:t>;</w:t>
      </w:r>
    </w:p>
    <w:p w:rsidR="001826CE" w:rsidRPr="001826CE" w:rsidRDefault="001826CE" w:rsidP="001826CE">
      <w:pPr>
        <w:rPr>
          <w:rFonts w:ascii="Candara" w:hAnsi="Candara"/>
        </w:rPr>
      </w:pPr>
      <w:r w:rsidRPr="001826CE">
        <w:rPr>
          <w:rFonts w:ascii="Candara" w:hAnsi="Candara"/>
        </w:rPr>
        <w:t>To be responsible for promoting and safeguarding the welfare of children and young persons for who you are responsible and with whom you come into contact;</w:t>
      </w:r>
    </w:p>
    <w:p w:rsidR="001826CE" w:rsidRDefault="001826CE" w:rsidP="001826CE">
      <w:pPr>
        <w:rPr>
          <w:rFonts w:ascii="Candara" w:hAnsi="Candara"/>
        </w:rPr>
      </w:pPr>
      <w:proofErr w:type="gramStart"/>
      <w:r w:rsidRPr="001826CE">
        <w:rPr>
          <w:rFonts w:ascii="Candara" w:hAnsi="Candara"/>
        </w:rPr>
        <w:t>To be available for staff to discuss any safeguarding concerns.</w:t>
      </w:r>
      <w:proofErr w:type="gramEnd"/>
    </w:p>
    <w:p w:rsidR="001826CE" w:rsidRDefault="001826CE" w:rsidP="001826CE"/>
    <w:p w:rsidR="00DE0571" w:rsidRDefault="00DE0571" w:rsidP="00DE0571">
      <w:pPr>
        <w:jc w:val="both"/>
        <w:rPr>
          <w:rFonts w:ascii="Candara" w:hAnsi="Candara" w:cs="Arial"/>
        </w:rPr>
      </w:pPr>
    </w:p>
    <w:p w:rsidR="00DE0571" w:rsidRPr="001826CE" w:rsidRDefault="00DE0571" w:rsidP="00DE0571">
      <w:pPr>
        <w:jc w:val="both"/>
        <w:rPr>
          <w:rFonts w:ascii="Candara" w:hAnsi="Candara" w:cs="Arial"/>
          <w:b/>
        </w:rPr>
      </w:pPr>
      <w:r w:rsidRPr="001826CE">
        <w:rPr>
          <w:rFonts w:ascii="Candara" w:hAnsi="Candara" w:cs="Arial"/>
          <w:b/>
        </w:rPr>
        <w:t xml:space="preserve">Main Responsibilities </w:t>
      </w:r>
      <w:r w:rsidR="001826CE" w:rsidRPr="001826CE">
        <w:rPr>
          <w:rFonts w:ascii="Candara" w:hAnsi="Candara" w:cs="Arial"/>
          <w:b/>
        </w:rPr>
        <w:t>and Responsibilities:</w:t>
      </w:r>
    </w:p>
    <w:p w:rsidR="001826CE" w:rsidRDefault="001826CE" w:rsidP="00DE0571">
      <w:pPr>
        <w:jc w:val="both"/>
        <w:rPr>
          <w:rFonts w:ascii="Candara" w:hAnsi="Candara" w:cs="Arial"/>
          <w:b/>
          <w:sz w:val="24"/>
          <w:szCs w:val="24"/>
        </w:rPr>
      </w:pPr>
    </w:p>
    <w:p w:rsidR="001826CE" w:rsidRPr="001826CE" w:rsidRDefault="001826CE" w:rsidP="00DE0571">
      <w:pPr>
        <w:jc w:val="both"/>
        <w:rPr>
          <w:rFonts w:ascii="Candara" w:hAnsi="Candara" w:cs="Arial"/>
          <w:b/>
        </w:rPr>
      </w:pPr>
      <w:r w:rsidRPr="001826CE">
        <w:rPr>
          <w:rFonts w:ascii="Candara" w:hAnsi="Candara" w:cs="Arial"/>
          <w:b/>
        </w:rPr>
        <w:t>Managing Referrals</w:t>
      </w:r>
    </w:p>
    <w:p w:rsidR="001826CE" w:rsidRDefault="001826CE" w:rsidP="00DE0571">
      <w:pPr>
        <w:jc w:val="both"/>
        <w:rPr>
          <w:rFonts w:ascii="Candara" w:hAnsi="Candara" w:cs="Arial"/>
        </w:rPr>
      </w:pPr>
    </w:p>
    <w:p w:rsidR="001826CE" w:rsidRDefault="001826CE" w:rsidP="001826CE">
      <w:pPr>
        <w:rPr>
          <w:rFonts w:ascii="Candara" w:hAnsi="Candara"/>
        </w:rPr>
      </w:pPr>
      <w:r w:rsidRPr="001826CE">
        <w:rPr>
          <w:rFonts w:ascii="Candara" w:hAnsi="Candara"/>
        </w:rPr>
        <w:t>To take lead responsibility for:</w:t>
      </w:r>
    </w:p>
    <w:p w:rsidR="001826CE" w:rsidRPr="001826CE" w:rsidRDefault="001826CE" w:rsidP="001826CE">
      <w:pPr>
        <w:rPr>
          <w:rFonts w:ascii="Candara" w:hAnsi="Candara"/>
        </w:rPr>
      </w:pPr>
    </w:p>
    <w:p w:rsidR="001826CE" w:rsidRPr="001826CE" w:rsidRDefault="001826CE" w:rsidP="001826CE">
      <w:pPr>
        <w:numPr>
          <w:ilvl w:val="0"/>
          <w:numId w:val="27"/>
        </w:numPr>
        <w:rPr>
          <w:rFonts w:ascii="Candara" w:hAnsi="Candara"/>
        </w:rPr>
      </w:pPr>
      <w:r w:rsidRPr="001826CE">
        <w:rPr>
          <w:rFonts w:ascii="Candara" w:hAnsi="Candara"/>
        </w:rPr>
        <w:t>referring all cases of suspected abuse of any pupil at the School to children's social care;</w:t>
      </w:r>
    </w:p>
    <w:p w:rsidR="001826CE" w:rsidRPr="001826CE" w:rsidRDefault="001826CE" w:rsidP="001826CE">
      <w:pPr>
        <w:ind w:firstLine="720"/>
        <w:rPr>
          <w:rFonts w:ascii="Candara" w:hAnsi="Candara"/>
        </w:rPr>
      </w:pPr>
      <w:proofErr w:type="gramStart"/>
      <w:r w:rsidRPr="001826CE">
        <w:rPr>
          <w:rFonts w:ascii="Candara" w:hAnsi="Candara"/>
        </w:rPr>
        <w:t>supporting</w:t>
      </w:r>
      <w:proofErr w:type="gramEnd"/>
      <w:r w:rsidRPr="001826CE">
        <w:rPr>
          <w:rFonts w:ascii="Candara" w:hAnsi="Candara"/>
        </w:rPr>
        <w:t xml:space="preserve"> staff who make referrals to local authority children’s social care;</w:t>
      </w:r>
    </w:p>
    <w:p w:rsidR="001826CE" w:rsidRPr="001826CE" w:rsidRDefault="001826CE" w:rsidP="001826CE">
      <w:pPr>
        <w:numPr>
          <w:ilvl w:val="0"/>
          <w:numId w:val="27"/>
        </w:numPr>
        <w:rPr>
          <w:rFonts w:ascii="Candara" w:hAnsi="Candara"/>
        </w:rPr>
      </w:pPr>
      <w:r w:rsidRPr="001826CE">
        <w:rPr>
          <w:rFonts w:ascii="Candara" w:hAnsi="Candara"/>
        </w:rPr>
        <w:t>referring to the Local Authority Designated Officer (LADO) team all child protection concerns which involve a member of staff;</w:t>
      </w:r>
    </w:p>
    <w:p w:rsidR="001826CE" w:rsidRPr="001826CE" w:rsidRDefault="001826CE" w:rsidP="001826CE">
      <w:pPr>
        <w:numPr>
          <w:ilvl w:val="0"/>
          <w:numId w:val="28"/>
        </w:numPr>
        <w:rPr>
          <w:rFonts w:ascii="Candara" w:hAnsi="Candara"/>
        </w:rPr>
      </w:pPr>
      <w:r w:rsidRPr="001826CE">
        <w:rPr>
          <w:rFonts w:ascii="Candara" w:hAnsi="Candara"/>
        </w:rPr>
        <w:t xml:space="preserve"> as required, liaise with the case manager and the designated officer at the local authority for child protection concerns (all cases which concern a staff member);</w:t>
      </w:r>
    </w:p>
    <w:p w:rsidR="001826CE" w:rsidRDefault="001826CE" w:rsidP="001826CE">
      <w:pPr>
        <w:numPr>
          <w:ilvl w:val="0"/>
          <w:numId w:val="28"/>
        </w:numPr>
        <w:rPr>
          <w:rFonts w:ascii="Candara" w:hAnsi="Candara"/>
        </w:rPr>
      </w:pPr>
      <w:r w:rsidRPr="001826CE">
        <w:rPr>
          <w:rFonts w:ascii="Candara" w:hAnsi="Candara"/>
        </w:rPr>
        <w:t>taking part in strategy discussions and inter-agency meetings and/or to supporting other staff to do so and to contribute to the assessment of children;</w:t>
      </w:r>
    </w:p>
    <w:p w:rsidR="005D2526" w:rsidRPr="001826CE" w:rsidRDefault="005D2526" w:rsidP="001826CE">
      <w:pPr>
        <w:numPr>
          <w:ilvl w:val="0"/>
          <w:numId w:val="28"/>
        </w:numPr>
        <w:rPr>
          <w:rFonts w:ascii="Candara" w:hAnsi="Candara"/>
        </w:rPr>
      </w:pPr>
      <w:proofErr w:type="gramStart"/>
      <w:r>
        <w:rPr>
          <w:rFonts w:ascii="Candara" w:hAnsi="Candara"/>
        </w:rPr>
        <w:t>referring</w:t>
      </w:r>
      <w:proofErr w:type="gramEnd"/>
      <w:r>
        <w:rPr>
          <w:rFonts w:ascii="Candara" w:hAnsi="Candara"/>
        </w:rPr>
        <w:t xml:space="preserve"> cases to the Channel programme (and supporting staff who make referrals) where there is a radicalisation concern. </w:t>
      </w:r>
    </w:p>
    <w:p w:rsidR="001826CE" w:rsidRPr="001826CE" w:rsidRDefault="001826CE" w:rsidP="001826CE">
      <w:pPr>
        <w:pStyle w:val="Default"/>
        <w:numPr>
          <w:ilvl w:val="0"/>
          <w:numId w:val="28"/>
        </w:numPr>
        <w:rPr>
          <w:sz w:val="22"/>
          <w:szCs w:val="22"/>
        </w:rPr>
      </w:pPr>
      <w:r>
        <w:rPr>
          <w:rFonts w:ascii="Calibri" w:hAnsi="Calibri" w:cs="Calibri"/>
          <w:sz w:val="22"/>
          <w:szCs w:val="22"/>
        </w:rPr>
        <w:t>making referrals to the Disclosure and Barring Service where a member of staff is dismissed or resigns in circumstances where there has been actual harm, or risk of harm, to a child</w:t>
      </w:r>
    </w:p>
    <w:p w:rsidR="001826CE" w:rsidRDefault="001826CE" w:rsidP="001826CE">
      <w:pPr>
        <w:pStyle w:val="Default"/>
        <w:numPr>
          <w:ilvl w:val="0"/>
          <w:numId w:val="28"/>
        </w:numPr>
        <w:rPr>
          <w:sz w:val="22"/>
          <w:szCs w:val="22"/>
        </w:rPr>
      </w:pPr>
      <w:proofErr w:type="gramStart"/>
      <w:r>
        <w:rPr>
          <w:rFonts w:ascii="Calibri" w:hAnsi="Calibri" w:cs="Calibri"/>
          <w:sz w:val="22"/>
          <w:szCs w:val="22"/>
        </w:rPr>
        <w:t>making</w:t>
      </w:r>
      <w:proofErr w:type="gramEnd"/>
      <w:r>
        <w:rPr>
          <w:rFonts w:ascii="Calibri" w:hAnsi="Calibri" w:cs="Calibri"/>
          <w:sz w:val="22"/>
          <w:szCs w:val="22"/>
        </w:rPr>
        <w:t xml:space="preserve"> referrals to the police where a crime may have been committed which involves a child. </w:t>
      </w:r>
    </w:p>
    <w:p w:rsidR="001826CE" w:rsidRDefault="001826CE" w:rsidP="001826CE">
      <w:pPr>
        <w:pStyle w:val="Default"/>
        <w:numPr>
          <w:ilvl w:val="0"/>
          <w:numId w:val="28"/>
        </w:numPr>
        <w:rPr>
          <w:sz w:val="22"/>
          <w:szCs w:val="22"/>
        </w:rPr>
      </w:pPr>
      <w:proofErr w:type="gramStart"/>
      <w:r>
        <w:rPr>
          <w:rFonts w:ascii="Calibri" w:hAnsi="Calibri" w:cs="Calibri"/>
          <w:sz w:val="22"/>
          <w:szCs w:val="22"/>
        </w:rPr>
        <w:t>to</w:t>
      </w:r>
      <w:proofErr w:type="gramEnd"/>
      <w:r>
        <w:rPr>
          <w:rFonts w:ascii="Calibri" w:hAnsi="Calibri" w:cs="Calibri"/>
          <w:sz w:val="22"/>
          <w:szCs w:val="22"/>
        </w:rPr>
        <w:t xml:space="preserve"> liaise with the Principal or Vice Principal in respect of police investigations or investigations under section 47 Children Act 1989 which involve the School. </w:t>
      </w:r>
    </w:p>
    <w:p w:rsidR="001826CE" w:rsidRDefault="001826CE" w:rsidP="001826CE">
      <w:pPr>
        <w:pStyle w:val="Default"/>
        <w:numPr>
          <w:ilvl w:val="0"/>
          <w:numId w:val="28"/>
        </w:numPr>
        <w:rPr>
          <w:sz w:val="22"/>
          <w:szCs w:val="22"/>
        </w:rPr>
      </w:pPr>
      <w:proofErr w:type="gramStart"/>
      <w:r>
        <w:rPr>
          <w:rFonts w:ascii="Calibri" w:hAnsi="Calibri" w:cs="Calibri"/>
          <w:sz w:val="22"/>
          <w:szCs w:val="22"/>
        </w:rPr>
        <w:t>to</w:t>
      </w:r>
      <w:proofErr w:type="gramEnd"/>
      <w:r>
        <w:rPr>
          <w:rFonts w:ascii="Calibri" w:hAnsi="Calibri" w:cs="Calibri"/>
          <w:sz w:val="22"/>
          <w:szCs w:val="22"/>
        </w:rPr>
        <w:t xml:space="preserve"> act as a source of support, advice and expertise to staff on matters of safety and safeguarding and when deciding whether to make a referral by liaising with the relevant agencies. </w:t>
      </w:r>
    </w:p>
    <w:p w:rsidR="001826CE" w:rsidRDefault="001826CE" w:rsidP="001826CE">
      <w:pPr>
        <w:pStyle w:val="Default"/>
        <w:rPr>
          <w:sz w:val="22"/>
          <w:szCs w:val="22"/>
        </w:rPr>
      </w:pPr>
    </w:p>
    <w:p w:rsidR="001826CE" w:rsidRDefault="00C61D95" w:rsidP="001826CE">
      <w:pPr>
        <w:pStyle w:val="Default"/>
        <w:rPr>
          <w:rFonts w:ascii="Candara" w:hAnsi="Candara" w:cs="Calibri"/>
          <w:b/>
          <w:bCs/>
          <w:sz w:val="22"/>
          <w:szCs w:val="22"/>
        </w:rPr>
      </w:pPr>
      <w:r>
        <w:rPr>
          <w:rFonts w:ascii="Candara" w:hAnsi="Candara" w:cs="Calibri"/>
          <w:b/>
          <w:bCs/>
          <w:sz w:val="22"/>
          <w:szCs w:val="22"/>
        </w:rPr>
        <w:t>Raising awareness:</w:t>
      </w:r>
    </w:p>
    <w:p w:rsidR="00C61D95" w:rsidRDefault="00C61D95" w:rsidP="001826CE">
      <w:pPr>
        <w:pStyle w:val="Default"/>
        <w:rPr>
          <w:rFonts w:ascii="Candara" w:hAnsi="Candara" w:cs="Calibri"/>
          <w:b/>
          <w:bCs/>
          <w:sz w:val="22"/>
          <w:szCs w:val="22"/>
        </w:rPr>
      </w:pPr>
    </w:p>
    <w:p w:rsidR="00C61D95" w:rsidRPr="00C61D95" w:rsidRDefault="00C61D95" w:rsidP="00C61D95">
      <w:pPr>
        <w:pStyle w:val="Default"/>
        <w:numPr>
          <w:ilvl w:val="0"/>
          <w:numId w:val="33"/>
        </w:numPr>
        <w:rPr>
          <w:rFonts w:ascii="Candara" w:hAnsi="Candara" w:cs="Calibri"/>
          <w:bCs/>
          <w:sz w:val="22"/>
          <w:szCs w:val="22"/>
        </w:rPr>
      </w:pPr>
      <w:r w:rsidRPr="00C61D95">
        <w:rPr>
          <w:rFonts w:ascii="Candara" w:hAnsi="Candara" w:cs="Calibri"/>
          <w:bCs/>
          <w:sz w:val="22"/>
          <w:szCs w:val="22"/>
        </w:rPr>
        <w:t>Ensure that all staff receive the statutory Safeguarding training on an annual basis</w:t>
      </w:r>
    </w:p>
    <w:p w:rsidR="001826CE" w:rsidRPr="001826CE" w:rsidRDefault="001826CE" w:rsidP="00C61D95">
      <w:pPr>
        <w:pStyle w:val="Default"/>
        <w:numPr>
          <w:ilvl w:val="0"/>
          <w:numId w:val="33"/>
        </w:numPr>
        <w:rPr>
          <w:rFonts w:ascii="Candara" w:hAnsi="Candara" w:cs="Calibri"/>
          <w:sz w:val="22"/>
          <w:szCs w:val="22"/>
        </w:rPr>
      </w:pPr>
      <w:r w:rsidRPr="001826CE">
        <w:rPr>
          <w:rFonts w:ascii="Candara" w:hAnsi="Candara" w:cs="Calibri"/>
          <w:sz w:val="22"/>
          <w:szCs w:val="22"/>
        </w:rPr>
        <w:t xml:space="preserve">ensure the School's child protection policy, and the implementation of it, is reviewed at least annually and is up to date and liaise with the Governors about this; </w:t>
      </w:r>
    </w:p>
    <w:p w:rsidR="001826CE" w:rsidRPr="001826CE" w:rsidRDefault="001826CE" w:rsidP="001826CE">
      <w:pPr>
        <w:pStyle w:val="Default"/>
        <w:numPr>
          <w:ilvl w:val="0"/>
          <w:numId w:val="29"/>
        </w:numPr>
        <w:rPr>
          <w:rFonts w:ascii="Candara" w:hAnsi="Candara"/>
          <w:sz w:val="22"/>
          <w:szCs w:val="22"/>
        </w:rPr>
      </w:pPr>
      <w:r w:rsidRPr="001826CE">
        <w:rPr>
          <w:rFonts w:ascii="Candara" w:hAnsi="Candara" w:cs="Calibri"/>
          <w:sz w:val="22"/>
          <w:szCs w:val="22"/>
        </w:rPr>
        <w:t xml:space="preserve">ensure that parents are aware that referrals about suspected abuse or neglect may be made to children's social care and the School's role in this; </w:t>
      </w:r>
    </w:p>
    <w:p w:rsidR="001826CE" w:rsidRPr="001826CE" w:rsidRDefault="001826CE" w:rsidP="001826CE">
      <w:pPr>
        <w:pStyle w:val="Default"/>
        <w:numPr>
          <w:ilvl w:val="0"/>
          <w:numId w:val="29"/>
        </w:numPr>
        <w:rPr>
          <w:rFonts w:ascii="Candara" w:hAnsi="Candara"/>
          <w:sz w:val="22"/>
          <w:szCs w:val="22"/>
        </w:rPr>
      </w:pPr>
      <w:r w:rsidRPr="001826CE">
        <w:rPr>
          <w:rFonts w:ascii="Candara" w:hAnsi="Candara" w:cs="Calibri"/>
          <w:sz w:val="22"/>
          <w:szCs w:val="22"/>
        </w:rPr>
        <w:t xml:space="preserve">maintain links with </w:t>
      </w:r>
      <w:r>
        <w:rPr>
          <w:rFonts w:ascii="Candara" w:hAnsi="Candara" w:cs="Calibri"/>
          <w:sz w:val="22"/>
          <w:szCs w:val="22"/>
        </w:rPr>
        <w:t>Warrington</w:t>
      </w:r>
      <w:r w:rsidRPr="001826CE">
        <w:rPr>
          <w:rFonts w:ascii="Candara" w:hAnsi="Candara" w:cs="Calibri"/>
          <w:sz w:val="22"/>
          <w:szCs w:val="22"/>
        </w:rPr>
        <w:t xml:space="preserve"> Local Safeguarding Children Board to ensure staff are aware of training opportunities and the local policies on safeguarding ; and </w:t>
      </w:r>
    </w:p>
    <w:p w:rsidR="001826CE" w:rsidRPr="001826CE" w:rsidRDefault="001826CE" w:rsidP="001826CE">
      <w:pPr>
        <w:pStyle w:val="Default"/>
        <w:numPr>
          <w:ilvl w:val="0"/>
          <w:numId w:val="29"/>
        </w:numPr>
        <w:rPr>
          <w:rFonts w:ascii="Candara" w:hAnsi="Candara"/>
          <w:sz w:val="22"/>
          <w:szCs w:val="22"/>
        </w:rPr>
      </w:pPr>
      <w:proofErr w:type="gramStart"/>
      <w:r w:rsidRPr="001826CE">
        <w:rPr>
          <w:rFonts w:ascii="Candara" w:hAnsi="Candara" w:cs="Calibri"/>
          <w:sz w:val="22"/>
          <w:szCs w:val="22"/>
        </w:rPr>
        <w:t>where</w:t>
      </w:r>
      <w:proofErr w:type="gramEnd"/>
      <w:r w:rsidRPr="001826CE">
        <w:rPr>
          <w:rFonts w:ascii="Candara" w:hAnsi="Candara" w:cs="Calibri"/>
          <w:sz w:val="22"/>
          <w:szCs w:val="22"/>
        </w:rPr>
        <w:t xml:space="preserve"> children leave the School ensure their child protection file is transferred to the new school or college as soon as possible. This should be transferred separately from the main pupil file. The DSL is responsible for ensuring that reasonable steps are taken to effect secure transit and for obtaining confirmation of receipt from the new school or college. </w:t>
      </w:r>
    </w:p>
    <w:p w:rsidR="001826CE" w:rsidRDefault="001826CE" w:rsidP="001826CE">
      <w:pPr>
        <w:pStyle w:val="Default"/>
        <w:rPr>
          <w:sz w:val="23"/>
          <w:szCs w:val="23"/>
        </w:rPr>
      </w:pPr>
    </w:p>
    <w:p w:rsidR="001826CE" w:rsidRPr="001826CE" w:rsidRDefault="001826CE" w:rsidP="001826CE">
      <w:pPr>
        <w:pStyle w:val="Default"/>
        <w:rPr>
          <w:rFonts w:ascii="Candara" w:hAnsi="Candara" w:cs="Calibri"/>
          <w:sz w:val="22"/>
          <w:szCs w:val="22"/>
        </w:rPr>
      </w:pPr>
      <w:r w:rsidRPr="001826CE">
        <w:rPr>
          <w:rFonts w:ascii="Candara" w:hAnsi="Candara" w:cs="Calibri"/>
          <w:b/>
          <w:bCs/>
          <w:sz w:val="22"/>
          <w:szCs w:val="22"/>
        </w:rPr>
        <w:t>Preventing radicalisation:</w:t>
      </w:r>
    </w:p>
    <w:p w:rsidR="001826CE" w:rsidRDefault="001826CE" w:rsidP="001826CE">
      <w:pPr>
        <w:pStyle w:val="Default"/>
        <w:rPr>
          <w:rFonts w:ascii="Candara" w:hAnsi="Candara" w:cs="Calibri"/>
          <w:sz w:val="22"/>
          <w:szCs w:val="22"/>
        </w:rPr>
      </w:pPr>
      <w:r w:rsidRPr="001826CE">
        <w:rPr>
          <w:rFonts w:ascii="Candara" w:hAnsi="Candara" w:cs="Calibri"/>
          <w:sz w:val="22"/>
          <w:szCs w:val="22"/>
        </w:rPr>
        <w:t xml:space="preserve">In accordance with the Prevent Duty Guidance for England and Wales and Channel Duty Guidance: Protecting vulnerable people from being drawn into terrorism (2015) the DSL has the following responsibilities: </w:t>
      </w:r>
    </w:p>
    <w:p w:rsidR="001826CE" w:rsidRPr="001826CE" w:rsidRDefault="001826CE" w:rsidP="001826CE">
      <w:pPr>
        <w:pStyle w:val="Default"/>
        <w:rPr>
          <w:rFonts w:ascii="Candara" w:hAnsi="Candara"/>
          <w:sz w:val="22"/>
          <w:szCs w:val="22"/>
        </w:rPr>
      </w:pPr>
    </w:p>
    <w:p w:rsidR="001826CE" w:rsidRPr="001826CE" w:rsidRDefault="001826CE" w:rsidP="001826CE">
      <w:pPr>
        <w:pStyle w:val="Default"/>
        <w:numPr>
          <w:ilvl w:val="0"/>
          <w:numId w:val="30"/>
        </w:numPr>
        <w:rPr>
          <w:rFonts w:ascii="Candara" w:hAnsi="Candara"/>
          <w:sz w:val="22"/>
          <w:szCs w:val="22"/>
        </w:rPr>
      </w:pPr>
      <w:r w:rsidRPr="001826CE">
        <w:rPr>
          <w:rFonts w:ascii="Candara" w:hAnsi="Candara" w:cs="Calibri"/>
          <w:sz w:val="22"/>
          <w:szCs w:val="22"/>
        </w:rPr>
        <w:t xml:space="preserve">acting as the first point of contact for parents, pupils, teaching and support staff and external agencies in all matters relating to the Prevent Duty; </w:t>
      </w:r>
    </w:p>
    <w:p w:rsidR="001826CE" w:rsidRPr="001826CE" w:rsidRDefault="001826CE" w:rsidP="001826CE">
      <w:pPr>
        <w:pStyle w:val="Default"/>
        <w:numPr>
          <w:ilvl w:val="0"/>
          <w:numId w:val="31"/>
        </w:numPr>
        <w:rPr>
          <w:rFonts w:ascii="Candara" w:hAnsi="Candara"/>
          <w:sz w:val="22"/>
          <w:szCs w:val="22"/>
        </w:rPr>
      </w:pPr>
      <w:r w:rsidRPr="001826CE">
        <w:rPr>
          <w:rFonts w:ascii="Candara" w:hAnsi="Candara" w:cs="Calibri"/>
          <w:sz w:val="22"/>
          <w:szCs w:val="22"/>
        </w:rPr>
        <w:t xml:space="preserve">co-ordinating Prevent Duty procedures in the School; </w:t>
      </w:r>
    </w:p>
    <w:p w:rsidR="001826CE" w:rsidRDefault="001826CE" w:rsidP="001826CE">
      <w:pPr>
        <w:pStyle w:val="Default"/>
        <w:numPr>
          <w:ilvl w:val="0"/>
          <w:numId w:val="32"/>
        </w:numPr>
        <w:rPr>
          <w:rFonts w:ascii="Candara" w:hAnsi="Candara" w:cs="Calibri"/>
          <w:sz w:val="22"/>
          <w:szCs w:val="22"/>
        </w:rPr>
      </w:pPr>
      <w:r w:rsidRPr="001826CE">
        <w:rPr>
          <w:rFonts w:ascii="Candara" w:hAnsi="Candara" w:cs="Calibri"/>
          <w:sz w:val="22"/>
          <w:szCs w:val="22"/>
        </w:rPr>
        <w:t>undergoing appropriate training on the Prevent Duty such as the Home Office 'Workshop to Raise Awareness of</w:t>
      </w:r>
      <w:r>
        <w:rPr>
          <w:rFonts w:ascii="Candara" w:hAnsi="Candara" w:cs="Calibri"/>
          <w:sz w:val="22"/>
          <w:szCs w:val="22"/>
        </w:rPr>
        <w:t xml:space="preserve"> PREVENT training</w:t>
      </w:r>
    </w:p>
    <w:p w:rsidR="001826CE" w:rsidRPr="00C61D95" w:rsidRDefault="00C61D95" w:rsidP="001826CE">
      <w:pPr>
        <w:pStyle w:val="Default"/>
        <w:numPr>
          <w:ilvl w:val="0"/>
          <w:numId w:val="32"/>
        </w:numPr>
        <w:rPr>
          <w:sz w:val="22"/>
          <w:szCs w:val="22"/>
        </w:rPr>
      </w:pPr>
      <w:r>
        <w:rPr>
          <w:rFonts w:ascii="Candara" w:hAnsi="Candara" w:cs="Calibri"/>
          <w:sz w:val="22"/>
          <w:szCs w:val="22"/>
        </w:rPr>
        <w:t xml:space="preserve">assessing the training needs of the staff in relation to the PREVENT Duty and maintaining an ongoing programme on the PREVENT Duty for all staff including induction training for all new employees and keeping records of staff training. </w:t>
      </w:r>
    </w:p>
    <w:p w:rsidR="00C61D95" w:rsidRPr="00C61D95" w:rsidRDefault="00C61D95" w:rsidP="001826CE">
      <w:pPr>
        <w:pStyle w:val="Default"/>
        <w:numPr>
          <w:ilvl w:val="0"/>
          <w:numId w:val="32"/>
        </w:numPr>
        <w:rPr>
          <w:sz w:val="22"/>
          <w:szCs w:val="22"/>
        </w:rPr>
      </w:pPr>
      <w:r>
        <w:rPr>
          <w:rFonts w:ascii="Candara" w:hAnsi="Candara" w:cs="Calibri"/>
          <w:sz w:val="22"/>
          <w:szCs w:val="22"/>
        </w:rPr>
        <w:t>Liaising with the local PREVENT coordinators, the police, local auth</w:t>
      </w:r>
      <w:r w:rsidR="008562B2">
        <w:rPr>
          <w:rFonts w:ascii="Candara" w:hAnsi="Candara" w:cs="Calibri"/>
          <w:sz w:val="22"/>
          <w:szCs w:val="22"/>
        </w:rPr>
        <w:t>ority and other relevant mul</w:t>
      </w:r>
      <w:bookmarkStart w:id="0" w:name="_GoBack"/>
      <w:bookmarkEnd w:id="0"/>
      <w:r w:rsidR="008562B2">
        <w:rPr>
          <w:rFonts w:ascii="Candara" w:hAnsi="Candara" w:cs="Calibri"/>
          <w:sz w:val="22"/>
          <w:szCs w:val="22"/>
        </w:rPr>
        <w:t>ti-a</w:t>
      </w:r>
      <w:r>
        <w:rPr>
          <w:rFonts w:ascii="Candara" w:hAnsi="Candara" w:cs="Calibri"/>
          <w:sz w:val="22"/>
          <w:szCs w:val="22"/>
        </w:rPr>
        <w:t>gencies in relation to PREVENT.</w:t>
      </w:r>
    </w:p>
    <w:p w:rsidR="001826CE" w:rsidRPr="00B864A5" w:rsidRDefault="001826CE" w:rsidP="00DE0571">
      <w:pPr>
        <w:jc w:val="both"/>
        <w:rPr>
          <w:rFonts w:ascii="Candara" w:hAnsi="Candara" w:cs="Arial"/>
        </w:rPr>
      </w:pPr>
    </w:p>
    <w:p w:rsidR="001826CE" w:rsidRPr="00B864A5" w:rsidRDefault="001826CE" w:rsidP="00DE0571">
      <w:pPr>
        <w:jc w:val="both"/>
        <w:rPr>
          <w:rFonts w:ascii="Candara" w:hAnsi="Candara" w:cs="Arial"/>
          <w:b/>
          <w:sz w:val="24"/>
          <w:szCs w:val="24"/>
        </w:rPr>
      </w:pPr>
    </w:p>
    <w:p w:rsidR="00DE0571" w:rsidRPr="00B864A5" w:rsidRDefault="00DE0571" w:rsidP="00DE0571">
      <w:pPr>
        <w:jc w:val="both"/>
        <w:rPr>
          <w:rFonts w:ascii="Candara" w:hAnsi="Candara" w:cs="Arial"/>
          <w:b/>
        </w:rPr>
      </w:pPr>
    </w:p>
    <w:p w:rsidR="00B864A5" w:rsidRDefault="00B864A5" w:rsidP="005D2526">
      <w:pPr>
        <w:pBdr>
          <w:bottom w:val="single" w:sz="12" w:space="1" w:color="auto"/>
        </w:pBdr>
        <w:jc w:val="both"/>
        <w:rPr>
          <w:rFonts w:ascii="Candara" w:hAnsi="Candara" w:cs="Arial"/>
          <w:b/>
        </w:rPr>
      </w:pPr>
      <w:r w:rsidRPr="00B864A5">
        <w:rPr>
          <w:rFonts w:ascii="Candara" w:hAnsi="Candara" w:cs="Arial"/>
          <w:b/>
        </w:rPr>
        <w:t>In addition to the above, specific responsibilities, the post holder will carry out any other reasonable duties relevant to the role as directed by the Principal. This Job Description may be reviewed at the end of the academic year or earlier if necessary.  In addition, it may be amended at any time after consultation with you.</w:t>
      </w:r>
    </w:p>
    <w:p w:rsidR="005D2526" w:rsidRDefault="005D2526" w:rsidP="005D2526">
      <w:pPr>
        <w:pBdr>
          <w:bottom w:val="single" w:sz="12" w:space="1" w:color="auto"/>
        </w:pBdr>
        <w:jc w:val="both"/>
        <w:rPr>
          <w:rFonts w:ascii="Candara" w:hAnsi="Candara" w:cs="Arial"/>
          <w:b/>
        </w:rPr>
      </w:pPr>
    </w:p>
    <w:p w:rsidR="005D2526" w:rsidRPr="00B864A5" w:rsidRDefault="005D2526" w:rsidP="005D2526">
      <w:pPr>
        <w:pBdr>
          <w:bottom w:val="single" w:sz="12" w:space="1" w:color="auto"/>
        </w:pBdr>
        <w:jc w:val="both"/>
        <w:rPr>
          <w:rFonts w:ascii="Candara" w:hAnsi="Candara" w:cs="Arial"/>
          <w:b/>
        </w:rPr>
      </w:pPr>
    </w:p>
    <w:p w:rsidR="00306236" w:rsidRPr="00B864A5" w:rsidRDefault="00306236" w:rsidP="00306236">
      <w:pPr>
        <w:pStyle w:val="ListParagraph"/>
        <w:rPr>
          <w:rFonts w:ascii="Candara" w:hAnsi="Candara" w:cs="Arial"/>
        </w:rPr>
      </w:pPr>
    </w:p>
    <w:p w:rsidR="00306236" w:rsidRPr="00B864A5" w:rsidRDefault="00306236" w:rsidP="00306236">
      <w:pPr>
        <w:pStyle w:val="ListParagraph"/>
        <w:rPr>
          <w:rFonts w:ascii="Candara" w:hAnsi="Candara" w:cs="Arial"/>
        </w:rPr>
      </w:pPr>
    </w:p>
    <w:p w:rsidR="00306236" w:rsidRPr="00B864A5" w:rsidRDefault="00306236" w:rsidP="00306236">
      <w:pPr>
        <w:rPr>
          <w:rFonts w:ascii="Candara" w:hAnsi="Candara" w:cs="Arial"/>
        </w:rPr>
      </w:pPr>
    </w:p>
    <w:p w:rsidR="00306236" w:rsidRPr="00B864A5" w:rsidRDefault="00306236" w:rsidP="00306236">
      <w:pPr>
        <w:rPr>
          <w:rFonts w:ascii="Candara" w:hAnsi="Candara" w:cs="Arial"/>
        </w:rPr>
      </w:pPr>
    </w:p>
    <w:p w:rsidR="00306236" w:rsidRPr="00B864A5" w:rsidRDefault="00306236" w:rsidP="00306236">
      <w:pPr>
        <w:rPr>
          <w:rFonts w:ascii="Candara" w:hAnsi="Candara" w:cs="Arial"/>
        </w:rPr>
      </w:pPr>
    </w:p>
    <w:p w:rsidR="005D2526" w:rsidRDefault="005D2526" w:rsidP="00B864A5">
      <w:pPr>
        <w:jc w:val="center"/>
        <w:rPr>
          <w:rFonts w:ascii="Candara" w:hAnsi="Candara" w:cs="Arial"/>
          <w:b/>
        </w:rPr>
      </w:pPr>
    </w:p>
    <w:p w:rsidR="005D2526" w:rsidRDefault="005D2526" w:rsidP="00B864A5">
      <w:pPr>
        <w:jc w:val="center"/>
        <w:rPr>
          <w:rFonts w:ascii="Candara" w:hAnsi="Candara" w:cs="Arial"/>
          <w:b/>
        </w:rPr>
      </w:pPr>
    </w:p>
    <w:p w:rsidR="005D2526" w:rsidRDefault="005D2526" w:rsidP="00B864A5">
      <w:pPr>
        <w:jc w:val="center"/>
        <w:rPr>
          <w:rFonts w:ascii="Candara" w:hAnsi="Candara" w:cs="Arial"/>
          <w:b/>
        </w:rPr>
      </w:pPr>
    </w:p>
    <w:p w:rsidR="005D2526" w:rsidRDefault="005D2526" w:rsidP="00B864A5">
      <w:pPr>
        <w:jc w:val="center"/>
        <w:rPr>
          <w:rFonts w:ascii="Candara" w:hAnsi="Candara" w:cs="Arial"/>
          <w:b/>
        </w:rPr>
      </w:pPr>
    </w:p>
    <w:p w:rsidR="005D2526" w:rsidRDefault="005D2526" w:rsidP="00B864A5">
      <w:pPr>
        <w:jc w:val="center"/>
        <w:rPr>
          <w:rFonts w:ascii="Candara" w:hAnsi="Candara" w:cs="Arial"/>
          <w:b/>
        </w:rPr>
      </w:pPr>
    </w:p>
    <w:p w:rsidR="005D2526" w:rsidRDefault="005D2526" w:rsidP="00B864A5">
      <w:pPr>
        <w:jc w:val="center"/>
        <w:rPr>
          <w:rFonts w:ascii="Candara" w:hAnsi="Candara" w:cs="Arial"/>
          <w:b/>
        </w:rPr>
      </w:pPr>
    </w:p>
    <w:p w:rsidR="005D2526" w:rsidRDefault="005D2526" w:rsidP="00B864A5">
      <w:pPr>
        <w:jc w:val="center"/>
        <w:rPr>
          <w:rFonts w:ascii="Candara" w:hAnsi="Candara" w:cs="Arial"/>
          <w:b/>
        </w:rPr>
      </w:pPr>
    </w:p>
    <w:p w:rsidR="005D2526" w:rsidRDefault="005D2526" w:rsidP="00B864A5">
      <w:pPr>
        <w:jc w:val="center"/>
        <w:rPr>
          <w:rFonts w:ascii="Candara" w:hAnsi="Candara" w:cs="Arial"/>
          <w:b/>
        </w:rPr>
      </w:pPr>
    </w:p>
    <w:p w:rsidR="005D2526" w:rsidRDefault="005D2526" w:rsidP="00B864A5">
      <w:pPr>
        <w:jc w:val="center"/>
        <w:rPr>
          <w:rFonts w:ascii="Candara" w:hAnsi="Candara" w:cs="Arial"/>
          <w:b/>
        </w:rPr>
      </w:pPr>
    </w:p>
    <w:p w:rsidR="005D2526" w:rsidRDefault="005D2526" w:rsidP="00B864A5">
      <w:pPr>
        <w:jc w:val="center"/>
        <w:rPr>
          <w:rFonts w:ascii="Candara" w:hAnsi="Candara" w:cs="Arial"/>
          <w:b/>
        </w:rPr>
      </w:pPr>
    </w:p>
    <w:p w:rsidR="005D2526" w:rsidRDefault="005D2526" w:rsidP="00B864A5">
      <w:pPr>
        <w:jc w:val="center"/>
        <w:rPr>
          <w:rFonts w:ascii="Candara" w:hAnsi="Candara" w:cs="Arial"/>
          <w:b/>
        </w:rPr>
      </w:pPr>
    </w:p>
    <w:p w:rsidR="005D2526" w:rsidRDefault="005D2526" w:rsidP="00B864A5">
      <w:pPr>
        <w:jc w:val="center"/>
        <w:rPr>
          <w:rFonts w:ascii="Candara" w:hAnsi="Candara" w:cs="Arial"/>
          <w:b/>
        </w:rPr>
      </w:pPr>
    </w:p>
    <w:p w:rsidR="005D2526" w:rsidRDefault="005D2526" w:rsidP="00B864A5">
      <w:pPr>
        <w:jc w:val="center"/>
        <w:rPr>
          <w:rFonts w:ascii="Candara" w:hAnsi="Candara" w:cs="Arial"/>
          <w:b/>
        </w:rPr>
      </w:pPr>
    </w:p>
    <w:p w:rsidR="005D2526" w:rsidRDefault="005D2526" w:rsidP="00B864A5">
      <w:pPr>
        <w:jc w:val="center"/>
        <w:rPr>
          <w:rFonts w:ascii="Candara" w:hAnsi="Candara" w:cs="Arial"/>
          <w:b/>
        </w:rPr>
      </w:pPr>
    </w:p>
    <w:p w:rsidR="005D2526" w:rsidRDefault="005D2526" w:rsidP="00B864A5">
      <w:pPr>
        <w:jc w:val="center"/>
        <w:rPr>
          <w:rFonts w:ascii="Candara" w:hAnsi="Candara" w:cs="Arial"/>
          <w:b/>
        </w:rPr>
      </w:pPr>
    </w:p>
    <w:p w:rsidR="005D2526" w:rsidRDefault="005D2526" w:rsidP="00B864A5">
      <w:pPr>
        <w:jc w:val="center"/>
        <w:rPr>
          <w:rFonts w:ascii="Candara" w:hAnsi="Candara" w:cs="Arial"/>
          <w:b/>
        </w:rPr>
      </w:pPr>
    </w:p>
    <w:p w:rsidR="005D2526" w:rsidRDefault="005D2526" w:rsidP="00B864A5">
      <w:pPr>
        <w:jc w:val="center"/>
        <w:rPr>
          <w:rFonts w:ascii="Candara" w:hAnsi="Candara" w:cs="Arial"/>
          <w:b/>
        </w:rPr>
      </w:pPr>
    </w:p>
    <w:p w:rsidR="005D2526" w:rsidRDefault="005D2526" w:rsidP="00B864A5">
      <w:pPr>
        <w:jc w:val="center"/>
        <w:rPr>
          <w:rFonts w:ascii="Candara" w:hAnsi="Candara" w:cs="Arial"/>
          <w:b/>
        </w:rPr>
      </w:pPr>
    </w:p>
    <w:p w:rsidR="005D2526" w:rsidRDefault="005D2526" w:rsidP="00B864A5">
      <w:pPr>
        <w:jc w:val="center"/>
        <w:rPr>
          <w:rFonts w:ascii="Candara" w:hAnsi="Candara" w:cs="Arial"/>
          <w:b/>
        </w:rPr>
      </w:pPr>
    </w:p>
    <w:p w:rsidR="005D2526" w:rsidRDefault="005D2526" w:rsidP="00B864A5">
      <w:pPr>
        <w:jc w:val="center"/>
        <w:rPr>
          <w:rFonts w:ascii="Candara" w:hAnsi="Candara" w:cs="Arial"/>
          <w:b/>
        </w:rPr>
      </w:pPr>
    </w:p>
    <w:p w:rsidR="005D2526" w:rsidRDefault="005D2526" w:rsidP="00B864A5">
      <w:pPr>
        <w:jc w:val="center"/>
        <w:rPr>
          <w:rFonts w:ascii="Candara" w:hAnsi="Candara" w:cs="Arial"/>
          <w:b/>
        </w:rPr>
      </w:pPr>
    </w:p>
    <w:p w:rsidR="005D2526" w:rsidRDefault="005D2526" w:rsidP="00B864A5">
      <w:pPr>
        <w:jc w:val="center"/>
        <w:rPr>
          <w:rFonts w:ascii="Candara" w:hAnsi="Candara" w:cs="Arial"/>
          <w:b/>
        </w:rPr>
      </w:pPr>
    </w:p>
    <w:p w:rsidR="005D2526" w:rsidRDefault="005D2526" w:rsidP="00B864A5">
      <w:pPr>
        <w:jc w:val="center"/>
        <w:rPr>
          <w:rFonts w:ascii="Candara" w:hAnsi="Candara" w:cs="Arial"/>
          <w:b/>
        </w:rPr>
      </w:pPr>
    </w:p>
    <w:p w:rsidR="005D2526" w:rsidRDefault="005D2526" w:rsidP="00B864A5">
      <w:pPr>
        <w:jc w:val="center"/>
        <w:rPr>
          <w:rFonts w:ascii="Candara" w:hAnsi="Candara" w:cs="Arial"/>
          <w:b/>
        </w:rPr>
      </w:pPr>
    </w:p>
    <w:p w:rsidR="005D2526" w:rsidRDefault="005D2526" w:rsidP="00B864A5">
      <w:pPr>
        <w:jc w:val="center"/>
        <w:rPr>
          <w:rFonts w:ascii="Candara" w:hAnsi="Candara" w:cs="Arial"/>
          <w:b/>
        </w:rPr>
      </w:pPr>
    </w:p>
    <w:p w:rsidR="00B864A5" w:rsidRPr="003D5A48" w:rsidRDefault="00B864A5" w:rsidP="00B864A5">
      <w:pPr>
        <w:jc w:val="center"/>
        <w:rPr>
          <w:rFonts w:ascii="Candara" w:hAnsi="Candara" w:cs="Arial"/>
          <w:b/>
        </w:rPr>
      </w:pPr>
      <w:r w:rsidRPr="003D5A48">
        <w:rPr>
          <w:rFonts w:ascii="Candara" w:hAnsi="Candara" w:cs="Arial"/>
          <w:b/>
        </w:rPr>
        <w:t>Penketh High School</w:t>
      </w:r>
    </w:p>
    <w:p w:rsidR="00B864A5" w:rsidRPr="003D5A48" w:rsidRDefault="00B864A5" w:rsidP="00B864A5">
      <w:pPr>
        <w:pStyle w:val="Heading2"/>
        <w:jc w:val="center"/>
        <w:rPr>
          <w:rFonts w:ascii="Candara" w:hAnsi="Candara"/>
          <w:i w:val="0"/>
          <w:sz w:val="22"/>
          <w:szCs w:val="22"/>
        </w:rPr>
      </w:pPr>
      <w:r w:rsidRPr="003D5A48">
        <w:rPr>
          <w:rFonts w:ascii="Candara" w:hAnsi="Candara"/>
          <w:i w:val="0"/>
          <w:sz w:val="22"/>
          <w:szCs w:val="22"/>
        </w:rPr>
        <w:t>Person Specification</w:t>
      </w:r>
    </w:p>
    <w:p w:rsidR="00B864A5" w:rsidRPr="003D5A48" w:rsidRDefault="00B864A5" w:rsidP="00B864A5">
      <w:pPr>
        <w:jc w:val="center"/>
        <w:rPr>
          <w:rFonts w:ascii="Candara" w:hAnsi="Candara" w:cs="Arial"/>
        </w:rPr>
      </w:pPr>
      <w:r w:rsidRPr="003D5A48">
        <w:rPr>
          <w:rFonts w:ascii="Candara" w:hAnsi="Candara" w:cs="Arial"/>
        </w:rPr>
        <w:t xml:space="preserve">Designated </w:t>
      </w:r>
      <w:r w:rsidR="003D5A48" w:rsidRPr="003D5A48">
        <w:rPr>
          <w:rFonts w:ascii="Candara" w:hAnsi="Candara" w:cs="Arial"/>
        </w:rPr>
        <w:t>Safeguarding lead</w:t>
      </w:r>
    </w:p>
    <w:p w:rsidR="00B864A5" w:rsidRPr="003D5A48" w:rsidRDefault="00B864A5" w:rsidP="00B864A5">
      <w:pPr>
        <w:jc w:val="center"/>
        <w:rPr>
          <w:rFonts w:ascii="Candara" w:hAnsi="Candara" w:cs="Arial"/>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2"/>
        <w:gridCol w:w="6411"/>
      </w:tblGrid>
      <w:tr w:rsidR="00B864A5" w:rsidRPr="003D5A48" w:rsidTr="000F7D5D">
        <w:tc>
          <w:tcPr>
            <w:tcW w:w="2202" w:type="dxa"/>
            <w:tcBorders>
              <w:top w:val="single" w:sz="4" w:space="0" w:color="auto"/>
              <w:left w:val="single" w:sz="4" w:space="0" w:color="auto"/>
              <w:bottom w:val="single" w:sz="4" w:space="0" w:color="auto"/>
              <w:right w:val="single" w:sz="4" w:space="0" w:color="auto"/>
            </w:tcBorders>
            <w:shd w:val="clear" w:color="auto" w:fill="B3B3B3"/>
          </w:tcPr>
          <w:p w:rsidR="00B864A5" w:rsidRPr="003D5A48" w:rsidRDefault="00B864A5" w:rsidP="000F7D5D">
            <w:pPr>
              <w:jc w:val="center"/>
              <w:rPr>
                <w:rFonts w:ascii="Candara" w:hAnsi="Candara" w:cs="Arial"/>
              </w:rPr>
            </w:pPr>
          </w:p>
          <w:p w:rsidR="00B864A5" w:rsidRPr="003D5A48" w:rsidRDefault="00B864A5" w:rsidP="000F7D5D">
            <w:pPr>
              <w:jc w:val="center"/>
              <w:rPr>
                <w:rFonts w:ascii="Candara" w:hAnsi="Candara" w:cs="Arial"/>
              </w:rPr>
            </w:pPr>
            <w:r w:rsidRPr="003D5A48">
              <w:rPr>
                <w:rFonts w:ascii="Candara" w:hAnsi="Candara" w:cs="Arial"/>
              </w:rPr>
              <w:t>Education, Qualifications &amp; Experience</w:t>
            </w:r>
          </w:p>
          <w:p w:rsidR="00B864A5" w:rsidRPr="003D5A48" w:rsidRDefault="00B864A5" w:rsidP="000F7D5D">
            <w:pPr>
              <w:jc w:val="center"/>
              <w:rPr>
                <w:rFonts w:ascii="Candara" w:hAnsi="Candara" w:cs="Arial"/>
              </w:rPr>
            </w:pPr>
          </w:p>
        </w:tc>
        <w:tc>
          <w:tcPr>
            <w:tcW w:w="6411" w:type="dxa"/>
            <w:tcBorders>
              <w:top w:val="single" w:sz="4" w:space="0" w:color="auto"/>
              <w:left w:val="single" w:sz="4" w:space="0" w:color="auto"/>
              <w:bottom w:val="single" w:sz="4" w:space="0" w:color="auto"/>
              <w:right w:val="single" w:sz="4" w:space="0" w:color="auto"/>
            </w:tcBorders>
          </w:tcPr>
          <w:p w:rsidR="00B864A5" w:rsidRPr="003D5A48" w:rsidRDefault="00B864A5" w:rsidP="00B864A5">
            <w:pPr>
              <w:numPr>
                <w:ilvl w:val="0"/>
                <w:numId w:val="17"/>
              </w:numPr>
              <w:spacing w:line="360" w:lineRule="auto"/>
              <w:rPr>
                <w:rFonts w:ascii="Candara" w:hAnsi="Candara" w:cs="Arial"/>
              </w:rPr>
            </w:pPr>
            <w:r w:rsidRPr="003D5A48">
              <w:rPr>
                <w:rFonts w:ascii="Candara" w:hAnsi="Candara" w:cs="Arial"/>
              </w:rPr>
              <w:t xml:space="preserve">Senior Designated Safeguarding Officer </w:t>
            </w:r>
            <w:proofErr w:type="gramStart"/>
            <w:r w:rsidRPr="003D5A48">
              <w:rPr>
                <w:rFonts w:ascii="Candara" w:hAnsi="Candara" w:cs="Arial"/>
              </w:rPr>
              <w:t>training,</w:t>
            </w:r>
            <w:proofErr w:type="gramEnd"/>
            <w:r w:rsidRPr="003D5A48">
              <w:rPr>
                <w:rFonts w:ascii="Candara" w:hAnsi="Candara" w:cs="Arial"/>
              </w:rPr>
              <w:t xml:space="preserve"> or willingness to undertake this.</w:t>
            </w:r>
          </w:p>
          <w:p w:rsidR="00B864A5" w:rsidRPr="003D5A48" w:rsidRDefault="00B864A5" w:rsidP="00B864A5">
            <w:pPr>
              <w:numPr>
                <w:ilvl w:val="0"/>
                <w:numId w:val="17"/>
              </w:numPr>
              <w:spacing w:line="360" w:lineRule="auto"/>
              <w:rPr>
                <w:rFonts w:ascii="Candara" w:hAnsi="Candara" w:cs="Arial"/>
              </w:rPr>
            </w:pPr>
            <w:r w:rsidRPr="003D5A48">
              <w:rPr>
                <w:rFonts w:ascii="Candara" w:hAnsi="Candara" w:cs="Arial"/>
              </w:rPr>
              <w:t xml:space="preserve">Evidence of continued educational </w:t>
            </w:r>
            <w:r w:rsidR="00405E43">
              <w:rPr>
                <w:rFonts w:ascii="Candara" w:hAnsi="Candara" w:cs="Arial"/>
              </w:rPr>
              <w:t>development.</w:t>
            </w:r>
          </w:p>
          <w:p w:rsidR="00B864A5" w:rsidRPr="003D5A48" w:rsidRDefault="00B864A5" w:rsidP="00B864A5">
            <w:pPr>
              <w:numPr>
                <w:ilvl w:val="0"/>
                <w:numId w:val="17"/>
              </w:numPr>
              <w:spacing w:line="360" w:lineRule="auto"/>
              <w:rPr>
                <w:rFonts w:ascii="Candara" w:hAnsi="Candara" w:cs="Arial"/>
              </w:rPr>
            </w:pPr>
            <w:r w:rsidRPr="003D5A48">
              <w:rPr>
                <w:rFonts w:ascii="Candara" w:hAnsi="Candara" w:cs="Arial"/>
              </w:rPr>
              <w:t>Excellent skills in literacy, numeracy and ICT.</w:t>
            </w:r>
          </w:p>
          <w:p w:rsidR="00B864A5" w:rsidRPr="003D5A48" w:rsidRDefault="00B864A5" w:rsidP="00B864A5">
            <w:pPr>
              <w:numPr>
                <w:ilvl w:val="0"/>
                <w:numId w:val="17"/>
              </w:numPr>
              <w:spacing w:line="360" w:lineRule="auto"/>
              <w:rPr>
                <w:rFonts w:ascii="Candara" w:hAnsi="Candara" w:cs="Arial"/>
              </w:rPr>
            </w:pPr>
            <w:r w:rsidRPr="003D5A48">
              <w:rPr>
                <w:rFonts w:ascii="Candara" w:hAnsi="Candara" w:cs="Arial"/>
              </w:rPr>
              <w:t>Highly developed organisational and presentational skills.</w:t>
            </w:r>
          </w:p>
          <w:p w:rsidR="00B864A5" w:rsidRPr="003D5A48" w:rsidRDefault="00B864A5" w:rsidP="00B864A5">
            <w:pPr>
              <w:numPr>
                <w:ilvl w:val="0"/>
                <w:numId w:val="17"/>
              </w:numPr>
              <w:spacing w:line="360" w:lineRule="auto"/>
              <w:rPr>
                <w:rFonts w:ascii="Candara" w:hAnsi="Candara" w:cs="Arial"/>
              </w:rPr>
            </w:pPr>
            <w:r w:rsidRPr="003D5A48">
              <w:rPr>
                <w:rFonts w:ascii="Candara" w:hAnsi="Candara" w:cs="Arial"/>
              </w:rPr>
              <w:t>Experience of working in primary or secondary school environment, or similar.</w:t>
            </w:r>
          </w:p>
          <w:p w:rsidR="00B864A5" w:rsidRPr="003D5A48" w:rsidRDefault="00B864A5" w:rsidP="00B864A5">
            <w:pPr>
              <w:numPr>
                <w:ilvl w:val="0"/>
                <w:numId w:val="17"/>
              </w:numPr>
              <w:spacing w:line="360" w:lineRule="auto"/>
              <w:rPr>
                <w:rFonts w:ascii="Candara" w:hAnsi="Candara" w:cs="Arial"/>
              </w:rPr>
            </w:pPr>
            <w:r w:rsidRPr="003D5A48">
              <w:rPr>
                <w:rFonts w:ascii="Candara" w:hAnsi="Candara" w:cs="Arial"/>
              </w:rPr>
              <w:t>Experience of working in a team, and of taking on a leading role in a team.</w:t>
            </w:r>
          </w:p>
        </w:tc>
      </w:tr>
      <w:tr w:rsidR="00B864A5" w:rsidRPr="003D5A48" w:rsidTr="000F7D5D">
        <w:tc>
          <w:tcPr>
            <w:tcW w:w="2202" w:type="dxa"/>
            <w:tcBorders>
              <w:top w:val="single" w:sz="4" w:space="0" w:color="auto"/>
              <w:left w:val="single" w:sz="4" w:space="0" w:color="auto"/>
              <w:bottom w:val="single" w:sz="4" w:space="0" w:color="auto"/>
              <w:right w:val="single" w:sz="4" w:space="0" w:color="auto"/>
            </w:tcBorders>
            <w:shd w:val="clear" w:color="auto" w:fill="B3B3B3"/>
          </w:tcPr>
          <w:p w:rsidR="00B864A5" w:rsidRPr="003D5A48" w:rsidRDefault="00B864A5" w:rsidP="000F7D5D">
            <w:pPr>
              <w:jc w:val="center"/>
              <w:rPr>
                <w:rFonts w:ascii="Candara" w:hAnsi="Candara" w:cs="Arial"/>
              </w:rPr>
            </w:pPr>
          </w:p>
          <w:p w:rsidR="00B864A5" w:rsidRPr="003D5A48" w:rsidRDefault="00B864A5" w:rsidP="000F7D5D">
            <w:pPr>
              <w:jc w:val="center"/>
              <w:rPr>
                <w:rFonts w:ascii="Candara" w:hAnsi="Candara" w:cs="Arial"/>
              </w:rPr>
            </w:pPr>
            <w:r w:rsidRPr="003D5A48">
              <w:rPr>
                <w:rFonts w:ascii="Candara" w:hAnsi="Candara" w:cs="Arial"/>
              </w:rPr>
              <w:t>Knowledge, Skills &amp; Understanding</w:t>
            </w:r>
          </w:p>
        </w:tc>
        <w:tc>
          <w:tcPr>
            <w:tcW w:w="6411" w:type="dxa"/>
            <w:tcBorders>
              <w:top w:val="single" w:sz="4" w:space="0" w:color="auto"/>
              <w:left w:val="single" w:sz="4" w:space="0" w:color="auto"/>
              <w:bottom w:val="single" w:sz="4" w:space="0" w:color="auto"/>
              <w:right w:val="single" w:sz="4" w:space="0" w:color="auto"/>
            </w:tcBorders>
          </w:tcPr>
          <w:p w:rsidR="00FA5013" w:rsidRDefault="00FA5013" w:rsidP="00B864A5">
            <w:pPr>
              <w:numPr>
                <w:ilvl w:val="0"/>
                <w:numId w:val="18"/>
              </w:numPr>
              <w:spacing w:line="360" w:lineRule="auto"/>
              <w:rPr>
                <w:rFonts w:ascii="Candara" w:hAnsi="Candara" w:cs="Arial"/>
              </w:rPr>
            </w:pPr>
            <w:r>
              <w:rPr>
                <w:rFonts w:ascii="Candara" w:hAnsi="Candara" w:cs="Arial"/>
              </w:rPr>
              <w:t>Understand the assessment process for providing early help and intervention.</w:t>
            </w:r>
          </w:p>
          <w:p w:rsidR="00FA5013" w:rsidRDefault="00FA5013" w:rsidP="00B864A5">
            <w:pPr>
              <w:numPr>
                <w:ilvl w:val="0"/>
                <w:numId w:val="18"/>
              </w:numPr>
              <w:spacing w:line="360" w:lineRule="auto"/>
              <w:rPr>
                <w:rFonts w:ascii="Candara" w:hAnsi="Candara" w:cs="Arial"/>
              </w:rPr>
            </w:pPr>
            <w:r>
              <w:rPr>
                <w:rFonts w:ascii="Candara" w:hAnsi="Candara" w:cs="Arial"/>
              </w:rPr>
              <w:t>Have a working knowledge of how local authorities conduct a Child Protection case conference and be able to attend and contribute to these effectively.</w:t>
            </w:r>
          </w:p>
          <w:p w:rsidR="00FA5013" w:rsidRDefault="00FA5013" w:rsidP="00B864A5">
            <w:pPr>
              <w:numPr>
                <w:ilvl w:val="0"/>
                <w:numId w:val="18"/>
              </w:numPr>
              <w:spacing w:line="360" w:lineRule="auto"/>
              <w:rPr>
                <w:rFonts w:ascii="Candara" w:hAnsi="Candara" w:cs="Arial"/>
              </w:rPr>
            </w:pPr>
            <w:r>
              <w:rPr>
                <w:rFonts w:ascii="Candara" w:hAnsi="Candara" w:cs="Arial"/>
              </w:rPr>
              <w:t>Ensure each member of staff understand the Child Protection Policy and procedures.</w:t>
            </w:r>
          </w:p>
          <w:p w:rsidR="00FA5013" w:rsidRDefault="00FA5013" w:rsidP="00B864A5">
            <w:pPr>
              <w:numPr>
                <w:ilvl w:val="0"/>
                <w:numId w:val="18"/>
              </w:numPr>
              <w:spacing w:line="360" w:lineRule="auto"/>
              <w:rPr>
                <w:rFonts w:ascii="Candara" w:hAnsi="Candara" w:cs="Arial"/>
              </w:rPr>
            </w:pPr>
            <w:r>
              <w:rPr>
                <w:rFonts w:ascii="Candara" w:hAnsi="Candara" w:cs="Arial"/>
              </w:rPr>
              <w:t>Be alert to the specific needs of children in need and those with Special Educational Needs and Young Carers.</w:t>
            </w:r>
          </w:p>
          <w:p w:rsidR="00FA5013" w:rsidRDefault="00FA5013" w:rsidP="00B864A5">
            <w:pPr>
              <w:numPr>
                <w:ilvl w:val="0"/>
                <w:numId w:val="18"/>
              </w:numPr>
              <w:spacing w:line="360" w:lineRule="auto"/>
              <w:rPr>
                <w:rFonts w:ascii="Candara" w:hAnsi="Candara" w:cs="Arial"/>
              </w:rPr>
            </w:pPr>
            <w:r>
              <w:rPr>
                <w:rFonts w:ascii="Candara" w:hAnsi="Candara" w:cs="Arial"/>
              </w:rPr>
              <w:t>Be able to keep detailed, accurate, secure written records of concerns and referrals.</w:t>
            </w:r>
          </w:p>
          <w:p w:rsidR="00FA5013" w:rsidRDefault="00FA5013" w:rsidP="00B864A5">
            <w:pPr>
              <w:numPr>
                <w:ilvl w:val="0"/>
                <w:numId w:val="18"/>
              </w:numPr>
              <w:spacing w:line="360" w:lineRule="auto"/>
              <w:rPr>
                <w:rFonts w:ascii="Candara" w:hAnsi="Candara" w:cs="Arial"/>
              </w:rPr>
            </w:pPr>
            <w:r>
              <w:rPr>
                <w:rFonts w:ascii="Candara" w:hAnsi="Candara" w:cs="Arial"/>
              </w:rPr>
              <w:t>Have a thorough understanding of the PREVENT Duty and how to protect children at risk of radicalisation.</w:t>
            </w:r>
          </w:p>
          <w:p w:rsidR="00B864A5" w:rsidRPr="003D5A48" w:rsidRDefault="00FA5013" w:rsidP="00B864A5">
            <w:pPr>
              <w:numPr>
                <w:ilvl w:val="0"/>
                <w:numId w:val="18"/>
              </w:numPr>
              <w:spacing w:line="360" w:lineRule="auto"/>
              <w:rPr>
                <w:rFonts w:ascii="Candara" w:hAnsi="Candara" w:cs="Arial"/>
              </w:rPr>
            </w:pPr>
            <w:r>
              <w:rPr>
                <w:rFonts w:ascii="Candara" w:hAnsi="Candara" w:cs="Arial"/>
              </w:rPr>
              <w:t>Have access to resources and be willing to attend relevant training in relation to the role.</w:t>
            </w:r>
            <w:r w:rsidR="00B864A5" w:rsidRPr="003D5A48">
              <w:rPr>
                <w:rFonts w:ascii="Candara" w:hAnsi="Candara" w:cs="Arial"/>
              </w:rPr>
              <w:t xml:space="preserve"> </w:t>
            </w:r>
          </w:p>
        </w:tc>
      </w:tr>
    </w:tbl>
    <w:p w:rsidR="00B864A5" w:rsidRPr="003D5A48" w:rsidRDefault="00B864A5" w:rsidP="00B864A5">
      <w:pPr>
        <w:rPr>
          <w:rFonts w:ascii="Candara" w:hAnsi="Candara"/>
        </w:rPr>
      </w:pPr>
      <w:r w:rsidRPr="003D5A48">
        <w:rPr>
          <w:rFonts w:ascii="Candara" w:hAnsi="Candara"/>
        </w:rPr>
        <w:br w:type="page"/>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2"/>
        <w:gridCol w:w="6411"/>
      </w:tblGrid>
      <w:tr w:rsidR="00B864A5" w:rsidRPr="003D5A48" w:rsidTr="000F7D5D">
        <w:tc>
          <w:tcPr>
            <w:tcW w:w="2202" w:type="dxa"/>
            <w:tcBorders>
              <w:top w:val="single" w:sz="4" w:space="0" w:color="auto"/>
              <w:left w:val="single" w:sz="4" w:space="0" w:color="auto"/>
              <w:bottom w:val="single" w:sz="4" w:space="0" w:color="auto"/>
              <w:right w:val="single" w:sz="4" w:space="0" w:color="auto"/>
            </w:tcBorders>
            <w:shd w:val="clear" w:color="auto" w:fill="B3B3B3"/>
          </w:tcPr>
          <w:p w:rsidR="00B864A5" w:rsidRPr="003D5A48" w:rsidRDefault="00B864A5" w:rsidP="000F7D5D">
            <w:pPr>
              <w:jc w:val="center"/>
              <w:rPr>
                <w:rFonts w:ascii="Candara" w:hAnsi="Candara" w:cs="Arial"/>
              </w:rPr>
            </w:pPr>
          </w:p>
          <w:p w:rsidR="00B864A5" w:rsidRPr="003D5A48" w:rsidRDefault="00B864A5" w:rsidP="000F7D5D">
            <w:pPr>
              <w:jc w:val="center"/>
              <w:rPr>
                <w:rFonts w:ascii="Candara" w:hAnsi="Candara" w:cs="Arial"/>
              </w:rPr>
            </w:pPr>
            <w:r w:rsidRPr="003D5A48">
              <w:rPr>
                <w:rFonts w:ascii="Candara" w:hAnsi="Candara" w:cs="Arial"/>
              </w:rPr>
              <w:t>Professional Expertise</w:t>
            </w:r>
          </w:p>
          <w:p w:rsidR="00B864A5" w:rsidRPr="003D5A48" w:rsidRDefault="00B864A5" w:rsidP="000F7D5D">
            <w:pPr>
              <w:jc w:val="center"/>
              <w:rPr>
                <w:rFonts w:ascii="Candara" w:hAnsi="Candara" w:cs="Arial"/>
              </w:rPr>
            </w:pPr>
          </w:p>
        </w:tc>
        <w:tc>
          <w:tcPr>
            <w:tcW w:w="6411" w:type="dxa"/>
            <w:tcBorders>
              <w:top w:val="single" w:sz="4" w:space="0" w:color="auto"/>
              <w:left w:val="single" w:sz="4" w:space="0" w:color="auto"/>
              <w:bottom w:val="single" w:sz="4" w:space="0" w:color="auto"/>
              <w:right w:val="single" w:sz="4" w:space="0" w:color="auto"/>
            </w:tcBorders>
          </w:tcPr>
          <w:p w:rsidR="00B864A5" w:rsidRPr="003D5A48" w:rsidRDefault="00B864A5" w:rsidP="00B864A5">
            <w:pPr>
              <w:numPr>
                <w:ilvl w:val="0"/>
                <w:numId w:val="19"/>
              </w:numPr>
              <w:spacing w:line="360" w:lineRule="auto"/>
              <w:rPr>
                <w:rFonts w:ascii="Candara" w:hAnsi="Candara" w:cs="Arial"/>
              </w:rPr>
            </w:pPr>
            <w:r w:rsidRPr="003D5A48">
              <w:rPr>
                <w:rFonts w:ascii="Candara" w:hAnsi="Candara" w:cs="Arial"/>
              </w:rPr>
              <w:t>Develops excell</w:t>
            </w:r>
            <w:r w:rsidR="00405E43">
              <w:rPr>
                <w:rFonts w:ascii="Candara" w:hAnsi="Candara" w:cs="Arial"/>
              </w:rPr>
              <w:t>ent relationships with students in order to gain their trust.</w:t>
            </w:r>
          </w:p>
          <w:p w:rsidR="00B864A5" w:rsidRPr="003D5A48" w:rsidRDefault="00B864A5" w:rsidP="00B864A5">
            <w:pPr>
              <w:numPr>
                <w:ilvl w:val="0"/>
                <w:numId w:val="19"/>
              </w:numPr>
              <w:spacing w:line="360" w:lineRule="auto"/>
              <w:rPr>
                <w:rFonts w:ascii="Candara" w:hAnsi="Candara" w:cs="Arial"/>
              </w:rPr>
            </w:pPr>
            <w:r w:rsidRPr="003D5A48">
              <w:rPr>
                <w:rFonts w:ascii="Candara" w:hAnsi="Candara" w:cs="Arial"/>
              </w:rPr>
              <w:t xml:space="preserve">Ability to be a role model for young people. </w:t>
            </w:r>
          </w:p>
          <w:p w:rsidR="00B864A5" w:rsidRPr="003D5A48" w:rsidRDefault="00B864A5" w:rsidP="00B864A5">
            <w:pPr>
              <w:numPr>
                <w:ilvl w:val="0"/>
                <w:numId w:val="19"/>
              </w:numPr>
              <w:spacing w:line="360" w:lineRule="auto"/>
              <w:rPr>
                <w:rFonts w:ascii="Candara" w:hAnsi="Candara" w:cs="Arial"/>
              </w:rPr>
            </w:pPr>
            <w:r w:rsidRPr="003D5A48">
              <w:rPr>
                <w:rFonts w:ascii="Candara" w:hAnsi="Candara" w:cs="Arial"/>
              </w:rPr>
              <w:t xml:space="preserve">Ability to communicate effectively with staff, parents and students, and to work as part of a team. </w:t>
            </w:r>
          </w:p>
        </w:tc>
      </w:tr>
      <w:tr w:rsidR="00B864A5" w:rsidRPr="003D5A48" w:rsidTr="000F7D5D">
        <w:tc>
          <w:tcPr>
            <w:tcW w:w="2202" w:type="dxa"/>
            <w:tcBorders>
              <w:top w:val="single" w:sz="4" w:space="0" w:color="auto"/>
              <w:left w:val="single" w:sz="4" w:space="0" w:color="auto"/>
              <w:bottom w:val="single" w:sz="4" w:space="0" w:color="auto"/>
              <w:right w:val="single" w:sz="4" w:space="0" w:color="auto"/>
            </w:tcBorders>
            <w:shd w:val="clear" w:color="auto" w:fill="B3B3B3"/>
          </w:tcPr>
          <w:p w:rsidR="00B864A5" w:rsidRPr="003D5A48" w:rsidRDefault="00B864A5" w:rsidP="000F7D5D">
            <w:pPr>
              <w:jc w:val="center"/>
              <w:rPr>
                <w:rFonts w:ascii="Candara" w:hAnsi="Candara" w:cs="Arial"/>
              </w:rPr>
            </w:pPr>
            <w:r w:rsidRPr="003D5A48">
              <w:rPr>
                <w:rFonts w:ascii="Candara" w:hAnsi="Candara"/>
              </w:rPr>
              <w:br w:type="page"/>
            </w:r>
          </w:p>
          <w:p w:rsidR="00B864A5" w:rsidRPr="003D5A48" w:rsidRDefault="00B864A5" w:rsidP="000F7D5D">
            <w:pPr>
              <w:jc w:val="center"/>
              <w:rPr>
                <w:rFonts w:ascii="Candara" w:hAnsi="Candara" w:cs="Arial"/>
              </w:rPr>
            </w:pPr>
            <w:r w:rsidRPr="003D5A48">
              <w:rPr>
                <w:rFonts w:ascii="Candara" w:hAnsi="Candara" w:cs="Arial"/>
              </w:rPr>
              <w:t>Monitoring, Evaluation &amp; Review and Accountability</w:t>
            </w:r>
          </w:p>
        </w:tc>
        <w:tc>
          <w:tcPr>
            <w:tcW w:w="6411" w:type="dxa"/>
            <w:tcBorders>
              <w:top w:val="single" w:sz="4" w:space="0" w:color="auto"/>
              <w:left w:val="single" w:sz="4" w:space="0" w:color="auto"/>
              <w:bottom w:val="single" w:sz="4" w:space="0" w:color="auto"/>
              <w:right w:val="single" w:sz="4" w:space="0" w:color="auto"/>
            </w:tcBorders>
          </w:tcPr>
          <w:p w:rsidR="00B864A5" w:rsidRPr="003D5A48" w:rsidRDefault="00B864A5" w:rsidP="00B864A5">
            <w:pPr>
              <w:numPr>
                <w:ilvl w:val="0"/>
                <w:numId w:val="20"/>
              </w:numPr>
              <w:spacing w:line="360" w:lineRule="auto"/>
              <w:rPr>
                <w:rFonts w:ascii="Candara" w:hAnsi="Candara" w:cs="Arial"/>
              </w:rPr>
            </w:pPr>
            <w:r w:rsidRPr="003D5A48">
              <w:rPr>
                <w:rFonts w:ascii="Candara" w:hAnsi="Candara" w:cs="Arial"/>
              </w:rPr>
              <w:t xml:space="preserve">Ability to keep written records and accurate files on student progress and development. </w:t>
            </w:r>
          </w:p>
          <w:p w:rsidR="00B864A5" w:rsidRPr="003D5A48" w:rsidRDefault="00B864A5" w:rsidP="00B864A5">
            <w:pPr>
              <w:numPr>
                <w:ilvl w:val="0"/>
                <w:numId w:val="20"/>
              </w:numPr>
              <w:spacing w:line="360" w:lineRule="auto"/>
              <w:rPr>
                <w:rFonts w:ascii="Candara" w:hAnsi="Candara" w:cs="Arial"/>
              </w:rPr>
            </w:pPr>
            <w:r w:rsidRPr="003D5A48">
              <w:rPr>
                <w:rFonts w:ascii="Candara" w:hAnsi="Candara" w:cs="Arial"/>
              </w:rPr>
              <w:t>Ability to provide written reports</w:t>
            </w:r>
            <w:r w:rsidR="00405E43">
              <w:rPr>
                <w:rFonts w:ascii="Candara" w:hAnsi="Candara" w:cs="Arial"/>
              </w:rPr>
              <w:t xml:space="preserve"> or presentations</w:t>
            </w:r>
            <w:r w:rsidRPr="003D5A48">
              <w:rPr>
                <w:rFonts w:ascii="Candara" w:hAnsi="Candara" w:cs="Arial"/>
              </w:rPr>
              <w:t xml:space="preserve"> to relevant meetings, including SLT.</w:t>
            </w:r>
          </w:p>
          <w:p w:rsidR="00B864A5" w:rsidRPr="003D5A48" w:rsidRDefault="00B864A5" w:rsidP="00B864A5">
            <w:pPr>
              <w:numPr>
                <w:ilvl w:val="0"/>
                <w:numId w:val="20"/>
              </w:numPr>
              <w:spacing w:line="360" w:lineRule="auto"/>
              <w:rPr>
                <w:rFonts w:ascii="Candara" w:hAnsi="Candara" w:cs="Arial"/>
              </w:rPr>
            </w:pPr>
            <w:r w:rsidRPr="003D5A48">
              <w:rPr>
                <w:rFonts w:ascii="Candara" w:hAnsi="Candara" w:cs="Arial"/>
              </w:rPr>
              <w:t xml:space="preserve">Willingness to undertake training to develop in role. </w:t>
            </w:r>
          </w:p>
          <w:p w:rsidR="00B864A5" w:rsidRPr="003D5A48" w:rsidRDefault="00B864A5" w:rsidP="00B864A5">
            <w:pPr>
              <w:numPr>
                <w:ilvl w:val="0"/>
                <w:numId w:val="20"/>
              </w:numPr>
              <w:spacing w:line="360" w:lineRule="auto"/>
              <w:rPr>
                <w:rFonts w:ascii="Candara" w:hAnsi="Candara" w:cs="Arial"/>
              </w:rPr>
            </w:pPr>
            <w:r w:rsidRPr="003D5A48">
              <w:rPr>
                <w:rFonts w:ascii="Candara" w:hAnsi="Candara" w:cs="Arial"/>
              </w:rPr>
              <w:t>Willingness to accept advice from school leaders.</w:t>
            </w:r>
          </w:p>
        </w:tc>
      </w:tr>
      <w:tr w:rsidR="00B864A5" w:rsidRPr="003D5A48" w:rsidTr="000F7D5D">
        <w:tc>
          <w:tcPr>
            <w:tcW w:w="2202" w:type="dxa"/>
            <w:tcBorders>
              <w:top w:val="single" w:sz="4" w:space="0" w:color="auto"/>
              <w:left w:val="single" w:sz="4" w:space="0" w:color="auto"/>
              <w:bottom w:val="single" w:sz="4" w:space="0" w:color="auto"/>
              <w:right w:val="single" w:sz="4" w:space="0" w:color="auto"/>
            </w:tcBorders>
            <w:shd w:val="clear" w:color="auto" w:fill="B3B3B3"/>
          </w:tcPr>
          <w:p w:rsidR="00B864A5" w:rsidRPr="003D5A48" w:rsidRDefault="00B864A5" w:rsidP="000F7D5D">
            <w:pPr>
              <w:jc w:val="center"/>
              <w:rPr>
                <w:rFonts w:ascii="Candara" w:hAnsi="Candara" w:cs="Arial"/>
              </w:rPr>
            </w:pPr>
          </w:p>
          <w:p w:rsidR="00B864A5" w:rsidRPr="003D5A48" w:rsidRDefault="00B864A5" w:rsidP="000F7D5D">
            <w:pPr>
              <w:jc w:val="center"/>
              <w:rPr>
                <w:rFonts w:ascii="Candara" w:hAnsi="Candara" w:cs="Arial"/>
              </w:rPr>
            </w:pPr>
            <w:r w:rsidRPr="003D5A48">
              <w:rPr>
                <w:rFonts w:ascii="Candara" w:hAnsi="Candara" w:cs="Arial"/>
              </w:rPr>
              <w:t>Other Professional Requirements</w:t>
            </w:r>
          </w:p>
        </w:tc>
        <w:tc>
          <w:tcPr>
            <w:tcW w:w="6411" w:type="dxa"/>
            <w:tcBorders>
              <w:top w:val="single" w:sz="4" w:space="0" w:color="auto"/>
              <w:left w:val="single" w:sz="4" w:space="0" w:color="auto"/>
              <w:bottom w:val="single" w:sz="4" w:space="0" w:color="auto"/>
              <w:right w:val="single" w:sz="4" w:space="0" w:color="auto"/>
            </w:tcBorders>
          </w:tcPr>
          <w:p w:rsidR="00B864A5" w:rsidRPr="003D5A48" w:rsidRDefault="00B864A5" w:rsidP="000F7D5D">
            <w:pPr>
              <w:numPr>
                <w:ilvl w:val="0"/>
                <w:numId w:val="21"/>
              </w:numPr>
              <w:spacing w:line="360" w:lineRule="auto"/>
              <w:rPr>
                <w:rFonts w:ascii="Candara" w:hAnsi="Candara" w:cs="Arial"/>
              </w:rPr>
            </w:pPr>
            <w:r w:rsidRPr="003D5A48">
              <w:rPr>
                <w:rFonts w:ascii="Candara" w:hAnsi="Candara" w:cs="Arial"/>
              </w:rPr>
              <w:t>Has the ability to work with parents, external agencies and the wider community.</w:t>
            </w:r>
          </w:p>
          <w:p w:rsidR="00B864A5" w:rsidRPr="003D5A48" w:rsidRDefault="00405E43" w:rsidP="000F7D5D">
            <w:pPr>
              <w:numPr>
                <w:ilvl w:val="0"/>
                <w:numId w:val="21"/>
              </w:numPr>
              <w:spacing w:line="360" w:lineRule="auto"/>
              <w:rPr>
                <w:rFonts w:ascii="Candara" w:hAnsi="Candara" w:cs="Arial"/>
              </w:rPr>
            </w:pPr>
            <w:r>
              <w:rPr>
                <w:rFonts w:ascii="Candara" w:hAnsi="Candara" w:cs="Arial"/>
              </w:rPr>
              <w:t>Ability to identify barriers to learning and understand how to address them.</w:t>
            </w:r>
          </w:p>
          <w:p w:rsidR="00B864A5" w:rsidRPr="003D5A48" w:rsidRDefault="00B864A5" w:rsidP="000F7D5D">
            <w:pPr>
              <w:numPr>
                <w:ilvl w:val="0"/>
                <w:numId w:val="21"/>
              </w:numPr>
              <w:spacing w:line="360" w:lineRule="auto"/>
              <w:rPr>
                <w:rFonts w:ascii="Candara" w:hAnsi="Candara" w:cs="Arial"/>
              </w:rPr>
            </w:pPr>
            <w:r w:rsidRPr="003D5A48">
              <w:rPr>
                <w:rFonts w:ascii="Candara" w:hAnsi="Candara" w:cs="Arial"/>
              </w:rPr>
              <w:t>Ability to lead by example, setting high standards of punctuality, dress and conduct.</w:t>
            </w:r>
          </w:p>
          <w:p w:rsidR="00B864A5" w:rsidRPr="003D5A48" w:rsidRDefault="00B864A5" w:rsidP="000F7D5D">
            <w:pPr>
              <w:numPr>
                <w:ilvl w:val="0"/>
                <w:numId w:val="21"/>
              </w:numPr>
              <w:spacing w:line="360" w:lineRule="auto"/>
              <w:rPr>
                <w:rFonts w:ascii="Candara" w:hAnsi="Candara" w:cs="Arial"/>
              </w:rPr>
            </w:pPr>
            <w:r w:rsidRPr="003D5A48">
              <w:rPr>
                <w:rFonts w:ascii="Candara" w:hAnsi="Candara" w:cs="Arial"/>
              </w:rPr>
              <w:t>Clarity of thought and vision with proven ability to finish a task.</w:t>
            </w:r>
          </w:p>
          <w:p w:rsidR="00B864A5" w:rsidRPr="003D5A48" w:rsidRDefault="00B864A5" w:rsidP="000F7D5D">
            <w:pPr>
              <w:numPr>
                <w:ilvl w:val="0"/>
                <w:numId w:val="21"/>
              </w:numPr>
              <w:spacing w:line="360" w:lineRule="auto"/>
              <w:rPr>
                <w:rFonts w:ascii="Candara" w:hAnsi="Candara" w:cs="Arial"/>
              </w:rPr>
            </w:pPr>
            <w:r w:rsidRPr="003D5A48">
              <w:rPr>
                <w:rFonts w:ascii="Candara" w:hAnsi="Candara" w:cs="Arial"/>
              </w:rPr>
              <w:t xml:space="preserve">Positive, team based approach to school improvement, with a ‘can-do’ attitude to making </w:t>
            </w:r>
            <w:r w:rsidR="00405E43">
              <w:rPr>
                <w:rFonts w:ascii="Candara" w:hAnsi="Candara" w:cs="Arial"/>
              </w:rPr>
              <w:t>Penketh High School</w:t>
            </w:r>
            <w:r w:rsidRPr="003D5A48">
              <w:rPr>
                <w:rFonts w:ascii="Candara" w:hAnsi="Candara" w:cs="Arial"/>
              </w:rPr>
              <w:t xml:space="preserve"> an ‘outstanding’ school.</w:t>
            </w:r>
          </w:p>
          <w:p w:rsidR="00B864A5" w:rsidRPr="003D5A48" w:rsidRDefault="00B864A5" w:rsidP="00405E43">
            <w:pPr>
              <w:numPr>
                <w:ilvl w:val="0"/>
                <w:numId w:val="21"/>
              </w:numPr>
              <w:spacing w:line="360" w:lineRule="auto"/>
              <w:rPr>
                <w:rFonts w:ascii="Candara" w:hAnsi="Candara" w:cs="Arial"/>
              </w:rPr>
            </w:pPr>
            <w:r w:rsidRPr="003D5A48">
              <w:rPr>
                <w:rFonts w:ascii="Candara" w:hAnsi="Candara" w:cs="Arial"/>
              </w:rPr>
              <w:t xml:space="preserve">Desire and aptitude to </w:t>
            </w:r>
            <w:r w:rsidR="00405E43">
              <w:rPr>
                <w:rFonts w:ascii="Candara" w:hAnsi="Candara" w:cs="Arial"/>
              </w:rPr>
              <w:t xml:space="preserve">continue to </w:t>
            </w:r>
            <w:r w:rsidRPr="003D5A48">
              <w:rPr>
                <w:rFonts w:ascii="Candara" w:hAnsi="Candara" w:cs="Arial"/>
              </w:rPr>
              <w:t xml:space="preserve">develop professionally </w:t>
            </w:r>
          </w:p>
        </w:tc>
      </w:tr>
    </w:tbl>
    <w:p w:rsidR="00B864A5" w:rsidRPr="003D5A48" w:rsidRDefault="00B864A5" w:rsidP="00B864A5">
      <w:pPr>
        <w:ind w:left="-567"/>
        <w:rPr>
          <w:rFonts w:ascii="Candara" w:hAnsi="Candara" w:cs="Arial"/>
          <w:b/>
        </w:rPr>
      </w:pPr>
    </w:p>
    <w:p w:rsidR="00B864A5" w:rsidRPr="003D5A48" w:rsidRDefault="00B864A5" w:rsidP="00B864A5">
      <w:pPr>
        <w:jc w:val="both"/>
        <w:rPr>
          <w:rFonts w:ascii="Candara" w:hAnsi="Candara" w:cs="Arial"/>
          <w:b/>
        </w:rPr>
      </w:pPr>
    </w:p>
    <w:p w:rsidR="00306236" w:rsidRPr="003D5A48" w:rsidRDefault="00306236" w:rsidP="00306236">
      <w:pPr>
        <w:rPr>
          <w:rFonts w:ascii="Candara" w:hAnsi="Candara" w:cs="Arial"/>
        </w:rPr>
      </w:pPr>
    </w:p>
    <w:p w:rsidR="00306236" w:rsidRPr="003D5A48" w:rsidRDefault="00306236" w:rsidP="00306236">
      <w:pPr>
        <w:rPr>
          <w:rFonts w:ascii="Candara" w:hAnsi="Candara" w:cs="Arial"/>
        </w:rPr>
      </w:pPr>
    </w:p>
    <w:p w:rsidR="00306236" w:rsidRPr="003D5A48" w:rsidRDefault="00306236" w:rsidP="00306236">
      <w:pPr>
        <w:rPr>
          <w:rFonts w:ascii="Candara" w:hAnsi="Candara" w:cs="Arial"/>
        </w:rPr>
      </w:pPr>
    </w:p>
    <w:p w:rsidR="00306236" w:rsidRPr="003D5A48" w:rsidRDefault="00306236" w:rsidP="00306236">
      <w:pPr>
        <w:rPr>
          <w:rFonts w:ascii="Candara" w:hAnsi="Candara" w:cs="Arial"/>
        </w:rPr>
      </w:pPr>
    </w:p>
    <w:p w:rsidR="00306236" w:rsidRPr="003D5A48" w:rsidRDefault="00306236" w:rsidP="00306236">
      <w:pPr>
        <w:rPr>
          <w:rFonts w:ascii="Candara" w:hAnsi="Candara" w:cs="Arial"/>
        </w:rPr>
      </w:pPr>
    </w:p>
    <w:p w:rsidR="00306236" w:rsidRPr="003D5A48" w:rsidRDefault="00306236" w:rsidP="00306236">
      <w:pPr>
        <w:rPr>
          <w:rFonts w:ascii="Candara" w:hAnsi="Candara" w:cs="Arial"/>
        </w:rPr>
      </w:pPr>
    </w:p>
    <w:p w:rsidR="00306236" w:rsidRPr="003D5A48" w:rsidRDefault="00306236" w:rsidP="00306236">
      <w:pPr>
        <w:rPr>
          <w:rFonts w:ascii="Candara" w:hAnsi="Candara" w:cs="Arial"/>
        </w:rPr>
      </w:pPr>
    </w:p>
    <w:p w:rsidR="00306236" w:rsidRPr="003D5A48" w:rsidRDefault="00306236" w:rsidP="00306236">
      <w:pPr>
        <w:rPr>
          <w:rFonts w:ascii="Candara" w:hAnsi="Candara" w:cs="Arial"/>
        </w:rPr>
      </w:pPr>
    </w:p>
    <w:p w:rsidR="00306236" w:rsidRPr="003D5A48" w:rsidRDefault="00306236" w:rsidP="00306236">
      <w:pPr>
        <w:rPr>
          <w:rFonts w:ascii="Candara" w:hAnsi="Candara" w:cs="Arial"/>
        </w:rPr>
      </w:pPr>
    </w:p>
    <w:p w:rsidR="00306236" w:rsidRPr="003D5A48" w:rsidRDefault="00306236" w:rsidP="00306236">
      <w:pPr>
        <w:rPr>
          <w:rFonts w:ascii="Candara" w:hAnsi="Candara" w:cs="Arial"/>
        </w:rPr>
      </w:pPr>
    </w:p>
    <w:p w:rsidR="00306236" w:rsidRPr="003D5A48" w:rsidRDefault="00306236" w:rsidP="00306236">
      <w:pPr>
        <w:rPr>
          <w:rFonts w:ascii="Candara" w:hAnsi="Candara" w:cs="Arial"/>
        </w:rPr>
      </w:pPr>
    </w:p>
    <w:p w:rsidR="00306236" w:rsidRPr="003D5A48" w:rsidRDefault="00306236" w:rsidP="00306236">
      <w:pPr>
        <w:tabs>
          <w:tab w:val="left" w:pos="1156"/>
        </w:tabs>
        <w:rPr>
          <w:rFonts w:ascii="Candara" w:hAnsi="Candara" w:cs="Arial"/>
        </w:rPr>
      </w:pPr>
      <w:r w:rsidRPr="003D5A48">
        <w:rPr>
          <w:rFonts w:ascii="Candara" w:hAnsi="Candara" w:cs="Arial"/>
        </w:rPr>
        <w:tab/>
      </w:r>
    </w:p>
    <w:p w:rsidR="00306236" w:rsidRPr="00B864A5" w:rsidRDefault="00306236" w:rsidP="00306236">
      <w:pPr>
        <w:rPr>
          <w:rFonts w:ascii="Candara" w:hAnsi="Candara" w:cs="Arial"/>
        </w:rPr>
      </w:pPr>
    </w:p>
    <w:p w:rsidR="00507182" w:rsidRPr="00B864A5" w:rsidRDefault="00507182">
      <w:pPr>
        <w:rPr>
          <w:rFonts w:ascii="Candara" w:hAnsi="Candara" w:cs="Arial"/>
        </w:rPr>
      </w:pPr>
    </w:p>
    <w:sectPr w:rsidR="00507182" w:rsidRPr="00B864A5" w:rsidSect="00121AA0">
      <w:headerReference w:type="default" r:id="rId9"/>
      <w:footerReference w:type="default" r:id="rId10"/>
      <w:pgSz w:w="11906" w:h="16838"/>
      <w:pgMar w:top="1440" w:right="1134" w:bottom="851" w:left="1304"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280" w:rsidRDefault="00501280">
      <w:r>
        <w:separator/>
      </w:r>
    </w:p>
  </w:endnote>
  <w:endnote w:type="continuationSeparator" w:id="0">
    <w:p w:rsidR="00501280" w:rsidRDefault="00501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374" w:rsidRPr="005D6374" w:rsidRDefault="00B864A5">
    <w:pPr>
      <w:pStyle w:val="Footer"/>
      <w:rPr>
        <w:rFonts w:ascii="Arial" w:hAnsi="Arial" w:cs="Arial"/>
        <w:sz w:val="18"/>
        <w:szCs w:val="18"/>
      </w:rPr>
    </w:pPr>
    <w:r>
      <w:rPr>
        <w:rFonts w:ascii="Arial" w:hAnsi="Arial" w:cs="Arial"/>
        <w:sz w:val="18"/>
        <w:szCs w:val="18"/>
      </w:rPr>
      <w:t>September 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280" w:rsidRDefault="00501280">
      <w:r>
        <w:separator/>
      </w:r>
    </w:p>
  </w:footnote>
  <w:footnote w:type="continuationSeparator" w:id="0">
    <w:p w:rsidR="00501280" w:rsidRDefault="00501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236" w:rsidRDefault="00306236">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4FA"/>
    <w:multiLevelType w:val="hybridMultilevel"/>
    <w:tmpl w:val="7856D5B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086250C8"/>
    <w:multiLevelType w:val="hybridMultilevel"/>
    <w:tmpl w:val="BA1EB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48301F"/>
    <w:multiLevelType w:val="hybridMultilevel"/>
    <w:tmpl w:val="B740959E"/>
    <w:lvl w:ilvl="0" w:tplc="0409000F">
      <w:start w:val="1"/>
      <w:numFmt w:val="decimal"/>
      <w:lvlText w:val="%1."/>
      <w:lvlJc w:val="left"/>
      <w:pPr>
        <w:tabs>
          <w:tab w:val="num" w:pos="366"/>
        </w:tabs>
        <w:ind w:left="366"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C6239F1"/>
    <w:multiLevelType w:val="hybridMultilevel"/>
    <w:tmpl w:val="7A940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4168A2"/>
    <w:multiLevelType w:val="hybridMultilevel"/>
    <w:tmpl w:val="953E0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A75E0D"/>
    <w:multiLevelType w:val="hybridMultilevel"/>
    <w:tmpl w:val="D1C2B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B024143"/>
    <w:multiLevelType w:val="hybridMultilevel"/>
    <w:tmpl w:val="EC146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D34EDD"/>
    <w:multiLevelType w:val="hybridMultilevel"/>
    <w:tmpl w:val="5B509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F140324"/>
    <w:multiLevelType w:val="hybridMultilevel"/>
    <w:tmpl w:val="5950C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115C1C"/>
    <w:multiLevelType w:val="hybridMultilevel"/>
    <w:tmpl w:val="EA1613F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nsid w:val="291F3B7F"/>
    <w:multiLevelType w:val="hybridMultilevel"/>
    <w:tmpl w:val="A266B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0B1431"/>
    <w:multiLevelType w:val="hybridMultilevel"/>
    <w:tmpl w:val="B65A36A2"/>
    <w:lvl w:ilvl="0" w:tplc="0409000F">
      <w:start w:val="1"/>
      <w:numFmt w:val="decimal"/>
      <w:lvlText w:val="%1."/>
      <w:lvlJc w:val="left"/>
      <w:pPr>
        <w:tabs>
          <w:tab w:val="num" w:pos="366"/>
        </w:tabs>
        <w:ind w:left="366"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22272F0"/>
    <w:multiLevelType w:val="hybridMultilevel"/>
    <w:tmpl w:val="49E0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0B6E14"/>
    <w:multiLevelType w:val="hybridMultilevel"/>
    <w:tmpl w:val="928A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C07556"/>
    <w:multiLevelType w:val="hybridMultilevel"/>
    <w:tmpl w:val="55BA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6D22DB"/>
    <w:multiLevelType w:val="hybridMultilevel"/>
    <w:tmpl w:val="E188B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864E0F"/>
    <w:multiLevelType w:val="hybridMultilevel"/>
    <w:tmpl w:val="9ECA5D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A154BF3"/>
    <w:multiLevelType w:val="hybridMultilevel"/>
    <w:tmpl w:val="B6E88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AE1295"/>
    <w:multiLevelType w:val="hybridMultilevel"/>
    <w:tmpl w:val="3418E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3B71B2"/>
    <w:multiLevelType w:val="hybridMultilevel"/>
    <w:tmpl w:val="2CC4C5E4"/>
    <w:lvl w:ilvl="0" w:tplc="0409000F">
      <w:start w:val="1"/>
      <w:numFmt w:val="decimal"/>
      <w:lvlText w:val="%1."/>
      <w:lvlJc w:val="left"/>
      <w:pPr>
        <w:tabs>
          <w:tab w:val="num" w:pos="366"/>
        </w:tabs>
        <w:ind w:left="366"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55D192B"/>
    <w:multiLevelType w:val="hybridMultilevel"/>
    <w:tmpl w:val="72440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4665CE"/>
    <w:multiLevelType w:val="hybridMultilevel"/>
    <w:tmpl w:val="B6A09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206281"/>
    <w:multiLevelType w:val="hybridMultilevel"/>
    <w:tmpl w:val="7D582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F1F7799"/>
    <w:multiLevelType w:val="hybridMultilevel"/>
    <w:tmpl w:val="02FA9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126621"/>
    <w:multiLevelType w:val="hybridMultilevel"/>
    <w:tmpl w:val="A7AA9E18"/>
    <w:lvl w:ilvl="0" w:tplc="0409000F">
      <w:start w:val="1"/>
      <w:numFmt w:val="decimal"/>
      <w:lvlText w:val="%1."/>
      <w:lvlJc w:val="left"/>
      <w:pPr>
        <w:tabs>
          <w:tab w:val="num" w:pos="366"/>
        </w:tabs>
        <w:ind w:left="366"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0ED2AD9"/>
    <w:multiLevelType w:val="hybridMultilevel"/>
    <w:tmpl w:val="25E4E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3F5E5B"/>
    <w:multiLevelType w:val="hybridMultilevel"/>
    <w:tmpl w:val="17520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FD5728"/>
    <w:multiLevelType w:val="hybridMultilevel"/>
    <w:tmpl w:val="A1466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F154BD"/>
    <w:multiLevelType w:val="hybridMultilevel"/>
    <w:tmpl w:val="50486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414349"/>
    <w:multiLevelType w:val="hybridMultilevel"/>
    <w:tmpl w:val="168A01B6"/>
    <w:lvl w:ilvl="0" w:tplc="0409000F">
      <w:start w:val="1"/>
      <w:numFmt w:val="decimal"/>
      <w:lvlText w:val="%1."/>
      <w:lvlJc w:val="left"/>
      <w:pPr>
        <w:tabs>
          <w:tab w:val="num" w:pos="366"/>
        </w:tabs>
        <w:ind w:left="366" w:hanging="360"/>
      </w:pPr>
    </w:lvl>
    <w:lvl w:ilvl="1" w:tplc="04090005">
      <w:start w:val="1"/>
      <w:numFmt w:val="bullet"/>
      <w:lvlText w:val=""/>
      <w:lvlJc w:val="left"/>
      <w:pPr>
        <w:tabs>
          <w:tab w:val="num" w:pos="1080"/>
        </w:tabs>
        <w:ind w:left="108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AAB7969"/>
    <w:multiLevelType w:val="hybridMultilevel"/>
    <w:tmpl w:val="EF88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96162C"/>
    <w:multiLevelType w:val="hybridMultilevel"/>
    <w:tmpl w:val="91DAF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E5852AC"/>
    <w:multiLevelType w:val="hybridMultilevel"/>
    <w:tmpl w:val="D1FC2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
  </w:num>
  <w:num w:numId="4">
    <w:abstractNumId w:val="8"/>
  </w:num>
  <w:num w:numId="5">
    <w:abstractNumId w:val="21"/>
  </w:num>
  <w:num w:numId="6">
    <w:abstractNumId w:val="7"/>
  </w:num>
  <w:num w:numId="7">
    <w:abstractNumId w:val="16"/>
  </w:num>
  <w:num w:numId="8">
    <w:abstractNumId w:val="31"/>
  </w:num>
  <w:num w:numId="9">
    <w:abstractNumId w:val="9"/>
  </w:num>
  <w:num w:numId="10">
    <w:abstractNumId w:val="25"/>
  </w:num>
  <w:num w:numId="11">
    <w:abstractNumId w:val="14"/>
  </w:num>
  <w:num w:numId="12">
    <w:abstractNumId w:val="22"/>
  </w:num>
  <w:num w:numId="13">
    <w:abstractNumId w:val="5"/>
  </w:num>
  <w:num w:numId="14">
    <w:abstractNumId w:val="32"/>
  </w:num>
  <w:num w:numId="15">
    <w:abstractNumId w:val="12"/>
  </w:num>
  <w:num w:numId="16">
    <w:abstractNumId w:val="27"/>
  </w:num>
  <w:num w:numId="17">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9"/>
  </w:num>
  <w:num w:numId="20">
    <w:abstractNumId w:val="2"/>
  </w:num>
  <w:num w:numId="21">
    <w:abstractNumId w:val="11"/>
  </w:num>
  <w:num w:numId="22">
    <w:abstractNumId w:val="23"/>
  </w:num>
  <w:num w:numId="23">
    <w:abstractNumId w:val="20"/>
  </w:num>
  <w:num w:numId="24">
    <w:abstractNumId w:val="13"/>
  </w:num>
  <w:num w:numId="25">
    <w:abstractNumId w:val="26"/>
  </w:num>
  <w:num w:numId="26">
    <w:abstractNumId w:val="10"/>
  </w:num>
  <w:num w:numId="27">
    <w:abstractNumId w:val="0"/>
  </w:num>
  <w:num w:numId="28">
    <w:abstractNumId w:val="18"/>
  </w:num>
  <w:num w:numId="29">
    <w:abstractNumId w:val="3"/>
  </w:num>
  <w:num w:numId="30">
    <w:abstractNumId w:val="30"/>
  </w:num>
  <w:num w:numId="31">
    <w:abstractNumId w:val="6"/>
  </w:num>
  <w:num w:numId="32">
    <w:abstractNumId w:val="28"/>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236"/>
    <w:rsid w:val="00066AF8"/>
    <w:rsid w:val="00082B21"/>
    <w:rsid w:val="000F7D5D"/>
    <w:rsid w:val="00121AA0"/>
    <w:rsid w:val="00123DDB"/>
    <w:rsid w:val="0015208D"/>
    <w:rsid w:val="001826CE"/>
    <w:rsid w:val="001C3BB6"/>
    <w:rsid w:val="001D5964"/>
    <w:rsid w:val="00243B1B"/>
    <w:rsid w:val="00306236"/>
    <w:rsid w:val="00346CC0"/>
    <w:rsid w:val="00360644"/>
    <w:rsid w:val="003D5A48"/>
    <w:rsid w:val="00405E43"/>
    <w:rsid w:val="00451559"/>
    <w:rsid w:val="00456712"/>
    <w:rsid w:val="004A1280"/>
    <w:rsid w:val="004E42DB"/>
    <w:rsid w:val="004E64DE"/>
    <w:rsid w:val="00501280"/>
    <w:rsid w:val="00507182"/>
    <w:rsid w:val="005367CD"/>
    <w:rsid w:val="005D2526"/>
    <w:rsid w:val="005D6374"/>
    <w:rsid w:val="00630DFC"/>
    <w:rsid w:val="006453A1"/>
    <w:rsid w:val="00645DBD"/>
    <w:rsid w:val="00676923"/>
    <w:rsid w:val="006C1023"/>
    <w:rsid w:val="006F188A"/>
    <w:rsid w:val="0072154C"/>
    <w:rsid w:val="0074590E"/>
    <w:rsid w:val="007C20DE"/>
    <w:rsid w:val="008562B2"/>
    <w:rsid w:val="00877FD9"/>
    <w:rsid w:val="008F0A55"/>
    <w:rsid w:val="009560EB"/>
    <w:rsid w:val="009600D8"/>
    <w:rsid w:val="00A6428D"/>
    <w:rsid w:val="00A709AB"/>
    <w:rsid w:val="00B6234E"/>
    <w:rsid w:val="00B864A5"/>
    <w:rsid w:val="00C61D95"/>
    <w:rsid w:val="00C91AB7"/>
    <w:rsid w:val="00D67833"/>
    <w:rsid w:val="00D9390C"/>
    <w:rsid w:val="00DB568E"/>
    <w:rsid w:val="00DE0571"/>
    <w:rsid w:val="00DE1004"/>
    <w:rsid w:val="00E24D36"/>
    <w:rsid w:val="00E632D1"/>
    <w:rsid w:val="00E93385"/>
    <w:rsid w:val="00F2397B"/>
    <w:rsid w:val="00F4737B"/>
    <w:rsid w:val="00FA5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6236"/>
    <w:rPr>
      <w:rFonts w:ascii="Comic Sans MS" w:eastAsia="Calibri" w:hAnsi="Comic Sans MS"/>
      <w:sz w:val="22"/>
      <w:szCs w:val="22"/>
      <w:lang w:eastAsia="en-US"/>
    </w:rPr>
  </w:style>
  <w:style w:type="paragraph" w:styleId="Heading2">
    <w:name w:val="heading 2"/>
    <w:basedOn w:val="Normal"/>
    <w:next w:val="Normal"/>
    <w:link w:val="Heading2Char"/>
    <w:qFormat/>
    <w:rsid w:val="00B864A5"/>
    <w:pPr>
      <w:keepNext/>
      <w:spacing w:before="240" w:after="60"/>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06236"/>
    <w:pPr>
      <w:ind w:left="720"/>
      <w:contextualSpacing/>
    </w:pPr>
  </w:style>
  <w:style w:type="paragraph" w:styleId="Header">
    <w:name w:val="header"/>
    <w:basedOn w:val="Normal"/>
    <w:link w:val="HeaderChar"/>
    <w:unhideWhenUsed/>
    <w:rsid w:val="00306236"/>
    <w:pPr>
      <w:tabs>
        <w:tab w:val="center" w:pos="4513"/>
        <w:tab w:val="right" w:pos="9026"/>
      </w:tabs>
    </w:pPr>
  </w:style>
  <w:style w:type="character" w:customStyle="1" w:styleId="HeaderChar">
    <w:name w:val="Header Char"/>
    <w:link w:val="Header"/>
    <w:rsid w:val="00306236"/>
    <w:rPr>
      <w:rFonts w:ascii="Comic Sans MS" w:eastAsia="Calibri" w:hAnsi="Comic Sans MS"/>
      <w:sz w:val="22"/>
      <w:szCs w:val="22"/>
      <w:lang w:val="en-GB" w:eastAsia="en-US" w:bidi="ar-SA"/>
    </w:rPr>
  </w:style>
  <w:style w:type="paragraph" w:styleId="Footer">
    <w:name w:val="footer"/>
    <w:basedOn w:val="Normal"/>
    <w:link w:val="FooterChar"/>
    <w:unhideWhenUsed/>
    <w:rsid w:val="00306236"/>
    <w:pPr>
      <w:tabs>
        <w:tab w:val="center" w:pos="4513"/>
        <w:tab w:val="right" w:pos="9026"/>
      </w:tabs>
    </w:pPr>
  </w:style>
  <w:style w:type="character" w:customStyle="1" w:styleId="FooterChar">
    <w:name w:val="Footer Char"/>
    <w:link w:val="Footer"/>
    <w:rsid w:val="00306236"/>
    <w:rPr>
      <w:rFonts w:ascii="Comic Sans MS" w:eastAsia="Calibri" w:hAnsi="Comic Sans MS"/>
      <w:sz w:val="22"/>
      <w:szCs w:val="22"/>
      <w:lang w:val="en-GB" w:eastAsia="en-US" w:bidi="ar-SA"/>
    </w:rPr>
  </w:style>
  <w:style w:type="paragraph" w:styleId="BalloonText">
    <w:name w:val="Balloon Text"/>
    <w:basedOn w:val="Normal"/>
    <w:semiHidden/>
    <w:rsid w:val="00DE1004"/>
    <w:rPr>
      <w:rFonts w:ascii="Tahoma" w:hAnsi="Tahoma" w:cs="Tahoma"/>
      <w:sz w:val="16"/>
      <w:szCs w:val="16"/>
    </w:rPr>
  </w:style>
  <w:style w:type="character" w:customStyle="1" w:styleId="Heading2Char">
    <w:name w:val="Heading 2 Char"/>
    <w:link w:val="Heading2"/>
    <w:rsid w:val="00B864A5"/>
    <w:rPr>
      <w:rFonts w:ascii="Arial" w:hAnsi="Arial" w:cs="Arial"/>
      <w:b/>
      <w:bCs/>
      <w:i/>
      <w:iCs/>
      <w:sz w:val="28"/>
      <w:szCs w:val="28"/>
    </w:rPr>
  </w:style>
  <w:style w:type="paragraph" w:customStyle="1" w:styleId="Default">
    <w:name w:val="Default"/>
    <w:rsid w:val="001826CE"/>
    <w:pPr>
      <w:autoSpaceDE w:val="0"/>
      <w:autoSpaceDN w:val="0"/>
      <w:adjustRightInd w:val="0"/>
    </w:pPr>
    <w:rPr>
      <w:rFonts w:ascii="Wingdings" w:eastAsia="Calibri" w:hAnsi="Wingdings" w:cs="Wingdings"/>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6236"/>
    <w:rPr>
      <w:rFonts w:ascii="Comic Sans MS" w:eastAsia="Calibri" w:hAnsi="Comic Sans MS"/>
      <w:sz w:val="22"/>
      <w:szCs w:val="22"/>
      <w:lang w:eastAsia="en-US"/>
    </w:rPr>
  </w:style>
  <w:style w:type="paragraph" w:styleId="Heading2">
    <w:name w:val="heading 2"/>
    <w:basedOn w:val="Normal"/>
    <w:next w:val="Normal"/>
    <w:link w:val="Heading2Char"/>
    <w:qFormat/>
    <w:rsid w:val="00B864A5"/>
    <w:pPr>
      <w:keepNext/>
      <w:spacing w:before="240" w:after="60"/>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06236"/>
    <w:pPr>
      <w:ind w:left="720"/>
      <w:contextualSpacing/>
    </w:pPr>
  </w:style>
  <w:style w:type="paragraph" w:styleId="Header">
    <w:name w:val="header"/>
    <w:basedOn w:val="Normal"/>
    <w:link w:val="HeaderChar"/>
    <w:unhideWhenUsed/>
    <w:rsid w:val="00306236"/>
    <w:pPr>
      <w:tabs>
        <w:tab w:val="center" w:pos="4513"/>
        <w:tab w:val="right" w:pos="9026"/>
      </w:tabs>
    </w:pPr>
  </w:style>
  <w:style w:type="character" w:customStyle="1" w:styleId="HeaderChar">
    <w:name w:val="Header Char"/>
    <w:link w:val="Header"/>
    <w:rsid w:val="00306236"/>
    <w:rPr>
      <w:rFonts w:ascii="Comic Sans MS" w:eastAsia="Calibri" w:hAnsi="Comic Sans MS"/>
      <w:sz w:val="22"/>
      <w:szCs w:val="22"/>
      <w:lang w:val="en-GB" w:eastAsia="en-US" w:bidi="ar-SA"/>
    </w:rPr>
  </w:style>
  <w:style w:type="paragraph" w:styleId="Footer">
    <w:name w:val="footer"/>
    <w:basedOn w:val="Normal"/>
    <w:link w:val="FooterChar"/>
    <w:unhideWhenUsed/>
    <w:rsid w:val="00306236"/>
    <w:pPr>
      <w:tabs>
        <w:tab w:val="center" w:pos="4513"/>
        <w:tab w:val="right" w:pos="9026"/>
      </w:tabs>
    </w:pPr>
  </w:style>
  <w:style w:type="character" w:customStyle="1" w:styleId="FooterChar">
    <w:name w:val="Footer Char"/>
    <w:link w:val="Footer"/>
    <w:rsid w:val="00306236"/>
    <w:rPr>
      <w:rFonts w:ascii="Comic Sans MS" w:eastAsia="Calibri" w:hAnsi="Comic Sans MS"/>
      <w:sz w:val="22"/>
      <w:szCs w:val="22"/>
      <w:lang w:val="en-GB" w:eastAsia="en-US" w:bidi="ar-SA"/>
    </w:rPr>
  </w:style>
  <w:style w:type="paragraph" w:styleId="BalloonText">
    <w:name w:val="Balloon Text"/>
    <w:basedOn w:val="Normal"/>
    <w:semiHidden/>
    <w:rsid w:val="00DE1004"/>
    <w:rPr>
      <w:rFonts w:ascii="Tahoma" w:hAnsi="Tahoma" w:cs="Tahoma"/>
      <w:sz w:val="16"/>
      <w:szCs w:val="16"/>
    </w:rPr>
  </w:style>
  <w:style w:type="character" w:customStyle="1" w:styleId="Heading2Char">
    <w:name w:val="Heading 2 Char"/>
    <w:link w:val="Heading2"/>
    <w:rsid w:val="00B864A5"/>
    <w:rPr>
      <w:rFonts w:ascii="Arial" w:hAnsi="Arial" w:cs="Arial"/>
      <w:b/>
      <w:bCs/>
      <w:i/>
      <w:iCs/>
      <w:sz w:val="28"/>
      <w:szCs w:val="28"/>
    </w:rPr>
  </w:style>
  <w:style w:type="paragraph" w:customStyle="1" w:styleId="Default">
    <w:name w:val="Default"/>
    <w:rsid w:val="001826CE"/>
    <w:pPr>
      <w:autoSpaceDE w:val="0"/>
      <w:autoSpaceDN w:val="0"/>
      <w:adjustRightInd w:val="0"/>
    </w:pPr>
    <w:rPr>
      <w:rFonts w:ascii="Wingdings" w:eastAsia="Calibri" w:hAnsi="Wingdings" w:cs="Wingding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1032</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Job Purpose:</vt:lpstr>
    </vt:vector>
  </TitlesOfParts>
  <Company>Penketh High School</Company>
  <LinksUpToDate>false</LinksUpToDate>
  <CharactersWithSpaces>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Purpose:</dc:title>
  <dc:creator>stkayw1</dc:creator>
  <cp:lastModifiedBy>stregaj1</cp:lastModifiedBy>
  <cp:revision>3</cp:revision>
  <cp:lastPrinted>2017-09-07T09:58:00Z</cp:lastPrinted>
  <dcterms:created xsi:type="dcterms:W3CDTF">2017-09-08T07:22:00Z</dcterms:created>
  <dcterms:modified xsi:type="dcterms:W3CDTF">2017-09-11T14:20:00Z</dcterms:modified>
</cp:coreProperties>
</file>