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1B4DE" w14:textId="561CB69F" w:rsidR="00091D01" w:rsidRPr="00D16012" w:rsidRDefault="008344FB" w:rsidP="00655917">
      <w:pPr>
        <w:jc w:val="center"/>
        <w:rPr>
          <w:rFonts w:ascii="Calibri" w:hAnsi="Calibri" w:cs="Calibri"/>
          <w:b/>
          <w:sz w:val="24"/>
          <w:szCs w:val="24"/>
        </w:rPr>
      </w:pPr>
      <w:r>
        <w:rPr>
          <w:rFonts w:ascii="Arial" w:hAnsi="Arial" w:cs="Arial"/>
          <w:b/>
          <w:noProof/>
          <w:sz w:val="24"/>
          <w:szCs w:val="24"/>
        </w:rPr>
        <w:drawing>
          <wp:inline distT="0" distB="0" distL="0" distR="0" wp14:anchorId="041AAE0F" wp14:editId="129304E8">
            <wp:extent cx="1684481" cy="15411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7947" cy="1562615"/>
                    </a:xfrm>
                    <a:prstGeom prst="rect">
                      <a:avLst/>
                    </a:prstGeom>
                    <a:noFill/>
                  </pic:spPr>
                </pic:pic>
              </a:graphicData>
            </a:graphic>
          </wp:inline>
        </w:drawing>
      </w:r>
    </w:p>
    <w:p w14:paraId="52D48901" w14:textId="77777777" w:rsidR="00655917" w:rsidRPr="00D16012" w:rsidRDefault="00655917" w:rsidP="00655917">
      <w:pPr>
        <w:jc w:val="center"/>
        <w:rPr>
          <w:rFonts w:ascii="Calibri" w:hAnsi="Calibri" w:cs="Calibri"/>
          <w:b/>
          <w:sz w:val="28"/>
          <w:szCs w:val="28"/>
        </w:rPr>
      </w:pPr>
      <w:r w:rsidRPr="00D16012">
        <w:rPr>
          <w:rFonts w:ascii="Calibri" w:hAnsi="Calibri" w:cs="Calibri"/>
          <w:b/>
          <w:sz w:val="28"/>
          <w:szCs w:val="28"/>
        </w:rPr>
        <w:t>Job Description</w:t>
      </w:r>
    </w:p>
    <w:p w14:paraId="09364682" w14:textId="7EDB2A9A" w:rsidR="00655917" w:rsidRPr="00D16012" w:rsidRDefault="005A6E40" w:rsidP="00655917">
      <w:pPr>
        <w:jc w:val="center"/>
        <w:rPr>
          <w:rFonts w:ascii="Calibri" w:hAnsi="Calibri" w:cs="Calibri"/>
          <w:b/>
          <w:sz w:val="28"/>
          <w:szCs w:val="28"/>
        </w:rPr>
      </w:pPr>
      <w:r>
        <w:rPr>
          <w:rFonts w:ascii="Calibri" w:hAnsi="Calibri" w:cs="Calibri"/>
          <w:b/>
          <w:sz w:val="28"/>
          <w:szCs w:val="28"/>
        </w:rPr>
        <w:t xml:space="preserve">Pastoral </w:t>
      </w:r>
      <w:r w:rsidR="00C20850">
        <w:rPr>
          <w:rFonts w:ascii="Calibri" w:hAnsi="Calibri" w:cs="Calibri"/>
          <w:b/>
          <w:sz w:val="28"/>
          <w:szCs w:val="28"/>
        </w:rPr>
        <w:t>Assistant</w:t>
      </w:r>
      <w:bookmarkStart w:id="0" w:name="_GoBack"/>
      <w:bookmarkEnd w:id="0"/>
    </w:p>
    <w:p w14:paraId="72AD134F" w14:textId="77777777" w:rsidR="00FA7B02" w:rsidRPr="00D16012" w:rsidRDefault="00FA7B02" w:rsidP="00B30663">
      <w:pPr>
        <w:jc w:val="center"/>
        <w:rPr>
          <w:rFonts w:ascii="Calibri" w:hAnsi="Calibri" w:cs="Calibri"/>
          <w:sz w:val="28"/>
          <w:szCs w:val="28"/>
        </w:rPr>
      </w:pPr>
    </w:p>
    <w:p w14:paraId="5A4261E2" w14:textId="5B9958B1" w:rsidR="00A274B0" w:rsidRPr="005A6E40" w:rsidRDefault="00A274B0" w:rsidP="00655917">
      <w:pPr>
        <w:rPr>
          <w:rFonts w:ascii="Calibri" w:hAnsi="Calibri" w:cs="Calibri"/>
          <w:b/>
          <w:sz w:val="22"/>
          <w:szCs w:val="22"/>
        </w:rPr>
      </w:pPr>
    </w:p>
    <w:p w14:paraId="2C630685" w14:textId="77777777" w:rsidR="005A6E40" w:rsidRPr="005A6E40" w:rsidRDefault="005A6E40" w:rsidP="005A6E40">
      <w:pPr>
        <w:pStyle w:val="western"/>
        <w:spacing w:before="0" w:beforeAutospacing="0" w:after="0"/>
        <w:rPr>
          <w:rFonts w:ascii="Avenir Next" w:hAnsi="Avenir Next" w:cs="Arial"/>
          <w:b/>
          <w:sz w:val="22"/>
          <w:szCs w:val="22"/>
        </w:rPr>
      </w:pPr>
      <w:r w:rsidRPr="005A6E40">
        <w:rPr>
          <w:rFonts w:ascii="Avenir Next" w:hAnsi="Avenir Next" w:cs="Arial"/>
          <w:b/>
          <w:sz w:val="22"/>
          <w:szCs w:val="22"/>
        </w:rPr>
        <w:t>Job Summary</w:t>
      </w:r>
    </w:p>
    <w:p w14:paraId="6DFDDDE0" w14:textId="77777777" w:rsidR="005A6E40" w:rsidRPr="005A6E40" w:rsidRDefault="005A6E40" w:rsidP="005A6E40">
      <w:pPr>
        <w:pStyle w:val="western"/>
        <w:spacing w:before="0" w:beforeAutospacing="0" w:after="0"/>
        <w:rPr>
          <w:rFonts w:ascii="Avenir Next" w:hAnsi="Avenir Next" w:cs="Arial"/>
          <w:b/>
          <w:sz w:val="22"/>
          <w:szCs w:val="22"/>
        </w:rPr>
      </w:pPr>
    </w:p>
    <w:p w14:paraId="3F35D81B" w14:textId="77777777" w:rsidR="005A6E40" w:rsidRPr="005A6E40" w:rsidRDefault="005A6E40" w:rsidP="005A6E40">
      <w:pPr>
        <w:jc w:val="both"/>
        <w:rPr>
          <w:rFonts w:ascii="Avenir Next" w:hAnsi="Avenir Next" w:cs="Arial"/>
          <w:sz w:val="22"/>
          <w:szCs w:val="22"/>
        </w:rPr>
      </w:pPr>
      <w:r w:rsidRPr="005A6E40">
        <w:rPr>
          <w:rFonts w:ascii="Avenir Next" w:hAnsi="Avenir Next" w:cs="Arial"/>
          <w:sz w:val="22"/>
          <w:szCs w:val="22"/>
        </w:rPr>
        <w:t xml:space="preserve">Working as a member of the Student Support team to support the smooth and effective management of behaviour and maintenance of high standards with regard to attendance, punctuality and attitudes to learning across the school. </w:t>
      </w:r>
    </w:p>
    <w:p w14:paraId="0FB055DC" w14:textId="77777777" w:rsidR="005A6E40" w:rsidRPr="005A6E40" w:rsidRDefault="005A6E40" w:rsidP="005A6E40">
      <w:pPr>
        <w:spacing w:before="100" w:beforeAutospacing="1"/>
        <w:rPr>
          <w:rFonts w:ascii="Avenir Next" w:hAnsi="Avenir Next" w:cs="Arial"/>
          <w:b/>
          <w:sz w:val="22"/>
          <w:szCs w:val="22"/>
        </w:rPr>
      </w:pPr>
      <w:r w:rsidRPr="005A6E40">
        <w:rPr>
          <w:rFonts w:ascii="Avenir Next" w:hAnsi="Avenir Next" w:cs="Arial"/>
          <w:b/>
          <w:sz w:val="22"/>
          <w:szCs w:val="22"/>
        </w:rPr>
        <w:t>Reporting to:</w:t>
      </w:r>
    </w:p>
    <w:p w14:paraId="7ADA886C" w14:textId="77777777" w:rsidR="005A6E40" w:rsidRPr="005A6E40" w:rsidRDefault="005A6E40" w:rsidP="005A6E40">
      <w:pPr>
        <w:rPr>
          <w:rFonts w:ascii="Avenir Next" w:hAnsi="Avenir Next" w:cs="Arial"/>
          <w:sz w:val="22"/>
          <w:szCs w:val="22"/>
        </w:rPr>
      </w:pPr>
    </w:p>
    <w:p w14:paraId="2CB09D95" w14:textId="77777777" w:rsidR="005A6E40" w:rsidRPr="005A6E40" w:rsidRDefault="005A6E40" w:rsidP="005A6E40">
      <w:pPr>
        <w:rPr>
          <w:rFonts w:ascii="Avenir Next" w:hAnsi="Avenir Next" w:cs="Arial"/>
          <w:sz w:val="22"/>
          <w:szCs w:val="22"/>
        </w:rPr>
      </w:pPr>
      <w:r w:rsidRPr="005A6E40">
        <w:rPr>
          <w:rFonts w:ascii="Avenir Next" w:hAnsi="Avenir Next" w:cs="Arial"/>
          <w:sz w:val="22"/>
          <w:szCs w:val="22"/>
        </w:rPr>
        <w:t>Pastoral Team Leader</w:t>
      </w:r>
    </w:p>
    <w:p w14:paraId="0E9A2AD5" w14:textId="77777777" w:rsidR="005A6E40" w:rsidRPr="005A6E40" w:rsidRDefault="005A6E40" w:rsidP="005A6E40">
      <w:pPr>
        <w:rPr>
          <w:rFonts w:ascii="Avenir Next" w:hAnsi="Avenir Next" w:cs="Arial"/>
          <w:sz w:val="22"/>
          <w:szCs w:val="22"/>
        </w:rPr>
      </w:pPr>
    </w:p>
    <w:p w14:paraId="4B69EEB7" w14:textId="77777777" w:rsidR="005A6E40" w:rsidRPr="005A6E40" w:rsidRDefault="005A6E40" w:rsidP="005A6E40">
      <w:pPr>
        <w:rPr>
          <w:rFonts w:ascii="Avenir Next" w:hAnsi="Avenir Next" w:cs="Arial"/>
          <w:b/>
          <w:sz w:val="22"/>
          <w:szCs w:val="22"/>
        </w:rPr>
      </w:pPr>
      <w:r w:rsidRPr="005A6E40">
        <w:rPr>
          <w:rFonts w:ascii="Avenir Next" w:hAnsi="Avenir Next" w:cs="Arial"/>
          <w:b/>
          <w:sz w:val="22"/>
          <w:szCs w:val="22"/>
        </w:rPr>
        <w:t>Key Responsibilities and Accountabilities</w:t>
      </w:r>
    </w:p>
    <w:p w14:paraId="39F7CB4E" w14:textId="77777777" w:rsidR="005A6E40" w:rsidRPr="005A6E40" w:rsidRDefault="005A6E40" w:rsidP="005A6E40">
      <w:pPr>
        <w:rPr>
          <w:rFonts w:ascii="Avenir Next" w:hAnsi="Avenir Next" w:cs="Arial"/>
          <w:b/>
          <w:sz w:val="22"/>
          <w:szCs w:val="22"/>
        </w:rPr>
      </w:pPr>
    </w:p>
    <w:p w14:paraId="723F4D98" w14:textId="77777777" w:rsidR="005A6E40" w:rsidRPr="005A6E40" w:rsidRDefault="005A6E40" w:rsidP="005A6E40">
      <w:pPr>
        <w:pStyle w:val="western"/>
        <w:spacing w:before="0" w:beforeAutospacing="0" w:after="0"/>
        <w:rPr>
          <w:rFonts w:ascii="Avenir Next" w:hAnsi="Avenir Next" w:cs="Arial"/>
          <w:sz w:val="22"/>
          <w:szCs w:val="22"/>
        </w:rPr>
      </w:pPr>
      <w:r w:rsidRPr="005A6E40">
        <w:rPr>
          <w:rFonts w:ascii="Avenir Next" w:hAnsi="Avenir Next" w:cs="Arial"/>
          <w:sz w:val="22"/>
          <w:szCs w:val="22"/>
        </w:rPr>
        <w:t xml:space="preserve">To support the Pastoral Team and other key student support teams to ensure that: </w:t>
      </w:r>
    </w:p>
    <w:p w14:paraId="0190AD65" w14:textId="77777777" w:rsidR="005A6E40" w:rsidRPr="005A6E40" w:rsidRDefault="005A6E40" w:rsidP="005A6E40">
      <w:pPr>
        <w:pStyle w:val="western"/>
        <w:numPr>
          <w:ilvl w:val="0"/>
          <w:numId w:val="26"/>
        </w:numPr>
        <w:spacing w:before="0" w:beforeAutospacing="0" w:after="0"/>
        <w:rPr>
          <w:rFonts w:ascii="Avenir Next" w:hAnsi="Avenir Next" w:cs="Arial"/>
          <w:b/>
          <w:sz w:val="22"/>
          <w:szCs w:val="22"/>
        </w:rPr>
      </w:pPr>
      <w:r w:rsidRPr="005A6E40">
        <w:rPr>
          <w:rFonts w:ascii="Avenir Next" w:hAnsi="Avenir Next" w:cs="Arial"/>
          <w:sz w:val="22"/>
          <w:szCs w:val="22"/>
        </w:rPr>
        <w:t>Students:</w:t>
      </w:r>
    </w:p>
    <w:p w14:paraId="2658A1D5" w14:textId="77777777" w:rsidR="005A6E40" w:rsidRPr="005A6E40" w:rsidRDefault="005A6E40" w:rsidP="005A6E40">
      <w:pPr>
        <w:pStyle w:val="western"/>
        <w:numPr>
          <w:ilvl w:val="0"/>
          <w:numId w:val="27"/>
        </w:numPr>
        <w:spacing w:before="0" w:beforeAutospacing="0" w:after="0"/>
        <w:rPr>
          <w:rFonts w:ascii="Avenir Next" w:hAnsi="Avenir Next" w:cs="Arial"/>
          <w:b/>
          <w:sz w:val="22"/>
          <w:szCs w:val="22"/>
        </w:rPr>
      </w:pPr>
      <w:r w:rsidRPr="005A6E40">
        <w:rPr>
          <w:rFonts w:ascii="Avenir Next" w:hAnsi="Avenir Next" w:cs="Arial"/>
          <w:sz w:val="22"/>
          <w:szCs w:val="22"/>
        </w:rPr>
        <w:t>Arrive at lessons on time.</w:t>
      </w:r>
    </w:p>
    <w:p w14:paraId="31452D51" w14:textId="77777777" w:rsidR="005A6E40" w:rsidRPr="005A6E40" w:rsidRDefault="005A6E40" w:rsidP="005A6E40">
      <w:pPr>
        <w:pStyle w:val="western"/>
        <w:numPr>
          <w:ilvl w:val="0"/>
          <w:numId w:val="27"/>
        </w:numPr>
        <w:spacing w:before="0" w:beforeAutospacing="0" w:after="0"/>
        <w:rPr>
          <w:rFonts w:ascii="Avenir Next" w:hAnsi="Avenir Next" w:cs="Arial"/>
          <w:b/>
          <w:sz w:val="22"/>
          <w:szCs w:val="22"/>
        </w:rPr>
      </w:pPr>
      <w:r w:rsidRPr="005A6E40">
        <w:rPr>
          <w:rFonts w:ascii="Avenir Next" w:hAnsi="Avenir Next" w:cs="Arial"/>
          <w:sz w:val="22"/>
          <w:szCs w:val="22"/>
        </w:rPr>
        <w:t>Circulate safely around the school.</w:t>
      </w:r>
    </w:p>
    <w:p w14:paraId="45E83F99" w14:textId="77777777" w:rsidR="005A6E40" w:rsidRPr="005A6E40" w:rsidRDefault="005A6E40" w:rsidP="005A6E40">
      <w:pPr>
        <w:pStyle w:val="western"/>
        <w:numPr>
          <w:ilvl w:val="0"/>
          <w:numId w:val="27"/>
        </w:numPr>
        <w:spacing w:before="0" w:beforeAutospacing="0" w:after="0"/>
        <w:rPr>
          <w:rFonts w:ascii="Avenir Next" w:hAnsi="Avenir Next" w:cs="Arial"/>
          <w:b/>
          <w:sz w:val="22"/>
          <w:szCs w:val="22"/>
        </w:rPr>
      </w:pPr>
      <w:r w:rsidRPr="005A6E40">
        <w:rPr>
          <w:rFonts w:ascii="Avenir Next" w:hAnsi="Avenir Next" w:cs="Arial"/>
          <w:sz w:val="22"/>
          <w:szCs w:val="22"/>
        </w:rPr>
        <w:t>Remain and behave well in supervised areas at unstructured times of the day.</w:t>
      </w:r>
    </w:p>
    <w:p w14:paraId="79DCB77E" w14:textId="77777777" w:rsidR="005A6E40" w:rsidRPr="005A6E40" w:rsidRDefault="005A6E40" w:rsidP="005A6E40">
      <w:pPr>
        <w:pStyle w:val="western"/>
        <w:numPr>
          <w:ilvl w:val="0"/>
          <w:numId w:val="27"/>
        </w:numPr>
        <w:spacing w:beforeAutospacing="0" w:after="0"/>
        <w:rPr>
          <w:rFonts w:ascii="Avenir Next" w:hAnsi="Avenir Next" w:cs="Arial"/>
          <w:sz w:val="22"/>
          <w:szCs w:val="22"/>
        </w:rPr>
      </w:pPr>
      <w:r w:rsidRPr="005A6E40">
        <w:rPr>
          <w:rFonts w:ascii="Avenir Next" w:hAnsi="Avenir Next" w:cs="Arial"/>
          <w:sz w:val="22"/>
          <w:szCs w:val="22"/>
        </w:rPr>
        <w:t>Are fully equipped in lessons and are ready to learn.</w:t>
      </w:r>
    </w:p>
    <w:p w14:paraId="23785C4E" w14:textId="77777777" w:rsidR="005A6E40" w:rsidRPr="005A6E40" w:rsidRDefault="005A6E40" w:rsidP="005A6E40">
      <w:pPr>
        <w:numPr>
          <w:ilvl w:val="0"/>
          <w:numId w:val="27"/>
        </w:numPr>
        <w:rPr>
          <w:rFonts w:ascii="Avenir Next" w:hAnsi="Avenir Next" w:cs="Arial"/>
          <w:b/>
          <w:sz w:val="22"/>
          <w:szCs w:val="22"/>
        </w:rPr>
      </w:pPr>
      <w:r w:rsidRPr="005A6E40">
        <w:rPr>
          <w:rFonts w:ascii="Avenir Next" w:hAnsi="Avenir Next" w:cs="Arial"/>
          <w:sz w:val="22"/>
          <w:szCs w:val="22"/>
        </w:rPr>
        <w:t>Comply with school expectations and routines throughout the day.</w:t>
      </w:r>
      <w:r w:rsidRPr="005A6E40">
        <w:rPr>
          <w:rFonts w:ascii="Avenir Next" w:hAnsi="Avenir Next" w:cs="Arial"/>
          <w:b/>
          <w:sz w:val="22"/>
          <w:szCs w:val="22"/>
        </w:rPr>
        <w:tab/>
      </w:r>
    </w:p>
    <w:p w14:paraId="5B79D5CE" w14:textId="77777777" w:rsidR="005A6E40" w:rsidRPr="005A6E40" w:rsidRDefault="005A6E40" w:rsidP="005A6E40">
      <w:pPr>
        <w:numPr>
          <w:ilvl w:val="0"/>
          <w:numId w:val="28"/>
        </w:numPr>
        <w:rPr>
          <w:rFonts w:ascii="Avenir Next" w:hAnsi="Avenir Next" w:cs="Arial"/>
          <w:b/>
          <w:sz w:val="22"/>
          <w:szCs w:val="22"/>
        </w:rPr>
      </w:pPr>
      <w:r w:rsidRPr="005A6E40">
        <w:rPr>
          <w:rFonts w:ascii="Avenir Next" w:hAnsi="Avenir Next" w:cs="Arial"/>
          <w:sz w:val="22"/>
          <w:szCs w:val="22"/>
        </w:rPr>
        <w:t>Processes are followed for managing students effectively when challenging rules and expectations in lessons.</w:t>
      </w:r>
    </w:p>
    <w:p w14:paraId="6C0C25E3" w14:textId="77777777" w:rsidR="005A6E40" w:rsidRPr="005A6E40" w:rsidRDefault="005A6E40" w:rsidP="005A6E40">
      <w:pPr>
        <w:numPr>
          <w:ilvl w:val="0"/>
          <w:numId w:val="28"/>
        </w:numPr>
        <w:rPr>
          <w:rFonts w:ascii="Avenir Next" w:hAnsi="Avenir Next" w:cs="Arial"/>
          <w:b/>
          <w:sz w:val="22"/>
          <w:szCs w:val="22"/>
        </w:rPr>
      </w:pPr>
      <w:r w:rsidRPr="005A6E40">
        <w:rPr>
          <w:rFonts w:ascii="Avenir Next" w:hAnsi="Avenir Next" w:cs="Arial"/>
          <w:sz w:val="22"/>
          <w:szCs w:val="22"/>
        </w:rPr>
        <w:t>Administrative tasks are managed to allow for effective communication, recording and reporting of behaviour and attendance related matters.</w:t>
      </w:r>
    </w:p>
    <w:p w14:paraId="29165E71" w14:textId="77777777" w:rsidR="005A6E40" w:rsidRPr="005A6E40" w:rsidRDefault="005A6E40" w:rsidP="005A6E40">
      <w:pPr>
        <w:rPr>
          <w:rFonts w:ascii="Avenir Next" w:hAnsi="Avenir Next" w:cs="Arial"/>
          <w:b/>
          <w:sz w:val="22"/>
          <w:szCs w:val="22"/>
        </w:rPr>
      </w:pPr>
    </w:p>
    <w:p w14:paraId="5A31DAF5" w14:textId="0782759B" w:rsidR="005A6E40" w:rsidRDefault="005A6E40" w:rsidP="005A6E40">
      <w:pPr>
        <w:rPr>
          <w:rFonts w:ascii="Avenir Next" w:hAnsi="Avenir Next" w:cs="Arial"/>
          <w:b/>
          <w:sz w:val="22"/>
          <w:szCs w:val="22"/>
        </w:rPr>
      </w:pPr>
      <w:r w:rsidRPr="005A6E40">
        <w:rPr>
          <w:rFonts w:ascii="Avenir Next" w:hAnsi="Avenir Next" w:cs="Arial"/>
          <w:b/>
          <w:sz w:val="22"/>
          <w:szCs w:val="22"/>
        </w:rPr>
        <w:t>General</w:t>
      </w:r>
    </w:p>
    <w:p w14:paraId="32E67B60" w14:textId="77777777" w:rsidR="005A6E40" w:rsidRPr="005A6E40" w:rsidRDefault="005A6E40" w:rsidP="005A6E40">
      <w:pPr>
        <w:rPr>
          <w:rFonts w:ascii="Avenir Next" w:hAnsi="Avenir Next" w:cs="Arial"/>
          <w:b/>
          <w:sz w:val="22"/>
          <w:szCs w:val="22"/>
        </w:rPr>
      </w:pPr>
    </w:p>
    <w:p w14:paraId="1F596AFA" w14:textId="77777777" w:rsidR="005A6E40" w:rsidRPr="005A6E40" w:rsidRDefault="005A6E40" w:rsidP="005A6E40">
      <w:pPr>
        <w:numPr>
          <w:ilvl w:val="0"/>
          <w:numId w:val="29"/>
        </w:numPr>
        <w:rPr>
          <w:rFonts w:ascii="Avenir Next" w:hAnsi="Avenir Next" w:cs="Arial"/>
          <w:b/>
          <w:sz w:val="22"/>
          <w:szCs w:val="22"/>
        </w:rPr>
      </w:pPr>
      <w:r w:rsidRPr="005A6E40">
        <w:rPr>
          <w:rFonts w:ascii="Avenir Next" w:hAnsi="Avenir Next" w:cs="Arial"/>
          <w:sz w:val="22"/>
          <w:szCs w:val="22"/>
        </w:rPr>
        <w:t>Maintain the confidential nature of information relating to the school, its students, parents and carers.</w:t>
      </w:r>
    </w:p>
    <w:p w14:paraId="4469B01E" w14:textId="77777777" w:rsidR="005A6E40" w:rsidRPr="005A6E40" w:rsidRDefault="005A6E40" w:rsidP="005A6E40">
      <w:pPr>
        <w:numPr>
          <w:ilvl w:val="0"/>
          <w:numId w:val="29"/>
        </w:numPr>
        <w:rPr>
          <w:rFonts w:ascii="Avenir Next" w:hAnsi="Avenir Next" w:cs="Arial"/>
          <w:b/>
          <w:sz w:val="22"/>
          <w:szCs w:val="22"/>
        </w:rPr>
      </w:pPr>
      <w:r w:rsidRPr="005A6E40">
        <w:rPr>
          <w:rFonts w:ascii="Avenir Next" w:hAnsi="Avenir Next" w:cs="Arial"/>
          <w:sz w:val="22"/>
          <w:szCs w:val="22"/>
        </w:rPr>
        <w:t>Model professional behaviour and attitudes around the school to ensure the highest standards of appearance and conduct are met.</w:t>
      </w:r>
    </w:p>
    <w:p w14:paraId="25964AB0" w14:textId="77777777" w:rsidR="005A6E40" w:rsidRPr="005A6E40" w:rsidRDefault="005A6E40" w:rsidP="005A6E40">
      <w:pPr>
        <w:numPr>
          <w:ilvl w:val="0"/>
          <w:numId w:val="29"/>
        </w:numPr>
        <w:rPr>
          <w:rFonts w:ascii="Avenir Next" w:hAnsi="Avenir Next" w:cs="Arial"/>
          <w:b/>
          <w:sz w:val="22"/>
          <w:szCs w:val="22"/>
        </w:rPr>
      </w:pPr>
      <w:r w:rsidRPr="005A6E40">
        <w:rPr>
          <w:rFonts w:ascii="Avenir Next" w:hAnsi="Avenir Next" w:cs="Arial"/>
          <w:sz w:val="22"/>
          <w:szCs w:val="22"/>
        </w:rPr>
        <w:t>Promote the inclusion and acceptance of all students within the classroom.</w:t>
      </w:r>
    </w:p>
    <w:p w14:paraId="11BC08F9" w14:textId="77777777" w:rsidR="005A6E40" w:rsidRPr="005A6E40" w:rsidRDefault="005A6E40" w:rsidP="005A6E40">
      <w:pPr>
        <w:numPr>
          <w:ilvl w:val="0"/>
          <w:numId w:val="29"/>
        </w:numPr>
        <w:rPr>
          <w:rFonts w:ascii="Avenir Next" w:hAnsi="Avenir Next" w:cs="Arial"/>
          <w:b/>
          <w:sz w:val="22"/>
          <w:szCs w:val="22"/>
        </w:rPr>
      </w:pPr>
      <w:r w:rsidRPr="005A6E40">
        <w:rPr>
          <w:rFonts w:ascii="Avenir Next" w:hAnsi="Avenir Next" w:cs="Arial"/>
          <w:sz w:val="22"/>
          <w:szCs w:val="22"/>
        </w:rPr>
        <w:t>Encourage students to interact and work co-operatively with others.</w:t>
      </w:r>
    </w:p>
    <w:p w14:paraId="75B0F36C" w14:textId="77777777" w:rsidR="005A6E40" w:rsidRPr="005A6E40" w:rsidRDefault="005A6E40" w:rsidP="005A6E40">
      <w:pPr>
        <w:numPr>
          <w:ilvl w:val="0"/>
          <w:numId w:val="29"/>
        </w:numPr>
        <w:rPr>
          <w:rFonts w:ascii="Avenir Next" w:hAnsi="Avenir Next" w:cs="Arial"/>
          <w:b/>
          <w:sz w:val="22"/>
          <w:szCs w:val="22"/>
        </w:rPr>
      </w:pPr>
      <w:r w:rsidRPr="005A6E40">
        <w:rPr>
          <w:rFonts w:ascii="Avenir Next" w:hAnsi="Avenir Next" w:cs="Arial"/>
          <w:sz w:val="22"/>
          <w:szCs w:val="22"/>
        </w:rPr>
        <w:t>Challenge and motivate students, promote and reinforce self-esteem.</w:t>
      </w:r>
    </w:p>
    <w:p w14:paraId="20777491" w14:textId="77777777" w:rsidR="005A6E40" w:rsidRPr="005A6E40" w:rsidRDefault="005A6E40" w:rsidP="005A6E40">
      <w:pPr>
        <w:numPr>
          <w:ilvl w:val="0"/>
          <w:numId w:val="29"/>
        </w:numPr>
        <w:rPr>
          <w:rFonts w:ascii="Avenir Next" w:hAnsi="Avenir Next" w:cs="Arial"/>
          <w:b/>
          <w:sz w:val="22"/>
          <w:szCs w:val="22"/>
        </w:rPr>
      </w:pPr>
      <w:r w:rsidRPr="005A6E40">
        <w:rPr>
          <w:rFonts w:ascii="Avenir Next" w:hAnsi="Avenir Next" w:cs="Arial"/>
          <w:sz w:val="22"/>
          <w:szCs w:val="22"/>
        </w:rPr>
        <w:t>Support students consistently whilst recognising and responding to their individual needs.</w:t>
      </w:r>
    </w:p>
    <w:p w14:paraId="21BF9BBF" w14:textId="77777777" w:rsidR="005A6E40" w:rsidRPr="005A6E40" w:rsidRDefault="005A6E40" w:rsidP="005A6E40">
      <w:pPr>
        <w:numPr>
          <w:ilvl w:val="0"/>
          <w:numId w:val="30"/>
        </w:numPr>
        <w:rPr>
          <w:rFonts w:ascii="Avenir Next" w:eastAsia="Calibri" w:hAnsi="Avenir Next" w:cs="Arial"/>
          <w:sz w:val="22"/>
          <w:szCs w:val="22"/>
          <w:lang w:eastAsia="en-US"/>
        </w:rPr>
      </w:pPr>
      <w:r w:rsidRPr="005A6E40">
        <w:rPr>
          <w:rFonts w:ascii="Avenir Next" w:hAnsi="Avenir Next" w:cs="Arial"/>
          <w:sz w:val="22"/>
          <w:szCs w:val="22"/>
        </w:rPr>
        <w:lastRenderedPageBreak/>
        <w:t xml:space="preserve">Contribute to the overall ethos/work/aims of the school. </w:t>
      </w:r>
    </w:p>
    <w:p w14:paraId="4EC6A349" w14:textId="77777777" w:rsidR="005A6E40" w:rsidRPr="005A6E40" w:rsidRDefault="005A6E40" w:rsidP="005A6E40">
      <w:pPr>
        <w:numPr>
          <w:ilvl w:val="0"/>
          <w:numId w:val="30"/>
        </w:numPr>
        <w:rPr>
          <w:rFonts w:ascii="Avenir Next" w:hAnsi="Avenir Next" w:cs="Arial"/>
          <w:sz w:val="22"/>
          <w:szCs w:val="22"/>
        </w:rPr>
      </w:pPr>
      <w:r w:rsidRPr="005A6E40">
        <w:rPr>
          <w:rFonts w:ascii="Avenir Next" w:hAnsi="Avenir Next" w:cs="Arial"/>
          <w:sz w:val="22"/>
          <w:szCs w:val="22"/>
        </w:rPr>
        <w:t>Contribute to Campus life and the overall vision, values and guiding principles of the Campus.</w:t>
      </w:r>
    </w:p>
    <w:p w14:paraId="35730A80" w14:textId="77777777" w:rsidR="005A6E40" w:rsidRPr="005A6E40" w:rsidRDefault="005A6E40" w:rsidP="005A6E40">
      <w:pPr>
        <w:numPr>
          <w:ilvl w:val="0"/>
          <w:numId w:val="30"/>
        </w:numPr>
        <w:suppressAutoHyphens/>
        <w:rPr>
          <w:rFonts w:ascii="Avenir Next" w:hAnsi="Avenir Next" w:cs="Arial"/>
          <w:sz w:val="22"/>
          <w:szCs w:val="22"/>
          <w:lang w:eastAsia="ar-SA"/>
        </w:rPr>
      </w:pPr>
      <w:r w:rsidRPr="005A6E40">
        <w:rPr>
          <w:rFonts w:ascii="Avenir Next" w:hAnsi="Avenir Next" w:cs="Arial"/>
          <w:sz w:val="22"/>
          <w:szCs w:val="22"/>
        </w:rPr>
        <w:t>Attend and participate in training events and</w:t>
      </w:r>
      <w:r w:rsidRPr="005A6E40">
        <w:rPr>
          <w:rFonts w:ascii="Avenir Next" w:hAnsi="Avenir Next" w:cs="Arial"/>
          <w:sz w:val="22"/>
          <w:szCs w:val="22"/>
          <w:lang w:eastAsia="ar-SA"/>
        </w:rPr>
        <w:t xml:space="preserve"> participate in project teams.</w:t>
      </w:r>
    </w:p>
    <w:p w14:paraId="1966A852" w14:textId="77777777" w:rsidR="005A6E40" w:rsidRPr="005A6E40" w:rsidRDefault="005A6E40" w:rsidP="005A6E40">
      <w:pPr>
        <w:numPr>
          <w:ilvl w:val="0"/>
          <w:numId w:val="30"/>
        </w:numPr>
        <w:contextualSpacing/>
        <w:rPr>
          <w:rFonts w:ascii="Avenir Next" w:eastAsia="Calibri" w:hAnsi="Avenir Next" w:cs="Arial"/>
          <w:sz w:val="22"/>
          <w:szCs w:val="22"/>
          <w:lang w:eastAsia="en-US"/>
        </w:rPr>
      </w:pPr>
      <w:r w:rsidRPr="005A6E40">
        <w:rPr>
          <w:rFonts w:ascii="Avenir Next" w:hAnsi="Avenir Next" w:cs="Arial"/>
          <w:sz w:val="22"/>
          <w:szCs w:val="22"/>
        </w:rPr>
        <w:t>Comply with policies and procedures relating to child protection, health, safety and security and confidentiality, reporting any concerns.</w:t>
      </w:r>
    </w:p>
    <w:p w14:paraId="125400C6" w14:textId="77777777" w:rsidR="005A6E40" w:rsidRPr="005A6E40" w:rsidRDefault="005A6E40" w:rsidP="005A6E40">
      <w:pPr>
        <w:numPr>
          <w:ilvl w:val="0"/>
          <w:numId w:val="30"/>
        </w:numPr>
        <w:contextualSpacing/>
        <w:rPr>
          <w:rFonts w:ascii="Avenir Next" w:hAnsi="Avenir Next" w:cs="Arial"/>
          <w:sz w:val="22"/>
          <w:szCs w:val="22"/>
        </w:rPr>
      </w:pPr>
      <w:r w:rsidRPr="005A6E40">
        <w:rPr>
          <w:rFonts w:ascii="Avenir Next" w:hAnsi="Avenir Next" w:cs="Arial"/>
          <w:sz w:val="22"/>
          <w:szCs w:val="22"/>
        </w:rPr>
        <w:t>To carry out any other reasonable request as and when required.</w:t>
      </w:r>
    </w:p>
    <w:p w14:paraId="3BAE5B23" w14:textId="77777777" w:rsidR="005A6E40" w:rsidRPr="005A6E40" w:rsidRDefault="005A6E40" w:rsidP="005A6E40">
      <w:pPr>
        <w:contextualSpacing/>
        <w:rPr>
          <w:rFonts w:ascii="Avenir Next" w:hAnsi="Avenir Next" w:cs="Arial"/>
          <w:sz w:val="22"/>
          <w:szCs w:val="22"/>
        </w:rPr>
      </w:pPr>
    </w:p>
    <w:p w14:paraId="2AEB11D4" w14:textId="77777777" w:rsidR="005A6E40" w:rsidRPr="005A6E40" w:rsidRDefault="005A6E40" w:rsidP="005A6E40">
      <w:pPr>
        <w:contextualSpacing/>
        <w:rPr>
          <w:rFonts w:ascii="Avenir Next" w:hAnsi="Avenir Next" w:cs="Arial"/>
          <w:b/>
          <w:sz w:val="22"/>
          <w:szCs w:val="22"/>
        </w:rPr>
      </w:pPr>
    </w:p>
    <w:p w14:paraId="1717A9C4" w14:textId="77777777" w:rsidR="005A6E40" w:rsidRPr="005A6E40" w:rsidRDefault="005A6E40" w:rsidP="005A6E40">
      <w:pPr>
        <w:contextualSpacing/>
        <w:rPr>
          <w:rFonts w:ascii="Avenir Next" w:hAnsi="Avenir Next" w:cs="Arial"/>
          <w:b/>
          <w:sz w:val="22"/>
          <w:szCs w:val="22"/>
        </w:rPr>
      </w:pPr>
    </w:p>
    <w:p w14:paraId="01D87D14" w14:textId="77777777" w:rsidR="005A6E40" w:rsidRPr="005A6E40" w:rsidRDefault="005A6E40" w:rsidP="005A6E40">
      <w:pPr>
        <w:contextualSpacing/>
        <w:rPr>
          <w:rFonts w:ascii="Avenir Next" w:hAnsi="Avenir Next" w:cs="Arial"/>
          <w:b/>
          <w:sz w:val="22"/>
          <w:szCs w:val="22"/>
        </w:rPr>
      </w:pPr>
      <w:r w:rsidRPr="005A6E40">
        <w:rPr>
          <w:rFonts w:ascii="Avenir Next" w:hAnsi="Avenir Next" w:cs="Arial"/>
          <w:b/>
          <w:sz w:val="22"/>
          <w:szCs w:val="22"/>
        </w:rPr>
        <w:t>Professional Expectations of Support Staff</w:t>
      </w:r>
    </w:p>
    <w:p w14:paraId="69431692" w14:textId="77777777" w:rsidR="005A6E40" w:rsidRPr="005A6E40" w:rsidRDefault="005A6E40" w:rsidP="005A6E40">
      <w:pPr>
        <w:contextualSpacing/>
        <w:rPr>
          <w:rFonts w:ascii="Avenir Next" w:hAnsi="Avenir Next" w:cs="Arial"/>
          <w:b/>
          <w:sz w:val="22"/>
          <w:szCs w:val="22"/>
        </w:rPr>
      </w:pPr>
    </w:p>
    <w:p w14:paraId="4DC5C29F" w14:textId="77777777" w:rsidR="005A6E40" w:rsidRPr="005A6E40" w:rsidRDefault="005A6E40" w:rsidP="005A6E40">
      <w:pPr>
        <w:numPr>
          <w:ilvl w:val="0"/>
          <w:numId w:val="31"/>
        </w:numPr>
        <w:contextualSpacing/>
        <w:rPr>
          <w:rFonts w:ascii="Avenir Next" w:hAnsi="Avenir Next" w:cs="Arial"/>
          <w:sz w:val="22"/>
          <w:szCs w:val="22"/>
        </w:rPr>
      </w:pPr>
      <w:r w:rsidRPr="005A6E40">
        <w:rPr>
          <w:rFonts w:ascii="Avenir Next" w:hAnsi="Avenir Next" w:cs="Arial"/>
          <w:sz w:val="22"/>
          <w:szCs w:val="22"/>
        </w:rPr>
        <w:t>Put students first and their safety foremost.</w:t>
      </w:r>
    </w:p>
    <w:p w14:paraId="36C8279A" w14:textId="77777777" w:rsidR="005A6E40" w:rsidRPr="005A6E40" w:rsidRDefault="005A6E40" w:rsidP="005A6E40">
      <w:pPr>
        <w:numPr>
          <w:ilvl w:val="0"/>
          <w:numId w:val="31"/>
        </w:numPr>
        <w:contextualSpacing/>
        <w:rPr>
          <w:rFonts w:ascii="Avenir Next" w:hAnsi="Avenir Next" w:cs="Arial"/>
          <w:sz w:val="22"/>
          <w:szCs w:val="22"/>
        </w:rPr>
      </w:pPr>
      <w:r w:rsidRPr="005A6E40">
        <w:rPr>
          <w:rFonts w:ascii="Avenir Next" w:hAnsi="Avenir Next" w:cs="Arial"/>
          <w:sz w:val="22"/>
          <w:szCs w:val="22"/>
        </w:rPr>
        <w:t>Follow Standard Operating Procedures and contribute to their review.</w:t>
      </w:r>
    </w:p>
    <w:p w14:paraId="37A4109E" w14:textId="77777777" w:rsidR="005A6E40" w:rsidRPr="005A6E40" w:rsidRDefault="005A6E40" w:rsidP="005A6E40">
      <w:pPr>
        <w:numPr>
          <w:ilvl w:val="0"/>
          <w:numId w:val="31"/>
        </w:numPr>
        <w:contextualSpacing/>
        <w:rPr>
          <w:rFonts w:ascii="Avenir Next" w:hAnsi="Avenir Next" w:cs="Arial"/>
          <w:sz w:val="22"/>
          <w:szCs w:val="22"/>
        </w:rPr>
      </w:pPr>
      <w:r w:rsidRPr="005A6E40">
        <w:rPr>
          <w:rFonts w:ascii="Avenir Next" w:hAnsi="Avenir Next" w:cs="Arial"/>
          <w:sz w:val="22"/>
          <w:szCs w:val="22"/>
        </w:rPr>
        <w:t>Work as partners with class teams by taking part in briefings and planning discussions.</w:t>
      </w:r>
    </w:p>
    <w:p w14:paraId="2C1E56CA" w14:textId="77777777" w:rsidR="005A6E40" w:rsidRPr="005A6E40" w:rsidRDefault="005A6E40" w:rsidP="005A6E40">
      <w:pPr>
        <w:numPr>
          <w:ilvl w:val="0"/>
          <w:numId w:val="31"/>
        </w:numPr>
        <w:contextualSpacing/>
        <w:rPr>
          <w:rFonts w:ascii="Avenir Next" w:hAnsi="Avenir Next" w:cs="Arial"/>
          <w:sz w:val="22"/>
          <w:szCs w:val="22"/>
        </w:rPr>
      </w:pPr>
      <w:r w:rsidRPr="005A6E40">
        <w:rPr>
          <w:rFonts w:ascii="Avenir Next" w:hAnsi="Avenir Next" w:cs="Arial"/>
          <w:sz w:val="22"/>
          <w:szCs w:val="22"/>
        </w:rPr>
        <w:t>Provide support for classroom colleagues through whole school systems and procedures.</w:t>
      </w:r>
    </w:p>
    <w:p w14:paraId="22F4519C" w14:textId="77777777" w:rsidR="005A6E40" w:rsidRPr="005A6E40" w:rsidRDefault="005A6E40" w:rsidP="005A6E40">
      <w:pPr>
        <w:numPr>
          <w:ilvl w:val="0"/>
          <w:numId w:val="31"/>
        </w:numPr>
        <w:contextualSpacing/>
        <w:rPr>
          <w:rFonts w:ascii="Avenir Next" w:hAnsi="Avenir Next" w:cs="Arial"/>
          <w:sz w:val="22"/>
          <w:szCs w:val="22"/>
        </w:rPr>
      </w:pPr>
      <w:r w:rsidRPr="005A6E40">
        <w:rPr>
          <w:rFonts w:ascii="Avenir Next" w:hAnsi="Avenir Next" w:cs="Arial"/>
          <w:sz w:val="22"/>
          <w:szCs w:val="22"/>
        </w:rPr>
        <w:t>Liaise with parents and other partners, services and agencies as directed by managers.</w:t>
      </w:r>
    </w:p>
    <w:p w14:paraId="11EB996D" w14:textId="77777777" w:rsidR="005A6E40" w:rsidRPr="005A6E40" w:rsidRDefault="005A6E40" w:rsidP="005A6E40">
      <w:pPr>
        <w:numPr>
          <w:ilvl w:val="0"/>
          <w:numId w:val="31"/>
        </w:numPr>
        <w:contextualSpacing/>
        <w:rPr>
          <w:rFonts w:ascii="Avenir Next" w:hAnsi="Avenir Next" w:cs="Arial"/>
          <w:sz w:val="22"/>
          <w:szCs w:val="22"/>
        </w:rPr>
      </w:pPr>
      <w:r w:rsidRPr="005A6E40">
        <w:rPr>
          <w:rFonts w:ascii="Avenir Next" w:hAnsi="Avenir Next" w:cs="Arial"/>
          <w:sz w:val="22"/>
          <w:szCs w:val="22"/>
        </w:rPr>
        <w:t>Rigorously apply school policies and ensure procedures are followed.</w:t>
      </w:r>
    </w:p>
    <w:p w14:paraId="1669B694" w14:textId="77777777" w:rsidR="005A6E40" w:rsidRPr="005A6E40" w:rsidRDefault="005A6E40" w:rsidP="005A6E40">
      <w:pPr>
        <w:numPr>
          <w:ilvl w:val="0"/>
          <w:numId w:val="31"/>
        </w:numPr>
        <w:contextualSpacing/>
        <w:rPr>
          <w:rFonts w:ascii="Avenir Next" w:hAnsi="Avenir Next" w:cs="Arial"/>
          <w:sz w:val="22"/>
          <w:szCs w:val="22"/>
        </w:rPr>
      </w:pPr>
      <w:r w:rsidRPr="005A6E40">
        <w:rPr>
          <w:rFonts w:ascii="Avenir Next" w:hAnsi="Avenir Next" w:cs="Arial"/>
          <w:sz w:val="22"/>
          <w:szCs w:val="22"/>
        </w:rPr>
        <w:t>Participate in supervision duties.</w:t>
      </w:r>
    </w:p>
    <w:p w14:paraId="708E0648" w14:textId="77777777" w:rsidR="005A6E40" w:rsidRPr="005A6E40" w:rsidRDefault="005A6E40" w:rsidP="005A6E40">
      <w:pPr>
        <w:numPr>
          <w:ilvl w:val="0"/>
          <w:numId w:val="31"/>
        </w:numPr>
        <w:contextualSpacing/>
        <w:rPr>
          <w:rFonts w:ascii="Avenir Next" w:hAnsi="Avenir Next" w:cs="Arial"/>
          <w:sz w:val="22"/>
          <w:szCs w:val="22"/>
        </w:rPr>
      </w:pPr>
      <w:r w:rsidRPr="005A6E40">
        <w:rPr>
          <w:rFonts w:ascii="Avenir Next" w:hAnsi="Avenir Next" w:cs="Arial"/>
          <w:sz w:val="22"/>
          <w:szCs w:val="22"/>
        </w:rPr>
        <w:t>Participate in professional development opportunities.</w:t>
      </w:r>
    </w:p>
    <w:p w14:paraId="1393F30B" w14:textId="77777777" w:rsidR="005A6E40" w:rsidRPr="005A6E40" w:rsidRDefault="005A6E40" w:rsidP="005A6E40">
      <w:pPr>
        <w:numPr>
          <w:ilvl w:val="0"/>
          <w:numId w:val="31"/>
        </w:numPr>
        <w:contextualSpacing/>
        <w:rPr>
          <w:rFonts w:ascii="Avenir Next" w:hAnsi="Avenir Next" w:cs="Arial"/>
          <w:sz w:val="22"/>
          <w:szCs w:val="22"/>
        </w:rPr>
      </w:pPr>
      <w:r w:rsidRPr="005A6E40">
        <w:rPr>
          <w:rFonts w:ascii="Avenir Next" w:hAnsi="Avenir Next" w:cs="Arial"/>
          <w:sz w:val="22"/>
          <w:szCs w:val="22"/>
        </w:rPr>
        <w:t>Contribute to a positive safety culture.</w:t>
      </w:r>
    </w:p>
    <w:p w14:paraId="2DDF9C47" w14:textId="77777777" w:rsidR="005A6E40" w:rsidRPr="005A6E40" w:rsidRDefault="005A6E40" w:rsidP="005A6E40">
      <w:pPr>
        <w:contextualSpacing/>
        <w:rPr>
          <w:rFonts w:ascii="Avenir Next" w:hAnsi="Avenir Next" w:cs="Arial"/>
          <w:sz w:val="22"/>
          <w:szCs w:val="22"/>
        </w:rPr>
      </w:pPr>
    </w:p>
    <w:p w14:paraId="767B1ADE" w14:textId="77777777" w:rsidR="005A6E40" w:rsidRPr="005A6E40" w:rsidRDefault="005A6E40" w:rsidP="005A6E40">
      <w:pPr>
        <w:contextualSpacing/>
        <w:rPr>
          <w:rFonts w:ascii="Avenir Next" w:hAnsi="Avenir Next" w:cs="Arial"/>
          <w:sz w:val="22"/>
          <w:szCs w:val="22"/>
        </w:rPr>
      </w:pPr>
    </w:p>
    <w:p w14:paraId="6BC2B700" w14:textId="77777777" w:rsidR="005A6E40" w:rsidRPr="005A6E40" w:rsidRDefault="005A6E40" w:rsidP="005A6E40">
      <w:pPr>
        <w:rPr>
          <w:rFonts w:ascii="Avenir Next" w:hAnsi="Avenir Next" w:cs="Arial"/>
          <w:sz w:val="22"/>
          <w:szCs w:val="22"/>
        </w:rPr>
      </w:pPr>
      <w:r w:rsidRPr="005A6E40">
        <w:rPr>
          <w:rFonts w:ascii="Avenir Next" w:hAnsi="Avenir Next" w:cs="Arial"/>
          <w:sz w:val="22"/>
          <w:szCs w:val="22"/>
        </w:rPr>
        <w:t xml:space="preserve">Whilst every endeavour has been made to outline the main responsibilities and duties of the post, the above is not an exhaustive list of responsibilities </w:t>
      </w:r>
      <w:r w:rsidRPr="005A6E40">
        <w:rPr>
          <w:rFonts w:ascii="Avenir Next" w:hAnsi="Avenir Next" w:cs="Arial"/>
          <w:sz w:val="22"/>
          <w:szCs w:val="22"/>
        </w:rPr>
        <w:br/>
      </w:r>
      <w:r w:rsidRPr="005A6E40">
        <w:rPr>
          <w:rFonts w:ascii="Avenir Next" w:hAnsi="Avenir Next" w:cs="Arial"/>
          <w:sz w:val="22"/>
          <w:szCs w:val="22"/>
        </w:rPr>
        <w:br/>
        <w:t>As business changes roles will naturally evolve.  Job descriptions will be reviewed with jobholders and updated periodically to reflect this.</w:t>
      </w:r>
    </w:p>
    <w:p w14:paraId="27F35AAF" w14:textId="77777777" w:rsidR="005A6E40" w:rsidRPr="005A6E40" w:rsidRDefault="005A6E40" w:rsidP="005A6E40">
      <w:pPr>
        <w:rPr>
          <w:rFonts w:ascii="Arial" w:hAnsi="Arial" w:cs="Arial"/>
          <w:sz w:val="22"/>
          <w:szCs w:val="22"/>
        </w:rPr>
      </w:pPr>
    </w:p>
    <w:p w14:paraId="5BCD0248" w14:textId="77777777" w:rsidR="005A6E40" w:rsidRDefault="005A6E40" w:rsidP="005A6E40">
      <w:pPr>
        <w:rPr>
          <w:rFonts w:ascii="Arial" w:hAnsi="Arial" w:cs="Arial"/>
          <w:b/>
          <w:sz w:val="24"/>
          <w:szCs w:val="24"/>
        </w:rPr>
      </w:pPr>
    </w:p>
    <w:p w14:paraId="62DD7DFD" w14:textId="77777777" w:rsidR="005A6E40" w:rsidRDefault="005A6E40" w:rsidP="005A6E40">
      <w:pPr>
        <w:rPr>
          <w:rFonts w:ascii="Arial" w:hAnsi="Arial" w:cs="Arial"/>
          <w:b/>
          <w:sz w:val="24"/>
          <w:szCs w:val="24"/>
        </w:rPr>
      </w:pPr>
    </w:p>
    <w:sectPr w:rsidR="005A6E40" w:rsidSect="00630486">
      <w:pgSz w:w="11906" w:h="16838" w:code="9"/>
      <w:pgMar w:top="1134" w:right="1191" w:bottom="1134"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6EF40" w14:textId="77777777" w:rsidR="00277AA2" w:rsidRDefault="00277AA2">
      <w:r>
        <w:separator/>
      </w:r>
    </w:p>
  </w:endnote>
  <w:endnote w:type="continuationSeparator" w:id="0">
    <w:p w14:paraId="0CA60252" w14:textId="77777777" w:rsidR="00277AA2" w:rsidRDefault="0027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C6C78" w14:textId="77777777" w:rsidR="00277AA2" w:rsidRDefault="00277AA2">
      <w:r>
        <w:separator/>
      </w:r>
    </w:p>
  </w:footnote>
  <w:footnote w:type="continuationSeparator" w:id="0">
    <w:p w14:paraId="38CDF3EF" w14:textId="77777777" w:rsidR="00277AA2" w:rsidRDefault="0027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0EC"/>
    <w:multiLevelType w:val="hybridMultilevel"/>
    <w:tmpl w:val="C29C69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BD0828"/>
    <w:multiLevelType w:val="hybridMultilevel"/>
    <w:tmpl w:val="560C5A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9271C"/>
    <w:multiLevelType w:val="hybridMultilevel"/>
    <w:tmpl w:val="4404D8E8"/>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ED3EA7"/>
    <w:multiLevelType w:val="hybridMultilevel"/>
    <w:tmpl w:val="9C5E6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9B1C29"/>
    <w:multiLevelType w:val="hybridMultilevel"/>
    <w:tmpl w:val="1284A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5498D"/>
    <w:multiLevelType w:val="hybridMultilevel"/>
    <w:tmpl w:val="D236D7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1B70DF"/>
    <w:multiLevelType w:val="hybridMultilevel"/>
    <w:tmpl w:val="EE68BC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031E6E"/>
    <w:multiLevelType w:val="hybridMultilevel"/>
    <w:tmpl w:val="1DC0BC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C7412"/>
    <w:multiLevelType w:val="hybridMultilevel"/>
    <w:tmpl w:val="49048A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816E25"/>
    <w:multiLevelType w:val="hybridMultilevel"/>
    <w:tmpl w:val="977CD9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BA6667"/>
    <w:multiLevelType w:val="multilevel"/>
    <w:tmpl w:val="6016945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1" w15:restartNumberingAfterBreak="0">
    <w:nsid w:val="2F8550EE"/>
    <w:multiLevelType w:val="hybridMultilevel"/>
    <w:tmpl w:val="FBA20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B1B06"/>
    <w:multiLevelType w:val="hybridMultilevel"/>
    <w:tmpl w:val="E3D4FB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6B4D52"/>
    <w:multiLevelType w:val="hybridMultilevel"/>
    <w:tmpl w:val="A9C802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A51B68"/>
    <w:multiLevelType w:val="hybridMultilevel"/>
    <w:tmpl w:val="3132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00C59"/>
    <w:multiLevelType w:val="hybridMultilevel"/>
    <w:tmpl w:val="E5BC08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35251"/>
    <w:multiLevelType w:val="hybridMultilevel"/>
    <w:tmpl w:val="877890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95713"/>
    <w:multiLevelType w:val="hybridMultilevel"/>
    <w:tmpl w:val="CE88E9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610BD7"/>
    <w:multiLevelType w:val="hybridMultilevel"/>
    <w:tmpl w:val="B672C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871F2"/>
    <w:multiLevelType w:val="hybridMultilevel"/>
    <w:tmpl w:val="266C4E10"/>
    <w:lvl w:ilvl="0" w:tplc="68C855B2">
      <w:numFmt w:val="bullet"/>
      <w:lvlText w:val="•"/>
      <w:lvlJc w:val="left"/>
      <w:pPr>
        <w:ind w:left="8460" w:hanging="81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817A8"/>
    <w:multiLevelType w:val="hybridMultilevel"/>
    <w:tmpl w:val="65FCE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54564"/>
    <w:multiLevelType w:val="hybridMultilevel"/>
    <w:tmpl w:val="2E6C59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37599F"/>
    <w:multiLevelType w:val="hybridMultilevel"/>
    <w:tmpl w:val="BF107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EA51AC3"/>
    <w:multiLevelType w:val="hybridMultilevel"/>
    <w:tmpl w:val="DB060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21299F"/>
    <w:multiLevelType w:val="hybridMultilevel"/>
    <w:tmpl w:val="DC068C7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620A535C"/>
    <w:multiLevelType w:val="hybridMultilevel"/>
    <w:tmpl w:val="5D5875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453786"/>
    <w:multiLevelType w:val="hybridMultilevel"/>
    <w:tmpl w:val="43603D80"/>
    <w:lvl w:ilvl="0" w:tplc="08090001">
      <w:start w:val="1"/>
      <w:numFmt w:val="bullet"/>
      <w:lvlText w:val=""/>
      <w:lvlJc w:val="left"/>
      <w:pPr>
        <w:ind w:left="720" w:hanging="360"/>
      </w:pPr>
      <w:rPr>
        <w:rFonts w:ascii="Symbol" w:hAnsi="Symbol" w:hint="default"/>
      </w:rPr>
    </w:lvl>
    <w:lvl w:ilvl="1" w:tplc="A5D09710">
      <w:numFmt w:val="bullet"/>
      <w:lvlText w:val="•"/>
      <w:lvlJc w:val="left"/>
      <w:pPr>
        <w:ind w:left="9180" w:hanging="810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961279"/>
    <w:multiLevelType w:val="hybridMultilevel"/>
    <w:tmpl w:val="DED2C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259197C"/>
    <w:multiLevelType w:val="hybridMultilevel"/>
    <w:tmpl w:val="514089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2E1784A"/>
    <w:multiLevelType w:val="hybridMultilevel"/>
    <w:tmpl w:val="1FA42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B69B9"/>
    <w:multiLevelType w:val="hybridMultilevel"/>
    <w:tmpl w:val="30CE9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29"/>
  </w:num>
  <w:num w:numId="5">
    <w:abstractNumId w:val="7"/>
  </w:num>
  <w:num w:numId="6">
    <w:abstractNumId w:val="18"/>
  </w:num>
  <w:num w:numId="7">
    <w:abstractNumId w:val="20"/>
  </w:num>
  <w:num w:numId="8">
    <w:abstractNumId w:val="28"/>
  </w:num>
  <w:num w:numId="9">
    <w:abstractNumId w:val="25"/>
  </w:num>
  <w:num w:numId="10">
    <w:abstractNumId w:val="0"/>
  </w:num>
  <w:num w:numId="11">
    <w:abstractNumId w:val="17"/>
  </w:num>
  <w:num w:numId="12">
    <w:abstractNumId w:val="13"/>
  </w:num>
  <w:num w:numId="13">
    <w:abstractNumId w:val="8"/>
  </w:num>
  <w:num w:numId="14">
    <w:abstractNumId w:val="5"/>
  </w:num>
  <w:num w:numId="15">
    <w:abstractNumId w:val="6"/>
  </w:num>
  <w:num w:numId="16">
    <w:abstractNumId w:val="2"/>
  </w:num>
  <w:num w:numId="17">
    <w:abstractNumId w:val="12"/>
  </w:num>
  <w:num w:numId="18">
    <w:abstractNumId w:val="4"/>
  </w:num>
  <w:num w:numId="19">
    <w:abstractNumId w:val="21"/>
  </w:num>
  <w:num w:numId="20">
    <w:abstractNumId w:val="15"/>
  </w:num>
  <w:num w:numId="21">
    <w:abstractNumId w:val="11"/>
  </w:num>
  <w:num w:numId="22">
    <w:abstractNumId w:val="16"/>
  </w:num>
  <w:num w:numId="23">
    <w:abstractNumId w:val="26"/>
  </w:num>
  <w:num w:numId="24">
    <w:abstractNumId w:val="14"/>
  </w:num>
  <w:num w:numId="25">
    <w:abstractNumId w:val="19"/>
  </w:num>
  <w:num w:numId="26">
    <w:abstractNumId w:val="3"/>
    <w:lvlOverride w:ilvl="0"/>
    <w:lvlOverride w:ilvl="1"/>
    <w:lvlOverride w:ilvl="2"/>
    <w:lvlOverride w:ilvl="3"/>
    <w:lvlOverride w:ilvl="4"/>
    <w:lvlOverride w:ilvl="5"/>
    <w:lvlOverride w:ilvl="6"/>
    <w:lvlOverride w:ilvl="7"/>
    <w:lvlOverride w:ilvl="8"/>
  </w:num>
  <w:num w:numId="27">
    <w:abstractNumId w:val="24"/>
    <w:lvlOverride w:ilvl="0"/>
    <w:lvlOverride w:ilvl="1"/>
    <w:lvlOverride w:ilvl="2"/>
    <w:lvlOverride w:ilvl="3"/>
    <w:lvlOverride w:ilvl="4"/>
    <w:lvlOverride w:ilvl="5"/>
    <w:lvlOverride w:ilvl="6"/>
    <w:lvlOverride w:ilvl="7"/>
    <w:lvlOverride w:ilvl="8"/>
  </w:num>
  <w:num w:numId="28">
    <w:abstractNumId w:val="30"/>
    <w:lvlOverride w:ilvl="0"/>
    <w:lvlOverride w:ilvl="1"/>
    <w:lvlOverride w:ilvl="2"/>
    <w:lvlOverride w:ilvl="3"/>
    <w:lvlOverride w:ilvl="4"/>
    <w:lvlOverride w:ilvl="5"/>
    <w:lvlOverride w:ilvl="6"/>
    <w:lvlOverride w:ilvl="7"/>
    <w:lvlOverride w:ilvl="8"/>
  </w:num>
  <w:num w:numId="29">
    <w:abstractNumId w:val="23"/>
    <w:lvlOverride w:ilvl="0"/>
    <w:lvlOverride w:ilvl="1"/>
    <w:lvlOverride w:ilvl="2"/>
    <w:lvlOverride w:ilvl="3"/>
    <w:lvlOverride w:ilvl="4"/>
    <w:lvlOverride w:ilvl="5"/>
    <w:lvlOverride w:ilvl="6"/>
    <w:lvlOverride w:ilvl="7"/>
    <w:lvlOverride w:ilvl="8"/>
  </w:num>
  <w:num w:numId="30">
    <w:abstractNumId w:val="27"/>
    <w:lvlOverride w:ilvl="0"/>
    <w:lvlOverride w:ilvl="1"/>
    <w:lvlOverride w:ilvl="2"/>
    <w:lvlOverride w:ilvl="3"/>
    <w:lvlOverride w:ilvl="4"/>
    <w:lvlOverride w:ilvl="5"/>
    <w:lvlOverride w:ilvl="6"/>
    <w:lvlOverride w:ilvl="7"/>
    <w:lvlOverride w:ilvl="8"/>
  </w:num>
  <w:num w:numId="31">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D4"/>
    <w:rsid w:val="000148A2"/>
    <w:rsid w:val="00037736"/>
    <w:rsid w:val="00062762"/>
    <w:rsid w:val="000876BE"/>
    <w:rsid w:val="00091D01"/>
    <w:rsid w:val="000A3D4B"/>
    <w:rsid w:val="00125E36"/>
    <w:rsid w:val="001334E8"/>
    <w:rsid w:val="0016746A"/>
    <w:rsid w:val="00176352"/>
    <w:rsid w:val="001772C2"/>
    <w:rsid w:val="00193C7E"/>
    <w:rsid w:val="001963BF"/>
    <w:rsid w:val="001B1B2B"/>
    <w:rsid w:val="001C65BF"/>
    <w:rsid w:val="00225D36"/>
    <w:rsid w:val="002359A0"/>
    <w:rsid w:val="00240C71"/>
    <w:rsid w:val="00242A35"/>
    <w:rsid w:val="0026672C"/>
    <w:rsid w:val="00277AA2"/>
    <w:rsid w:val="002C3240"/>
    <w:rsid w:val="002C6C32"/>
    <w:rsid w:val="002D258A"/>
    <w:rsid w:val="002D265F"/>
    <w:rsid w:val="002E62B7"/>
    <w:rsid w:val="00330F28"/>
    <w:rsid w:val="00344C22"/>
    <w:rsid w:val="00381CBA"/>
    <w:rsid w:val="00395B12"/>
    <w:rsid w:val="003A20B2"/>
    <w:rsid w:val="00414869"/>
    <w:rsid w:val="004804D4"/>
    <w:rsid w:val="00493179"/>
    <w:rsid w:val="004D42C7"/>
    <w:rsid w:val="00537158"/>
    <w:rsid w:val="00583EB8"/>
    <w:rsid w:val="005947AC"/>
    <w:rsid w:val="00594C7D"/>
    <w:rsid w:val="005A49E8"/>
    <w:rsid w:val="005A6E40"/>
    <w:rsid w:val="005B19F1"/>
    <w:rsid w:val="00630486"/>
    <w:rsid w:val="00650F2C"/>
    <w:rsid w:val="00655917"/>
    <w:rsid w:val="006952F8"/>
    <w:rsid w:val="006A1300"/>
    <w:rsid w:val="006A23AE"/>
    <w:rsid w:val="006C129F"/>
    <w:rsid w:val="00771EC1"/>
    <w:rsid w:val="0078687D"/>
    <w:rsid w:val="00795A3C"/>
    <w:rsid w:val="007A44C4"/>
    <w:rsid w:val="007D5764"/>
    <w:rsid w:val="00820DB6"/>
    <w:rsid w:val="00833CB5"/>
    <w:rsid w:val="008343FF"/>
    <w:rsid w:val="008344FB"/>
    <w:rsid w:val="00886F94"/>
    <w:rsid w:val="00897603"/>
    <w:rsid w:val="008E160B"/>
    <w:rsid w:val="00964C80"/>
    <w:rsid w:val="009768BC"/>
    <w:rsid w:val="009A173B"/>
    <w:rsid w:val="009C7FFD"/>
    <w:rsid w:val="009E0F25"/>
    <w:rsid w:val="009F7C41"/>
    <w:rsid w:val="00A274B0"/>
    <w:rsid w:val="00A87315"/>
    <w:rsid w:val="00AF37D0"/>
    <w:rsid w:val="00B24478"/>
    <w:rsid w:val="00B30663"/>
    <w:rsid w:val="00B34362"/>
    <w:rsid w:val="00B43F58"/>
    <w:rsid w:val="00B750F4"/>
    <w:rsid w:val="00B839FE"/>
    <w:rsid w:val="00BA3628"/>
    <w:rsid w:val="00BE677D"/>
    <w:rsid w:val="00C20850"/>
    <w:rsid w:val="00C9798B"/>
    <w:rsid w:val="00CB79DB"/>
    <w:rsid w:val="00CC10B3"/>
    <w:rsid w:val="00CD7FEC"/>
    <w:rsid w:val="00CF25FC"/>
    <w:rsid w:val="00D16012"/>
    <w:rsid w:val="00D4027D"/>
    <w:rsid w:val="00D417FA"/>
    <w:rsid w:val="00D525FF"/>
    <w:rsid w:val="00D64DD8"/>
    <w:rsid w:val="00DA5619"/>
    <w:rsid w:val="00E0268B"/>
    <w:rsid w:val="00E209C9"/>
    <w:rsid w:val="00E75108"/>
    <w:rsid w:val="00EB580C"/>
    <w:rsid w:val="00ED4355"/>
    <w:rsid w:val="00ED7F9F"/>
    <w:rsid w:val="00F01805"/>
    <w:rsid w:val="00F21F16"/>
    <w:rsid w:val="00F7461A"/>
    <w:rsid w:val="00FA7B02"/>
    <w:rsid w:val="00FB2EF6"/>
    <w:rsid w:val="00FD176D"/>
    <w:rsid w:val="00FE345E"/>
    <w:rsid w:val="00FF6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F6BE3"/>
  <w15:docId w15:val="{5D2D26C0-6956-492A-9CA0-2CFAB8AB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04D4"/>
  </w:style>
  <w:style w:type="paragraph" w:styleId="Heading1">
    <w:name w:val="heading 1"/>
    <w:basedOn w:val="Normal"/>
    <w:next w:val="Normal"/>
    <w:qFormat/>
    <w:rsid w:val="004804D4"/>
    <w:pPr>
      <w:keepNext/>
      <w:outlineLvl w:val="0"/>
    </w:pPr>
    <w:rPr>
      <w:sz w:val="24"/>
    </w:rPr>
  </w:style>
  <w:style w:type="paragraph" w:styleId="Heading2">
    <w:name w:val="heading 2"/>
    <w:basedOn w:val="Normal"/>
    <w:next w:val="Normal"/>
    <w:qFormat/>
    <w:rsid w:val="0041486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176D"/>
    <w:pPr>
      <w:tabs>
        <w:tab w:val="center" w:pos="4153"/>
        <w:tab w:val="right" w:pos="8306"/>
      </w:tabs>
    </w:pPr>
  </w:style>
  <w:style w:type="paragraph" w:styleId="Footer">
    <w:name w:val="footer"/>
    <w:basedOn w:val="Normal"/>
    <w:rsid w:val="00FD176D"/>
    <w:pPr>
      <w:tabs>
        <w:tab w:val="center" w:pos="4153"/>
        <w:tab w:val="right" w:pos="8306"/>
      </w:tabs>
    </w:pPr>
  </w:style>
  <w:style w:type="paragraph" w:styleId="BodyText">
    <w:name w:val="Body Text"/>
    <w:basedOn w:val="Normal"/>
    <w:rsid w:val="00414869"/>
    <w:pPr>
      <w:jc w:val="both"/>
    </w:pPr>
    <w:rPr>
      <w:sz w:val="24"/>
    </w:rPr>
  </w:style>
  <w:style w:type="paragraph" w:styleId="Subtitle">
    <w:name w:val="Subtitle"/>
    <w:basedOn w:val="Normal"/>
    <w:qFormat/>
    <w:rsid w:val="00414869"/>
    <w:pPr>
      <w:tabs>
        <w:tab w:val="center" w:pos="5160"/>
      </w:tabs>
      <w:suppressAutoHyphens/>
      <w:jc w:val="center"/>
    </w:pPr>
    <w:rPr>
      <w:rFonts w:ascii="Arial" w:hAnsi="Arial"/>
      <w:b/>
      <w:sz w:val="32"/>
      <w:lang w:val="en-US" w:eastAsia="en-US"/>
    </w:rPr>
  </w:style>
  <w:style w:type="paragraph" w:styleId="BalloonText">
    <w:name w:val="Balloon Text"/>
    <w:basedOn w:val="Normal"/>
    <w:semiHidden/>
    <w:rsid w:val="009C7FFD"/>
    <w:rPr>
      <w:rFonts w:ascii="Tahoma" w:hAnsi="Tahoma" w:cs="Tahoma"/>
      <w:sz w:val="16"/>
      <w:szCs w:val="16"/>
    </w:rPr>
  </w:style>
  <w:style w:type="character" w:styleId="CommentReference">
    <w:name w:val="annotation reference"/>
    <w:rsid w:val="00037736"/>
    <w:rPr>
      <w:sz w:val="16"/>
      <w:szCs w:val="16"/>
    </w:rPr>
  </w:style>
  <w:style w:type="paragraph" w:styleId="CommentText">
    <w:name w:val="annotation text"/>
    <w:basedOn w:val="Normal"/>
    <w:link w:val="CommentTextChar"/>
    <w:rsid w:val="00037736"/>
  </w:style>
  <w:style w:type="character" w:customStyle="1" w:styleId="CommentTextChar">
    <w:name w:val="Comment Text Char"/>
    <w:basedOn w:val="DefaultParagraphFont"/>
    <w:link w:val="CommentText"/>
    <w:rsid w:val="00037736"/>
  </w:style>
  <w:style w:type="paragraph" w:styleId="CommentSubject">
    <w:name w:val="annotation subject"/>
    <w:basedOn w:val="CommentText"/>
    <w:next w:val="CommentText"/>
    <w:link w:val="CommentSubjectChar"/>
    <w:rsid w:val="00037736"/>
    <w:rPr>
      <w:b/>
      <w:bCs/>
    </w:rPr>
  </w:style>
  <w:style w:type="character" w:customStyle="1" w:styleId="CommentSubjectChar">
    <w:name w:val="Comment Subject Char"/>
    <w:link w:val="CommentSubject"/>
    <w:rsid w:val="00037736"/>
    <w:rPr>
      <w:b/>
      <w:bCs/>
    </w:rPr>
  </w:style>
  <w:style w:type="paragraph" w:styleId="ListParagraph">
    <w:name w:val="List Paragraph"/>
    <w:basedOn w:val="Normal"/>
    <w:uiPriority w:val="34"/>
    <w:qFormat/>
    <w:rsid w:val="006A23AE"/>
    <w:pPr>
      <w:ind w:left="720"/>
    </w:pPr>
  </w:style>
  <w:style w:type="paragraph" w:customStyle="1" w:styleId="western">
    <w:name w:val="western"/>
    <w:basedOn w:val="Normal"/>
    <w:rsid w:val="005A6E40"/>
    <w:pPr>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8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409</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Grange Technology College</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bgallagher</dc:creator>
  <cp:lastModifiedBy>Angela Malloy</cp:lastModifiedBy>
  <cp:revision>3</cp:revision>
  <cp:lastPrinted>2009-12-18T12:45:00Z</cp:lastPrinted>
  <dcterms:created xsi:type="dcterms:W3CDTF">2020-01-16T16:45:00Z</dcterms:created>
  <dcterms:modified xsi:type="dcterms:W3CDTF">2020-01-16T17:24:00Z</dcterms:modified>
</cp:coreProperties>
</file>