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6C63C" w14:textId="77777777" w:rsidR="005B2381" w:rsidRDefault="005B2381">
      <w:pPr>
        <w:spacing w:after="0" w:line="240" w:lineRule="auto"/>
        <w:rPr>
          <w:sz w:val="28"/>
          <w:szCs w:val="28"/>
        </w:rPr>
      </w:pPr>
    </w:p>
    <w:p w14:paraId="5A1F9F92" w14:textId="77777777" w:rsidR="005B2381" w:rsidRDefault="004515D0">
      <w:pPr>
        <w:spacing w:after="0" w:line="240" w:lineRule="auto"/>
        <w:jc w:val="both"/>
        <w:rPr>
          <w:rFonts w:cs="Arial"/>
          <w:b/>
          <w:bCs/>
          <w:sz w:val="28"/>
          <w:szCs w:val="28"/>
        </w:rPr>
      </w:pPr>
      <w:r>
        <w:rPr>
          <w:rFonts w:cs="Arial"/>
          <w:b/>
          <w:bCs/>
          <w:sz w:val="28"/>
          <w:szCs w:val="28"/>
        </w:rPr>
        <w:t>JOB TITLE:</w:t>
      </w:r>
      <w:r>
        <w:rPr>
          <w:rFonts w:cs="Arial"/>
          <w:b/>
          <w:bCs/>
          <w:sz w:val="28"/>
          <w:szCs w:val="28"/>
        </w:rPr>
        <w:tab/>
      </w:r>
      <w:r>
        <w:rPr>
          <w:rFonts w:cs="Arial"/>
          <w:b/>
          <w:bCs/>
          <w:sz w:val="28"/>
          <w:szCs w:val="28"/>
        </w:rPr>
        <w:tab/>
      </w:r>
      <w:r>
        <w:rPr>
          <w:rFonts w:cs="Arial"/>
          <w:b/>
          <w:bCs/>
          <w:sz w:val="28"/>
          <w:szCs w:val="28"/>
        </w:rPr>
        <w:tab/>
        <w:t xml:space="preserve">Pastoral Support Worker  </w:t>
      </w:r>
    </w:p>
    <w:p w14:paraId="0A399196" w14:textId="77777777" w:rsidR="005B2381" w:rsidRDefault="004515D0">
      <w:pPr>
        <w:spacing w:after="0" w:line="240" w:lineRule="auto"/>
        <w:jc w:val="both"/>
        <w:rPr>
          <w:rFonts w:cs="Arial"/>
          <w:b/>
          <w:bCs/>
          <w:sz w:val="28"/>
          <w:szCs w:val="28"/>
        </w:rPr>
      </w:pPr>
      <w:r>
        <w:rPr>
          <w:rFonts w:cs="Arial"/>
          <w:b/>
          <w:bCs/>
          <w:sz w:val="28"/>
          <w:szCs w:val="28"/>
        </w:rPr>
        <w:t>SCHOOL:</w:t>
      </w:r>
      <w:r>
        <w:rPr>
          <w:rFonts w:cs="Arial"/>
          <w:b/>
          <w:bCs/>
          <w:sz w:val="28"/>
          <w:szCs w:val="28"/>
        </w:rPr>
        <w:tab/>
      </w:r>
      <w:r>
        <w:rPr>
          <w:rFonts w:cs="Arial"/>
          <w:b/>
          <w:bCs/>
          <w:sz w:val="28"/>
          <w:szCs w:val="28"/>
        </w:rPr>
        <w:tab/>
      </w:r>
      <w:r>
        <w:rPr>
          <w:rFonts w:cs="Arial"/>
          <w:b/>
          <w:bCs/>
          <w:sz w:val="28"/>
          <w:szCs w:val="28"/>
        </w:rPr>
        <w:tab/>
        <w:t xml:space="preserve">Longdendale High School </w:t>
      </w:r>
    </w:p>
    <w:p w14:paraId="5D92F065" w14:textId="77777777" w:rsidR="005B2381" w:rsidRDefault="004515D0">
      <w:pPr>
        <w:spacing w:after="0" w:line="240" w:lineRule="auto"/>
        <w:rPr>
          <w:rFonts w:cs="Arial"/>
          <w:b/>
          <w:bCs/>
          <w:sz w:val="28"/>
          <w:szCs w:val="28"/>
        </w:rPr>
      </w:pPr>
      <w:r>
        <w:rPr>
          <w:rFonts w:cs="Arial"/>
          <w:b/>
          <w:bCs/>
          <w:sz w:val="28"/>
          <w:szCs w:val="28"/>
        </w:rPr>
        <w:t>GRADE:</w:t>
      </w:r>
      <w:r>
        <w:rPr>
          <w:rFonts w:cs="Arial"/>
          <w:b/>
          <w:bCs/>
          <w:sz w:val="28"/>
          <w:szCs w:val="28"/>
        </w:rPr>
        <w:tab/>
      </w:r>
      <w:r>
        <w:rPr>
          <w:rFonts w:cs="Arial"/>
          <w:b/>
          <w:bCs/>
          <w:sz w:val="28"/>
          <w:szCs w:val="28"/>
        </w:rPr>
        <w:tab/>
      </w:r>
      <w:r>
        <w:rPr>
          <w:rFonts w:cs="Arial"/>
          <w:b/>
          <w:bCs/>
          <w:sz w:val="28"/>
          <w:szCs w:val="28"/>
        </w:rPr>
        <w:tab/>
        <w:t xml:space="preserve">E – SCP 11-16 </w:t>
      </w:r>
    </w:p>
    <w:p w14:paraId="691D48C7" w14:textId="32AB6CAD" w:rsidR="005B2381" w:rsidRDefault="004515D0">
      <w:pPr>
        <w:spacing w:after="0" w:line="240" w:lineRule="auto"/>
        <w:rPr>
          <w:rFonts w:cs="Arial"/>
          <w:b/>
          <w:bCs/>
          <w:sz w:val="28"/>
          <w:szCs w:val="28"/>
        </w:rPr>
      </w:pPr>
      <w:r>
        <w:rPr>
          <w:rFonts w:cs="Arial"/>
          <w:b/>
          <w:bCs/>
          <w:sz w:val="28"/>
          <w:szCs w:val="28"/>
        </w:rPr>
        <w:t>HOURS:</w:t>
      </w:r>
      <w:r>
        <w:rPr>
          <w:rFonts w:cs="Arial"/>
          <w:b/>
          <w:bCs/>
          <w:sz w:val="28"/>
          <w:szCs w:val="28"/>
        </w:rPr>
        <w:tab/>
      </w:r>
      <w:r>
        <w:rPr>
          <w:rFonts w:cs="Arial"/>
          <w:b/>
          <w:bCs/>
          <w:sz w:val="28"/>
          <w:szCs w:val="28"/>
        </w:rPr>
        <w:tab/>
      </w:r>
      <w:r>
        <w:rPr>
          <w:rFonts w:cs="Arial"/>
          <w:b/>
          <w:bCs/>
          <w:sz w:val="28"/>
          <w:szCs w:val="28"/>
        </w:rPr>
        <w:tab/>
        <w:t>3</w:t>
      </w:r>
      <w:r w:rsidR="00C05DD8">
        <w:rPr>
          <w:rFonts w:cs="Arial"/>
          <w:b/>
          <w:bCs/>
          <w:sz w:val="28"/>
          <w:szCs w:val="28"/>
        </w:rPr>
        <w:t>6</w:t>
      </w:r>
      <w:r>
        <w:rPr>
          <w:rFonts w:cs="Arial"/>
          <w:b/>
          <w:bCs/>
          <w:sz w:val="28"/>
          <w:szCs w:val="28"/>
        </w:rPr>
        <w:t xml:space="preserve"> Hours per week (term time only) plus two weeks</w:t>
      </w:r>
    </w:p>
    <w:p w14:paraId="237DDE53" w14:textId="77777777" w:rsidR="005B2381" w:rsidRDefault="005B2381">
      <w:pPr>
        <w:spacing w:after="0" w:line="240" w:lineRule="auto"/>
        <w:rPr>
          <w:rFonts w:cs="Arial"/>
          <w:b/>
          <w:bCs/>
        </w:rPr>
      </w:pPr>
    </w:p>
    <w:p w14:paraId="2EC6DC70" w14:textId="77777777" w:rsidR="005B2381" w:rsidRDefault="004515D0">
      <w:pPr>
        <w:spacing w:after="0" w:line="240" w:lineRule="auto"/>
        <w:rPr>
          <w:b/>
          <w:sz w:val="24"/>
          <w:szCs w:val="24"/>
        </w:rPr>
      </w:pPr>
      <w:r>
        <w:rPr>
          <w:b/>
          <w:sz w:val="24"/>
          <w:szCs w:val="24"/>
        </w:rPr>
        <w:t>PURPOSE OF POST:</w:t>
      </w:r>
      <w:r>
        <w:rPr>
          <w:b/>
          <w:sz w:val="24"/>
          <w:szCs w:val="24"/>
        </w:rPr>
        <w:tab/>
      </w:r>
    </w:p>
    <w:p w14:paraId="1E0376B4" w14:textId="77777777" w:rsidR="005B2381" w:rsidRDefault="004515D0">
      <w:pPr>
        <w:pStyle w:val="NormalWeb"/>
        <w:spacing w:after="0" w:afterAutospacing="0"/>
        <w:rPr>
          <w:rFonts w:ascii="Century Gothic" w:hAnsi="Century Gothic"/>
          <w:sz w:val="22"/>
          <w:szCs w:val="22"/>
        </w:rPr>
      </w:pPr>
      <w:r>
        <w:rPr>
          <w:rFonts w:ascii="Century Gothic" w:hAnsi="Century Gothic"/>
          <w:sz w:val="22"/>
          <w:szCs w:val="22"/>
        </w:rPr>
        <w:t>You will work under the instruction/guidance of senior staff in the inclusion &amp; pastoral care team to support students with all aspects of their barriers to learning. This will include working with students that receive support and who may struggle to maintain positive behaviour choices, have difficulties forming friendships and effective learning habits.</w:t>
      </w:r>
    </w:p>
    <w:p w14:paraId="05ED8BD8" w14:textId="77777777" w:rsidR="005B2381" w:rsidRDefault="004515D0">
      <w:pPr>
        <w:pStyle w:val="NormalWeb"/>
        <w:spacing w:after="0" w:afterAutospacing="0"/>
        <w:rPr>
          <w:rFonts w:ascii="Century Gothic" w:hAnsi="Century Gothic"/>
          <w:sz w:val="22"/>
          <w:szCs w:val="22"/>
        </w:rPr>
      </w:pPr>
      <w:r>
        <w:rPr>
          <w:rFonts w:ascii="Century Gothic" w:hAnsi="Century Gothic"/>
          <w:sz w:val="22"/>
          <w:szCs w:val="22"/>
        </w:rPr>
        <w:t xml:space="preserve">You will deliver individual and small group pastoral programmes and, where appropriate, provide additional support within the classroom environment which are key elements of this role. </w:t>
      </w:r>
    </w:p>
    <w:p w14:paraId="051A96A5" w14:textId="77777777" w:rsidR="005B2381" w:rsidRDefault="004515D0">
      <w:pPr>
        <w:spacing w:after="0" w:line="240" w:lineRule="auto"/>
        <w:rPr>
          <w:b/>
          <w:sz w:val="24"/>
          <w:szCs w:val="24"/>
        </w:rPr>
      </w:pPr>
      <w:r>
        <w:rPr>
          <w:b/>
          <w:sz w:val="24"/>
          <w:szCs w:val="24"/>
        </w:rPr>
        <w:t>PRINCIPAL RESPONSIBILITIES:</w:t>
      </w:r>
    </w:p>
    <w:tbl>
      <w:tblPr>
        <w:tblW w:w="10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
        <w:gridCol w:w="10332"/>
        <w:gridCol w:w="16"/>
      </w:tblGrid>
      <w:tr w:rsidR="005B2381" w14:paraId="10287493" w14:textId="77777777">
        <w:trPr>
          <w:gridBefore w:val="1"/>
          <w:wBefore w:w="8" w:type="dxa"/>
          <w:trHeight w:val="290"/>
          <w:jc w:val="center"/>
        </w:trPr>
        <w:tc>
          <w:tcPr>
            <w:tcW w:w="10348" w:type="dxa"/>
            <w:gridSpan w:val="2"/>
            <w:tcBorders>
              <w:top w:val="single" w:sz="6" w:space="0" w:color="auto"/>
              <w:left w:val="single" w:sz="6" w:space="0" w:color="auto"/>
              <w:bottom w:val="single" w:sz="6" w:space="0" w:color="auto"/>
              <w:right w:val="single" w:sz="6" w:space="0" w:color="auto"/>
            </w:tcBorders>
            <w:shd w:val="clear" w:color="auto" w:fill="002060"/>
          </w:tcPr>
          <w:p w14:paraId="6811DBC1" w14:textId="77777777" w:rsidR="005B2381" w:rsidRDefault="004515D0">
            <w:pPr>
              <w:spacing w:after="0" w:line="240" w:lineRule="auto"/>
              <w:rPr>
                <w:b/>
                <w:sz w:val="24"/>
                <w:szCs w:val="24"/>
              </w:rPr>
            </w:pPr>
            <w:r>
              <w:rPr>
                <w:b/>
                <w:sz w:val="24"/>
                <w:szCs w:val="24"/>
              </w:rPr>
              <w:t>SUPPORT FOR STUDENTS</w:t>
            </w:r>
          </w:p>
        </w:tc>
      </w:tr>
      <w:tr w:rsidR="005B2381" w14:paraId="7803413C" w14:textId="77777777">
        <w:trPr>
          <w:gridBefore w:val="1"/>
          <w:wBefore w:w="8" w:type="dxa"/>
          <w:trHeight w:val="290"/>
          <w:jc w:val="center"/>
        </w:trPr>
        <w:tc>
          <w:tcPr>
            <w:tcW w:w="10348" w:type="dxa"/>
            <w:gridSpan w:val="2"/>
            <w:tcBorders>
              <w:top w:val="single" w:sz="6" w:space="0" w:color="auto"/>
              <w:left w:val="single" w:sz="6" w:space="0" w:color="auto"/>
              <w:bottom w:val="single" w:sz="6" w:space="0" w:color="auto"/>
              <w:right w:val="single" w:sz="6" w:space="0" w:color="auto"/>
            </w:tcBorders>
            <w:hideMark/>
          </w:tcPr>
          <w:p w14:paraId="7B0CEFBC" w14:textId="77777777" w:rsidR="005B2381" w:rsidRDefault="004515D0">
            <w:pPr>
              <w:pStyle w:val="NormalWeb"/>
              <w:numPr>
                <w:ilvl w:val="0"/>
                <w:numId w:val="4"/>
              </w:numPr>
              <w:spacing w:after="0" w:afterAutospacing="0"/>
              <w:rPr>
                <w:rFonts w:ascii="Century Gothic" w:hAnsi="Century Gothic"/>
                <w:sz w:val="22"/>
                <w:szCs w:val="22"/>
              </w:rPr>
            </w:pPr>
            <w:r>
              <w:rPr>
                <w:rFonts w:ascii="Century Gothic" w:hAnsi="Century Gothic"/>
                <w:sz w:val="22"/>
                <w:szCs w:val="22"/>
              </w:rPr>
              <w:t>Supervise and provide support for students. Identifying and eradicating barriers to learning ensuring health and wellbeing for all.</w:t>
            </w:r>
          </w:p>
          <w:p w14:paraId="3A55F250" w14:textId="77777777" w:rsidR="005B2381" w:rsidRDefault="004515D0">
            <w:pPr>
              <w:pStyle w:val="NormalWeb"/>
              <w:numPr>
                <w:ilvl w:val="0"/>
                <w:numId w:val="4"/>
              </w:numPr>
              <w:spacing w:after="0" w:afterAutospacing="0"/>
              <w:rPr>
                <w:rFonts w:ascii="Century Gothic" w:hAnsi="Century Gothic"/>
                <w:sz w:val="22"/>
                <w:szCs w:val="22"/>
              </w:rPr>
            </w:pPr>
            <w:r>
              <w:rPr>
                <w:rFonts w:ascii="Century Gothic" w:hAnsi="Century Gothic"/>
                <w:sz w:val="22"/>
                <w:szCs w:val="22"/>
              </w:rPr>
              <w:t>Establish constructive relationships with students and families and interact with them according to individual needs.</w:t>
            </w:r>
          </w:p>
          <w:p w14:paraId="0E3DBA03" w14:textId="77777777" w:rsidR="005B2381" w:rsidRDefault="004515D0">
            <w:pPr>
              <w:pStyle w:val="NormalWeb"/>
              <w:numPr>
                <w:ilvl w:val="0"/>
                <w:numId w:val="4"/>
              </w:numPr>
              <w:spacing w:after="0" w:afterAutospacing="0"/>
              <w:rPr>
                <w:rFonts w:ascii="Century Gothic" w:hAnsi="Century Gothic"/>
                <w:sz w:val="22"/>
                <w:szCs w:val="22"/>
              </w:rPr>
            </w:pPr>
            <w:r>
              <w:rPr>
                <w:rFonts w:ascii="Century Gothic" w:hAnsi="Century Gothic"/>
                <w:sz w:val="22"/>
                <w:szCs w:val="22"/>
              </w:rPr>
              <w:t>Encourage students to interact positively with others and engage in activities individually, in small groups and led by the teacher.</w:t>
            </w:r>
          </w:p>
          <w:p w14:paraId="7115BB7C" w14:textId="77777777" w:rsidR="005B2381" w:rsidRDefault="004515D0">
            <w:pPr>
              <w:pStyle w:val="NormalWeb"/>
              <w:numPr>
                <w:ilvl w:val="0"/>
                <w:numId w:val="4"/>
              </w:numPr>
              <w:spacing w:after="0" w:afterAutospacing="0"/>
              <w:rPr>
                <w:rFonts w:ascii="Century Gothic" w:hAnsi="Century Gothic"/>
                <w:sz w:val="22"/>
                <w:szCs w:val="22"/>
              </w:rPr>
            </w:pPr>
            <w:r>
              <w:rPr>
                <w:rFonts w:ascii="Century Gothic" w:hAnsi="Century Gothic"/>
                <w:sz w:val="22"/>
                <w:szCs w:val="22"/>
              </w:rPr>
              <w:t>Helping to resolve conflict and facilitating restorative practice.</w:t>
            </w:r>
          </w:p>
          <w:p w14:paraId="69C67F4D" w14:textId="77777777" w:rsidR="005B2381" w:rsidRDefault="004515D0">
            <w:pPr>
              <w:pStyle w:val="NormalWeb"/>
              <w:numPr>
                <w:ilvl w:val="0"/>
                <w:numId w:val="4"/>
              </w:numPr>
              <w:spacing w:after="0" w:afterAutospacing="0"/>
              <w:rPr>
                <w:rFonts w:ascii="Century Gothic" w:hAnsi="Century Gothic"/>
                <w:sz w:val="22"/>
                <w:szCs w:val="22"/>
              </w:rPr>
            </w:pPr>
            <w:r>
              <w:rPr>
                <w:rFonts w:ascii="Century Gothic" w:hAnsi="Century Gothic"/>
                <w:sz w:val="22"/>
                <w:szCs w:val="22"/>
              </w:rPr>
              <w:t>Working with the mental health lead to support the mental health and wellbeing of students and families.</w:t>
            </w:r>
          </w:p>
          <w:p w14:paraId="7F0EA587" w14:textId="77777777" w:rsidR="005B2381" w:rsidRDefault="004515D0">
            <w:pPr>
              <w:pStyle w:val="NormalWeb"/>
              <w:numPr>
                <w:ilvl w:val="0"/>
                <w:numId w:val="4"/>
              </w:numPr>
              <w:spacing w:after="0" w:afterAutospacing="0"/>
              <w:rPr>
                <w:rFonts w:ascii="Century Gothic" w:hAnsi="Century Gothic"/>
                <w:sz w:val="22"/>
                <w:szCs w:val="22"/>
              </w:rPr>
            </w:pPr>
            <w:r>
              <w:rPr>
                <w:rFonts w:ascii="Century Gothic" w:hAnsi="Century Gothic"/>
                <w:sz w:val="22"/>
                <w:szCs w:val="22"/>
              </w:rPr>
              <w:t>Set challenging and demanding expectations and promote self-esteem and independence.</w:t>
            </w:r>
          </w:p>
          <w:p w14:paraId="6FF13635" w14:textId="77777777" w:rsidR="005B2381" w:rsidRDefault="004515D0">
            <w:pPr>
              <w:pStyle w:val="NormalWeb"/>
              <w:numPr>
                <w:ilvl w:val="0"/>
                <w:numId w:val="4"/>
              </w:numPr>
              <w:spacing w:after="0" w:afterAutospacing="0"/>
              <w:rPr>
                <w:rFonts w:ascii="Century Gothic" w:hAnsi="Century Gothic"/>
                <w:sz w:val="22"/>
                <w:szCs w:val="22"/>
              </w:rPr>
            </w:pPr>
            <w:r>
              <w:rPr>
                <w:rFonts w:ascii="Century Gothic" w:hAnsi="Century Gothic"/>
                <w:sz w:val="22"/>
                <w:szCs w:val="22"/>
              </w:rPr>
              <w:t>Provide feedback to students in relation to their progress.</w:t>
            </w:r>
          </w:p>
          <w:p w14:paraId="13B98D5C" w14:textId="77777777" w:rsidR="005B2381" w:rsidRDefault="004515D0">
            <w:pPr>
              <w:pStyle w:val="NormalWeb"/>
              <w:numPr>
                <w:ilvl w:val="0"/>
                <w:numId w:val="4"/>
              </w:numPr>
              <w:spacing w:after="0" w:afterAutospacing="0"/>
              <w:rPr>
                <w:rFonts w:ascii="Century Gothic" w:hAnsi="Century Gothic"/>
                <w:sz w:val="22"/>
                <w:szCs w:val="22"/>
              </w:rPr>
            </w:pPr>
            <w:r>
              <w:rPr>
                <w:rFonts w:ascii="Century Gothic" w:hAnsi="Century Gothic"/>
                <w:sz w:val="22"/>
                <w:szCs w:val="22"/>
              </w:rPr>
              <w:t>Track and monitor the progress of pastoral interventions.</w:t>
            </w:r>
          </w:p>
          <w:p w14:paraId="5070D0DF" w14:textId="77777777" w:rsidR="005B2381" w:rsidRDefault="004515D0">
            <w:pPr>
              <w:pStyle w:val="NormalWeb"/>
              <w:numPr>
                <w:ilvl w:val="0"/>
                <w:numId w:val="4"/>
              </w:numPr>
              <w:spacing w:after="0" w:afterAutospacing="0"/>
              <w:rPr>
                <w:rFonts w:ascii="Century Gothic" w:hAnsi="Century Gothic"/>
                <w:sz w:val="22"/>
                <w:szCs w:val="22"/>
              </w:rPr>
            </w:pPr>
            <w:r>
              <w:rPr>
                <w:rFonts w:ascii="Century Gothic" w:hAnsi="Century Gothic"/>
                <w:sz w:val="22"/>
                <w:szCs w:val="22"/>
              </w:rPr>
              <w:t>Support students in the school’s inclusion base, the ASPIRE Centre and internal exclusion area.</w:t>
            </w:r>
          </w:p>
          <w:p w14:paraId="1309DBAC" w14:textId="77777777" w:rsidR="005B2381" w:rsidRDefault="004515D0">
            <w:pPr>
              <w:pStyle w:val="NormalWeb"/>
              <w:numPr>
                <w:ilvl w:val="0"/>
                <w:numId w:val="4"/>
              </w:numPr>
              <w:spacing w:after="0" w:afterAutospacing="0"/>
              <w:rPr>
                <w:rFonts w:ascii="Century Gothic" w:hAnsi="Century Gothic"/>
                <w:sz w:val="22"/>
                <w:szCs w:val="22"/>
              </w:rPr>
            </w:pPr>
            <w:r>
              <w:rPr>
                <w:rFonts w:ascii="Century Gothic" w:hAnsi="Century Gothic"/>
                <w:sz w:val="22"/>
                <w:szCs w:val="22"/>
              </w:rPr>
              <w:t>Assist in ensuring diversity is understood, promoted and accepted.</w:t>
            </w:r>
          </w:p>
          <w:p w14:paraId="7C3D1518" w14:textId="77777777" w:rsidR="005B2381" w:rsidRDefault="004515D0">
            <w:pPr>
              <w:pStyle w:val="NormalWeb"/>
              <w:numPr>
                <w:ilvl w:val="0"/>
                <w:numId w:val="4"/>
              </w:numPr>
              <w:spacing w:after="0" w:afterAutospacing="0"/>
              <w:rPr>
                <w:rFonts w:ascii="Century Gothic" w:hAnsi="Century Gothic"/>
                <w:sz w:val="22"/>
                <w:szCs w:val="22"/>
              </w:rPr>
            </w:pPr>
            <w:r>
              <w:rPr>
                <w:rFonts w:ascii="Century Gothic" w:hAnsi="Century Gothic"/>
                <w:sz w:val="22"/>
                <w:szCs w:val="22"/>
              </w:rPr>
              <w:t>Ensure the arrangements for students moving schools is managed correctly and to be involved in the transition and the induction processes.</w:t>
            </w:r>
          </w:p>
          <w:p w14:paraId="4E5F4216" w14:textId="77777777" w:rsidR="004515D0" w:rsidRDefault="004515D0">
            <w:pPr>
              <w:pStyle w:val="NormalWeb"/>
              <w:numPr>
                <w:ilvl w:val="0"/>
                <w:numId w:val="4"/>
              </w:numPr>
              <w:spacing w:after="0" w:afterAutospacing="0"/>
              <w:rPr>
                <w:rFonts w:ascii="Century Gothic" w:hAnsi="Century Gothic"/>
                <w:sz w:val="22"/>
                <w:szCs w:val="22"/>
              </w:rPr>
            </w:pPr>
            <w:r>
              <w:rPr>
                <w:rFonts w:ascii="Century Gothic" w:hAnsi="Century Gothic"/>
                <w:sz w:val="22"/>
                <w:szCs w:val="22"/>
              </w:rPr>
              <w:t>Develop and promote links with feeder primary schools to ensure effective transition.</w:t>
            </w:r>
          </w:p>
          <w:p w14:paraId="3777364F" w14:textId="77777777" w:rsidR="005B2381" w:rsidRDefault="004515D0">
            <w:pPr>
              <w:pStyle w:val="NormalWeb"/>
              <w:numPr>
                <w:ilvl w:val="0"/>
                <w:numId w:val="4"/>
              </w:numPr>
              <w:spacing w:after="0" w:afterAutospacing="0"/>
              <w:rPr>
                <w:rFonts w:ascii="Century Gothic" w:hAnsi="Century Gothic"/>
                <w:sz w:val="22"/>
                <w:szCs w:val="22"/>
              </w:rPr>
            </w:pPr>
            <w:r>
              <w:rPr>
                <w:rFonts w:ascii="Century Gothic" w:hAnsi="Century Gothic"/>
                <w:sz w:val="22"/>
                <w:szCs w:val="22"/>
              </w:rPr>
              <w:t>Use data and relationships identify those students who would benefit from a Pastoral Support Worker and, working with others, take the lead to draw up an action plan for each child who needs support.</w:t>
            </w:r>
          </w:p>
          <w:p w14:paraId="736B5940" w14:textId="77777777" w:rsidR="005B2381" w:rsidRDefault="004515D0">
            <w:pPr>
              <w:pStyle w:val="NormalWeb"/>
              <w:numPr>
                <w:ilvl w:val="0"/>
                <w:numId w:val="4"/>
              </w:numPr>
              <w:spacing w:after="0" w:afterAutospacing="0"/>
              <w:rPr>
                <w:rFonts w:ascii="Century Gothic" w:hAnsi="Century Gothic"/>
                <w:sz w:val="22"/>
                <w:szCs w:val="22"/>
              </w:rPr>
            </w:pPr>
            <w:r>
              <w:rPr>
                <w:rFonts w:ascii="Century Gothic" w:hAnsi="Century Gothic"/>
                <w:sz w:val="22"/>
                <w:szCs w:val="22"/>
              </w:rPr>
              <w:t>To develop mentoring relationships with children who require specific support to achieve the goals and targets defined in the action plan.</w:t>
            </w:r>
          </w:p>
          <w:p w14:paraId="784BE34F" w14:textId="77777777" w:rsidR="005B2381" w:rsidRDefault="004515D0">
            <w:pPr>
              <w:pStyle w:val="NormalWeb"/>
              <w:numPr>
                <w:ilvl w:val="0"/>
                <w:numId w:val="4"/>
              </w:numPr>
              <w:spacing w:after="0" w:afterAutospacing="0"/>
              <w:rPr>
                <w:rFonts w:ascii="Century Gothic" w:hAnsi="Century Gothic"/>
                <w:sz w:val="22"/>
                <w:szCs w:val="22"/>
              </w:rPr>
            </w:pPr>
            <w:r>
              <w:rPr>
                <w:rFonts w:ascii="Century Gothic" w:hAnsi="Century Gothic"/>
                <w:sz w:val="22"/>
                <w:szCs w:val="22"/>
              </w:rPr>
              <w:t xml:space="preserve">To maintain contact with families/carers of children in need of extra support to keep them informed of the children’s needs and progress, and to secure positive family support and involvement.  </w:t>
            </w:r>
          </w:p>
          <w:p w14:paraId="125C3FAB" w14:textId="77777777" w:rsidR="005B2381" w:rsidRDefault="004515D0">
            <w:pPr>
              <w:pStyle w:val="NormalWeb"/>
              <w:numPr>
                <w:ilvl w:val="0"/>
                <w:numId w:val="4"/>
              </w:numPr>
              <w:spacing w:after="0" w:afterAutospacing="0"/>
              <w:rPr>
                <w:rFonts w:ascii="Century Gothic" w:hAnsi="Century Gothic"/>
                <w:sz w:val="22"/>
                <w:szCs w:val="22"/>
              </w:rPr>
            </w:pPr>
            <w:r>
              <w:rPr>
                <w:rFonts w:ascii="Century Gothic" w:hAnsi="Century Gothic"/>
                <w:sz w:val="22"/>
                <w:szCs w:val="22"/>
              </w:rPr>
              <w:t>Plan and lead pastoral and inclusion interventions.</w:t>
            </w:r>
          </w:p>
        </w:tc>
      </w:tr>
      <w:tr w:rsidR="005B2381" w14:paraId="53DF1C7A" w14:textId="77777777">
        <w:trPr>
          <w:gridBefore w:val="1"/>
          <w:wBefore w:w="8" w:type="dxa"/>
          <w:trHeight w:val="411"/>
          <w:jc w:val="center"/>
        </w:trPr>
        <w:tc>
          <w:tcPr>
            <w:tcW w:w="10348" w:type="dxa"/>
            <w:gridSpan w:val="2"/>
            <w:tcBorders>
              <w:top w:val="single" w:sz="6" w:space="0" w:color="auto"/>
              <w:left w:val="single" w:sz="6" w:space="0" w:color="auto"/>
              <w:bottom w:val="single" w:sz="6" w:space="0" w:color="auto"/>
              <w:right w:val="single" w:sz="6" w:space="0" w:color="auto"/>
            </w:tcBorders>
            <w:shd w:val="clear" w:color="auto" w:fill="002060"/>
            <w:hideMark/>
          </w:tcPr>
          <w:p w14:paraId="2FEA8AE4" w14:textId="77777777" w:rsidR="005B2381" w:rsidRDefault="004515D0">
            <w:pPr>
              <w:pStyle w:val="Heading9"/>
              <w:spacing w:line="240" w:lineRule="auto"/>
              <w:rPr>
                <w:rFonts w:ascii="Century Gothic" w:hAnsi="Century Gothic"/>
                <w:b/>
                <w:i w:val="0"/>
                <w:color w:val="FFFFFF" w:themeColor="background1"/>
                <w:sz w:val="24"/>
                <w:szCs w:val="24"/>
              </w:rPr>
            </w:pPr>
            <w:r>
              <w:rPr>
                <w:rFonts w:ascii="Century Gothic" w:hAnsi="Century Gothic"/>
                <w:b/>
                <w:i w:val="0"/>
                <w:color w:val="FFFFFF" w:themeColor="background1"/>
                <w:sz w:val="24"/>
                <w:szCs w:val="24"/>
              </w:rPr>
              <w:lastRenderedPageBreak/>
              <w:t>SUPPORT FOR THE INCLUSION TEAM</w:t>
            </w:r>
          </w:p>
        </w:tc>
      </w:tr>
      <w:tr w:rsidR="005B2381" w14:paraId="2E6799AB" w14:textId="77777777">
        <w:trPr>
          <w:gridBefore w:val="1"/>
          <w:wBefore w:w="8" w:type="dxa"/>
          <w:trHeight w:val="1976"/>
          <w:jc w:val="center"/>
        </w:trPr>
        <w:tc>
          <w:tcPr>
            <w:tcW w:w="10348" w:type="dxa"/>
            <w:gridSpan w:val="2"/>
            <w:tcBorders>
              <w:top w:val="single" w:sz="6" w:space="0" w:color="auto"/>
              <w:left w:val="single" w:sz="6" w:space="0" w:color="auto"/>
              <w:bottom w:val="single" w:sz="6" w:space="0" w:color="auto"/>
              <w:right w:val="single" w:sz="6" w:space="0" w:color="auto"/>
            </w:tcBorders>
            <w:hideMark/>
          </w:tcPr>
          <w:p w14:paraId="31545162" w14:textId="77777777" w:rsidR="005B2381" w:rsidRDefault="004515D0">
            <w:pPr>
              <w:pStyle w:val="NormalWeb"/>
              <w:numPr>
                <w:ilvl w:val="0"/>
                <w:numId w:val="5"/>
              </w:numPr>
              <w:spacing w:after="0" w:afterAutospacing="0"/>
              <w:rPr>
                <w:rFonts w:ascii="Century Gothic" w:hAnsi="Century Gothic"/>
                <w:sz w:val="22"/>
                <w:szCs w:val="22"/>
              </w:rPr>
            </w:pPr>
            <w:r>
              <w:rPr>
                <w:rFonts w:ascii="Century Gothic" w:hAnsi="Century Gothic"/>
                <w:sz w:val="22"/>
                <w:szCs w:val="22"/>
              </w:rPr>
              <w:t>Responsible for monitoring behaviour choices through the school’s behaviour systems including SIMS, referrals and reports and where appropriate sanctioning all students using the school’s behaviour policy.</w:t>
            </w:r>
          </w:p>
          <w:p w14:paraId="0AC2E702" w14:textId="77777777" w:rsidR="005B2381" w:rsidRDefault="004515D0">
            <w:pPr>
              <w:pStyle w:val="NormalWeb"/>
              <w:numPr>
                <w:ilvl w:val="0"/>
                <w:numId w:val="5"/>
              </w:numPr>
              <w:spacing w:after="0" w:afterAutospacing="0"/>
              <w:rPr>
                <w:rFonts w:ascii="Century Gothic" w:hAnsi="Century Gothic"/>
                <w:sz w:val="22"/>
                <w:szCs w:val="22"/>
              </w:rPr>
            </w:pPr>
            <w:r>
              <w:rPr>
                <w:rFonts w:ascii="Century Gothic" w:hAnsi="Century Gothic"/>
                <w:sz w:val="22"/>
                <w:szCs w:val="22"/>
              </w:rPr>
              <w:t>Ensure student records and filing are kept up to date.</w:t>
            </w:r>
          </w:p>
          <w:p w14:paraId="7224F95C" w14:textId="77777777" w:rsidR="005B2381" w:rsidRDefault="004515D0">
            <w:pPr>
              <w:pStyle w:val="NormalWeb"/>
              <w:numPr>
                <w:ilvl w:val="0"/>
                <w:numId w:val="5"/>
              </w:numPr>
              <w:spacing w:after="0" w:afterAutospacing="0"/>
              <w:rPr>
                <w:rFonts w:ascii="Century Gothic" w:hAnsi="Century Gothic"/>
                <w:sz w:val="22"/>
                <w:szCs w:val="22"/>
              </w:rPr>
            </w:pPr>
            <w:r>
              <w:rPr>
                <w:rFonts w:ascii="Century Gothic" w:hAnsi="Century Gothic"/>
                <w:sz w:val="22"/>
                <w:szCs w:val="22"/>
              </w:rPr>
              <w:t>Responsibility for the up keep of resources for pastoral interventions.</w:t>
            </w:r>
          </w:p>
          <w:p w14:paraId="0F7F4320" w14:textId="77777777" w:rsidR="005B2381" w:rsidRDefault="004515D0">
            <w:pPr>
              <w:pStyle w:val="NormalWeb"/>
              <w:numPr>
                <w:ilvl w:val="0"/>
                <w:numId w:val="5"/>
              </w:numPr>
              <w:spacing w:after="0" w:afterAutospacing="0"/>
              <w:rPr>
                <w:rFonts w:ascii="Century Gothic" w:hAnsi="Century Gothic"/>
                <w:sz w:val="22"/>
                <w:szCs w:val="22"/>
              </w:rPr>
            </w:pPr>
            <w:r>
              <w:rPr>
                <w:rFonts w:ascii="Century Gothic" w:hAnsi="Century Gothic"/>
                <w:sz w:val="22"/>
                <w:szCs w:val="22"/>
              </w:rPr>
              <w:t>Manage incoming requests for pastoral support throughout the day.</w:t>
            </w:r>
          </w:p>
          <w:p w14:paraId="203ECA1D" w14:textId="77777777" w:rsidR="005B2381" w:rsidRDefault="004515D0">
            <w:pPr>
              <w:pStyle w:val="NormalWeb"/>
              <w:numPr>
                <w:ilvl w:val="0"/>
                <w:numId w:val="5"/>
              </w:numPr>
              <w:spacing w:after="0" w:afterAutospacing="0"/>
              <w:rPr>
                <w:rFonts w:ascii="Century Gothic" w:hAnsi="Century Gothic"/>
                <w:sz w:val="22"/>
                <w:szCs w:val="22"/>
              </w:rPr>
            </w:pPr>
            <w:r>
              <w:rPr>
                <w:rFonts w:ascii="Century Gothic" w:hAnsi="Century Gothic"/>
                <w:sz w:val="22"/>
                <w:szCs w:val="22"/>
              </w:rPr>
              <w:t>Have regular contact with parents to discuss behaviour choices and progress of students completing interventions.</w:t>
            </w:r>
          </w:p>
          <w:p w14:paraId="23DC89D0" w14:textId="77777777" w:rsidR="005B2381" w:rsidRDefault="004515D0">
            <w:pPr>
              <w:pStyle w:val="NormalWeb"/>
              <w:numPr>
                <w:ilvl w:val="0"/>
                <w:numId w:val="5"/>
              </w:numPr>
              <w:spacing w:after="0" w:afterAutospacing="0"/>
              <w:rPr>
                <w:rFonts w:ascii="Century Gothic" w:hAnsi="Century Gothic"/>
                <w:sz w:val="22"/>
                <w:szCs w:val="22"/>
              </w:rPr>
            </w:pPr>
            <w:r>
              <w:rPr>
                <w:rFonts w:ascii="Century Gothic" w:hAnsi="Century Gothic"/>
                <w:sz w:val="22"/>
                <w:szCs w:val="22"/>
              </w:rPr>
              <w:t xml:space="preserve">Attend and lead meetings with parents or outside agencies where appropriate. </w:t>
            </w:r>
          </w:p>
          <w:p w14:paraId="5E9FAAC8" w14:textId="77777777" w:rsidR="005B2381" w:rsidRDefault="004515D0">
            <w:pPr>
              <w:pStyle w:val="NormalWeb"/>
              <w:numPr>
                <w:ilvl w:val="0"/>
                <w:numId w:val="5"/>
              </w:numPr>
              <w:spacing w:after="0" w:afterAutospacing="0"/>
            </w:pPr>
            <w:r>
              <w:rPr>
                <w:rFonts w:ascii="Century Gothic" w:hAnsi="Century Gothic"/>
                <w:sz w:val="22"/>
                <w:szCs w:val="22"/>
              </w:rPr>
              <w:t xml:space="preserve">To provide positive reinforcement and rewards as appropriate. </w:t>
            </w:r>
          </w:p>
        </w:tc>
      </w:tr>
      <w:tr w:rsidR="005B2381" w14:paraId="3C85720C" w14:textId="77777777">
        <w:trPr>
          <w:gridBefore w:val="1"/>
          <w:wBefore w:w="8" w:type="dxa"/>
          <w:cantSplit/>
          <w:jc w:val="center"/>
        </w:trPr>
        <w:tc>
          <w:tcPr>
            <w:tcW w:w="10348" w:type="dxa"/>
            <w:gridSpan w:val="2"/>
            <w:tcBorders>
              <w:top w:val="single" w:sz="6" w:space="0" w:color="auto"/>
              <w:left w:val="single" w:sz="6" w:space="0" w:color="auto"/>
              <w:bottom w:val="single" w:sz="6" w:space="0" w:color="auto"/>
              <w:right w:val="single" w:sz="6" w:space="0" w:color="auto"/>
            </w:tcBorders>
            <w:shd w:val="clear" w:color="auto" w:fill="002060"/>
            <w:hideMark/>
          </w:tcPr>
          <w:p w14:paraId="577EF4E2" w14:textId="77777777" w:rsidR="005B2381" w:rsidRDefault="004515D0">
            <w:pPr>
              <w:pStyle w:val="Heading9"/>
              <w:spacing w:line="240" w:lineRule="auto"/>
              <w:rPr>
                <w:rFonts w:ascii="Century Gothic" w:hAnsi="Century Gothic"/>
                <w:b/>
                <w:i w:val="0"/>
                <w:color w:val="FFFFFF" w:themeColor="background1"/>
                <w:sz w:val="24"/>
                <w:szCs w:val="24"/>
              </w:rPr>
            </w:pPr>
            <w:r>
              <w:rPr>
                <w:rFonts w:ascii="Century Gothic" w:hAnsi="Century Gothic"/>
                <w:b/>
                <w:i w:val="0"/>
                <w:color w:val="FFFFFF" w:themeColor="background1"/>
                <w:sz w:val="24"/>
                <w:szCs w:val="24"/>
              </w:rPr>
              <w:t>SUPPORT FOR TEACHERS</w:t>
            </w:r>
          </w:p>
        </w:tc>
      </w:tr>
      <w:tr w:rsidR="005B2381" w14:paraId="2543B984" w14:textId="77777777">
        <w:trPr>
          <w:gridBefore w:val="1"/>
          <w:wBefore w:w="8" w:type="dxa"/>
          <w:trHeight w:val="3132"/>
          <w:jc w:val="center"/>
        </w:trPr>
        <w:tc>
          <w:tcPr>
            <w:tcW w:w="10348" w:type="dxa"/>
            <w:gridSpan w:val="2"/>
            <w:tcBorders>
              <w:top w:val="single" w:sz="6" w:space="0" w:color="auto"/>
              <w:left w:val="single" w:sz="6" w:space="0" w:color="auto"/>
              <w:bottom w:val="single" w:sz="6" w:space="0" w:color="auto"/>
              <w:right w:val="single" w:sz="6" w:space="0" w:color="auto"/>
            </w:tcBorders>
            <w:hideMark/>
          </w:tcPr>
          <w:p w14:paraId="6674F812" w14:textId="77777777" w:rsidR="005B2381" w:rsidRDefault="004515D0">
            <w:pPr>
              <w:numPr>
                <w:ilvl w:val="0"/>
                <w:numId w:val="3"/>
              </w:numPr>
              <w:tabs>
                <w:tab w:val="left" w:pos="720"/>
              </w:tabs>
              <w:spacing w:after="0" w:line="240" w:lineRule="auto"/>
            </w:pPr>
            <w:r>
              <w:t>Create and maintain a purposeful, orderly and supportive environment, and assist with the display of students’ work.</w:t>
            </w:r>
          </w:p>
          <w:p w14:paraId="305DAFD8" w14:textId="77777777" w:rsidR="005B2381" w:rsidRDefault="004515D0">
            <w:pPr>
              <w:numPr>
                <w:ilvl w:val="0"/>
                <w:numId w:val="3"/>
              </w:numPr>
              <w:tabs>
                <w:tab w:val="left" w:pos="720"/>
              </w:tabs>
              <w:spacing w:after="0" w:line="240" w:lineRule="auto"/>
            </w:pPr>
            <w:r>
              <w:t>Use strategies, using the IEP’s in liaison with the teacher, to support students to achieve learning goals.</w:t>
            </w:r>
          </w:p>
          <w:p w14:paraId="152FBB20" w14:textId="77777777" w:rsidR="005B2381" w:rsidRDefault="004515D0">
            <w:pPr>
              <w:numPr>
                <w:ilvl w:val="0"/>
                <w:numId w:val="3"/>
              </w:numPr>
              <w:tabs>
                <w:tab w:val="left" w:pos="720"/>
              </w:tabs>
              <w:spacing w:after="0" w:line="240" w:lineRule="auto"/>
            </w:pPr>
            <w:r>
              <w:t>Assist with the planning of learning activities.</w:t>
            </w:r>
          </w:p>
          <w:p w14:paraId="632A834E" w14:textId="77777777" w:rsidR="005B2381" w:rsidRDefault="004515D0">
            <w:pPr>
              <w:numPr>
                <w:ilvl w:val="0"/>
                <w:numId w:val="3"/>
              </w:numPr>
              <w:tabs>
                <w:tab w:val="left" w:pos="720"/>
              </w:tabs>
              <w:spacing w:after="0" w:line="240" w:lineRule="auto"/>
            </w:pPr>
            <w:r>
              <w:t>Monitor students’ responses to learning activities and accurately record achievement/progress as directed.</w:t>
            </w:r>
          </w:p>
          <w:p w14:paraId="70FC2884" w14:textId="77777777" w:rsidR="005B2381" w:rsidRDefault="004515D0">
            <w:pPr>
              <w:numPr>
                <w:ilvl w:val="0"/>
                <w:numId w:val="3"/>
              </w:numPr>
              <w:tabs>
                <w:tab w:val="left" w:pos="720"/>
              </w:tabs>
              <w:spacing w:after="0" w:line="240" w:lineRule="auto"/>
            </w:pPr>
            <w:r>
              <w:t>Provide detailed and regular feedback to teachers on students’ achievement, progress, challenges, etc.</w:t>
            </w:r>
          </w:p>
          <w:p w14:paraId="14AB4059" w14:textId="77777777" w:rsidR="005B2381" w:rsidRDefault="004515D0">
            <w:pPr>
              <w:numPr>
                <w:ilvl w:val="0"/>
                <w:numId w:val="3"/>
              </w:numPr>
              <w:tabs>
                <w:tab w:val="left" w:pos="720"/>
              </w:tabs>
              <w:spacing w:after="0" w:line="240" w:lineRule="auto"/>
            </w:pPr>
            <w:r>
              <w:t>Promote good student behaviour, promptly resolving conflict and incidents in line with school policy and encourage pupils to take responsibility for their behaviour choices.</w:t>
            </w:r>
          </w:p>
          <w:p w14:paraId="08D05B7F" w14:textId="77777777" w:rsidR="005B2381" w:rsidRDefault="004515D0">
            <w:pPr>
              <w:numPr>
                <w:ilvl w:val="0"/>
                <w:numId w:val="3"/>
              </w:numPr>
              <w:tabs>
                <w:tab w:val="left" w:pos="720"/>
              </w:tabs>
              <w:spacing w:after="0" w:line="240" w:lineRule="auto"/>
            </w:pPr>
            <w:r>
              <w:t>Establish constructive relationships with parents/carers.</w:t>
            </w:r>
          </w:p>
          <w:p w14:paraId="3C52BD5A" w14:textId="77777777" w:rsidR="005B2381" w:rsidRDefault="004515D0">
            <w:pPr>
              <w:numPr>
                <w:ilvl w:val="0"/>
                <w:numId w:val="3"/>
              </w:numPr>
              <w:tabs>
                <w:tab w:val="left" w:pos="720"/>
              </w:tabs>
              <w:spacing w:after="0" w:line="240" w:lineRule="auto"/>
            </w:pPr>
            <w:r>
              <w:t>Administer tests and invigilate exams.</w:t>
            </w:r>
          </w:p>
          <w:p w14:paraId="4D36F199" w14:textId="77777777" w:rsidR="005B2381" w:rsidRDefault="004515D0">
            <w:pPr>
              <w:numPr>
                <w:ilvl w:val="0"/>
                <w:numId w:val="3"/>
              </w:numPr>
              <w:tabs>
                <w:tab w:val="left" w:pos="720"/>
              </w:tabs>
              <w:spacing w:after="0" w:line="240" w:lineRule="auto"/>
            </w:pPr>
            <w:r>
              <w:t>Provide clerical/admin. support as required.</w:t>
            </w:r>
          </w:p>
          <w:p w14:paraId="45B964C7" w14:textId="77777777" w:rsidR="005B2381" w:rsidRDefault="004515D0">
            <w:pPr>
              <w:numPr>
                <w:ilvl w:val="0"/>
                <w:numId w:val="3"/>
              </w:numPr>
              <w:tabs>
                <w:tab w:val="left" w:pos="720"/>
              </w:tabs>
              <w:spacing w:after="0" w:line="240" w:lineRule="auto"/>
            </w:pPr>
            <w:r>
              <w:t xml:space="preserve">To help students who are under-performing in their subjects, either on a 1:1 basis outside the classroom or within lessons. </w:t>
            </w:r>
          </w:p>
          <w:p w14:paraId="745BFB8F" w14:textId="77777777" w:rsidR="005B2381" w:rsidRDefault="004515D0">
            <w:pPr>
              <w:numPr>
                <w:ilvl w:val="0"/>
                <w:numId w:val="3"/>
              </w:numPr>
              <w:tabs>
                <w:tab w:val="left" w:pos="720"/>
              </w:tabs>
              <w:spacing w:after="0" w:line="240" w:lineRule="auto"/>
            </w:pPr>
            <w:r>
              <w:t>To implement strategies and support students in self-esteem and confidence building activities.</w:t>
            </w:r>
          </w:p>
          <w:p w14:paraId="07CE91EB" w14:textId="77777777" w:rsidR="005B2381" w:rsidRDefault="004515D0">
            <w:pPr>
              <w:numPr>
                <w:ilvl w:val="0"/>
                <w:numId w:val="3"/>
              </w:numPr>
              <w:tabs>
                <w:tab w:val="left" w:pos="720"/>
              </w:tabs>
              <w:spacing w:after="0" w:line="240" w:lineRule="auto"/>
            </w:pPr>
            <w:r>
              <w:t>To listen to students and help them resolve a range of issues that are creating barriers to their learning.</w:t>
            </w:r>
          </w:p>
          <w:p w14:paraId="1AC08651" w14:textId="77777777" w:rsidR="005B2381" w:rsidRDefault="004515D0">
            <w:pPr>
              <w:numPr>
                <w:ilvl w:val="0"/>
                <w:numId w:val="3"/>
              </w:numPr>
              <w:tabs>
                <w:tab w:val="left" w:pos="720"/>
              </w:tabs>
              <w:spacing w:after="0" w:line="240" w:lineRule="auto"/>
            </w:pPr>
            <w:r>
              <w:t>To set up and run breakfast, break and lunchtime clubs.</w:t>
            </w:r>
          </w:p>
          <w:p w14:paraId="66ED8FC4" w14:textId="77777777" w:rsidR="005B2381" w:rsidRDefault="004515D0">
            <w:pPr>
              <w:numPr>
                <w:ilvl w:val="0"/>
                <w:numId w:val="3"/>
              </w:numPr>
              <w:tabs>
                <w:tab w:val="left" w:pos="720"/>
              </w:tabs>
              <w:spacing w:after="0" w:line="240" w:lineRule="auto"/>
            </w:pPr>
            <w:r>
              <w:t>To organise drop-in sessions, where students can discuss their needs.</w:t>
            </w:r>
          </w:p>
          <w:p w14:paraId="42B130D6" w14:textId="77777777" w:rsidR="005B2381" w:rsidRDefault="004515D0">
            <w:pPr>
              <w:numPr>
                <w:ilvl w:val="0"/>
                <w:numId w:val="3"/>
              </w:numPr>
              <w:tabs>
                <w:tab w:val="left" w:pos="720"/>
              </w:tabs>
              <w:spacing w:after="0" w:line="240" w:lineRule="auto"/>
            </w:pPr>
            <w:r>
              <w:t xml:space="preserve">To collect witness statements as and when necessary. </w:t>
            </w:r>
          </w:p>
          <w:p w14:paraId="22AB6B65" w14:textId="77777777" w:rsidR="005B2381" w:rsidRDefault="004515D0">
            <w:pPr>
              <w:numPr>
                <w:ilvl w:val="0"/>
                <w:numId w:val="3"/>
              </w:numPr>
              <w:tabs>
                <w:tab w:val="left" w:pos="720"/>
              </w:tabs>
              <w:spacing w:after="0" w:line="240" w:lineRule="auto"/>
            </w:pPr>
            <w:r>
              <w:t>To use restorative justice practices to break down barriers between members of our community.</w:t>
            </w:r>
          </w:p>
        </w:tc>
      </w:tr>
      <w:tr w:rsidR="005B2381" w14:paraId="12C7884C" w14:textId="77777777">
        <w:trPr>
          <w:gridBefore w:val="1"/>
          <w:wBefore w:w="8" w:type="dxa"/>
          <w:cantSplit/>
          <w:jc w:val="center"/>
        </w:trPr>
        <w:tc>
          <w:tcPr>
            <w:tcW w:w="10348" w:type="dxa"/>
            <w:gridSpan w:val="2"/>
            <w:tcBorders>
              <w:top w:val="single" w:sz="6" w:space="0" w:color="auto"/>
              <w:left w:val="single" w:sz="6" w:space="0" w:color="auto"/>
              <w:bottom w:val="single" w:sz="6" w:space="0" w:color="auto"/>
              <w:right w:val="single" w:sz="6" w:space="0" w:color="auto"/>
            </w:tcBorders>
            <w:shd w:val="clear" w:color="auto" w:fill="002060"/>
            <w:hideMark/>
          </w:tcPr>
          <w:p w14:paraId="3230BCCB" w14:textId="77777777" w:rsidR="005B2381" w:rsidRDefault="004515D0">
            <w:pPr>
              <w:pStyle w:val="Heading9"/>
              <w:keepLines w:val="0"/>
              <w:overflowPunct w:val="0"/>
              <w:autoSpaceDE w:val="0"/>
              <w:autoSpaceDN w:val="0"/>
              <w:adjustRightInd w:val="0"/>
              <w:spacing w:before="0" w:line="240" w:lineRule="auto"/>
              <w:textAlignment w:val="baseline"/>
              <w:rPr>
                <w:rFonts w:ascii="Century Gothic" w:hAnsi="Century Gothic"/>
                <w:b/>
                <w:i w:val="0"/>
                <w:color w:val="FFFFFF" w:themeColor="background1"/>
                <w:sz w:val="24"/>
                <w:szCs w:val="24"/>
              </w:rPr>
            </w:pPr>
            <w:r>
              <w:rPr>
                <w:rFonts w:ascii="Century Gothic" w:hAnsi="Century Gothic"/>
                <w:b/>
                <w:i w:val="0"/>
                <w:color w:val="FFFFFF" w:themeColor="background1"/>
                <w:sz w:val="24"/>
                <w:szCs w:val="24"/>
              </w:rPr>
              <w:t>SUPPORT FOR THE CURRICULUM</w:t>
            </w:r>
          </w:p>
        </w:tc>
      </w:tr>
      <w:tr w:rsidR="005B2381" w14:paraId="18AD3268" w14:textId="77777777">
        <w:trPr>
          <w:gridBefore w:val="1"/>
          <w:wBefore w:w="8" w:type="dxa"/>
          <w:trHeight w:val="1074"/>
          <w:jc w:val="center"/>
        </w:trPr>
        <w:tc>
          <w:tcPr>
            <w:tcW w:w="10348" w:type="dxa"/>
            <w:gridSpan w:val="2"/>
            <w:tcBorders>
              <w:top w:val="single" w:sz="6" w:space="0" w:color="auto"/>
              <w:left w:val="single" w:sz="6" w:space="0" w:color="auto"/>
              <w:bottom w:val="single" w:sz="6" w:space="0" w:color="auto"/>
              <w:right w:val="single" w:sz="6" w:space="0" w:color="auto"/>
            </w:tcBorders>
            <w:hideMark/>
          </w:tcPr>
          <w:p w14:paraId="0BC48934" w14:textId="77777777" w:rsidR="005B2381" w:rsidRDefault="004515D0">
            <w:pPr>
              <w:pStyle w:val="NormalWeb"/>
              <w:numPr>
                <w:ilvl w:val="0"/>
                <w:numId w:val="6"/>
              </w:numPr>
              <w:spacing w:after="0" w:afterAutospacing="0"/>
              <w:rPr>
                <w:rFonts w:ascii="Century Gothic" w:hAnsi="Century Gothic"/>
                <w:sz w:val="22"/>
                <w:szCs w:val="22"/>
              </w:rPr>
            </w:pPr>
            <w:r>
              <w:rPr>
                <w:rFonts w:ascii="Century Gothic" w:hAnsi="Century Gothic"/>
                <w:sz w:val="22"/>
                <w:szCs w:val="22"/>
              </w:rPr>
              <w:t>Undertake structured and agreed pastoral activities, adjusting activities according to student responses.</w:t>
            </w:r>
          </w:p>
          <w:p w14:paraId="0DD04F35" w14:textId="77777777" w:rsidR="005B2381" w:rsidRDefault="004515D0">
            <w:pPr>
              <w:pStyle w:val="NormalWeb"/>
              <w:numPr>
                <w:ilvl w:val="0"/>
                <w:numId w:val="6"/>
              </w:numPr>
              <w:spacing w:after="0" w:afterAutospacing="0"/>
              <w:rPr>
                <w:rFonts w:ascii="Century Gothic" w:hAnsi="Century Gothic"/>
                <w:sz w:val="22"/>
                <w:szCs w:val="22"/>
              </w:rPr>
            </w:pPr>
            <w:r>
              <w:rPr>
                <w:rFonts w:ascii="Century Gothic" w:hAnsi="Century Gothic"/>
                <w:sz w:val="22"/>
                <w:szCs w:val="22"/>
              </w:rPr>
              <w:t>Undertake programmes linked to local and national strategies e.g. behaviour interventions and record achievement and progress and feedback as required.</w:t>
            </w:r>
          </w:p>
          <w:p w14:paraId="0B7B6A64" w14:textId="77777777" w:rsidR="005B2381" w:rsidRDefault="004515D0">
            <w:pPr>
              <w:pStyle w:val="NormalWeb"/>
              <w:numPr>
                <w:ilvl w:val="0"/>
                <w:numId w:val="6"/>
              </w:numPr>
              <w:spacing w:after="0" w:afterAutospacing="0"/>
              <w:rPr>
                <w:rFonts w:ascii="Century Gothic" w:hAnsi="Century Gothic"/>
                <w:sz w:val="22"/>
                <w:szCs w:val="22"/>
              </w:rPr>
            </w:pPr>
            <w:r>
              <w:rPr>
                <w:rFonts w:ascii="Century Gothic" w:hAnsi="Century Gothic"/>
                <w:sz w:val="22"/>
                <w:szCs w:val="22"/>
              </w:rPr>
              <w:t>Prepare, maintain and use equipment/resources required to meet the relevant pastoral activities and assist students in their use.</w:t>
            </w:r>
          </w:p>
        </w:tc>
      </w:tr>
      <w:tr w:rsidR="005B2381" w14:paraId="347B0CBE" w14:textId="77777777">
        <w:trPr>
          <w:gridBefore w:val="1"/>
          <w:wBefore w:w="8" w:type="dxa"/>
          <w:cantSplit/>
          <w:trHeight w:val="417"/>
          <w:jc w:val="center"/>
        </w:trPr>
        <w:tc>
          <w:tcPr>
            <w:tcW w:w="10348" w:type="dxa"/>
            <w:gridSpan w:val="2"/>
            <w:tcBorders>
              <w:top w:val="single" w:sz="6" w:space="0" w:color="auto"/>
              <w:left w:val="single" w:sz="6" w:space="0" w:color="auto"/>
              <w:bottom w:val="single" w:sz="6" w:space="0" w:color="auto"/>
              <w:right w:val="single" w:sz="6" w:space="0" w:color="auto"/>
            </w:tcBorders>
            <w:shd w:val="clear" w:color="auto" w:fill="002060"/>
            <w:vAlign w:val="center"/>
            <w:hideMark/>
          </w:tcPr>
          <w:p w14:paraId="47737C79" w14:textId="77777777" w:rsidR="005B2381" w:rsidRDefault="004515D0">
            <w:pPr>
              <w:pStyle w:val="Heading9"/>
              <w:keepLines w:val="0"/>
              <w:overflowPunct w:val="0"/>
              <w:autoSpaceDE w:val="0"/>
              <w:autoSpaceDN w:val="0"/>
              <w:adjustRightInd w:val="0"/>
              <w:spacing w:before="0" w:line="240" w:lineRule="auto"/>
              <w:textAlignment w:val="baseline"/>
              <w:rPr>
                <w:rFonts w:ascii="Century Gothic" w:hAnsi="Century Gothic"/>
                <w:b/>
                <w:i w:val="0"/>
                <w:color w:val="FFFFFF" w:themeColor="background1"/>
                <w:sz w:val="24"/>
                <w:szCs w:val="24"/>
              </w:rPr>
            </w:pPr>
            <w:r>
              <w:rPr>
                <w:rFonts w:ascii="Century Gothic" w:hAnsi="Century Gothic"/>
                <w:b/>
                <w:i w:val="0"/>
                <w:color w:val="FFFFFF" w:themeColor="background1"/>
                <w:sz w:val="24"/>
                <w:szCs w:val="24"/>
              </w:rPr>
              <w:lastRenderedPageBreak/>
              <w:t>SUPPORT FOR THE SCHOOL</w:t>
            </w:r>
          </w:p>
        </w:tc>
      </w:tr>
      <w:tr w:rsidR="005B2381" w14:paraId="0CD2E8BF" w14:textId="77777777">
        <w:trPr>
          <w:gridBefore w:val="1"/>
          <w:wBefore w:w="8" w:type="dxa"/>
          <w:trHeight w:val="5102"/>
          <w:jc w:val="center"/>
        </w:trPr>
        <w:tc>
          <w:tcPr>
            <w:tcW w:w="10348" w:type="dxa"/>
            <w:gridSpan w:val="2"/>
            <w:tcBorders>
              <w:top w:val="single" w:sz="6" w:space="0" w:color="auto"/>
              <w:left w:val="single" w:sz="6" w:space="0" w:color="auto"/>
              <w:bottom w:val="single" w:sz="6" w:space="0" w:color="auto"/>
              <w:right w:val="single" w:sz="6" w:space="0" w:color="auto"/>
            </w:tcBorders>
            <w:hideMark/>
          </w:tcPr>
          <w:p w14:paraId="6FA4A63E" w14:textId="77777777" w:rsidR="005B2381" w:rsidRDefault="004515D0">
            <w:pPr>
              <w:pStyle w:val="NormalWeb"/>
              <w:numPr>
                <w:ilvl w:val="0"/>
                <w:numId w:val="3"/>
              </w:numPr>
              <w:spacing w:after="0" w:afterAutospacing="0"/>
              <w:rPr>
                <w:rFonts w:ascii="Century Gothic" w:hAnsi="Century Gothic"/>
                <w:sz w:val="22"/>
                <w:szCs w:val="22"/>
              </w:rPr>
            </w:pPr>
            <w:r>
              <w:rPr>
                <w:rFonts w:ascii="Century Gothic" w:hAnsi="Century Gothic"/>
                <w:sz w:val="22"/>
                <w:szCs w:val="22"/>
              </w:rPr>
              <w:t>To be aware of and comply with policies and procedures relating to child protection, safeguarding, behaviour and rewards, confidentiality and equal opportunities.</w:t>
            </w:r>
          </w:p>
          <w:p w14:paraId="1A8A94D5" w14:textId="77777777" w:rsidR="005B2381" w:rsidRDefault="004515D0">
            <w:pPr>
              <w:numPr>
                <w:ilvl w:val="0"/>
                <w:numId w:val="3"/>
              </w:numPr>
              <w:tabs>
                <w:tab w:val="left" w:pos="720"/>
              </w:tabs>
              <w:spacing w:after="0" w:line="240" w:lineRule="auto"/>
            </w:pPr>
            <w:r>
              <w:t>Be aware of and comply with policies and procedures relating to child protection, health, safety and security, confidentiality and data protection, reporting all concerns in line with policy.</w:t>
            </w:r>
          </w:p>
          <w:p w14:paraId="517C700B" w14:textId="77777777" w:rsidR="005B2381" w:rsidRDefault="004515D0">
            <w:pPr>
              <w:numPr>
                <w:ilvl w:val="0"/>
                <w:numId w:val="3"/>
              </w:numPr>
              <w:tabs>
                <w:tab w:val="left" w:pos="720"/>
              </w:tabs>
              <w:spacing w:after="0" w:line="240" w:lineRule="auto"/>
            </w:pPr>
            <w:r>
              <w:t>Be aware of and support difference and ensure all pupils have equal access to opportunities to learn and develop.</w:t>
            </w:r>
          </w:p>
          <w:p w14:paraId="2DE32678" w14:textId="77777777" w:rsidR="005B2381" w:rsidRDefault="004515D0">
            <w:pPr>
              <w:numPr>
                <w:ilvl w:val="0"/>
                <w:numId w:val="3"/>
              </w:numPr>
              <w:tabs>
                <w:tab w:val="left" w:pos="720"/>
              </w:tabs>
              <w:spacing w:after="0" w:line="240" w:lineRule="auto"/>
            </w:pPr>
            <w:r>
              <w:t>Contribute to the overall ethos/work/aims of the school.</w:t>
            </w:r>
          </w:p>
          <w:p w14:paraId="7E47A694" w14:textId="77777777" w:rsidR="005B2381" w:rsidRDefault="004515D0">
            <w:pPr>
              <w:numPr>
                <w:ilvl w:val="0"/>
                <w:numId w:val="3"/>
              </w:numPr>
              <w:tabs>
                <w:tab w:val="left" w:pos="720"/>
              </w:tabs>
              <w:spacing w:after="0" w:line="240" w:lineRule="auto"/>
            </w:pPr>
            <w:r>
              <w:t>Appreciate and support the role of other professionals.</w:t>
            </w:r>
          </w:p>
          <w:p w14:paraId="1DCE6591" w14:textId="77777777" w:rsidR="005B2381" w:rsidRDefault="004515D0">
            <w:pPr>
              <w:numPr>
                <w:ilvl w:val="0"/>
                <w:numId w:val="3"/>
              </w:numPr>
              <w:tabs>
                <w:tab w:val="left" w:pos="720"/>
              </w:tabs>
              <w:spacing w:after="0" w:line="240" w:lineRule="auto"/>
            </w:pPr>
            <w:r>
              <w:t>Attend and participate in relevant meetings as required.</w:t>
            </w:r>
          </w:p>
          <w:p w14:paraId="121B3170" w14:textId="77777777" w:rsidR="005B2381" w:rsidRDefault="004515D0">
            <w:pPr>
              <w:numPr>
                <w:ilvl w:val="0"/>
                <w:numId w:val="3"/>
              </w:numPr>
              <w:tabs>
                <w:tab w:val="left" w:pos="720"/>
              </w:tabs>
              <w:spacing w:after="0" w:line="240" w:lineRule="auto"/>
            </w:pPr>
            <w:r>
              <w:t>Participate in training and other learning activities and performance development as required.</w:t>
            </w:r>
          </w:p>
          <w:p w14:paraId="38444D49" w14:textId="77777777" w:rsidR="005B2381" w:rsidRDefault="004515D0">
            <w:pPr>
              <w:numPr>
                <w:ilvl w:val="0"/>
                <w:numId w:val="3"/>
              </w:numPr>
              <w:tabs>
                <w:tab w:val="left" w:pos="720"/>
              </w:tabs>
              <w:spacing w:after="0" w:line="240" w:lineRule="auto"/>
            </w:pPr>
            <w:r>
              <w:t>Assist with the supervision of students out of lesson times, including before and after school, break times and at lunchtime.</w:t>
            </w:r>
          </w:p>
          <w:p w14:paraId="2F55BAD1" w14:textId="77777777" w:rsidR="005B2381" w:rsidRDefault="004515D0">
            <w:pPr>
              <w:numPr>
                <w:ilvl w:val="0"/>
                <w:numId w:val="3"/>
              </w:numPr>
              <w:tabs>
                <w:tab w:val="left" w:pos="720"/>
              </w:tabs>
              <w:spacing w:after="0" w:line="240" w:lineRule="auto"/>
            </w:pPr>
            <w:r>
              <w:t>Accompany teaching staff and pupils on visits, trips and out of school activities as required and take responsibility for a group under the supervision of the teacher.</w:t>
            </w:r>
          </w:p>
          <w:p w14:paraId="06ECC0D7" w14:textId="77777777" w:rsidR="005B2381" w:rsidRDefault="004515D0">
            <w:pPr>
              <w:numPr>
                <w:ilvl w:val="0"/>
                <w:numId w:val="3"/>
              </w:numPr>
              <w:tabs>
                <w:tab w:val="left" w:pos="720"/>
              </w:tabs>
              <w:spacing w:after="0" w:line="240" w:lineRule="auto"/>
            </w:pPr>
            <w:r>
              <w:t>To report on the implementation of action plans to the Senior Inclusion Lead.</w:t>
            </w:r>
          </w:p>
          <w:p w14:paraId="43AEB493" w14:textId="77777777" w:rsidR="005B2381" w:rsidRDefault="004515D0">
            <w:pPr>
              <w:numPr>
                <w:ilvl w:val="0"/>
                <w:numId w:val="3"/>
              </w:numPr>
              <w:tabs>
                <w:tab w:val="left" w:pos="720"/>
              </w:tabs>
              <w:spacing w:after="0" w:line="240" w:lineRule="auto"/>
            </w:pPr>
            <w:r>
              <w:t>Support the school, students and families during the transition period from primary to secondary school including summer school.</w:t>
            </w:r>
          </w:p>
          <w:p w14:paraId="20523549" w14:textId="77777777" w:rsidR="005B2381" w:rsidRDefault="004515D0">
            <w:pPr>
              <w:numPr>
                <w:ilvl w:val="0"/>
                <w:numId w:val="3"/>
              </w:numPr>
              <w:tabs>
                <w:tab w:val="left" w:pos="720"/>
              </w:tabs>
              <w:spacing w:after="0" w:line="240" w:lineRule="auto"/>
            </w:pPr>
            <w:r>
              <w:t>To attend parents evenings/evening events that link into the role of Pastoral Support Worker.</w:t>
            </w:r>
          </w:p>
        </w:tc>
      </w:tr>
      <w:tr w:rsidR="005B2381" w14:paraId="797C4A9E" w14:textId="77777777">
        <w:tblPrEx>
          <w:jc w:val="left"/>
        </w:tblPrEx>
        <w:trPr>
          <w:gridAfter w:val="1"/>
          <w:wAfter w:w="16" w:type="dxa"/>
          <w:cantSplit/>
          <w:trHeight w:val="417"/>
        </w:trPr>
        <w:tc>
          <w:tcPr>
            <w:tcW w:w="10340" w:type="dxa"/>
            <w:gridSpan w:val="2"/>
            <w:tcBorders>
              <w:top w:val="single" w:sz="6" w:space="0" w:color="auto"/>
              <w:left w:val="single" w:sz="6" w:space="0" w:color="auto"/>
              <w:bottom w:val="single" w:sz="6" w:space="0" w:color="auto"/>
              <w:right w:val="single" w:sz="6" w:space="0" w:color="auto"/>
            </w:tcBorders>
            <w:shd w:val="clear" w:color="auto" w:fill="002060"/>
            <w:vAlign w:val="center"/>
            <w:hideMark/>
          </w:tcPr>
          <w:p w14:paraId="123795D8" w14:textId="77777777" w:rsidR="005B2381" w:rsidRDefault="004515D0">
            <w:pPr>
              <w:pStyle w:val="Heading9"/>
              <w:keepLines w:val="0"/>
              <w:overflowPunct w:val="0"/>
              <w:autoSpaceDE w:val="0"/>
              <w:autoSpaceDN w:val="0"/>
              <w:adjustRightInd w:val="0"/>
              <w:spacing w:before="0" w:line="240" w:lineRule="auto"/>
              <w:textAlignment w:val="baseline"/>
              <w:rPr>
                <w:rFonts w:ascii="Century Gothic" w:hAnsi="Century Gothic"/>
                <w:b/>
                <w:i w:val="0"/>
                <w:color w:val="FFFFFF" w:themeColor="background1"/>
                <w:sz w:val="24"/>
                <w:szCs w:val="24"/>
              </w:rPr>
            </w:pPr>
            <w:r>
              <w:rPr>
                <w:rFonts w:ascii="Century Gothic" w:hAnsi="Century Gothic"/>
                <w:b/>
                <w:i w:val="0"/>
                <w:color w:val="FFFFFF" w:themeColor="background1"/>
                <w:sz w:val="24"/>
                <w:szCs w:val="24"/>
              </w:rPr>
              <w:t>KEY REQUIREMENTS</w:t>
            </w:r>
          </w:p>
        </w:tc>
      </w:tr>
      <w:tr w:rsidR="005B2381" w14:paraId="75AF0EEE" w14:textId="77777777">
        <w:tblPrEx>
          <w:jc w:val="left"/>
        </w:tblPrEx>
        <w:trPr>
          <w:gridAfter w:val="1"/>
          <w:wAfter w:w="16" w:type="dxa"/>
          <w:trHeight w:val="4173"/>
        </w:trPr>
        <w:tc>
          <w:tcPr>
            <w:tcW w:w="10340" w:type="dxa"/>
            <w:gridSpan w:val="2"/>
            <w:tcBorders>
              <w:top w:val="single" w:sz="6" w:space="0" w:color="auto"/>
              <w:left w:val="single" w:sz="6" w:space="0" w:color="auto"/>
              <w:bottom w:val="single" w:sz="6" w:space="0" w:color="auto"/>
              <w:right w:val="single" w:sz="6" w:space="0" w:color="auto"/>
            </w:tcBorders>
            <w:hideMark/>
          </w:tcPr>
          <w:p w14:paraId="304796B8" w14:textId="77777777" w:rsidR="005B2381" w:rsidRDefault="004515D0">
            <w:pPr>
              <w:pStyle w:val="PlainText"/>
              <w:numPr>
                <w:ilvl w:val="0"/>
                <w:numId w:val="3"/>
              </w:numPr>
              <w:textAlignment w:val="auto"/>
              <w:rPr>
                <w:rFonts w:ascii="Century Gothic" w:hAnsi="Century Gothic"/>
                <w:sz w:val="22"/>
                <w:szCs w:val="22"/>
              </w:rPr>
            </w:pPr>
            <w:r>
              <w:rPr>
                <w:rFonts w:ascii="Century Gothic" w:hAnsi="Century Gothic"/>
                <w:sz w:val="22"/>
                <w:szCs w:val="22"/>
              </w:rPr>
              <w:t>Able to remain calm under pressure.</w:t>
            </w:r>
          </w:p>
          <w:p w14:paraId="456DEC7B" w14:textId="77777777" w:rsidR="005B2381" w:rsidRDefault="004515D0">
            <w:pPr>
              <w:pStyle w:val="PlainText"/>
              <w:numPr>
                <w:ilvl w:val="0"/>
                <w:numId w:val="3"/>
              </w:numPr>
              <w:textAlignment w:val="auto"/>
              <w:rPr>
                <w:rFonts w:ascii="Century Gothic" w:hAnsi="Century Gothic"/>
                <w:sz w:val="22"/>
                <w:szCs w:val="22"/>
              </w:rPr>
            </w:pPr>
            <w:r>
              <w:rPr>
                <w:rFonts w:ascii="Century Gothic" w:hAnsi="Century Gothic"/>
                <w:sz w:val="22"/>
                <w:szCs w:val="22"/>
              </w:rPr>
              <w:t xml:space="preserve">Willingness to undertake appropriate training. </w:t>
            </w:r>
          </w:p>
          <w:p w14:paraId="25160A25" w14:textId="77777777" w:rsidR="005B2381" w:rsidRDefault="004515D0">
            <w:pPr>
              <w:pStyle w:val="PlainText"/>
              <w:numPr>
                <w:ilvl w:val="0"/>
                <w:numId w:val="3"/>
              </w:numPr>
              <w:textAlignment w:val="auto"/>
              <w:rPr>
                <w:rFonts w:ascii="Century Gothic" w:hAnsi="Century Gothic"/>
                <w:sz w:val="22"/>
                <w:szCs w:val="22"/>
              </w:rPr>
            </w:pPr>
            <w:r>
              <w:rPr>
                <w:rFonts w:ascii="Century Gothic" w:hAnsi="Century Gothic"/>
                <w:sz w:val="22"/>
                <w:szCs w:val="22"/>
              </w:rPr>
              <w:t xml:space="preserve">NVQ Level 2 for Teaching Assistant or equivalent qualification </w:t>
            </w:r>
            <w:r>
              <w:rPr>
                <w:rFonts w:ascii="Century Gothic" w:hAnsi="Century Gothic"/>
                <w:b/>
                <w:sz w:val="22"/>
                <w:szCs w:val="22"/>
              </w:rPr>
              <w:t>and/or</w:t>
            </w:r>
            <w:r>
              <w:rPr>
                <w:rFonts w:ascii="Century Gothic" w:hAnsi="Century Gothic"/>
                <w:sz w:val="22"/>
                <w:szCs w:val="22"/>
              </w:rPr>
              <w:t xml:space="preserve"> a minimum of 2+ years relevant experience.</w:t>
            </w:r>
          </w:p>
          <w:p w14:paraId="598FF0A7" w14:textId="77777777" w:rsidR="005B2381" w:rsidRDefault="004515D0">
            <w:pPr>
              <w:pStyle w:val="PlainText"/>
              <w:numPr>
                <w:ilvl w:val="0"/>
                <w:numId w:val="3"/>
              </w:numPr>
              <w:textAlignment w:val="auto"/>
              <w:rPr>
                <w:rFonts w:ascii="Century Gothic" w:hAnsi="Century Gothic"/>
                <w:sz w:val="22"/>
                <w:szCs w:val="22"/>
              </w:rPr>
            </w:pPr>
            <w:r>
              <w:rPr>
                <w:rFonts w:ascii="Century Gothic" w:hAnsi="Century Gothic"/>
                <w:sz w:val="22"/>
                <w:szCs w:val="22"/>
              </w:rPr>
              <w:t xml:space="preserve">Numeracy and literacy skills equivalent to GCSE Grade C/level 4 or above in English and Maths. </w:t>
            </w:r>
          </w:p>
          <w:p w14:paraId="02100DE3" w14:textId="77777777" w:rsidR="005B2381" w:rsidRDefault="004515D0">
            <w:pPr>
              <w:pStyle w:val="PlainText"/>
              <w:numPr>
                <w:ilvl w:val="0"/>
                <w:numId w:val="3"/>
              </w:numPr>
              <w:textAlignment w:val="auto"/>
              <w:rPr>
                <w:rFonts w:ascii="Century Gothic" w:hAnsi="Century Gothic"/>
                <w:sz w:val="22"/>
                <w:szCs w:val="22"/>
              </w:rPr>
            </w:pPr>
            <w:r>
              <w:rPr>
                <w:rFonts w:ascii="Century Gothic" w:hAnsi="Century Gothic"/>
                <w:sz w:val="22"/>
                <w:szCs w:val="22"/>
              </w:rPr>
              <w:t xml:space="preserve">Training and/or knowledge of relevant learning strategies. </w:t>
            </w:r>
          </w:p>
          <w:p w14:paraId="3CF1816D" w14:textId="77777777" w:rsidR="005B2381" w:rsidRDefault="004515D0">
            <w:pPr>
              <w:pStyle w:val="PlainText"/>
              <w:numPr>
                <w:ilvl w:val="0"/>
                <w:numId w:val="3"/>
              </w:numPr>
              <w:textAlignment w:val="auto"/>
              <w:rPr>
                <w:rFonts w:ascii="Century Gothic" w:hAnsi="Century Gothic"/>
                <w:sz w:val="22"/>
                <w:szCs w:val="22"/>
              </w:rPr>
            </w:pPr>
            <w:r>
              <w:rPr>
                <w:rFonts w:ascii="Century Gothic" w:hAnsi="Century Gothic"/>
                <w:sz w:val="22"/>
                <w:szCs w:val="22"/>
              </w:rPr>
              <w:t>Approach challenges positively and maintain a balanced outlook in the face of adversity.</w:t>
            </w:r>
          </w:p>
          <w:p w14:paraId="17FF02C7" w14:textId="77777777" w:rsidR="005B2381" w:rsidRDefault="004515D0">
            <w:pPr>
              <w:pStyle w:val="PlainText"/>
              <w:numPr>
                <w:ilvl w:val="0"/>
                <w:numId w:val="3"/>
              </w:numPr>
              <w:textAlignment w:val="auto"/>
              <w:rPr>
                <w:rFonts w:ascii="Century Gothic" w:hAnsi="Century Gothic"/>
                <w:sz w:val="22"/>
                <w:szCs w:val="22"/>
              </w:rPr>
            </w:pPr>
            <w:r>
              <w:rPr>
                <w:rFonts w:ascii="Century Gothic" w:hAnsi="Century Gothic"/>
                <w:sz w:val="22"/>
                <w:szCs w:val="22"/>
              </w:rPr>
              <w:t xml:space="preserve">Competent in effective use of ICT to support learning. </w:t>
            </w:r>
          </w:p>
          <w:p w14:paraId="2D1A3E0C" w14:textId="77777777" w:rsidR="005B2381" w:rsidRDefault="004515D0">
            <w:pPr>
              <w:pStyle w:val="PlainText"/>
              <w:numPr>
                <w:ilvl w:val="0"/>
                <w:numId w:val="3"/>
              </w:numPr>
              <w:textAlignment w:val="auto"/>
              <w:rPr>
                <w:rFonts w:ascii="Century Gothic" w:hAnsi="Century Gothic"/>
                <w:sz w:val="22"/>
                <w:szCs w:val="22"/>
              </w:rPr>
            </w:pPr>
            <w:r>
              <w:rPr>
                <w:rFonts w:ascii="Century Gothic" w:hAnsi="Century Gothic"/>
                <w:sz w:val="22"/>
                <w:szCs w:val="22"/>
              </w:rPr>
              <w:t xml:space="preserve">Competent in the use of other appropriate equipment. </w:t>
            </w:r>
          </w:p>
          <w:p w14:paraId="62CB1D36" w14:textId="77777777" w:rsidR="005B2381" w:rsidRDefault="004515D0">
            <w:pPr>
              <w:pStyle w:val="PlainText"/>
              <w:numPr>
                <w:ilvl w:val="0"/>
                <w:numId w:val="3"/>
              </w:numPr>
              <w:textAlignment w:val="auto"/>
              <w:rPr>
                <w:rFonts w:ascii="Century Gothic" w:hAnsi="Century Gothic"/>
                <w:sz w:val="22"/>
                <w:szCs w:val="22"/>
              </w:rPr>
            </w:pPr>
            <w:r>
              <w:rPr>
                <w:rFonts w:ascii="Century Gothic" w:hAnsi="Century Gothic"/>
                <w:sz w:val="22"/>
                <w:szCs w:val="22"/>
              </w:rPr>
              <w:t xml:space="preserve">Working knowledge and understanding of implementing relevant learning programme and strategies.  </w:t>
            </w:r>
          </w:p>
          <w:p w14:paraId="252C8C11" w14:textId="77777777" w:rsidR="005B2381" w:rsidRDefault="004515D0">
            <w:pPr>
              <w:pStyle w:val="PlainText"/>
              <w:numPr>
                <w:ilvl w:val="0"/>
                <w:numId w:val="3"/>
              </w:numPr>
              <w:textAlignment w:val="auto"/>
              <w:rPr>
                <w:rFonts w:ascii="Century Gothic" w:hAnsi="Century Gothic"/>
                <w:sz w:val="22"/>
                <w:szCs w:val="22"/>
              </w:rPr>
            </w:pPr>
            <w:r>
              <w:rPr>
                <w:rFonts w:ascii="Century Gothic" w:hAnsi="Century Gothic"/>
                <w:sz w:val="22"/>
                <w:szCs w:val="22"/>
              </w:rPr>
              <w:t xml:space="preserve">Good understanding of child development and learning processes. </w:t>
            </w:r>
          </w:p>
          <w:p w14:paraId="39062DC9" w14:textId="77777777" w:rsidR="005B2381" w:rsidRDefault="004515D0">
            <w:pPr>
              <w:pStyle w:val="PlainText"/>
              <w:numPr>
                <w:ilvl w:val="0"/>
                <w:numId w:val="3"/>
              </w:numPr>
              <w:textAlignment w:val="auto"/>
              <w:rPr>
                <w:rFonts w:ascii="Century Gothic" w:hAnsi="Century Gothic"/>
                <w:sz w:val="22"/>
                <w:szCs w:val="22"/>
              </w:rPr>
            </w:pPr>
            <w:r>
              <w:rPr>
                <w:rFonts w:ascii="Century Gothic" w:hAnsi="Century Gothic"/>
                <w:sz w:val="22"/>
                <w:szCs w:val="22"/>
              </w:rPr>
              <w:t>Constantly improve own practice/knowledge through self-evaluation and learning from others.</w:t>
            </w:r>
          </w:p>
          <w:p w14:paraId="3D17480B" w14:textId="77777777" w:rsidR="005B2381" w:rsidRDefault="004515D0">
            <w:pPr>
              <w:pStyle w:val="PlainText"/>
              <w:numPr>
                <w:ilvl w:val="0"/>
                <w:numId w:val="3"/>
              </w:numPr>
              <w:textAlignment w:val="auto"/>
              <w:rPr>
                <w:rFonts w:ascii="Century Gothic" w:hAnsi="Century Gothic"/>
                <w:sz w:val="22"/>
                <w:szCs w:val="22"/>
              </w:rPr>
            </w:pPr>
            <w:r>
              <w:rPr>
                <w:rFonts w:ascii="Century Gothic" w:hAnsi="Century Gothic"/>
                <w:sz w:val="22"/>
                <w:szCs w:val="22"/>
              </w:rPr>
              <w:t>Ability to engage effectively with children and adults.</w:t>
            </w:r>
          </w:p>
          <w:p w14:paraId="4133A789" w14:textId="77777777" w:rsidR="005B2381" w:rsidRDefault="004515D0">
            <w:pPr>
              <w:numPr>
                <w:ilvl w:val="0"/>
                <w:numId w:val="3"/>
              </w:numPr>
              <w:tabs>
                <w:tab w:val="left" w:pos="720"/>
              </w:tabs>
              <w:spacing w:after="0" w:line="240" w:lineRule="auto"/>
            </w:pPr>
            <w:r>
              <w:t>Work constructively and effectively as part of a team.</w:t>
            </w:r>
          </w:p>
        </w:tc>
      </w:tr>
      <w:tr w:rsidR="005B2381" w14:paraId="6B027AB7" w14:textId="77777777">
        <w:tblPrEx>
          <w:jc w:val="left"/>
        </w:tblPrEx>
        <w:trPr>
          <w:gridAfter w:val="1"/>
          <w:wAfter w:w="16" w:type="dxa"/>
          <w:trHeight w:val="2955"/>
        </w:trPr>
        <w:tc>
          <w:tcPr>
            <w:tcW w:w="10340" w:type="dxa"/>
            <w:gridSpan w:val="2"/>
            <w:tcBorders>
              <w:top w:val="single" w:sz="6" w:space="0" w:color="auto"/>
              <w:left w:val="single" w:sz="6" w:space="0" w:color="auto"/>
              <w:bottom w:val="single" w:sz="6" w:space="0" w:color="auto"/>
              <w:right w:val="single" w:sz="6" w:space="0" w:color="auto"/>
            </w:tcBorders>
            <w:hideMark/>
          </w:tcPr>
          <w:p w14:paraId="57DCAA55" w14:textId="77777777" w:rsidR="005B2381" w:rsidRDefault="005B2381">
            <w:pPr>
              <w:spacing w:after="0" w:line="240" w:lineRule="auto"/>
              <w:jc w:val="both"/>
            </w:pPr>
          </w:p>
          <w:p w14:paraId="477F720B" w14:textId="77777777" w:rsidR="005B2381" w:rsidRDefault="004515D0">
            <w:pPr>
              <w:spacing w:after="0" w:line="240" w:lineRule="auto"/>
              <w:jc w:val="both"/>
            </w:pPr>
            <w:r>
              <w:t>Colleagues will be expected to undertake with any reasonable request from a manager to undertake work of a similar level that is not specified within this job description.</w:t>
            </w:r>
          </w:p>
          <w:p w14:paraId="7F46F0CD" w14:textId="77777777" w:rsidR="005B2381" w:rsidRDefault="005B2381">
            <w:pPr>
              <w:spacing w:after="0" w:line="240" w:lineRule="auto"/>
              <w:jc w:val="both"/>
            </w:pPr>
          </w:p>
          <w:p w14:paraId="5F90DC63" w14:textId="77777777" w:rsidR="005B2381" w:rsidRDefault="004515D0">
            <w:pPr>
              <w:spacing w:after="0" w:line="240" w:lineRule="auto"/>
              <w:jc w:val="both"/>
            </w:pPr>
            <w:r>
              <w:t>Colleagues are expected to be courteous to others and provide a welcoming environment to all who visit and contact the school.</w:t>
            </w:r>
          </w:p>
          <w:p w14:paraId="53639BCE" w14:textId="77777777" w:rsidR="005B2381" w:rsidRDefault="005B2381">
            <w:pPr>
              <w:spacing w:after="0" w:line="240" w:lineRule="auto"/>
              <w:jc w:val="both"/>
            </w:pPr>
          </w:p>
          <w:p w14:paraId="2F5CFF82" w14:textId="77777777" w:rsidR="005B2381" w:rsidRDefault="004515D0">
            <w:pPr>
              <w:spacing w:after="0" w:line="240" w:lineRule="auto"/>
              <w:jc w:val="both"/>
            </w:pPr>
            <w: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1DC2F79E" w14:textId="77777777" w:rsidR="005B2381" w:rsidRDefault="005B2381">
            <w:pPr>
              <w:spacing w:after="0" w:line="240" w:lineRule="auto"/>
              <w:jc w:val="both"/>
            </w:pPr>
          </w:p>
          <w:p w14:paraId="5BA2369F" w14:textId="77777777" w:rsidR="005B2381" w:rsidRDefault="004515D0">
            <w:pPr>
              <w:spacing w:after="0" w:line="240" w:lineRule="auto"/>
              <w:jc w:val="both"/>
            </w:pPr>
            <w:r>
              <w:t>All colleagues are expected to contribute to the implementation of the school improvement plan.</w:t>
            </w:r>
          </w:p>
          <w:p w14:paraId="791663E0" w14:textId="77777777" w:rsidR="005B2381" w:rsidRDefault="005B2381">
            <w:pPr>
              <w:spacing w:after="0" w:line="240" w:lineRule="auto"/>
              <w:jc w:val="both"/>
            </w:pPr>
          </w:p>
        </w:tc>
      </w:tr>
      <w:tr w:rsidR="005B2381" w14:paraId="7240BB44" w14:textId="77777777">
        <w:tblPrEx>
          <w:jc w:val="left"/>
        </w:tblPrEx>
        <w:trPr>
          <w:gridAfter w:val="1"/>
          <w:wAfter w:w="16" w:type="dxa"/>
          <w:trHeight w:val="863"/>
        </w:trPr>
        <w:tc>
          <w:tcPr>
            <w:tcW w:w="10340" w:type="dxa"/>
            <w:gridSpan w:val="2"/>
            <w:tcBorders>
              <w:top w:val="single" w:sz="6" w:space="0" w:color="auto"/>
              <w:left w:val="single" w:sz="6" w:space="0" w:color="auto"/>
              <w:bottom w:val="single" w:sz="6" w:space="0" w:color="auto"/>
              <w:right w:val="single" w:sz="6" w:space="0" w:color="auto"/>
            </w:tcBorders>
            <w:hideMark/>
          </w:tcPr>
          <w:p w14:paraId="592A9F83" w14:textId="77777777" w:rsidR="005B2381" w:rsidRDefault="005B2381">
            <w:pPr>
              <w:spacing w:after="0" w:line="240" w:lineRule="auto"/>
              <w:jc w:val="both"/>
            </w:pPr>
          </w:p>
          <w:p w14:paraId="5336471F" w14:textId="77777777" w:rsidR="005B2381" w:rsidRDefault="004515D0">
            <w:pPr>
              <w:spacing w:after="0" w:line="240" w:lineRule="auto"/>
              <w:jc w:val="both"/>
            </w:pPr>
            <w:r>
              <w:t>This job description is current at the date shown, but, in consultation with you, may be changed by the Headteacher to reflect or anticipate changes in the job commensurate with the grade and job title. The post holder will be expected to participate in the school’s appraisal programme and to participate in appropriate staff training and development activities.</w:t>
            </w:r>
          </w:p>
          <w:p w14:paraId="645344A1" w14:textId="77777777" w:rsidR="005B2381" w:rsidRDefault="005B2381">
            <w:pPr>
              <w:spacing w:after="0" w:line="240" w:lineRule="auto"/>
              <w:jc w:val="both"/>
            </w:pPr>
          </w:p>
          <w:p w14:paraId="697CC28E" w14:textId="77777777" w:rsidR="005B2381" w:rsidRDefault="005B2381">
            <w:pPr>
              <w:spacing w:after="0" w:line="240" w:lineRule="auto"/>
              <w:jc w:val="both"/>
            </w:pPr>
          </w:p>
        </w:tc>
      </w:tr>
      <w:tr w:rsidR="005B2381" w14:paraId="3A1FE793" w14:textId="77777777">
        <w:tblPrEx>
          <w:jc w:val="left"/>
        </w:tblPrEx>
        <w:trPr>
          <w:gridAfter w:val="1"/>
          <w:wAfter w:w="16" w:type="dxa"/>
          <w:trHeight w:val="863"/>
        </w:trPr>
        <w:tc>
          <w:tcPr>
            <w:tcW w:w="10340" w:type="dxa"/>
            <w:gridSpan w:val="2"/>
            <w:tcBorders>
              <w:top w:val="single" w:sz="6" w:space="0" w:color="auto"/>
              <w:left w:val="single" w:sz="6" w:space="0" w:color="auto"/>
              <w:bottom w:val="single" w:sz="6" w:space="0" w:color="auto"/>
              <w:right w:val="single" w:sz="6" w:space="0" w:color="auto"/>
            </w:tcBorders>
            <w:hideMark/>
          </w:tcPr>
          <w:p w14:paraId="385D1F4F" w14:textId="77777777" w:rsidR="005B2381" w:rsidRDefault="005B2381">
            <w:pPr>
              <w:spacing w:after="0" w:line="240" w:lineRule="auto"/>
              <w:jc w:val="both"/>
            </w:pPr>
          </w:p>
          <w:p w14:paraId="6786DA0F" w14:textId="77777777" w:rsidR="005B2381" w:rsidRDefault="004515D0">
            <w:pPr>
              <w:spacing w:after="0" w:line="240" w:lineRule="auto"/>
              <w:jc w:val="both"/>
            </w:pPr>
            <w:r>
              <w:t>Health and Safety:</w:t>
            </w:r>
          </w:p>
          <w:p w14:paraId="3B6872C7" w14:textId="77777777" w:rsidR="005B2381" w:rsidRDefault="005B2381">
            <w:pPr>
              <w:spacing w:after="0" w:line="240" w:lineRule="auto"/>
              <w:jc w:val="both"/>
            </w:pPr>
          </w:p>
          <w:p w14:paraId="31080367" w14:textId="77777777" w:rsidR="005B2381" w:rsidRDefault="004515D0">
            <w:pPr>
              <w:spacing w:after="0" w:line="240" w:lineRule="auto"/>
              <w:jc w:val="both"/>
            </w:pPr>
            <w:r>
              <w:t>The person appointed must at all times work within the requirement of the Health and Safety at Work act 1974, current Health and safety legislation and the School’s and LEA’s policies and procedures.</w:t>
            </w:r>
          </w:p>
          <w:p w14:paraId="1B77485C" w14:textId="77777777" w:rsidR="005B2381" w:rsidRDefault="005B2381">
            <w:pPr>
              <w:spacing w:after="0" w:line="240" w:lineRule="auto"/>
              <w:jc w:val="both"/>
            </w:pPr>
          </w:p>
          <w:p w14:paraId="4A1F9EE7" w14:textId="77777777" w:rsidR="005B2381" w:rsidRDefault="005B2381">
            <w:pPr>
              <w:spacing w:after="0" w:line="240" w:lineRule="auto"/>
              <w:jc w:val="both"/>
            </w:pPr>
          </w:p>
        </w:tc>
      </w:tr>
    </w:tbl>
    <w:p w14:paraId="7503BC34" w14:textId="77777777" w:rsidR="005B2381" w:rsidRDefault="005B2381">
      <w:pPr>
        <w:spacing w:after="0" w:line="240" w:lineRule="auto"/>
      </w:pPr>
    </w:p>
    <w:p w14:paraId="2B5813DF" w14:textId="77777777" w:rsidR="005B2381" w:rsidRDefault="005B2381">
      <w:pPr>
        <w:spacing w:after="0" w:line="240" w:lineRule="auto"/>
        <w:ind w:left="284"/>
      </w:pPr>
    </w:p>
    <w:sectPr w:rsidR="005B2381">
      <w:headerReference w:type="default" r:id="rId8"/>
      <w:pgSz w:w="11906" w:h="16838"/>
      <w:pgMar w:top="1560" w:right="567"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5235A" w14:textId="77777777" w:rsidR="005B2381" w:rsidRDefault="004515D0">
      <w:pPr>
        <w:spacing w:after="0" w:line="240" w:lineRule="auto"/>
      </w:pPr>
      <w:r>
        <w:separator/>
      </w:r>
    </w:p>
  </w:endnote>
  <w:endnote w:type="continuationSeparator" w:id="0">
    <w:p w14:paraId="6C777719" w14:textId="77777777" w:rsidR="005B2381" w:rsidRDefault="00451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F9D6C" w14:textId="77777777" w:rsidR="005B2381" w:rsidRDefault="004515D0">
      <w:pPr>
        <w:spacing w:after="0" w:line="240" w:lineRule="auto"/>
      </w:pPr>
      <w:r>
        <w:separator/>
      </w:r>
    </w:p>
  </w:footnote>
  <w:footnote w:type="continuationSeparator" w:id="0">
    <w:p w14:paraId="068B642C" w14:textId="77777777" w:rsidR="005B2381" w:rsidRDefault="00451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3C1A" w14:textId="77777777" w:rsidR="005B2381" w:rsidRDefault="004515D0">
    <w:pPr>
      <w:pStyle w:val="Header"/>
      <w:jc w:val="right"/>
      <w:rPr>
        <w:b/>
        <w:color w:val="1F3864" w:themeColor="accent5" w:themeShade="80"/>
        <w:sz w:val="52"/>
        <w:szCs w:val="52"/>
      </w:rPr>
    </w:pPr>
    <w:r>
      <w:rPr>
        <w:b/>
        <w:noProof/>
        <w:color w:val="002060"/>
        <w:sz w:val="52"/>
        <w:szCs w:val="52"/>
        <w:lang w:eastAsia="en-GB"/>
      </w:rPr>
      <mc:AlternateContent>
        <mc:Choice Requires="wps">
          <w:drawing>
            <wp:anchor distT="0" distB="0" distL="114300" distR="114300" simplePos="0" relativeHeight="251666432" behindDoc="0" locked="0" layoutInCell="1" allowOverlap="1" wp14:anchorId="751B0E2C" wp14:editId="29FB9251">
              <wp:simplePos x="0" y="0"/>
              <wp:positionH relativeFrom="margin">
                <wp:posOffset>635</wp:posOffset>
              </wp:positionH>
              <wp:positionV relativeFrom="paragraph">
                <wp:posOffset>434671</wp:posOffset>
              </wp:positionV>
              <wp:extent cx="664845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648450" cy="0"/>
                      </a:xfrm>
                      <a:prstGeom prst="line">
                        <a:avLst/>
                      </a:prstGeom>
                      <a:ln w="19050">
                        <a:solidFill>
                          <a:srgbClr val="14355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9B698C" id="Straight Connector 19"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text" from=".05pt,34.25pt" to="523.5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N6v3gEAABAEAAAOAAAAZHJzL2Uyb0RvYy54bWysU9uO0zAQfUfiHyy/0yRLWy1R05XoanlB&#10;ULHsB7iOnVjyTWPTpH/P2EmzK0ArgXhxMvacmXPO2Lu70WhyFhCUsw2tViUlwnLXKts19On7w7tb&#10;SkJktmXaWdHQiwj0bv/2zW7wtbhxvdOtAIJFbKgH39A+Rl8XReC9MCysnBcWD6UDwyKG0BUtsAGr&#10;G13clOW2GBy0HhwXIeDu/XRI97m+lILHr1IGEYluKHKLeYW8ntJa7Hes7oD5XvGZBvsHFoYpi02X&#10;UvcsMvID1G+ljOLggpNxxZ0pnJSKi6wB1VTlL2oee+ZF1oLmBL/YFP5fWf7lfASiWpzdB0osMzij&#10;xwhMdX0kB2ctOuiA4CE6NfhQI+BgjzBHwR8hyR4lmPRFQWTM7l4Wd8UYCcfN7XZ9u97gEPj1rHgG&#10;egjxk3CGpJ+GamWTcFaz8+cQsRmmXlPStrZkSJRLrJfi4LRqH5TWOYDudNBAzgyHXq3fbzYfE3ss&#10;8SINI21xM2maVOS/eNFiavBNSPQFeVdTh3QjxVKWcS5srOa62mJ2gkmksABnaq8B5/wEFfm2/g14&#10;QeTOzsYFbJR18CfacbxSllP+1YFJd7Lg5NpLnm+2Bq9ddm5+Iulev4wz/Pkh738CAAD//wMAUEsD&#10;BBQABgAIAAAAIQCU1zJH2QAAAAcBAAAPAAAAZHJzL2Rvd25yZXYueG1sTI5fS8MwFMXfhX2HcAe+&#10;bani6qhNxxB8EGHQqeBj1tw1xeSmJlnXfXtTfJiP5w/n/MrNaA0b0IfOkYC7ZQYMqXGqo1bAx/vL&#10;Yg0sRElKGkco4IIBNtXsppSFcmeqcdjHlqURCoUUoGPsC85Do9HKsHQ9UsqOzlsZk/QtV16e07g1&#10;/D7Lcm5lR+lByx6fNTbf+5MV0Nafyqvta67DblX7rx9+fDODELfzcfsELOIYr2WY8BM6VInp4E6k&#10;AjOTZlFAvl4Bm9Ls4TE5hz+HVyX/z1/9AgAA//8DAFBLAQItABQABgAIAAAAIQC2gziS/gAAAOEB&#10;AAATAAAAAAAAAAAAAAAAAAAAAABbQ29udGVudF9UeXBlc10ueG1sUEsBAi0AFAAGAAgAAAAhADj9&#10;If/WAAAAlAEAAAsAAAAAAAAAAAAAAAAALwEAAF9yZWxzLy5yZWxzUEsBAi0AFAAGAAgAAAAhAF7A&#10;3q/eAQAAEAQAAA4AAAAAAAAAAAAAAAAALgIAAGRycy9lMm9Eb2MueG1sUEsBAi0AFAAGAAgAAAAh&#10;AJTXMkfZAAAABwEAAA8AAAAAAAAAAAAAAAAAOAQAAGRycy9kb3ducmV2LnhtbFBLBQYAAAAABAAE&#10;APMAAAA+BQAAAAA=&#10;" strokecolor="#14355b" strokeweight="1.5pt">
              <v:stroke joinstyle="miter"/>
              <w10:wrap anchorx="margin"/>
            </v:line>
          </w:pict>
        </mc:Fallback>
      </mc:AlternateContent>
    </w:r>
    <w:r>
      <w:rPr>
        <w:b/>
        <w:noProof/>
        <w:color w:val="002060"/>
        <w:sz w:val="52"/>
        <w:szCs w:val="52"/>
      </w:rPr>
      <w:drawing>
        <wp:anchor distT="0" distB="0" distL="114300" distR="114300" simplePos="0" relativeHeight="251667456" behindDoc="0" locked="0" layoutInCell="1" allowOverlap="1" wp14:anchorId="3328E94B" wp14:editId="438AC11B">
          <wp:simplePos x="0" y="0"/>
          <wp:positionH relativeFrom="margin">
            <wp:align>left</wp:align>
          </wp:positionH>
          <wp:positionV relativeFrom="paragraph">
            <wp:posOffset>-307561</wp:posOffset>
          </wp:positionV>
          <wp:extent cx="2133600" cy="524510"/>
          <wp:effectExtent l="0" t="0" r="0" b="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24510"/>
                  </a:xfrm>
                  <a:prstGeom prst="rect">
                    <a:avLst/>
                  </a:prstGeom>
                  <a:noFill/>
                </pic:spPr>
              </pic:pic>
            </a:graphicData>
          </a:graphic>
          <wp14:sizeRelH relativeFrom="page">
            <wp14:pctWidth>0</wp14:pctWidth>
          </wp14:sizeRelH>
          <wp14:sizeRelV relativeFrom="page">
            <wp14:pctHeight>0</wp14:pctHeight>
          </wp14:sizeRelV>
        </wp:anchor>
      </w:drawing>
    </w:r>
    <w:r>
      <w:rPr>
        <w:b/>
        <w:color w:val="002060"/>
        <w:sz w:val="52"/>
        <w:szCs w:val="5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B72BD90"/>
    <w:lvl w:ilvl="0">
      <w:numFmt w:val="decimal"/>
      <w:lvlText w:val="*"/>
      <w:lvlJc w:val="left"/>
      <w:pPr>
        <w:ind w:left="0" w:firstLine="0"/>
      </w:pPr>
    </w:lvl>
  </w:abstractNum>
  <w:abstractNum w:abstractNumId="1" w15:restartNumberingAfterBreak="0">
    <w:nsid w:val="06680158"/>
    <w:multiLevelType w:val="hybridMultilevel"/>
    <w:tmpl w:val="9498F60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521EA"/>
    <w:multiLevelType w:val="hybridMultilevel"/>
    <w:tmpl w:val="6DE0B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F24166"/>
    <w:multiLevelType w:val="hybridMultilevel"/>
    <w:tmpl w:val="752EC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455E4"/>
    <w:multiLevelType w:val="hybridMultilevel"/>
    <w:tmpl w:val="B218D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0A977B1"/>
    <w:multiLevelType w:val="hybridMultilevel"/>
    <w:tmpl w:val="07E0694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1912932100">
    <w:abstractNumId w:val="0"/>
    <w:lvlOverride w:ilvl="0">
      <w:lvl w:ilvl="0">
        <w:numFmt w:val="bullet"/>
        <w:lvlText w:val=""/>
        <w:legacy w:legacy="1" w:legacySpace="120" w:legacyIndent="360"/>
        <w:lvlJc w:val="left"/>
        <w:pPr>
          <w:ind w:left="0" w:hanging="360"/>
        </w:pPr>
        <w:rPr>
          <w:rFonts w:ascii="Symbol" w:hAnsi="Symbol" w:hint="default"/>
        </w:rPr>
      </w:lvl>
    </w:lvlOverride>
  </w:num>
  <w:num w:numId="2" w16cid:durableId="425225140">
    <w:abstractNumId w:val="4"/>
  </w:num>
  <w:num w:numId="3" w16cid:durableId="1983734822">
    <w:abstractNumId w:val="2"/>
  </w:num>
  <w:num w:numId="4" w16cid:durableId="728654282">
    <w:abstractNumId w:val="1"/>
  </w:num>
  <w:num w:numId="5" w16cid:durableId="155461007">
    <w:abstractNumId w:val="5"/>
  </w:num>
  <w:num w:numId="6" w16cid:durableId="134950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381"/>
    <w:rsid w:val="000D6F69"/>
    <w:rsid w:val="000E6B79"/>
    <w:rsid w:val="001F5358"/>
    <w:rsid w:val="004515D0"/>
    <w:rsid w:val="004D4283"/>
    <w:rsid w:val="005B2381"/>
    <w:rsid w:val="00BC5621"/>
    <w:rsid w:val="00BF42E6"/>
    <w:rsid w:val="00C05DD8"/>
    <w:rsid w:val="00C12018"/>
    <w:rsid w:val="00CF0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0D5731A"/>
  <w15:chartTrackingRefBased/>
  <w15:docId w15:val="{92706610-33B6-4E2C-9D40-93D8F0CB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hAnsi="Century Gothic"/>
    </w:rPr>
  </w:style>
  <w:style w:type="paragraph" w:styleId="Heading1">
    <w:name w:val="heading 1"/>
    <w:basedOn w:val="Normal"/>
    <w:next w:val="Normal"/>
    <w:link w:val="Heading1Char"/>
    <w:qFormat/>
    <w:pPr>
      <w:keepNext/>
      <w:spacing w:after="0" w:line="240" w:lineRule="auto"/>
      <w:outlineLvl w:val="0"/>
    </w:pPr>
    <w:rPr>
      <w:rFonts w:eastAsia="Times New Roman" w:cs="Times New Roman"/>
      <w:b/>
      <w:sz w:val="24"/>
      <w:szCs w:val="20"/>
    </w:rPr>
  </w:style>
  <w:style w:type="paragraph" w:styleId="Heading2">
    <w:name w:val="heading 2"/>
    <w:basedOn w:val="Normal"/>
    <w:next w:val="Normal"/>
    <w:link w:val="Heading2Char"/>
    <w:qFormat/>
    <w:pPr>
      <w:keepNext/>
      <w:spacing w:after="0" w:line="240" w:lineRule="auto"/>
      <w:ind w:left="1440" w:hanging="1440"/>
      <w:outlineLvl w:val="1"/>
    </w:pPr>
    <w:rPr>
      <w:rFonts w:eastAsia="Times New Roman" w:cs="Times New Roman"/>
      <w:b/>
      <w:szCs w:val="20"/>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entury Gothic" w:eastAsia="Times New Roman" w:hAnsi="Century Gothic" w:cs="Times New Roman"/>
      <w:b/>
      <w:sz w:val="24"/>
      <w:szCs w:val="20"/>
    </w:rPr>
  </w:style>
  <w:style w:type="character" w:customStyle="1" w:styleId="Heading2Char">
    <w:name w:val="Heading 2 Char"/>
    <w:basedOn w:val="DefaultParagraphFont"/>
    <w:link w:val="Heading2"/>
    <w:rPr>
      <w:rFonts w:ascii="Century Gothic" w:eastAsia="Times New Roman" w:hAnsi="Century Gothic" w:cs="Times New Roman"/>
      <w:b/>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entury Gothic" w:hAnsi="Century Gothic"/>
    </w:rP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rPr>
      <w:rFonts w:ascii="Century Gothic" w:hAnsi="Century Gothic"/>
    </w:rPr>
  </w:style>
  <w:style w:type="character" w:styleId="Hyperlink">
    <w:name w:val="Hyperlink"/>
    <w:rPr>
      <w:color w:val="0000FF"/>
      <w:u w:val="single"/>
    </w:rPr>
  </w:style>
  <w:style w:type="paragraph" w:styleId="BodyText">
    <w:name w:val="Body Text"/>
    <w:basedOn w:val="Normal"/>
    <w:link w:val="BodyTextChar"/>
    <w:qFormat/>
    <w:pPr>
      <w:widowControl w:val="0"/>
      <w:spacing w:after="0" w:line="240" w:lineRule="auto"/>
    </w:pPr>
    <w:rPr>
      <w:rFonts w:ascii="Arial Narrow" w:eastAsia="Arial Narrow" w:hAnsi="Arial Narrow" w:cs="Arial Narrow"/>
      <w:sz w:val="17"/>
      <w:szCs w:val="17"/>
      <w:lang w:val="en-US"/>
    </w:rPr>
  </w:style>
  <w:style w:type="character" w:customStyle="1" w:styleId="BodyTextChar">
    <w:name w:val="Body Text Char"/>
    <w:basedOn w:val="DefaultParagraphFont"/>
    <w:link w:val="BodyText"/>
    <w:rPr>
      <w:rFonts w:ascii="Arial Narrow" w:eastAsia="Arial Narrow" w:hAnsi="Arial Narrow" w:cs="Arial Narrow"/>
      <w:sz w:val="17"/>
      <w:szCs w:val="17"/>
      <w:lang w:val="en-US"/>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PlainText">
    <w:name w:val="Plain Text"/>
    <w:basedOn w:val="Normal"/>
    <w:link w:val="PlainTextChar"/>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Pr>
      <w:rFonts w:ascii="Courier New" w:eastAsia="Times New Roman" w:hAnsi="Courier New" w:cs="Times New Roman"/>
      <w:sz w:val="20"/>
      <w:szCs w:val="20"/>
      <w:lang w:eastAsia="en-GB"/>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54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8820C-45BB-4BCC-B9D4-A22BEF6B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Rigby</dc:creator>
  <cp:keywords/>
  <dc:description/>
  <cp:lastModifiedBy>Louise Wilde</cp:lastModifiedBy>
  <cp:revision>6</cp:revision>
  <cp:lastPrinted>2021-06-16T10:18:00Z</cp:lastPrinted>
  <dcterms:created xsi:type="dcterms:W3CDTF">2022-05-27T11:29:00Z</dcterms:created>
  <dcterms:modified xsi:type="dcterms:W3CDTF">2025-06-26T14:31:00Z</dcterms:modified>
</cp:coreProperties>
</file>