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2B2" w:rsidRDefault="006D52B2" w:rsidP="006D52B2">
      <w:pPr>
        <w:widowControl w:val="0"/>
        <w:autoSpaceDE w:val="0"/>
        <w:autoSpaceDN w:val="0"/>
        <w:adjustRightInd w:val="0"/>
        <w:rPr>
          <w:rFonts w:ascii="Arial" w:hAnsi="Arial" w:cs="Arial"/>
          <w:sz w:val="20"/>
        </w:rPr>
      </w:pPr>
      <w:bookmarkStart w:id="0" w:name="_GoBack"/>
      <w:bookmarkEnd w:id="0"/>
    </w:p>
    <w:p w:rsidR="001A57DF" w:rsidRPr="001A57DF" w:rsidRDefault="000A193D" w:rsidP="001A57DF">
      <w:pPr>
        <w:widowControl w:val="0"/>
        <w:autoSpaceDE w:val="0"/>
        <w:autoSpaceDN w:val="0"/>
        <w:adjustRightInd w:val="0"/>
        <w:jc w:val="center"/>
        <w:rPr>
          <w:rFonts w:asciiTheme="minorHAnsi" w:hAnsiTheme="minorHAnsi" w:cstheme="minorHAnsi"/>
          <w:b/>
          <w:u w:val="single"/>
        </w:rPr>
      </w:pPr>
      <w:r w:rsidRPr="001A57DF">
        <w:rPr>
          <w:rFonts w:asciiTheme="minorHAnsi" w:hAnsiTheme="minorHAnsi" w:cstheme="minorHAnsi"/>
          <w:b/>
          <w:u w:val="single"/>
        </w:rPr>
        <w:t>Privacy Notice for Job Applicants Marjorie McClure School</w:t>
      </w:r>
    </w:p>
    <w:p w:rsidR="001A57DF" w:rsidRDefault="001A57DF" w:rsidP="006D52B2">
      <w:pPr>
        <w:widowControl w:val="0"/>
        <w:autoSpaceDE w:val="0"/>
        <w:autoSpaceDN w:val="0"/>
        <w:adjustRightInd w:val="0"/>
        <w:rPr>
          <w:rFonts w:asciiTheme="minorHAnsi" w:hAnsiTheme="minorHAnsi" w:cstheme="minorHAnsi"/>
        </w:rPr>
      </w:pP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Marjorie McClure School is committed to protecting the privacy and security of your personal information. This privacy notice describes how we collect and use personal information about you during and after your work relationship with us, in accordance with the General Data Protection Regulation (GDPR). Successful candidates should refer to our privacy notice for staff for information about how their personal data is stored and collected. </w:t>
      </w:r>
    </w:p>
    <w:p w:rsidR="001A57DF" w:rsidRDefault="001A57DF" w:rsidP="006D52B2">
      <w:pPr>
        <w:widowControl w:val="0"/>
        <w:autoSpaceDE w:val="0"/>
        <w:autoSpaceDN w:val="0"/>
        <w:adjustRightInd w:val="0"/>
        <w:rPr>
          <w:rFonts w:asciiTheme="minorHAnsi" w:hAnsiTheme="minorHAnsi" w:cstheme="minorHAnsi"/>
        </w:rPr>
      </w:pPr>
    </w:p>
    <w:p w:rsidR="001A57DF" w:rsidRPr="001A57DF" w:rsidRDefault="000A193D" w:rsidP="006D52B2">
      <w:pPr>
        <w:widowControl w:val="0"/>
        <w:autoSpaceDE w:val="0"/>
        <w:autoSpaceDN w:val="0"/>
        <w:adjustRightInd w:val="0"/>
        <w:rPr>
          <w:rFonts w:asciiTheme="minorHAnsi" w:hAnsiTheme="minorHAnsi" w:cstheme="minorHAnsi"/>
          <w:b/>
          <w:u w:val="single"/>
        </w:rPr>
      </w:pPr>
      <w:r w:rsidRPr="001A57DF">
        <w:rPr>
          <w:rFonts w:asciiTheme="minorHAnsi" w:hAnsiTheme="minorHAnsi" w:cstheme="minorHAnsi"/>
          <w:b/>
          <w:u w:val="single"/>
        </w:rPr>
        <w:t xml:space="preserve">Who Collects This Information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Marjorie McClure School is a “data controller.” This means that we are responsible for deciding how we hold and use personal information about you.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are required under data protection legislation to notify you of the information contained in this privacy notice. This notice does not form part of any contract of employment or other contract to provide services and we may update this notice at any time.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It is important that you read this notice, together with any other privacy notice we may provide on specific occasions when we are collecting or processing personal information about you, so that you are aware of how and why we are using such information. </w:t>
      </w:r>
    </w:p>
    <w:p w:rsidR="001A57DF" w:rsidRDefault="001A57DF" w:rsidP="006D52B2">
      <w:pPr>
        <w:widowControl w:val="0"/>
        <w:autoSpaceDE w:val="0"/>
        <w:autoSpaceDN w:val="0"/>
        <w:adjustRightInd w:val="0"/>
        <w:rPr>
          <w:rFonts w:asciiTheme="minorHAnsi" w:hAnsiTheme="minorHAnsi" w:cstheme="minorHAnsi"/>
        </w:rPr>
      </w:pPr>
    </w:p>
    <w:p w:rsidR="001A57DF" w:rsidRPr="001A57DF" w:rsidRDefault="000A193D" w:rsidP="006D52B2">
      <w:pPr>
        <w:widowControl w:val="0"/>
        <w:autoSpaceDE w:val="0"/>
        <w:autoSpaceDN w:val="0"/>
        <w:adjustRightInd w:val="0"/>
        <w:rPr>
          <w:rFonts w:asciiTheme="minorHAnsi" w:hAnsiTheme="minorHAnsi" w:cstheme="minorHAnsi"/>
          <w:b/>
          <w:u w:val="single"/>
        </w:rPr>
      </w:pPr>
      <w:r w:rsidRPr="001A57DF">
        <w:rPr>
          <w:rFonts w:asciiTheme="minorHAnsi" w:hAnsiTheme="minorHAnsi" w:cstheme="minorHAnsi"/>
          <w:b/>
          <w:u w:val="single"/>
        </w:rPr>
        <w:t xml:space="preserve">Data Protection Principles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will comply with the data protection principles when gathering and using personal information, as set out in our data protection policy. </w:t>
      </w:r>
    </w:p>
    <w:p w:rsidR="001A57DF" w:rsidRDefault="001A57DF" w:rsidP="006D52B2">
      <w:pPr>
        <w:widowControl w:val="0"/>
        <w:autoSpaceDE w:val="0"/>
        <w:autoSpaceDN w:val="0"/>
        <w:adjustRightInd w:val="0"/>
        <w:rPr>
          <w:rFonts w:asciiTheme="minorHAnsi" w:hAnsiTheme="minorHAnsi" w:cstheme="minorHAnsi"/>
        </w:rPr>
      </w:pPr>
    </w:p>
    <w:p w:rsidR="001A57DF" w:rsidRPr="001A57DF" w:rsidRDefault="000A193D" w:rsidP="006D52B2">
      <w:pPr>
        <w:widowControl w:val="0"/>
        <w:autoSpaceDE w:val="0"/>
        <w:autoSpaceDN w:val="0"/>
        <w:adjustRightInd w:val="0"/>
        <w:rPr>
          <w:rFonts w:asciiTheme="minorHAnsi" w:hAnsiTheme="minorHAnsi" w:cstheme="minorHAnsi"/>
          <w:b/>
          <w:u w:val="single"/>
        </w:rPr>
      </w:pPr>
      <w:r w:rsidRPr="001A57DF">
        <w:rPr>
          <w:rFonts w:asciiTheme="minorHAnsi" w:hAnsiTheme="minorHAnsi" w:cstheme="minorHAnsi"/>
          <w:b/>
          <w:u w:val="single"/>
        </w:rPr>
        <w:t xml:space="preserve">The Categories </w:t>
      </w:r>
      <w:proofErr w:type="gramStart"/>
      <w:r w:rsidRPr="001A57DF">
        <w:rPr>
          <w:rFonts w:asciiTheme="minorHAnsi" w:hAnsiTheme="minorHAnsi" w:cstheme="minorHAnsi"/>
          <w:b/>
          <w:u w:val="single"/>
        </w:rPr>
        <w:t>Of</w:t>
      </w:r>
      <w:proofErr w:type="gramEnd"/>
      <w:r w:rsidRPr="001A57DF">
        <w:rPr>
          <w:rFonts w:asciiTheme="minorHAnsi" w:hAnsiTheme="minorHAnsi" w:cstheme="minorHAnsi"/>
          <w:b/>
          <w:u w:val="single"/>
        </w:rPr>
        <w:t xml:space="preserve"> Information That We Collect, Process, Hold And Share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We may collect, store and use the following categories of personal information about you up to the shortlisting stage of the recruitment process: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 </w:t>
      </w:r>
      <w:r w:rsidRPr="001A57DF">
        <w:rPr>
          <w:rFonts w:asciiTheme="minorHAnsi" w:hAnsiTheme="minorHAnsi" w:cstheme="minorHAnsi"/>
        </w:rPr>
        <w:sym w:font="Symbol" w:char="F0B7"/>
      </w:r>
      <w:r w:rsidRPr="001A57DF">
        <w:rPr>
          <w:rFonts w:asciiTheme="minorHAnsi" w:hAnsiTheme="minorHAnsi" w:cstheme="minorHAnsi"/>
        </w:rPr>
        <w:t xml:space="preserve"> Personal information and contact details such as name, title, addresses, date of birth, marital status, phone numbers and personal email addresses;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Information collected during the recruitment process that we retain during your employment including proof of right to work in the UK, information entered on the application form, CV, qualifications;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Details of your employment history including job titles, salary and working hours;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Information regarding your criminal record as required by law to enable you to work with children;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Details of your referees and references; </w:t>
      </w:r>
    </w:p>
    <w:p w:rsidR="001A57DF" w:rsidRDefault="001A57DF" w:rsidP="006D52B2">
      <w:pPr>
        <w:widowControl w:val="0"/>
        <w:autoSpaceDE w:val="0"/>
        <w:autoSpaceDN w:val="0"/>
        <w:adjustRightInd w:val="0"/>
        <w:rPr>
          <w:rFonts w:asciiTheme="minorHAnsi" w:hAnsiTheme="minorHAnsi" w:cstheme="minorHAnsi"/>
        </w:rPr>
      </w:pP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 </w:t>
      </w:r>
    </w:p>
    <w:p w:rsidR="001A57DF" w:rsidRDefault="001A57DF" w:rsidP="006D52B2">
      <w:pPr>
        <w:widowControl w:val="0"/>
        <w:autoSpaceDE w:val="0"/>
        <w:autoSpaceDN w:val="0"/>
        <w:adjustRightInd w:val="0"/>
        <w:rPr>
          <w:rFonts w:asciiTheme="minorHAnsi" w:hAnsiTheme="minorHAnsi" w:cstheme="minorHAnsi"/>
        </w:rPr>
      </w:pPr>
    </w:p>
    <w:p w:rsidR="001A57DF" w:rsidRPr="001A57DF" w:rsidRDefault="000A193D" w:rsidP="006D52B2">
      <w:pPr>
        <w:widowControl w:val="0"/>
        <w:autoSpaceDE w:val="0"/>
        <w:autoSpaceDN w:val="0"/>
        <w:adjustRightInd w:val="0"/>
        <w:rPr>
          <w:rFonts w:asciiTheme="minorHAnsi" w:hAnsiTheme="minorHAnsi" w:cstheme="minorHAnsi"/>
          <w:b/>
          <w:u w:val="single"/>
        </w:rPr>
      </w:pPr>
      <w:r w:rsidRPr="001A57DF">
        <w:rPr>
          <w:rFonts w:asciiTheme="minorHAnsi" w:hAnsiTheme="minorHAnsi" w:cstheme="minorHAnsi"/>
          <w:b/>
          <w:u w:val="single"/>
        </w:rPr>
        <w:t xml:space="preserve">How We Collect This Information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may collect this information from you, your referees, your education provider, relevant professional bodies the Home Office and from the DBS. </w:t>
      </w:r>
    </w:p>
    <w:p w:rsidR="001A57DF" w:rsidRDefault="001A57DF" w:rsidP="006D52B2">
      <w:pPr>
        <w:widowControl w:val="0"/>
        <w:autoSpaceDE w:val="0"/>
        <w:autoSpaceDN w:val="0"/>
        <w:adjustRightInd w:val="0"/>
        <w:rPr>
          <w:rFonts w:asciiTheme="minorHAnsi" w:hAnsiTheme="minorHAnsi" w:cstheme="minorHAnsi"/>
        </w:rPr>
      </w:pPr>
    </w:p>
    <w:p w:rsidR="001A57DF" w:rsidRDefault="001A57DF" w:rsidP="006D52B2">
      <w:pPr>
        <w:widowControl w:val="0"/>
        <w:autoSpaceDE w:val="0"/>
        <w:autoSpaceDN w:val="0"/>
        <w:adjustRightInd w:val="0"/>
        <w:rPr>
          <w:rFonts w:asciiTheme="minorHAnsi" w:hAnsiTheme="minorHAnsi" w:cstheme="minorHAnsi"/>
        </w:rPr>
      </w:pPr>
    </w:p>
    <w:p w:rsidR="001A57DF" w:rsidRDefault="001A57DF" w:rsidP="006D52B2">
      <w:pPr>
        <w:widowControl w:val="0"/>
        <w:autoSpaceDE w:val="0"/>
        <w:autoSpaceDN w:val="0"/>
        <w:adjustRightInd w:val="0"/>
        <w:rPr>
          <w:rFonts w:asciiTheme="minorHAnsi" w:hAnsiTheme="minorHAnsi" w:cstheme="minorHAnsi"/>
        </w:rPr>
      </w:pPr>
    </w:p>
    <w:p w:rsidR="001A57DF" w:rsidRPr="001A57DF" w:rsidRDefault="000A193D" w:rsidP="006D52B2">
      <w:pPr>
        <w:widowControl w:val="0"/>
        <w:autoSpaceDE w:val="0"/>
        <w:autoSpaceDN w:val="0"/>
        <w:adjustRightInd w:val="0"/>
        <w:rPr>
          <w:rFonts w:asciiTheme="minorHAnsi" w:hAnsiTheme="minorHAnsi" w:cstheme="minorHAnsi"/>
          <w:b/>
          <w:u w:val="single"/>
        </w:rPr>
      </w:pPr>
      <w:r w:rsidRPr="001A57DF">
        <w:rPr>
          <w:rFonts w:asciiTheme="minorHAnsi" w:hAnsiTheme="minorHAnsi" w:cstheme="minorHAnsi"/>
          <w:b/>
          <w:u w:val="single"/>
        </w:rPr>
        <w:lastRenderedPageBreak/>
        <w:t xml:space="preserve">How We Use Your Information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will only use your personal information when the law allows us to. Most commonly, we will use your information in the following circumstances: -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we need to take steps to enter into a contract with you;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we need to comply with a legal obligation (such as health and safety legislation, under statutory codes of practice and employment protection legislation);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it is needed in the public interest or for official purposes;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it is necessary for our legitimate interests (or those of a third party) and your interests, rights and freedoms do not override those interests.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you have provided your consent for us to process your personal data. </w:t>
      </w:r>
    </w:p>
    <w:p w:rsidR="001A57DF" w:rsidRDefault="001A57DF" w:rsidP="006D52B2">
      <w:pPr>
        <w:widowControl w:val="0"/>
        <w:autoSpaceDE w:val="0"/>
        <w:autoSpaceDN w:val="0"/>
        <w:adjustRightInd w:val="0"/>
        <w:rPr>
          <w:rFonts w:asciiTheme="minorHAnsi" w:hAnsiTheme="minorHAnsi" w:cstheme="minorHAnsi"/>
        </w:rPr>
      </w:pP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 </w:t>
      </w:r>
    </w:p>
    <w:p w:rsid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If you fail to provide certain information when requested, we may not be able to take the steps to enter into a contract with you (for example if incorrect references are provided), or we may be prevented from complying with our legal obligations (such as to determine suitability to work with children).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rsidR="00027CE4" w:rsidRDefault="00027CE4" w:rsidP="006D52B2">
      <w:pPr>
        <w:widowControl w:val="0"/>
        <w:autoSpaceDE w:val="0"/>
        <w:autoSpaceDN w:val="0"/>
        <w:adjustRightInd w:val="0"/>
        <w:rPr>
          <w:rFonts w:asciiTheme="minorHAnsi" w:hAnsiTheme="minorHAnsi" w:cstheme="minorHAnsi"/>
        </w:rPr>
      </w:pPr>
    </w:p>
    <w:p w:rsidR="00027CE4" w:rsidRDefault="000A193D" w:rsidP="006D52B2">
      <w:pPr>
        <w:widowControl w:val="0"/>
        <w:autoSpaceDE w:val="0"/>
        <w:autoSpaceDN w:val="0"/>
        <w:adjustRightInd w:val="0"/>
        <w:rPr>
          <w:rFonts w:asciiTheme="minorHAnsi" w:hAnsiTheme="minorHAnsi" w:cstheme="minorHAnsi"/>
        </w:rPr>
      </w:pPr>
      <w:r w:rsidRPr="00027CE4">
        <w:rPr>
          <w:rFonts w:asciiTheme="minorHAnsi" w:hAnsiTheme="minorHAnsi" w:cstheme="minorHAnsi"/>
          <w:b/>
          <w:u w:val="single"/>
        </w:rPr>
        <w:t>How We Use Particularly Sensitive Information</w:t>
      </w:r>
      <w:r w:rsidRPr="001A57DF">
        <w:rPr>
          <w:rFonts w:asciiTheme="minorHAnsi" w:hAnsiTheme="minorHAnsi" w:cstheme="minorHAnsi"/>
        </w:rPr>
        <w:t xml:space="preserve">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Sensitive personal information (as defined under the GDPR as “special category data”) require higher levels of protection and further justification for collecting, storing and using this type of personal information. We may process this data in the following circumstances: -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In limited circumstances, with your explicit written consent;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we need to carry out our legal obligations in line with our data protection policy;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it is needed in the public interest, such as for equal opportunities monitoring;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 </w:t>
      </w:r>
    </w:p>
    <w:p w:rsidR="00027CE4" w:rsidRDefault="00027CE4" w:rsidP="006D52B2">
      <w:pPr>
        <w:widowControl w:val="0"/>
        <w:autoSpaceDE w:val="0"/>
        <w:autoSpaceDN w:val="0"/>
        <w:adjustRightInd w:val="0"/>
        <w:rPr>
          <w:rFonts w:asciiTheme="minorHAnsi" w:hAnsiTheme="minorHAnsi" w:cstheme="minorHAnsi"/>
        </w:rPr>
      </w:pPr>
    </w:p>
    <w:p w:rsidR="00027CE4" w:rsidRDefault="000A193D" w:rsidP="006D52B2">
      <w:pPr>
        <w:widowControl w:val="0"/>
        <w:autoSpaceDE w:val="0"/>
        <w:autoSpaceDN w:val="0"/>
        <w:adjustRightInd w:val="0"/>
        <w:rPr>
          <w:rFonts w:asciiTheme="minorHAnsi" w:hAnsiTheme="minorHAnsi" w:cstheme="minorHAnsi"/>
        </w:rPr>
      </w:pPr>
      <w:r w:rsidRPr="00027CE4">
        <w:rPr>
          <w:rFonts w:asciiTheme="minorHAnsi" w:hAnsiTheme="minorHAnsi" w:cstheme="minorHAnsi"/>
          <w:b/>
          <w:u w:val="single"/>
        </w:rPr>
        <w:t>Criminal Convictions</w:t>
      </w:r>
      <w:r w:rsidRPr="001A57DF">
        <w:rPr>
          <w:rFonts w:asciiTheme="minorHAnsi" w:hAnsiTheme="minorHAnsi" w:cstheme="minorHAnsi"/>
        </w:rPr>
        <w:t xml:space="preserve">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may only use information relating to criminal convictions where the law allows us to do so. This will usually be where it is necessary to carry out our legal obligations. 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working for us. </w:t>
      </w:r>
    </w:p>
    <w:p w:rsidR="00027CE4" w:rsidRDefault="00027CE4" w:rsidP="006D52B2">
      <w:pPr>
        <w:widowControl w:val="0"/>
        <w:autoSpaceDE w:val="0"/>
        <w:autoSpaceDN w:val="0"/>
        <w:adjustRightInd w:val="0"/>
        <w:rPr>
          <w:rFonts w:asciiTheme="minorHAnsi" w:hAnsiTheme="minorHAnsi" w:cstheme="minorHAnsi"/>
        </w:rPr>
      </w:pPr>
    </w:p>
    <w:p w:rsidR="00027CE4" w:rsidRPr="00D95DF3" w:rsidRDefault="000A193D" w:rsidP="006D52B2">
      <w:pPr>
        <w:widowControl w:val="0"/>
        <w:autoSpaceDE w:val="0"/>
        <w:autoSpaceDN w:val="0"/>
        <w:adjustRightInd w:val="0"/>
        <w:rPr>
          <w:rFonts w:asciiTheme="minorHAnsi" w:hAnsiTheme="minorHAnsi" w:cstheme="minorHAnsi"/>
          <w:u w:val="single"/>
        </w:rPr>
      </w:pPr>
      <w:r w:rsidRPr="00D95DF3">
        <w:rPr>
          <w:rFonts w:asciiTheme="minorHAnsi" w:hAnsiTheme="minorHAnsi" w:cstheme="minorHAnsi"/>
          <w:b/>
          <w:u w:val="single"/>
        </w:rPr>
        <w:t>Sharing Data</w:t>
      </w:r>
      <w:r w:rsidRPr="00D95DF3">
        <w:rPr>
          <w:rFonts w:asciiTheme="minorHAnsi" w:hAnsiTheme="minorHAnsi" w:cstheme="minorHAnsi"/>
          <w:u w:val="single"/>
        </w:rPr>
        <w:t xml:space="preserve">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may need to share your data with third parties, including third party service providers where required by law, where it is necessary to administer the working relationship with you or where we have another legitimate interest in doing so. These include the following: -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Academic or regulatory bodies to validate qualifications/experience (for example the teaching agency); </w:t>
      </w:r>
      <w:r w:rsidRPr="001A57DF">
        <w:rPr>
          <w:rFonts w:asciiTheme="minorHAnsi" w:hAnsiTheme="minorHAnsi" w:cstheme="minorHAnsi"/>
        </w:rPr>
        <w:sym w:font="Symbol" w:char="F0B7"/>
      </w:r>
      <w:r w:rsidRPr="001A57DF">
        <w:rPr>
          <w:rFonts w:asciiTheme="minorHAnsi" w:hAnsiTheme="minorHAnsi" w:cstheme="minorHAnsi"/>
        </w:rPr>
        <w:t xml:space="preserve"> Referees; </w:t>
      </w:r>
      <w:r w:rsidRPr="001A57DF">
        <w:rPr>
          <w:rFonts w:asciiTheme="minorHAnsi" w:hAnsiTheme="minorHAnsi" w:cstheme="minorHAnsi"/>
        </w:rPr>
        <w:sym w:font="Symbol" w:char="F0B7"/>
      </w:r>
      <w:r w:rsidRPr="001A57DF">
        <w:rPr>
          <w:rFonts w:asciiTheme="minorHAnsi" w:hAnsiTheme="minorHAnsi" w:cstheme="minorHAnsi"/>
        </w:rPr>
        <w:t xml:space="preserve"> Other schools;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DBS; and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Recruitment and supply agencies. </w:t>
      </w:r>
    </w:p>
    <w:p w:rsidR="00027CE4" w:rsidRDefault="00027CE4" w:rsidP="006D52B2">
      <w:pPr>
        <w:widowControl w:val="0"/>
        <w:autoSpaceDE w:val="0"/>
        <w:autoSpaceDN w:val="0"/>
        <w:adjustRightInd w:val="0"/>
        <w:rPr>
          <w:rFonts w:asciiTheme="minorHAnsi" w:hAnsiTheme="minorHAnsi" w:cstheme="minorHAnsi"/>
        </w:rPr>
      </w:pP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w:t>
      </w:r>
      <w:r w:rsidRPr="001A57DF">
        <w:rPr>
          <w:rFonts w:asciiTheme="minorHAnsi" w:hAnsiTheme="minorHAnsi" w:cstheme="minorHAnsi"/>
        </w:rPr>
        <w:lastRenderedPageBreak/>
        <w:t xml:space="preserve">personal information with our regulators or as required to comply with the law. </w:t>
      </w:r>
    </w:p>
    <w:p w:rsidR="00027CE4" w:rsidRDefault="00027CE4" w:rsidP="006D52B2">
      <w:pPr>
        <w:widowControl w:val="0"/>
        <w:autoSpaceDE w:val="0"/>
        <w:autoSpaceDN w:val="0"/>
        <w:adjustRightInd w:val="0"/>
        <w:rPr>
          <w:rFonts w:asciiTheme="minorHAnsi" w:hAnsiTheme="minorHAnsi" w:cstheme="minorHAnsi"/>
        </w:rPr>
      </w:pPr>
    </w:p>
    <w:p w:rsidR="00027CE4" w:rsidRDefault="000A193D" w:rsidP="006D52B2">
      <w:pPr>
        <w:widowControl w:val="0"/>
        <w:autoSpaceDE w:val="0"/>
        <w:autoSpaceDN w:val="0"/>
        <w:adjustRightInd w:val="0"/>
        <w:rPr>
          <w:rFonts w:asciiTheme="minorHAnsi" w:hAnsiTheme="minorHAnsi" w:cstheme="minorHAnsi"/>
        </w:rPr>
      </w:pPr>
      <w:r w:rsidRPr="00027CE4">
        <w:rPr>
          <w:rFonts w:asciiTheme="minorHAnsi" w:hAnsiTheme="minorHAnsi" w:cstheme="minorHAnsi"/>
          <w:b/>
          <w:u w:val="single"/>
        </w:rPr>
        <w:t>Retention Periods</w:t>
      </w:r>
      <w:r w:rsidRPr="001A57DF">
        <w:rPr>
          <w:rFonts w:asciiTheme="minorHAnsi" w:hAnsiTheme="minorHAnsi" w:cstheme="minorHAnsi"/>
        </w:rPr>
        <w:t xml:space="preserve">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 How long we keep your information will depend on whether your application is successful and you become employed by us, the nature of the information concerned and the purposes for which it is processed. Full details on how long we keep personal data for is set out in our data retention policy. </w:t>
      </w:r>
    </w:p>
    <w:p w:rsidR="00027CE4" w:rsidRDefault="00027CE4" w:rsidP="006D52B2">
      <w:pPr>
        <w:widowControl w:val="0"/>
        <w:autoSpaceDE w:val="0"/>
        <w:autoSpaceDN w:val="0"/>
        <w:adjustRightInd w:val="0"/>
        <w:rPr>
          <w:rFonts w:asciiTheme="minorHAnsi" w:hAnsiTheme="minorHAnsi" w:cstheme="minorHAnsi"/>
        </w:rPr>
      </w:pPr>
    </w:p>
    <w:p w:rsidR="00027CE4" w:rsidRDefault="000A193D" w:rsidP="006D52B2">
      <w:pPr>
        <w:widowControl w:val="0"/>
        <w:autoSpaceDE w:val="0"/>
        <w:autoSpaceDN w:val="0"/>
        <w:adjustRightInd w:val="0"/>
        <w:rPr>
          <w:rFonts w:asciiTheme="minorHAnsi" w:hAnsiTheme="minorHAnsi" w:cstheme="minorHAnsi"/>
        </w:rPr>
      </w:pPr>
      <w:r w:rsidRPr="00027CE4">
        <w:rPr>
          <w:rFonts w:asciiTheme="minorHAnsi" w:hAnsiTheme="minorHAnsi" w:cstheme="minorHAnsi"/>
          <w:b/>
          <w:u w:val="single"/>
        </w:rPr>
        <w:t>Security</w:t>
      </w:r>
      <w:r w:rsidRPr="001A57DF">
        <w:rPr>
          <w:rFonts w:asciiTheme="minorHAnsi" w:hAnsiTheme="minorHAnsi" w:cstheme="minorHAnsi"/>
        </w:rPr>
        <w:t xml:space="preserve"> </w:t>
      </w:r>
    </w:p>
    <w:p w:rsidR="00027CE4"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have put in place measures to protect the security of your information (i.e. against it being accidentally lost, used or accessed in an unauthorised way). In addition, we limit access to your personal information to those employees, agents, contractors and other third parties who have a business need to know. Details of these measures are available from our Personnel Manager. Third parties will only process your personal information on our instructions and where they have agreed to treat information confidentially and to keep it secure. We have put in place procedures to deal with any suspected data security breach and will notify you and any applicable regulator of a suspected breach where we are legally required to do so. </w:t>
      </w:r>
    </w:p>
    <w:p w:rsidR="00027CE4" w:rsidRDefault="00027CE4" w:rsidP="006D52B2">
      <w:pPr>
        <w:widowControl w:val="0"/>
        <w:autoSpaceDE w:val="0"/>
        <w:autoSpaceDN w:val="0"/>
        <w:adjustRightInd w:val="0"/>
        <w:rPr>
          <w:rFonts w:asciiTheme="minorHAnsi" w:hAnsiTheme="minorHAnsi" w:cstheme="minorHAnsi"/>
        </w:rPr>
      </w:pPr>
    </w:p>
    <w:p w:rsidR="00027CE4" w:rsidRDefault="000A193D" w:rsidP="006D52B2">
      <w:pPr>
        <w:widowControl w:val="0"/>
        <w:autoSpaceDE w:val="0"/>
        <w:autoSpaceDN w:val="0"/>
        <w:adjustRightInd w:val="0"/>
        <w:rPr>
          <w:rFonts w:asciiTheme="minorHAnsi" w:hAnsiTheme="minorHAnsi" w:cstheme="minorHAnsi"/>
        </w:rPr>
      </w:pPr>
      <w:proofErr w:type="gramStart"/>
      <w:r w:rsidRPr="00027CE4">
        <w:rPr>
          <w:rFonts w:asciiTheme="minorHAnsi" w:hAnsiTheme="minorHAnsi" w:cstheme="minorHAnsi"/>
          <w:b/>
          <w:u w:val="single"/>
        </w:rPr>
        <w:t>Your</w:t>
      </w:r>
      <w:proofErr w:type="gramEnd"/>
      <w:r w:rsidRPr="00027CE4">
        <w:rPr>
          <w:rFonts w:asciiTheme="minorHAnsi" w:hAnsiTheme="minorHAnsi" w:cstheme="minorHAnsi"/>
          <w:b/>
          <w:u w:val="single"/>
        </w:rPr>
        <w:t xml:space="preserve"> Rights Of Access, Correction, Erasure And Restriction</w:t>
      </w:r>
      <w:r w:rsidRPr="001A57DF">
        <w:rPr>
          <w:rFonts w:asciiTheme="minorHAnsi" w:hAnsiTheme="minorHAnsi" w:cstheme="minorHAnsi"/>
        </w:rPr>
        <w:t xml:space="preserve">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It is important that the personal information we hold about you is accurate and current. Please keep us informed if your personal information changes during your working relationship with us. Under certain circumstances by law you have the right to: -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Correction of the personal information we hold about you. This enables you to have any inaccurate information we hold about you corrected.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Erasure of your personal information. You can ask us to delete or remove personal data if there is no good reason for us continuing to process it.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Restriction of processing your personal information. You can ask us to suspend processing personal information about you in certain circumstances, for example, if you want us to establish its accuracy before processing it.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To object to processing in certain circumstances (for example for direct marketing purposes).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sym w:font="Symbol" w:char="F0B7"/>
      </w:r>
      <w:r w:rsidRPr="001A57DF">
        <w:rPr>
          <w:rFonts w:asciiTheme="minorHAnsi" w:hAnsiTheme="minorHAnsi" w:cstheme="minorHAnsi"/>
        </w:rPr>
        <w:t xml:space="preserve"> To transfer your personal information to another party. </w:t>
      </w:r>
    </w:p>
    <w:p w:rsidR="001A57DF" w:rsidRPr="001A57DF" w:rsidRDefault="001A57DF" w:rsidP="006D52B2">
      <w:pPr>
        <w:widowControl w:val="0"/>
        <w:autoSpaceDE w:val="0"/>
        <w:autoSpaceDN w:val="0"/>
        <w:adjustRightInd w:val="0"/>
        <w:rPr>
          <w:rFonts w:asciiTheme="minorHAnsi" w:hAnsiTheme="minorHAnsi" w:cstheme="minorHAnsi"/>
        </w:rPr>
      </w:pP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If you want to exercise any of the above rights, please contact our Personnel manager in writing. 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 </w:t>
      </w:r>
    </w:p>
    <w:p w:rsidR="001A57DF" w:rsidRPr="001A57DF" w:rsidRDefault="001A57DF" w:rsidP="006D52B2">
      <w:pPr>
        <w:widowControl w:val="0"/>
        <w:autoSpaceDE w:val="0"/>
        <w:autoSpaceDN w:val="0"/>
        <w:adjustRightInd w:val="0"/>
        <w:rPr>
          <w:rFonts w:asciiTheme="minorHAnsi" w:hAnsiTheme="minorHAnsi" w:cstheme="minorHAnsi"/>
        </w:rPr>
      </w:pPr>
    </w:p>
    <w:p w:rsidR="001A57DF" w:rsidRPr="00027CE4" w:rsidRDefault="000A193D" w:rsidP="006D52B2">
      <w:pPr>
        <w:widowControl w:val="0"/>
        <w:autoSpaceDE w:val="0"/>
        <w:autoSpaceDN w:val="0"/>
        <w:adjustRightInd w:val="0"/>
        <w:rPr>
          <w:rFonts w:asciiTheme="minorHAnsi" w:hAnsiTheme="minorHAnsi" w:cstheme="minorHAnsi"/>
          <w:b/>
          <w:u w:val="single"/>
        </w:rPr>
      </w:pPr>
      <w:r w:rsidRPr="00027CE4">
        <w:rPr>
          <w:rFonts w:asciiTheme="minorHAnsi" w:hAnsiTheme="minorHAnsi" w:cstheme="minorHAnsi"/>
          <w:b/>
          <w:u w:val="single"/>
        </w:rPr>
        <w:t xml:space="preserve">Right </w:t>
      </w:r>
      <w:proofErr w:type="gramStart"/>
      <w:r w:rsidRPr="00027CE4">
        <w:rPr>
          <w:rFonts w:asciiTheme="minorHAnsi" w:hAnsiTheme="minorHAnsi" w:cstheme="minorHAnsi"/>
          <w:b/>
          <w:u w:val="single"/>
        </w:rPr>
        <w:t>To</w:t>
      </w:r>
      <w:proofErr w:type="gramEnd"/>
      <w:r w:rsidRPr="00027CE4">
        <w:rPr>
          <w:rFonts w:asciiTheme="minorHAnsi" w:hAnsiTheme="minorHAnsi" w:cstheme="minorHAnsi"/>
          <w:b/>
          <w:u w:val="single"/>
        </w:rPr>
        <w:t xml:space="preserve"> Withdraw Consent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our Personnel Manager. Once we have received notification that you have withdrawn your consent, we will no longer process your information for the purpose or purposes you originally agreed to, unless we have another legitimate basis for doing so in law. </w:t>
      </w:r>
    </w:p>
    <w:p w:rsidR="001A57DF" w:rsidRPr="001A57DF" w:rsidRDefault="001A57DF" w:rsidP="006D52B2">
      <w:pPr>
        <w:widowControl w:val="0"/>
        <w:autoSpaceDE w:val="0"/>
        <w:autoSpaceDN w:val="0"/>
        <w:adjustRightInd w:val="0"/>
        <w:rPr>
          <w:rFonts w:asciiTheme="minorHAnsi" w:hAnsiTheme="minorHAnsi" w:cstheme="minorHAnsi"/>
        </w:rPr>
      </w:pPr>
    </w:p>
    <w:p w:rsidR="001A57DF" w:rsidRPr="00027CE4" w:rsidRDefault="000A193D" w:rsidP="006D52B2">
      <w:pPr>
        <w:widowControl w:val="0"/>
        <w:autoSpaceDE w:val="0"/>
        <w:autoSpaceDN w:val="0"/>
        <w:adjustRightInd w:val="0"/>
        <w:rPr>
          <w:rFonts w:asciiTheme="minorHAnsi" w:hAnsiTheme="minorHAnsi" w:cstheme="minorHAnsi"/>
          <w:b/>
          <w:u w:val="single"/>
        </w:rPr>
      </w:pPr>
      <w:r w:rsidRPr="00027CE4">
        <w:rPr>
          <w:rFonts w:asciiTheme="minorHAnsi" w:hAnsiTheme="minorHAnsi" w:cstheme="minorHAnsi"/>
          <w:b/>
          <w:u w:val="single"/>
        </w:rPr>
        <w:t xml:space="preserve">How </w:t>
      </w:r>
      <w:proofErr w:type="gramStart"/>
      <w:r w:rsidRPr="00027CE4">
        <w:rPr>
          <w:rFonts w:asciiTheme="minorHAnsi" w:hAnsiTheme="minorHAnsi" w:cstheme="minorHAnsi"/>
          <w:b/>
          <w:u w:val="single"/>
        </w:rPr>
        <w:t>To</w:t>
      </w:r>
      <w:proofErr w:type="gramEnd"/>
      <w:r w:rsidRPr="00027CE4">
        <w:rPr>
          <w:rFonts w:asciiTheme="minorHAnsi" w:hAnsiTheme="minorHAnsi" w:cstheme="minorHAnsi"/>
          <w:b/>
          <w:u w:val="single"/>
        </w:rPr>
        <w:t xml:space="preserve"> Raise A Concern </w:t>
      </w:r>
    </w:p>
    <w:p w:rsidR="001A57DF" w:rsidRPr="001A57DF" w:rsidRDefault="000A193D" w:rsidP="006D52B2">
      <w:pPr>
        <w:widowControl w:val="0"/>
        <w:autoSpaceDE w:val="0"/>
        <w:autoSpaceDN w:val="0"/>
        <w:adjustRightInd w:val="0"/>
        <w:rPr>
          <w:rFonts w:asciiTheme="minorHAnsi" w:hAnsiTheme="minorHAnsi" w:cstheme="minorHAnsi"/>
        </w:rPr>
      </w:pPr>
      <w:r w:rsidRPr="001A57DF">
        <w:rPr>
          <w:rFonts w:asciiTheme="minorHAnsi" w:hAnsiTheme="minorHAnsi" w:cstheme="minorHAnsi"/>
        </w:rPr>
        <w:t xml:space="preserve">We hope that our Personnel Manager can resolve any query you raise about our use of your information in the first instance. We have appointed a data protection officer (DPO) to oversee compliance with data protection and this privacy notice. If you have any questions about how we handle your personal information which cannot be resolve by our Personnel Manager, then you can contact the DPO on the details below: - </w:t>
      </w:r>
    </w:p>
    <w:p w:rsidR="001A57DF" w:rsidRPr="001A57DF" w:rsidRDefault="001A57DF" w:rsidP="006D52B2">
      <w:pPr>
        <w:widowControl w:val="0"/>
        <w:autoSpaceDE w:val="0"/>
        <w:autoSpaceDN w:val="0"/>
        <w:adjustRightInd w:val="0"/>
        <w:rPr>
          <w:rFonts w:asciiTheme="minorHAnsi" w:hAnsiTheme="minorHAnsi" w:cstheme="minorHAnsi"/>
        </w:rPr>
      </w:pPr>
    </w:p>
    <w:p w:rsidR="00F863C9" w:rsidRPr="001A57DF" w:rsidRDefault="000A193D" w:rsidP="006D52B2">
      <w:pPr>
        <w:widowControl w:val="0"/>
        <w:autoSpaceDE w:val="0"/>
        <w:autoSpaceDN w:val="0"/>
        <w:adjustRightInd w:val="0"/>
        <w:rPr>
          <w:rFonts w:asciiTheme="minorHAnsi" w:hAnsiTheme="minorHAnsi" w:cstheme="minorHAnsi"/>
          <w:sz w:val="20"/>
        </w:rPr>
      </w:pPr>
      <w:r w:rsidRPr="001A57DF">
        <w:rPr>
          <w:rFonts w:asciiTheme="minorHAnsi" w:hAnsiTheme="minorHAnsi" w:cstheme="minorHAnsi"/>
        </w:rPr>
        <w:lastRenderedPageBreak/>
        <w:t xml:space="preserve">Data Protection Officer: </w:t>
      </w:r>
      <w:proofErr w:type="spellStart"/>
      <w:r w:rsidRPr="001A57DF">
        <w:rPr>
          <w:rFonts w:asciiTheme="minorHAnsi" w:hAnsiTheme="minorHAnsi" w:cstheme="minorHAnsi"/>
        </w:rPr>
        <w:t>Judicium</w:t>
      </w:r>
      <w:proofErr w:type="spellEnd"/>
      <w:r w:rsidRPr="001A57DF">
        <w:rPr>
          <w:rFonts w:asciiTheme="minorHAnsi" w:hAnsiTheme="minorHAnsi" w:cstheme="minorHAnsi"/>
        </w:rPr>
        <w:t xml:space="preserve"> Consulting Limited Address: 72 Cannon Street, London, EC4N 6AE Email: dataservices@judicium.com Web: www.judiciumeducation.co.uk Lead Contact: Craig Stilwell You have the right to make a complaint at any time to the Information Commissioner’s Office, the UK supervisory authority for data protection issues.</w:t>
      </w:r>
    </w:p>
    <w:p w:rsidR="00F863C9" w:rsidRDefault="00F863C9" w:rsidP="006D52B2">
      <w:pPr>
        <w:widowControl w:val="0"/>
        <w:autoSpaceDE w:val="0"/>
        <w:autoSpaceDN w:val="0"/>
        <w:adjustRightInd w:val="0"/>
        <w:rPr>
          <w:rFonts w:ascii="Arial" w:hAnsi="Arial" w:cs="Arial"/>
          <w:sz w:val="20"/>
        </w:rPr>
      </w:pPr>
    </w:p>
    <w:p w:rsidR="00F863C9" w:rsidRDefault="00F863C9" w:rsidP="006D52B2">
      <w:pPr>
        <w:widowControl w:val="0"/>
        <w:autoSpaceDE w:val="0"/>
        <w:autoSpaceDN w:val="0"/>
        <w:adjustRightInd w:val="0"/>
        <w:rPr>
          <w:rFonts w:ascii="Arial" w:hAnsi="Arial" w:cs="Arial"/>
          <w:sz w:val="20"/>
        </w:rPr>
      </w:pPr>
    </w:p>
    <w:p w:rsidR="00F863C9" w:rsidRDefault="00F863C9" w:rsidP="00F863C9">
      <w:pPr>
        <w:widowControl w:val="0"/>
        <w:autoSpaceDE w:val="0"/>
        <w:autoSpaceDN w:val="0"/>
        <w:adjustRightInd w:val="0"/>
        <w:ind w:left="850" w:right="850"/>
        <w:rPr>
          <w:rFonts w:ascii="Arial" w:hAnsi="Arial" w:cs="Arial"/>
          <w:sz w:val="20"/>
        </w:rPr>
      </w:pPr>
    </w:p>
    <w:p w:rsidR="00FC799A" w:rsidRDefault="00FC799A" w:rsidP="006D52B2">
      <w:pPr>
        <w:widowControl w:val="0"/>
        <w:autoSpaceDE w:val="0"/>
        <w:autoSpaceDN w:val="0"/>
        <w:adjustRightInd w:val="0"/>
        <w:rPr>
          <w:rFonts w:ascii="Arial" w:hAnsi="Arial" w:cs="Arial"/>
          <w:sz w:val="20"/>
        </w:rPr>
      </w:pPr>
    </w:p>
    <w:p w:rsidR="00FC799A" w:rsidRDefault="00FC799A" w:rsidP="00FC799A">
      <w:pPr>
        <w:widowControl w:val="0"/>
        <w:autoSpaceDE w:val="0"/>
        <w:autoSpaceDN w:val="0"/>
        <w:adjustRightInd w:val="0"/>
        <w:ind w:left="850" w:right="850"/>
        <w:rPr>
          <w:rFonts w:ascii="Arial" w:hAnsi="Arial" w:cs="Arial"/>
          <w:sz w:val="20"/>
        </w:rPr>
      </w:pPr>
    </w:p>
    <w:p w:rsidR="00D86B31" w:rsidRPr="00D86B31" w:rsidRDefault="00D86B31" w:rsidP="00D86B31">
      <w:pPr>
        <w:rPr>
          <w:sz w:val="24"/>
          <w:szCs w:val="24"/>
        </w:rPr>
      </w:pPr>
      <w:r w:rsidRPr="00D86B31">
        <w:rPr>
          <w:sz w:val="24"/>
          <w:szCs w:val="24"/>
        </w:rPr>
        <w:tab/>
        <w:t xml:space="preserve"> </w:t>
      </w:r>
    </w:p>
    <w:p w:rsidR="00001E63" w:rsidRDefault="00001E63" w:rsidP="00F75736">
      <w:pPr>
        <w:spacing w:after="172" w:line="259" w:lineRule="auto"/>
        <w:ind w:left="288"/>
        <w:jc w:val="left"/>
        <w:rPr>
          <w:rFonts w:ascii="Arial" w:hAnsi="Arial" w:cs="Arial"/>
          <w:szCs w:val="22"/>
          <w:u w:val="single" w:color="000000"/>
        </w:rPr>
      </w:pPr>
    </w:p>
    <w:p w:rsidR="00D86B31" w:rsidRPr="00D86B31" w:rsidRDefault="00D86B31" w:rsidP="00D86B31">
      <w:pPr>
        <w:ind w:left="720"/>
        <w:rPr>
          <w:b/>
          <w:sz w:val="24"/>
          <w:szCs w:val="24"/>
        </w:rPr>
      </w:pPr>
    </w:p>
    <w:p w:rsidR="00D86B31" w:rsidRPr="00D86B31" w:rsidRDefault="00D86B31" w:rsidP="00D86B31">
      <w:pPr>
        <w:rPr>
          <w:sz w:val="20"/>
        </w:rPr>
      </w:pPr>
    </w:p>
    <w:p w:rsidR="00D86B31" w:rsidRPr="00D86B31" w:rsidRDefault="00D86B31" w:rsidP="00D86B31"/>
    <w:p w:rsidR="00D86B31" w:rsidRPr="00D86B31" w:rsidRDefault="00D86B31" w:rsidP="00D86B31">
      <w:pPr>
        <w:keepNext/>
        <w:spacing w:line="276" w:lineRule="auto"/>
        <w:jc w:val="left"/>
        <w:outlineLvl w:val="2"/>
        <w:rPr>
          <w:rFonts w:ascii="Arial" w:hAnsi="Arial" w:cs="Arial"/>
          <w:b/>
          <w:bCs/>
          <w:sz w:val="24"/>
          <w:u w:val="single"/>
        </w:rPr>
      </w:pPr>
    </w:p>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D86B31" w:rsidRPr="00D86B31" w:rsidRDefault="00D86B31" w:rsidP="00D86B31"/>
    <w:p w:rsidR="00FF7205" w:rsidRDefault="00FF7205" w:rsidP="006D52B2">
      <w:pPr>
        <w:widowControl w:val="0"/>
        <w:autoSpaceDE w:val="0"/>
        <w:autoSpaceDN w:val="0"/>
        <w:adjustRightInd w:val="0"/>
        <w:rPr>
          <w:rFonts w:asciiTheme="minorHAnsi" w:hAnsiTheme="minorHAnsi" w:cstheme="minorHAnsi"/>
          <w:sz w:val="24"/>
          <w:szCs w:val="24"/>
        </w:rPr>
      </w:pPr>
    </w:p>
    <w:p w:rsidR="004C1E42" w:rsidRDefault="004C1E42" w:rsidP="006D52B2">
      <w:pPr>
        <w:widowControl w:val="0"/>
        <w:autoSpaceDE w:val="0"/>
        <w:autoSpaceDN w:val="0"/>
        <w:adjustRightInd w:val="0"/>
        <w:rPr>
          <w:rFonts w:asciiTheme="minorHAnsi" w:hAnsiTheme="minorHAnsi" w:cstheme="minorHAnsi"/>
          <w:sz w:val="24"/>
          <w:szCs w:val="24"/>
        </w:rPr>
      </w:pPr>
    </w:p>
    <w:sectPr w:rsidR="004C1E42" w:rsidSect="00D86B31">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720" w:left="72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DF3" w:rsidRDefault="00D95DF3" w:rsidP="00FC7FB8">
      <w:r>
        <w:separator/>
      </w:r>
    </w:p>
  </w:endnote>
  <w:endnote w:type="continuationSeparator" w:id="0">
    <w:p w:rsidR="00D95DF3" w:rsidRDefault="00D95DF3" w:rsidP="00FC7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3" w:rsidRDefault="00D95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3" w:rsidRDefault="00D95DF3" w:rsidP="00762D3E">
    <w:pPr>
      <w:pStyle w:val="Footer"/>
    </w:pPr>
  </w:p>
  <w:p w:rsidR="00D95DF3" w:rsidRDefault="00D95DF3" w:rsidP="00762D3E">
    <w:pPr>
      <w:pStyle w:val="Footer"/>
      <w:rPr>
        <w:noProof/>
        <w:lang w:eastAsia="en-GB"/>
      </w:rPr>
    </w:pPr>
    <w:r w:rsidRPr="00E008E9">
      <w:rPr>
        <w:noProof/>
        <w:lang w:eastAsia="en-GB"/>
      </w:rPr>
      <w:drawing>
        <wp:anchor distT="0" distB="0" distL="114300" distR="114300" simplePos="0" relativeHeight="251665408" behindDoc="1" locked="0" layoutInCell="1" allowOverlap="1" wp14:anchorId="27F36AD6" wp14:editId="40566C3C">
          <wp:simplePos x="0" y="0"/>
          <wp:positionH relativeFrom="margin">
            <wp:posOffset>6019800</wp:posOffset>
          </wp:positionH>
          <wp:positionV relativeFrom="paragraph">
            <wp:posOffset>9525</wp:posOffset>
          </wp:positionV>
          <wp:extent cx="714375" cy="620395"/>
          <wp:effectExtent l="0" t="0" r="9525" b="8255"/>
          <wp:wrapTight wrapText="bothSides">
            <wp:wrapPolygon edited="0">
              <wp:start x="0" y="0"/>
              <wp:lineTo x="0" y="21224"/>
              <wp:lineTo x="21312" y="21224"/>
              <wp:lineTo x="21312" y="0"/>
              <wp:lineTo x="0" y="0"/>
            </wp:wrapPolygon>
          </wp:wrapTight>
          <wp:docPr id="9" name="Picture 9" descr="M:\Admin Staff\O originals\NEW OFSTE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Staff\O originals\NEW OFSTED LOGO.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62039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noProof/>
        <w:lang w:eastAsia="en-GB"/>
      </w:rPr>
      <w:drawing>
        <wp:inline distT="0" distB="0" distL="0" distR="0" wp14:anchorId="0B36A839" wp14:editId="4AE04E6D">
          <wp:extent cx="552450" cy="657225"/>
          <wp:effectExtent l="0" t="0" r="0" b="9525"/>
          <wp:docPr id="3" name="Picture 3" descr="Description: sportsmark_2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portsmark_2colour_small"/>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inline>
      </w:drawing>
    </w:r>
    <w:r>
      <w:t xml:space="preserve">                                                                    </w:t>
    </w:r>
    <w:r>
      <w:rPr>
        <w:noProof/>
        <w:lang w:eastAsia="en-GB"/>
      </w:rPr>
      <w:drawing>
        <wp:inline distT="0" distB="0" distL="0" distR="0" wp14:anchorId="2FD4B1D5">
          <wp:extent cx="780415" cy="40259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80415" cy="402590"/>
                  </a:xfrm>
                  <a:prstGeom prst="rect">
                    <a:avLst/>
                  </a:prstGeom>
                  <a:noFill/>
                </pic:spPr>
              </pic:pic>
            </a:graphicData>
          </a:graphic>
        </wp:inline>
      </w:drawing>
    </w:r>
    <w:r>
      <w:t xml:space="preserve">                       </w:t>
    </w:r>
    <w:r>
      <w:rPr>
        <w:noProof/>
        <w:lang w:eastAsia="en-GB"/>
      </w:rPr>
      <w:t xml:space="preserve">                                                           </w:t>
    </w:r>
  </w:p>
  <w:p w:rsidR="00D95DF3" w:rsidRPr="00762D3E" w:rsidRDefault="00D95DF3" w:rsidP="00762D3E">
    <w:pPr>
      <w:pStyle w:val="Footer"/>
    </w:pPr>
    <w:r>
      <w:rPr>
        <w:noProof/>
        <w:lang w:eastAsia="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3" w:rsidRPr="00762D3E" w:rsidRDefault="00D95DF3" w:rsidP="00A31460">
    <w:pPr>
      <w:pStyle w:val="Footer"/>
    </w:pPr>
    <w:r w:rsidRPr="00E008E9">
      <w:rPr>
        <w:noProof/>
        <w:lang w:eastAsia="en-GB"/>
      </w:rPr>
      <w:drawing>
        <wp:anchor distT="0" distB="0" distL="114300" distR="114300" simplePos="0" relativeHeight="251662336" behindDoc="1" locked="0" layoutInCell="1" allowOverlap="1" wp14:anchorId="6F23EF9B" wp14:editId="50ABFAA1">
          <wp:simplePos x="0" y="0"/>
          <wp:positionH relativeFrom="margin">
            <wp:posOffset>6021070</wp:posOffset>
          </wp:positionH>
          <wp:positionV relativeFrom="paragraph">
            <wp:posOffset>-230505</wp:posOffset>
          </wp:positionV>
          <wp:extent cx="714375" cy="620395"/>
          <wp:effectExtent l="0" t="0" r="9525" b="8255"/>
          <wp:wrapTight wrapText="bothSides">
            <wp:wrapPolygon edited="0">
              <wp:start x="0" y="0"/>
              <wp:lineTo x="0" y="21224"/>
              <wp:lineTo x="21312" y="21224"/>
              <wp:lineTo x="21312" y="0"/>
              <wp:lineTo x="0" y="0"/>
            </wp:wrapPolygon>
          </wp:wrapTight>
          <wp:docPr id="1" name="Picture 1" descr="M:\Admin Staff\O originals\NEW OFSTED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Staff\O originals\NEW OFSTED LOGO.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620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lang w:eastAsia="en-GB"/>
      </w:rPr>
      <w:drawing>
        <wp:anchor distT="0" distB="0" distL="114300" distR="114300" simplePos="0" relativeHeight="251670528" behindDoc="0" locked="0" layoutInCell="1" allowOverlap="1" wp14:anchorId="168D070A" wp14:editId="3B53D15E">
          <wp:simplePos x="0" y="0"/>
          <wp:positionH relativeFrom="column">
            <wp:posOffset>857250</wp:posOffset>
          </wp:positionH>
          <wp:positionV relativeFrom="paragraph">
            <wp:posOffset>-266700</wp:posOffset>
          </wp:positionV>
          <wp:extent cx="1056005" cy="688975"/>
          <wp:effectExtent l="0" t="0" r="0" b="0"/>
          <wp:wrapSquare wrapText="bothSides"/>
          <wp:docPr id="2" name="Picture 4" descr="Description: BROM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BROMLEY LOGO"/>
                  <pic:cNvPicPr>
                    <a:picLocks noChangeAspect="1" noChangeArrowheads="1"/>
                  </pic:cNvPicPr>
                </pic:nvPicPr>
                <pic:blipFill>
                  <a:blip r:embed="rId2">
                    <a:lum bright="12000"/>
                    <a:extLst>
                      <a:ext uri="{28A0092B-C50C-407E-A947-70E740481C1C}">
                        <a14:useLocalDpi xmlns:a14="http://schemas.microsoft.com/office/drawing/2010/main" val="0"/>
                      </a:ext>
                    </a:extLst>
                  </a:blip>
                  <a:srcRect l="38098" t="37172" r="35840" b="39925"/>
                  <a:stretch>
                    <a:fillRect/>
                  </a:stretch>
                </pic:blipFill>
                <pic:spPr bwMode="auto">
                  <a:xfrm>
                    <a:off x="0" y="0"/>
                    <a:ext cx="105600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simplePos x="0" y="0"/>
          <wp:positionH relativeFrom="margin">
            <wp:align>left</wp:align>
          </wp:positionH>
          <wp:positionV relativeFrom="paragraph">
            <wp:posOffset>-295910</wp:posOffset>
          </wp:positionV>
          <wp:extent cx="552450" cy="657225"/>
          <wp:effectExtent l="0" t="0" r="0" b="9525"/>
          <wp:wrapSquare wrapText="bothSides"/>
          <wp:docPr id="8" name="Picture 8" descr="Description: sportsmark_2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sportsmark_2colour_small"/>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52450" cy="657225"/>
                  </a:xfrm>
                  <a:prstGeom prst="rect">
                    <a:avLst/>
                  </a:prstGeom>
                  <a:noFill/>
                  <a:ln>
                    <a:noFill/>
                  </a:ln>
                </pic:spPr>
              </pic:pic>
            </a:graphicData>
          </a:graphic>
        </wp:anchor>
      </w:drawing>
    </w:r>
    <w:r>
      <w:t xml:space="preserve">                                                                                 </w:t>
    </w:r>
    <w:r w:rsidRPr="002147E2">
      <w:rPr>
        <w:noProof/>
        <w:lang w:eastAsia="en-GB"/>
      </w:rPr>
      <w:drawing>
        <wp:inline distT="0" distB="0" distL="0" distR="0" wp14:anchorId="2874F60C" wp14:editId="2A0FE781">
          <wp:extent cx="781050" cy="403610"/>
          <wp:effectExtent l="0" t="0" r="0" b="0"/>
          <wp:docPr id="4" name="Picture 4" descr="M:\Admin Staff\O originals\O Originals\headed paper, logos\Quality Lead Logo 20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Staff\O originals\O Originals\headed paper, logos\Quality Lead Logo 2017-8.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00329" cy="413573"/>
                  </a:xfrm>
                  <a:prstGeom prst="rect">
                    <a:avLst/>
                  </a:prstGeom>
                  <a:noFill/>
                  <a:ln>
                    <a:noFill/>
                  </a:ln>
                </pic:spPr>
              </pic:pic>
            </a:graphicData>
          </a:graphic>
        </wp:inline>
      </w:drawing>
    </w:r>
    <w:r>
      <w:t xml:space="preserve"> </w:t>
    </w:r>
    <w:r>
      <w:rPr>
        <w:noProof/>
        <w:lang w:eastAsia="en-GB"/>
      </w:rPr>
      <w:t xml:space="preserve">                    </w:t>
    </w:r>
    <w:r>
      <w:t xml:space="preserve">             </w:t>
    </w:r>
    <w:r>
      <w:rPr>
        <w:noProof/>
        <w:lang w:eastAsia="en-GB"/>
      </w:rPr>
      <w:t xml:space="preserve">                                                                            </w:t>
    </w:r>
  </w:p>
  <w:p w:rsidR="00D95DF3" w:rsidRDefault="00D95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DF3" w:rsidRDefault="00D95DF3" w:rsidP="00FC7FB8">
      <w:r>
        <w:separator/>
      </w:r>
    </w:p>
  </w:footnote>
  <w:footnote w:type="continuationSeparator" w:id="0">
    <w:p w:rsidR="00D95DF3" w:rsidRDefault="00D95DF3" w:rsidP="00FC7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3" w:rsidRDefault="00D95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3" w:rsidRDefault="00D95DF3">
    <w:pPr>
      <w:pStyle w:val="Header"/>
    </w:pPr>
  </w:p>
  <w:p w:rsidR="00D95DF3" w:rsidRPr="00040E83" w:rsidRDefault="00D95DF3" w:rsidP="00040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DF3" w:rsidRPr="00FD4111" w:rsidRDefault="00D95DF3" w:rsidP="008F665A">
    <w:r w:rsidRPr="00FA49B0">
      <w:rPr>
        <w:noProof/>
        <w:lang w:eastAsia="en-GB"/>
      </w:rPr>
      <w:drawing>
        <wp:anchor distT="0" distB="0" distL="114300" distR="114300" simplePos="0" relativeHeight="251667456" behindDoc="1" locked="0" layoutInCell="1" allowOverlap="1" wp14:anchorId="03CCA821" wp14:editId="5D5AB2A2">
          <wp:simplePos x="0" y="0"/>
          <wp:positionH relativeFrom="margin">
            <wp:align>left</wp:align>
          </wp:positionH>
          <wp:positionV relativeFrom="page">
            <wp:posOffset>218440</wp:posOffset>
          </wp:positionV>
          <wp:extent cx="1192530" cy="1669415"/>
          <wp:effectExtent l="0" t="0" r="7620" b="6985"/>
          <wp:wrapTight wrapText="bothSides">
            <wp:wrapPolygon edited="0">
              <wp:start x="0" y="0"/>
              <wp:lineTo x="0" y="21444"/>
              <wp:lineTo x="21393" y="21444"/>
              <wp:lineTo x="21393" y="0"/>
              <wp:lineTo x="0" y="0"/>
            </wp:wrapPolygon>
          </wp:wrapTight>
          <wp:docPr id="10" name="Picture 10" descr="M:\Admin Staff\O originals\Marjorie McClure School Logo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min Staff\O originals\Marjorie McClure School Logo v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2530" cy="16694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95DF3" w:rsidRDefault="00D95DF3" w:rsidP="008F665A">
    <w:pPr>
      <w:rPr>
        <w:rFonts w:ascii="Georgia" w:hAnsi="Georgia" w:cstheme="minorHAnsi"/>
        <w:sz w:val="48"/>
        <w:szCs w:val="48"/>
        <w:u w:val="single"/>
      </w:rPr>
    </w:pPr>
  </w:p>
  <w:p w:rsidR="00D95DF3" w:rsidRPr="00FD4111" w:rsidRDefault="00D95DF3" w:rsidP="008F665A">
    <w:pPr>
      <w:rPr>
        <w:rFonts w:ascii="Georgia" w:hAnsi="Georgia" w:cstheme="minorHAnsi"/>
        <w:sz w:val="48"/>
        <w:szCs w:val="48"/>
        <w:u w:val="single"/>
      </w:rPr>
    </w:pPr>
    <w:r w:rsidRPr="00FD4111">
      <w:rPr>
        <w:rFonts w:ascii="Georgia" w:hAnsi="Georgia" w:cstheme="minorHAnsi"/>
        <w:sz w:val="48"/>
        <w:szCs w:val="48"/>
        <w:u w:val="single"/>
      </w:rPr>
      <w:t>Marjorie McClure</w:t>
    </w:r>
  </w:p>
  <w:p w:rsidR="00D95DF3" w:rsidRPr="00FD4111" w:rsidRDefault="00D95DF3" w:rsidP="008F665A">
    <w:pPr>
      <w:rPr>
        <w:rFonts w:ascii="Georgia" w:hAnsi="Georgia" w:cstheme="minorHAnsi"/>
        <w:sz w:val="48"/>
        <w:szCs w:val="48"/>
        <w:u w:val="single"/>
      </w:rPr>
    </w:pPr>
    <w:r w:rsidRPr="00FD4111">
      <w:rPr>
        <w:rFonts w:ascii="Georgia" w:hAnsi="Georgia"/>
        <w:sz w:val="48"/>
        <w:szCs w:val="48"/>
      </w:rPr>
      <w:t>Inspiring Success</w:t>
    </w:r>
    <w:r>
      <w:rPr>
        <w:rFonts w:ascii="Georgia" w:hAnsi="Georgia"/>
        <w:sz w:val="48"/>
        <w:szCs w:val="48"/>
      </w:rPr>
      <w:t xml:space="preserve">      </w:t>
    </w:r>
  </w:p>
  <w:p w:rsidR="00D95DF3" w:rsidRPr="0071098C" w:rsidRDefault="00D95DF3" w:rsidP="0071098C">
    <w:pPr>
      <w:pStyle w:val="Header"/>
      <w:ind w:left="6480"/>
      <w:rPr>
        <w:rFonts w:ascii="Arial" w:hAnsi="Arial"/>
        <w:noProof/>
        <w:lang w:eastAsia="en-GB"/>
      </w:rPr>
    </w:pPr>
    <w:r w:rsidRPr="00FD4111">
      <w:rPr>
        <w:sz w:val="48"/>
        <w:szCs w:val="48"/>
      </w:rPr>
      <w:t xml:space="preserve">                                                                                                                         </w:t>
    </w:r>
    <w:r>
      <w:rPr>
        <w:sz w:val="48"/>
        <w:szCs w:val="48"/>
      </w:rPr>
      <w:t xml:space="preserve">                           </w:t>
    </w:r>
    <w:r>
      <w:t xml:space="preserve">                                                 </w:t>
    </w:r>
    <w:proofErr w:type="spellStart"/>
    <w:r>
      <w:t>Hawkwood</w:t>
    </w:r>
    <w:proofErr w:type="spellEnd"/>
    <w:r>
      <w:t xml:space="preserve"> Lane, Chislehurst, Kent BR7 5PW </w:t>
    </w:r>
    <w:r w:rsidRPr="00272115">
      <w:rPr>
        <w:rFonts w:asciiTheme="minorHAnsi" w:hAnsiTheme="minorHAnsi" w:cstheme="minorHAnsi"/>
      </w:rPr>
      <w:t>Tel: 0208</w:t>
    </w:r>
    <w:r>
      <w:rPr>
        <w:rFonts w:asciiTheme="minorHAnsi" w:hAnsiTheme="minorHAnsi" w:cstheme="minorHAnsi"/>
      </w:rPr>
      <w:t xml:space="preserve"> 467 0174/5</w:t>
    </w:r>
    <w:r>
      <w:tab/>
    </w:r>
    <w:r>
      <w:tab/>
      <w:t xml:space="preserve">                                                             </w:t>
    </w:r>
  </w:p>
  <w:p w:rsidR="00D95DF3" w:rsidRDefault="00D95DF3" w:rsidP="00FD4111">
    <w:pPr>
      <w:ind w:left="5760" w:firstLine="720"/>
    </w:pPr>
    <w:r w:rsidRPr="00272115">
      <w:rPr>
        <w:rFonts w:asciiTheme="minorHAnsi" w:hAnsiTheme="minorHAnsi" w:cstheme="minorHAnsi"/>
      </w:rPr>
      <w:t xml:space="preserve">Email: </w:t>
    </w:r>
    <w:hyperlink r:id="rId2" w:history="1">
      <w:r w:rsidRPr="00272115">
        <w:rPr>
          <w:rFonts w:asciiTheme="minorHAnsi" w:hAnsiTheme="minorHAnsi" w:cstheme="minorHAnsi"/>
        </w:rPr>
        <w:t>admin@mmc.bromley.sch.uk</w:t>
      </w:r>
    </w:hyperlink>
  </w:p>
  <w:p w:rsidR="00D95DF3" w:rsidRDefault="00D95DF3" w:rsidP="00040E83">
    <w:pPr>
      <w:pStyle w:val="Header"/>
      <w:jc w:val="center"/>
    </w:pPr>
    <w:r>
      <w:t xml:space="preserve">                                        </w:t>
    </w:r>
    <w:r>
      <w:tab/>
      <w:t xml:space="preserve">                                                                                Website: www.marjoriemcclure.org.uk           </w:t>
    </w:r>
  </w:p>
  <w:p w:rsidR="00D95DF3" w:rsidRDefault="00D95DF3" w:rsidP="00FD4111">
    <w:pPr>
      <w:pStyle w:val="Header"/>
    </w:pPr>
    <w:r w:rsidRPr="00ED5C79">
      <w:rPr>
        <w:rFonts w:asciiTheme="minorHAnsi" w:hAnsiTheme="minorHAnsi"/>
      </w:rPr>
      <w:t>Head T</w:t>
    </w:r>
    <w:r>
      <w:rPr>
        <w:rFonts w:asciiTheme="minorHAnsi" w:hAnsiTheme="minorHAnsi"/>
      </w:rPr>
      <w:t>eacher:  Mrs R Cottage, BSc (Hons),</w:t>
    </w:r>
    <w:r>
      <w:t xml:space="preserve"> MA, NPQH.</w:t>
    </w:r>
  </w:p>
  <w:p w:rsidR="00D95DF3" w:rsidRPr="00D517AD" w:rsidRDefault="00D95DF3" w:rsidP="00FD4111">
    <w:pPr>
      <w:pBdr>
        <w:bottom w:val="single" w:sz="6" w:space="0" w:color="auto"/>
      </w:pBdr>
      <w:rPr>
        <w:rFonts w:asciiTheme="minorHAnsi" w:hAnsiTheme="minorHAnsi"/>
      </w:rPr>
    </w:pPr>
    <w:r>
      <w:tab/>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numPicBullet w:numPicBulletId="1">
    <w:pict>
      <v:shape id="_x0000_i1027" type="#_x0000_t75" style="width:1.5pt;height:1.5pt;visibility:visible;mso-wrap-style:square" o:bullet="t">
        <v:imagedata r:id="rId2" o:title=""/>
      </v:shape>
    </w:pict>
  </w:numPicBullet>
  <w:numPicBullet w:numPicBulletId="2">
    <w:pict>
      <v:shape id="_x0000_i1028" type="#_x0000_t75" style="width:1.5pt;height:.75pt;visibility:visible;mso-wrap-style:square" o:bullet="t">
        <v:imagedata r:id="rId3" o:title=""/>
      </v:shape>
    </w:pict>
  </w:numPicBullet>
  <w:abstractNum w:abstractNumId="0" w15:restartNumberingAfterBreak="0">
    <w:nsid w:val="09BE687F"/>
    <w:multiLevelType w:val="hybridMultilevel"/>
    <w:tmpl w:val="3B14D3C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1FF0508"/>
    <w:multiLevelType w:val="hybridMultilevel"/>
    <w:tmpl w:val="4BFC57B6"/>
    <w:lvl w:ilvl="0" w:tplc="48D0C82A">
      <w:start w:val="1"/>
      <w:numFmt w:val="bullet"/>
      <w:lvlText w:val=""/>
      <w:lvlPicBulletId w:val="1"/>
      <w:lvlJc w:val="left"/>
      <w:pPr>
        <w:tabs>
          <w:tab w:val="num" w:pos="720"/>
        </w:tabs>
        <w:ind w:left="720" w:hanging="360"/>
      </w:pPr>
      <w:rPr>
        <w:rFonts w:ascii="Symbol" w:hAnsi="Symbol" w:hint="default"/>
      </w:rPr>
    </w:lvl>
    <w:lvl w:ilvl="1" w:tplc="A3384720" w:tentative="1">
      <w:start w:val="1"/>
      <w:numFmt w:val="bullet"/>
      <w:lvlText w:val=""/>
      <w:lvlJc w:val="left"/>
      <w:pPr>
        <w:tabs>
          <w:tab w:val="num" w:pos="1440"/>
        </w:tabs>
        <w:ind w:left="1440" w:hanging="360"/>
      </w:pPr>
      <w:rPr>
        <w:rFonts w:ascii="Symbol" w:hAnsi="Symbol" w:hint="default"/>
      </w:rPr>
    </w:lvl>
    <w:lvl w:ilvl="2" w:tplc="FDDEC0F2" w:tentative="1">
      <w:start w:val="1"/>
      <w:numFmt w:val="bullet"/>
      <w:lvlText w:val=""/>
      <w:lvlJc w:val="left"/>
      <w:pPr>
        <w:tabs>
          <w:tab w:val="num" w:pos="2160"/>
        </w:tabs>
        <w:ind w:left="2160" w:hanging="360"/>
      </w:pPr>
      <w:rPr>
        <w:rFonts w:ascii="Symbol" w:hAnsi="Symbol" w:hint="default"/>
      </w:rPr>
    </w:lvl>
    <w:lvl w:ilvl="3" w:tplc="AD88A968" w:tentative="1">
      <w:start w:val="1"/>
      <w:numFmt w:val="bullet"/>
      <w:lvlText w:val=""/>
      <w:lvlJc w:val="left"/>
      <w:pPr>
        <w:tabs>
          <w:tab w:val="num" w:pos="2880"/>
        </w:tabs>
        <w:ind w:left="2880" w:hanging="360"/>
      </w:pPr>
      <w:rPr>
        <w:rFonts w:ascii="Symbol" w:hAnsi="Symbol" w:hint="default"/>
      </w:rPr>
    </w:lvl>
    <w:lvl w:ilvl="4" w:tplc="6BA867DC" w:tentative="1">
      <w:start w:val="1"/>
      <w:numFmt w:val="bullet"/>
      <w:lvlText w:val=""/>
      <w:lvlJc w:val="left"/>
      <w:pPr>
        <w:tabs>
          <w:tab w:val="num" w:pos="3600"/>
        </w:tabs>
        <w:ind w:left="3600" w:hanging="360"/>
      </w:pPr>
      <w:rPr>
        <w:rFonts w:ascii="Symbol" w:hAnsi="Symbol" w:hint="default"/>
      </w:rPr>
    </w:lvl>
    <w:lvl w:ilvl="5" w:tplc="DA548010" w:tentative="1">
      <w:start w:val="1"/>
      <w:numFmt w:val="bullet"/>
      <w:lvlText w:val=""/>
      <w:lvlJc w:val="left"/>
      <w:pPr>
        <w:tabs>
          <w:tab w:val="num" w:pos="4320"/>
        </w:tabs>
        <w:ind w:left="4320" w:hanging="360"/>
      </w:pPr>
      <w:rPr>
        <w:rFonts w:ascii="Symbol" w:hAnsi="Symbol" w:hint="default"/>
      </w:rPr>
    </w:lvl>
    <w:lvl w:ilvl="6" w:tplc="4A68E1C0" w:tentative="1">
      <w:start w:val="1"/>
      <w:numFmt w:val="bullet"/>
      <w:lvlText w:val=""/>
      <w:lvlJc w:val="left"/>
      <w:pPr>
        <w:tabs>
          <w:tab w:val="num" w:pos="5040"/>
        </w:tabs>
        <w:ind w:left="5040" w:hanging="360"/>
      </w:pPr>
      <w:rPr>
        <w:rFonts w:ascii="Symbol" w:hAnsi="Symbol" w:hint="default"/>
      </w:rPr>
    </w:lvl>
    <w:lvl w:ilvl="7" w:tplc="093EEF8A" w:tentative="1">
      <w:start w:val="1"/>
      <w:numFmt w:val="bullet"/>
      <w:lvlText w:val=""/>
      <w:lvlJc w:val="left"/>
      <w:pPr>
        <w:tabs>
          <w:tab w:val="num" w:pos="5760"/>
        </w:tabs>
        <w:ind w:left="5760" w:hanging="360"/>
      </w:pPr>
      <w:rPr>
        <w:rFonts w:ascii="Symbol" w:hAnsi="Symbol" w:hint="default"/>
      </w:rPr>
    </w:lvl>
    <w:lvl w:ilvl="8" w:tplc="4B2C38D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C66519"/>
    <w:multiLevelType w:val="multilevel"/>
    <w:tmpl w:val="91AC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290865"/>
    <w:multiLevelType w:val="hybridMultilevel"/>
    <w:tmpl w:val="6D8ABDEA"/>
    <w:lvl w:ilvl="0" w:tplc="702A552E">
      <w:start w:val="1"/>
      <w:numFmt w:val="bullet"/>
      <w:lvlText w:val=""/>
      <w:lvlPicBulletId w:val="2"/>
      <w:lvlJc w:val="left"/>
      <w:pPr>
        <w:tabs>
          <w:tab w:val="num" w:pos="720"/>
        </w:tabs>
        <w:ind w:left="720" w:hanging="360"/>
      </w:pPr>
      <w:rPr>
        <w:rFonts w:ascii="Symbol" w:hAnsi="Symbol" w:hint="default"/>
      </w:rPr>
    </w:lvl>
    <w:lvl w:ilvl="1" w:tplc="404E43DC" w:tentative="1">
      <w:start w:val="1"/>
      <w:numFmt w:val="bullet"/>
      <w:lvlText w:val=""/>
      <w:lvlJc w:val="left"/>
      <w:pPr>
        <w:tabs>
          <w:tab w:val="num" w:pos="1440"/>
        </w:tabs>
        <w:ind w:left="1440" w:hanging="360"/>
      </w:pPr>
      <w:rPr>
        <w:rFonts w:ascii="Symbol" w:hAnsi="Symbol" w:hint="default"/>
      </w:rPr>
    </w:lvl>
    <w:lvl w:ilvl="2" w:tplc="C07A858A" w:tentative="1">
      <w:start w:val="1"/>
      <w:numFmt w:val="bullet"/>
      <w:lvlText w:val=""/>
      <w:lvlJc w:val="left"/>
      <w:pPr>
        <w:tabs>
          <w:tab w:val="num" w:pos="2160"/>
        </w:tabs>
        <w:ind w:left="2160" w:hanging="360"/>
      </w:pPr>
      <w:rPr>
        <w:rFonts w:ascii="Symbol" w:hAnsi="Symbol" w:hint="default"/>
      </w:rPr>
    </w:lvl>
    <w:lvl w:ilvl="3" w:tplc="607A7D78" w:tentative="1">
      <w:start w:val="1"/>
      <w:numFmt w:val="bullet"/>
      <w:lvlText w:val=""/>
      <w:lvlJc w:val="left"/>
      <w:pPr>
        <w:tabs>
          <w:tab w:val="num" w:pos="2880"/>
        </w:tabs>
        <w:ind w:left="2880" w:hanging="360"/>
      </w:pPr>
      <w:rPr>
        <w:rFonts w:ascii="Symbol" w:hAnsi="Symbol" w:hint="default"/>
      </w:rPr>
    </w:lvl>
    <w:lvl w:ilvl="4" w:tplc="CCF6AC40" w:tentative="1">
      <w:start w:val="1"/>
      <w:numFmt w:val="bullet"/>
      <w:lvlText w:val=""/>
      <w:lvlJc w:val="left"/>
      <w:pPr>
        <w:tabs>
          <w:tab w:val="num" w:pos="3600"/>
        </w:tabs>
        <w:ind w:left="3600" w:hanging="360"/>
      </w:pPr>
      <w:rPr>
        <w:rFonts w:ascii="Symbol" w:hAnsi="Symbol" w:hint="default"/>
      </w:rPr>
    </w:lvl>
    <w:lvl w:ilvl="5" w:tplc="C6287F4E" w:tentative="1">
      <w:start w:val="1"/>
      <w:numFmt w:val="bullet"/>
      <w:lvlText w:val=""/>
      <w:lvlJc w:val="left"/>
      <w:pPr>
        <w:tabs>
          <w:tab w:val="num" w:pos="4320"/>
        </w:tabs>
        <w:ind w:left="4320" w:hanging="360"/>
      </w:pPr>
      <w:rPr>
        <w:rFonts w:ascii="Symbol" w:hAnsi="Symbol" w:hint="default"/>
      </w:rPr>
    </w:lvl>
    <w:lvl w:ilvl="6" w:tplc="7324C06C" w:tentative="1">
      <w:start w:val="1"/>
      <w:numFmt w:val="bullet"/>
      <w:lvlText w:val=""/>
      <w:lvlJc w:val="left"/>
      <w:pPr>
        <w:tabs>
          <w:tab w:val="num" w:pos="5040"/>
        </w:tabs>
        <w:ind w:left="5040" w:hanging="360"/>
      </w:pPr>
      <w:rPr>
        <w:rFonts w:ascii="Symbol" w:hAnsi="Symbol" w:hint="default"/>
      </w:rPr>
    </w:lvl>
    <w:lvl w:ilvl="7" w:tplc="7DA4A184" w:tentative="1">
      <w:start w:val="1"/>
      <w:numFmt w:val="bullet"/>
      <w:lvlText w:val=""/>
      <w:lvlJc w:val="left"/>
      <w:pPr>
        <w:tabs>
          <w:tab w:val="num" w:pos="5760"/>
        </w:tabs>
        <w:ind w:left="5760" w:hanging="360"/>
      </w:pPr>
      <w:rPr>
        <w:rFonts w:ascii="Symbol" w:hAnsi="Symbol" w:hint="default"/>
      </w:rPr>
    </w:lvl>
    <w:lvl w:ilvl="8" w:tplc="E04657D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7B2"/>
    <w:multiLevelType w:val="hybridMultilevel"/>
    <w:tmpl w:val="E7E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12"/>
    <w:rsid w:val="00001E63"/>
    <w:rsid w:val="00004D25"/>
    <w:rsid w:val="00027CE4"/>
    <w:rsid w:val="00040E83"/>
    <w:rsid w:val="00056270"/>
    <w:rsid w:val="00063E6C"/>
    <w:rsid w:val="000821F8"/>
    <w:rsid w:val="000A193D"/>
    <w:rsid w:val="000A2C2C"/>
    <w:rsid w:val="000A51A0"/>
    <w:rsid w:val="000A53E7"/>
    <w:rsid w:val="000B77BC"/>
    <w:rsid w:val="000D6BC1"/>
    <w:rsid w:val="0010500F"/>
    <w:rsid w:val="00105A78"/>
    <w:rsid w:val="001150E9"/>
    <w:rsid w:val="001202F7"/>
    <w:rsid w:val="00127228"/>
    <w:rsid w:val="0014400E"/>
    <w:rsid w:val="00153547"/>
    <w:rsid w:val="001660CE"/>
    <w:rsid w:val="00176E70"/>
    <w:rsid w:val="001A11FE"/>
    <w:rsid w:val="001A45EB"/>
    <w:rsid w:val="001A57DF"/>
    <w:rsid w:val="001C2915"/>
    <w:rsid w:val="001F2538"/>
    <w:rsid w:val="001F2BDA"/>
    <w:rsid w:val="001F58D0"/>
    <w:rsid w:val="002227E1"/>
    <w:rsid w:val="0022332C"/>
    <w:rsid w:val="002250F0"/>
    <w:rsid w:val="00250D56"/>
    <w:rsid w:val="002524DB"/>
    <w:rsid w:val="002552AD"/>
    <w:rsid w:val="00262683"/>
    <w:rsid w:val="00272115"/>
    <w:rsid w:val="002A0D9B"/>
    <w:rsid w:val="002A3A5E"/>
    <w:rsid w:val="002A78D0"/>
    <w:rsid w:val="002A7E4B"/>
    <w:rsid w:val="002D0DF0"/>
    <w:rsid w:val="002D4996"/>
    <w:rsid w:val="002D6593"/>
    <w:rsid w:val="002F3469"/>
    <w:rsid w:val="002F5BA9"/>
    <w:rsid w:val="003430BB"/>
    <w:rsid w:val="0034586D"/>
    <w:rsid w:val="00361D46"/>
    <w:rsid w:val="003643A7"/>
    <w:rsid w:val="00365390"/>
    <w:rsid w:val="00365FBB"/>
    <w:rsid w:val="003A36EE"/>
    <w:rsid w:val="003E013D"/>
    <w:rsid w:val="00423957"/>
    <w:rsid w:val="00440604"/>
    <w:rsid w:val="00476273"/>
    <w:rsid w:val="00484FE4"/>
    <w:rsid w:val="00485BFD"/>
    <w:rsid w:val="00491AA8"/>
    <w:rsid w:val="00492AD9"/>
    <w:rsid w:val="004A29DC"/>
    <w:rsid w:val="004B0456"/>
    <w:rsid w:val="004C1E42"/>
    <w:rsid w:val="004E4E12"/>
    <w:rsid w:val="004E58E9"/>
    <w:rsid w:val="00504711"/>
    <w:rsid w:val="005109D4"/>
    <w:rsid w:val="00511EF1"/>
    <w:rsid w:val="0052423C"/>
    <w:rsid w:val="00533F78"/>
    <w:rsid w:val="005510FE"/>
    <w:rsid w:val="00580B1C"/>
    <w:rsid w:val="00582606"/>
    <w:rsid w:val="0058733B"/>
    <w:rsid w:val="00594155"/>
    <w:rsid w:val="005B2C85"/>
    <w:rsid w:val="005C02EA"/>
    <w:rsid w:val="005E387A"/>
    <w:rsid w:val="005E6CF5"/>
    <w:rsid w:val="005F2D89"/>
    <w:rsid w:val="00606303"/>
    <w:rsid w:val="006227E5"/>
    <w:rsid w:val="0062359D"/>
    <w:rsid w:val="0062586A"/>
    <w:rsid w:val="00630E46"/>
    <w:rsid w:val="00631CD3"/>
    <w:rsid w:val="00634ABE"/>
    <w:rsid w:val="00635812"/>
    <w:rsid w:val="00636596"/>
    <w:rsid w:val="00654F40"/>
    <w:rsid w:val="0067066D"/>
    <w:rsid w:val="00690443"/>
    <w:rsid w:val="006A0D4D"/>
    <w:rsid w:val="006B7A7E"/>
    <w:rsid w:val="006C2923"/>
    <w:rsid w:val="006D52B2"/>
    <w:rsid w:val="006E49DE"/>
    <w:rsid w:val="006E7D18"/>
    <w:rsid w:val="006E7FF4"/>
    <w:rsid w:val="006F7206"/>
    <w:rsid w:val="006F79A0"/>
    <w:rsid w:val="0071098C"/>
    <w:rsid w:val="00730BC7"/>
    <w:rsid w:val="00735211"/>
    <w:rsid w:val="0074550C"/>
    <w:rsid w:val="00761BB7"/>
    <w:rsid w:val="00762D3E"/>
    <w:rsid w:val="00787F15"/>
    <w:rsid w:val="00793CA2"/>
    <w:rsid w:val="00795EEA"/>
    <w:rsid w:val="007A0D8A"/>
    <w:rsid w:val="007A2CA2"/>
    <w:rsid w:val="007B5457"/>
    <w:rsid w:val="007B5FF0"/>
    <w:rsid w:val="007B6774"/>
    <w:rsid w:val="007C02EB"/>
    <w:rsid w:val="007C648E"/>
    <w:rsid w:val="007F2F7B"/>
    <w:rsid w:val="007F44A1"/>
    <w:rsid w:val="008021A1"/>
    <w:rsid w:val="0081072B"/>
    <w:rsid w:val="00813162"/>
    <w:rsid w:val="008134CC"/>
    <w:rsid w:val="00842504"/>
    <w:rsid w:val="00872057"/>
    <w:rsid w:val="0087590E"/>
    <w:rsid w:val="0088168A"/>
    <w:rsid w:val="00883985"/>
    <w:rsid w:val="00884293"/>
    <w:rsid w:val="008A4628"/>
    <w:rsid w:val="008A70CB"/>
    <w:rsid w:val="008B482A"/>
    <w:rsid w:val="008C3179"/>
    <w:rsid w:val="008C66A8"/>
    <w:rsid w:val="008D0EF2"/>
    <w:rsid w:val="008E6992"/>
    <w:rsid w:val="008F665A"/>
    <w:rsid w:val="00917ADB"/>
    <w:rsid w:val="00936010"/>
    <w:rsid w:val="009363C4"/>
    <w:rsid w:val="00944228"/>
    <w:rsid w:val="009469A1"/>
    <w:rsid w:val="00975031"/>
    <w:rsid w:val="00977D0B"/>
    <w:rsid w:val="009954E4"/>
    <w:rsid w:val="009A6E0D"/>
    <w:rsid w:val="009B3CBE"/>
    <w:rsid w:val="009D2F23"/>
    <w:rsid w:val="009E5F19"/>
    <w:rsid w:val="00A1725C"/>
    <w:rsid w:val="00A31460"/>
    <w:rsid w:val="00A423C9"/>
    <w:rsid w:val="00A478D3"/>
    <w:rsid w:val="00A50068"/>
    <w:rsid w:val="00A859B1"/>
    <w:rsid w:val="00AD12BC"/>
    <w:rsid w:val="00AF721F"/>
    <w:rsid w:val="00B007D0"/>
    <w:rsid w:val="00B01D77"/>
    <w:rsid w:val="00B04089"/>
    <w:rsid w:val="00B051AE"/>
    <w:rsid w:val="00B065E0"/>
    <w:rsid w:val="00B137F1"/>
    <w:rsid w:val="00B312EC"/>
    <w:rsid w:val="00B36018"/>
    <w:rsid w:val="00B4020D"/>
    <w:rsid w:val="00B808FE"/>
    <w:rsid w:val="00B833A3"/>
    <w:rsid w:val="00BA5E32"/>
    <w:rsid w:val="00BA7AA7"/>
    <w:rsid w:val="00BC09DD"/>
    <w:rsid w:val="00C067F8"/>
    <w:rsid w:val="00C108AC"/>
    <w:rsid w:val="00C131BE"/>
    <w:rsid w:val="00C2221F"/>
    <w:rsid w:val="00C33184"/>
    <w:rsid w:val="00C35CDC"/>
    <w:rsid w:val="00C46EFD"/>
    <w:rsid w:val="00C52FE6"/>
    <w:rsid w:val="00C62C66"/>
    <w:rsid w:val="00C86F96"/>
    <w:rsid w:val="00CA203B"/>
    <w:rsid w:val="00CA7164"/>
    <w:rsid w:val="00CB0B31"/>
    <w:rsid w:val="00CB3AE8"/>
    <w:rsid w:val="00CB536E"/>
    <w:rsid w:val="00CF06EC"/>
    <w:rsid w:val="00CF72A9"/>
    <w:rsid w:val="00D05538"/>
    <w:rsid w:val="00D072B8"/>
    <w:rsid w:val="00D1714A"/>
    <w:rsid w:val="00D35CBD"/>
    <w:rsid w:val="00D45D81"/>
    <w:rsid w:val="00D517AD"/>
    <w:rsid w:val="00D57439"/>
    <w:rsid w:val="00D66D3B"/>
    <w:rsid w:val="00D725F8"/>
    <w:rsid w:val="00D86B31"/>
    <w:rsid w:val="00D95DF3"/>
    <w:rsid w:val="00D97BAC"/>
    <w:rsid w:val="00E01C5E"/>
    <w:rsid w:val="00E037F3"/>
    <w:rsid w:val="00E14C48"/>
    <w:rsid w:val="00E1743D"/>
    <w:rsid w:val="00E17DAA"/>
    <w:rsid w:val="00E243EB"/>
    <w:rsid w:val="00E45EED"/>
    <w:rsid w:val="00E62FBC"/>
    <w:rsid w:val="00E76A50"/>
    <w:rsid w:val="00ED5C79"/>
    <w:rsid w:val="00ED6198"/>
    <w:rsid w:val="00F22D37"/>
    <w:rsid w:val="00F53DA5"/>
    <w:rsid w:val="00F6678A"/>
    <w:rsid w:val="00F756A7"/>
    <w:rsid w:val="00F75736"/>
    <w:rsid w:val="00F863C9"/>
    <w:rsid w:val="00F87301"/>
    <w:rsid w:val="00FC25C7"/>
    <w:rsid w:val="00FC6BDF"/>
    <w:rsid w:val="00FC799A"/>
    <w:rsid w:val="00FC7FB8"/>
    <w:rsid w:val="00FD4111"/>
    <w:rsid w:val="00FF1F18"/>
    <w:rsid w:val="00FF7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991E69-AB0A-4047-A290-9B9425978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82A"/>
    <w:pPr>
      <w:jc w:val="both"/>
    </w:pPr>
    <w:rPr>
      <w:rFonts w:ascii="Times New Roman" w:eastAsia="Times New Roman" w:hAnsi="Times New Roman"/>
      <w:sz w:val="22"/>
      <w:lang w:eastAsia="en-US"/>
    </w:rPr>
  </w:style>
  <w:style w:type="paragraph" w:styleId="Heading1">
    <w:name w:val="heading 1"/>
    <w:basedOn w:val="Normal"/>
    <w:next w:val="Normal"/>
    <w:link w:val="Heading1Char"/>
    <w:uiPriority w:val="9"/>
    <w:qFormat/>
    <w:rsid w:val="00D35CB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8B482A"/>
    <w:pPr>
      <w:keepNext/>
      <w:outlineLvl w:val="2"/>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221F"/>
    <w:pPr>
      <w:jc w:val="left"/>
    </w:pPr>
    <w:rPr>
      <w:rFonts w:ascii="Tahoma" w:eastAsia="Calibri" w:hAnsi="Tahoma" w:cs="Tahoma"/>
      <w:sz w:val="16"/>
      <w:szCs w:val="16"/>
    </w:rPr>
  </w:style>
  <w:style w:type="character" w:customStyle="1" w:styleId="BalloonTextChar">
    <w:name w:val="Balloon Text Char"/>
    <w:link w:val="BalloonText"/>
    <w:uiPriority w:val="99"/>
    <w:semiHidden/>
    <w:rsid w:val="00C2221F"/>
    <w:rPr>
      <w:rFonts w:ascii="Tahoma" w:hAnsi="Tahoma" w:cs="Tahoma"/>
      <w:sz w:val="16"/>
      <w:szCs w:val="16"/>
    </w:rPr>
  </w:style>
  <w:style w:type="paragraph" w:styleId="Footer">
    <w:name w:val="footer"/>
    <w:basedOn w:val="Normal"/>
    <w:link w:val="FooterChar"/>
    <w:uiPriority w:val="99"/>
    <w:rsid w:val="00C2221F"/>
    <w:pPr>
      <w:tabs>
        <w:tab w:val="center" w:pos="4153"/>
        <w:tab w:val="right" w:pos="8306"/>
      </w:tabs>
      <w:jc w:val="left"/>
    </w:pPr>
    <w:rPr>
      <w:sz w:val="20"/>
    </w:rPr>
  </w:style>
  <w:style w:type="character" w:customStyle="1" w:styleId="FooterChar">
    <w:name w:val="Footer Char"/>
    <w:link w:val="Footer"/>
    <w:uiPriority w:val="99"/>
    <w:rsid w:val="00C2221F"/>
    <w:rPr>
      <w:rFonts w:ascii="Times New Roman" w:eastAsia="Times New Roman" w:hAnsi="Times New Roman" w:cs="Times New Roman"/>
      <w:sz w:val="20"/>
      <w:szCs w:val="20"/>
    </w:rPr>
  </w:style>
  <w:style w:type="character" w:styleId="Hyperlink">
    <w:name w:val="Hyperlink"/>
    <w:unhideWhenUsed/>
    <w:rsid w:val="00F6678A"/>
    <w:rPr>
      <w:color w:val="0000FF"/>
      <w:u w:val="single"/>
    </w:rPr>
  </w:style>
  <w:style w:type="paragraph" w:styleId="Header">
    <w:name w:val="header"/>
    <w:basedOn w:val="Normal"/>
    <w:link w:val="HeaderChar"/>
    <w:uiPriority w:val="99"/>
    <w:unhideWhenUsed/>
    <w:rsid w:val="00FC7FB8"/>
    <w:pPr>
      <w:tabs>
        <w:tab w:val="center" w:pos="4513"/>
        <w:tab w:val="right" w:pos="9026"/>
      </w:tabs>
      <w:jc w:val="left"/>
    </w:pPr>
    <w:rPr>
      <w:rFonts w:ascii="Calibri" w:eastAsia="Calibri" w:hAnsi="Calibri"/>
      <w:szCs w:val="22"/>
    </w:rPr>
  </w:style>
  <w:style w:type="character" w:customStyle="1" w:styleId="HeaderChar">
    <w:name w:val="Header Char"/>
    <w:basedOn w:val="DefaultParagraphFont"/>
    <w:link w:val="Header"/>
    <w:uiPriority w:val="99"/>
    <w:rsid w:val="00FC7FB8"/>
    <w:rPr>
      <w:sz w:val="22"/>
      <w:szCs w:val="22"/>
      <w:lang w:eastAsia="en-US"/>
    </w:rPr>
  </w:style>
  <w:style w:type="character" w:customStyle="1" w:styleId="Heading3Char">
    <w:name w:val="Heading 3 Char"/>
    <w:basedOn w:val="DefaultParagraphFont"/>
    <w:link w:val="Heading3"/>
    <w:rsid w:val="008B482A"/>
    <w:rPr>
      <w:rFonts w:ascii="Times New Roman" w:eastAsia="Times New Roman" w:hAnsi="Times New Roman"/>
      <w:b/>
      <w:bCs/>
      <w:sz w:val="24"/>
      <w:u w:val="single"/>
      <w:lang w:eastAsia="en-US"/>
    </w:rPr>
  </w:style>
  <w:style w:type="paragraph" w:styleId="BodyTextIndent">
    <w:name w:val="Body Text Indent"/>
    <w:basedOn w:val="Normal"/>
    <w:link w:val="BodyTextIndentChar"/>
    <w:rsid w:val="008B482A"/>
    <w:pPr>
      <w:ind w:left="780"/>
    </w:pPr>
    <w:rPr>
      <w:sz w:val="24"/>
    </w:rPr>
  </w:style>
  <w:style w:type="character" w:customStyle="1" w:styleId="BodyTextIndentChar">
    <w:name w:val="Body Text Indent Char"/>
    <w:basedOn w:val="DefaultParagraphFont"/>
    <w:link w:val="BodyTextIndent"/>
    <w:rsid w:val="008B482A"/>
    <w:rPr>
      <w:rFonts w:ascii="Times New Roman" w:eastAsia="Times New Roman" w:hAnsi="Times New Roman"/>
      <w:sz w:val="24"/>
      <w:lang w:eastAsia="en-US"/>
    </w:rPr>
  </w:style>
  <w:style w:type="paragraph" w:styleId="BodyTextIndent2">
    <w:name w:val="Body Text Indent 2"/>
    <w:basedOn w:val="Normal"/>
    <w:link w:val="BodyTextIndent2Char"/>
    <w:rsid w:val="008B482A"/>
    <w:pPr>
      <w:ind w:left="720"/>
    </w:pPr>
    <w:rPr>
      <w:sz w:val="24"/>
      <w:u w:val="single"/>
    </w:rPr>
  </w:style>
  <w:style w:type="character" w:customStyle="1" w:styleId="BodyTextIndent2Char">
    <w:name w:val="Body Text Indent 2 Char"/>
    <w:basedOn w:val="DefaultParagraphFont"/>
    <w:link w:val="BodyTextIndent2"/>
    <w:rsid w:val="008B482A"/>
    <w:rPr>
      <w:rFonts w:ascii="Times New Roman" w:eastAsia="Times New Roman" w:hAnsi="Times New Roman"/>
      <w:sz w:val="24"/>
      <w:u w:val="single"/>
      <w:lang w:eastAsia="en-US"/>
    </w:rPr>
  </w:style>
  <w:style w:type="paragraph" w:styleId="BodyTextIndent3">
    <w:name w:val="Body Text Indent 3"/>
    <w:basedOn w:val="Normal"/>
    <w:link w:val="BodyTextIndent3Char"/>
    <w:rsid w:val="008B482A"/>
    <w:pPr>
      <w:ind w:left="615"/>
    </w:pPr>
    <w:rPr>
      <w:rFonts w:ascii="Arial" w:hAnsi="Arial" w:cs="Arial"/>
      <w:sz w:val="24"/>
    </w:rPr>
  </w:style>
  <w:style w:type="character" w:customStyle="1" w:styleId="BodyTextIndent3Char">
    <w:name w:val="Body Text Indent 3 Char"/>
    <w:basedOn w:val="DefaultParagraphFont"/>
    <w:link w:val="BodyTextIndent3"/>
    <w:rsid w:val="008B482A"/>
    <w:rPr>
      <w:rFonts w:ascii="Arial" w:eastAsia="Times New Roman" w:hAnsi="Arial" w:cs="Arial"/>
      <w:sz w:val="24"/>
      <w:lang w:eastAsia="en-US"/>
    </w:rPr>
  </w:style>
  <w:style w:type="paragraph" w:styleId="NormalWeb">
    <w:name w:val="Normal (Web)"/>
    <w:basedOn w:val="Normal"/>
    <w:uiPriority w:val="99"/>
    <w:unhideWhenUsed/>
    <w:rsid w:val="002F5BA9"/>
    <w:pPr>
      <w:jc w:val="left"/>
    </w:pPr>
    <w:rPr>
      <w:rFonts w:eastAsiaTheme="minorHAnsi"/>
      <w:sz w:val="24"/>
      <w:szCs w:val="24"/>
      <w:lang w:eastAsia="en-GB"/>
    </w:rPr>
  </w:style>
  <w:style w:type="table" w:styleId="TableGrid">
    <w:name w:val="Table Grid"/>
    <w:basedOn w:val="TableNormal"/>
    <w:uiPriority w:val="39"/>
    <w:rsid w:val="002F5B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1725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699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725F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36010"/>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86B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35CBD"/>
    <w:rPr>
      <w:rFonts w:asciiTheme="majorHAnsi" w:eastAsiaTheme="majorEastAsia" w:hAnsiTheme="majorHAnsi" w:cstheme="majorBidi"/>
      <w:color w:val="365F91" w:themeColor="accent1" w:themeShade="BF"/>
      <w:sz w:val="32"/>
      <w:szCs w:val="32"/>
      <w:lang w:eastAsia="en-US"/>
    </w:rPr>
  </w:style>
  <w:style w:type="table" w:customStyle="1" w:styleId="TableGrid0">
    <w:name w:val="TableGrid"/>
    <w:rsid w:val="00D35CB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F53D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66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8.png"/><Relationship Id="rId1" Type="http://schemas.openxmlformats.org/officeDocument/2006/relationships/image" Target="media/image4.png"/><Relationship Id="rId4"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hyperlink" Target="mailto:admin@mmc.bromley.sch.uk" TargetMode="External"/><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A2D8E-2729-4664-8863-612BF23F6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1699</Words>
  <Characters>9689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11366</CharactersWithSpaces>
  <SharedDoc>false</SharedDoc>
  <HLinks>
    <vt:vector size="6" baseType="variant">
      <vt:variant>
        <vt:i4>7864413</vt:i4>
      </vt:variant>
      <vt:variant>
        <vt:i4>0</vt:i4>
      </vt:variant>
      <vt:variant>
        <vt:i4>0</vt:i4>
      </vt:variant>
      <vt:variant>
        <vt:i4>5</vt:i4>
      </vt:variant>
      <vt:variant>
        <vt:lpwstr>mailto:admin@mmc.bromley.sch.uk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 Packer</dc:creator>
  <cp:lastModifiedBy>Shirley Brown</cp:lastModifiedBy>
  <cp:revision>2</cp:revision>
  <cp:lastPrinted>2022-09-01T11:50:00Z</cp:lastPrinted>
  <dcterms:created xsi:type="dcterms:W3CDTF">2022-09-05T13:05:00Z</dcterms:created>
  <dcterms:modified xsi:type="dcterms:W3CDTF">2022-09-05T13:05:00Z</dcterms:modified>
</cp:coreProperties>
</file>