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8509709</wp:posOffset>
            </wp:positionH>
            <wp:positionV relativeFrom="page">
              <wp:posOffset>485775</wp:posOffset>
            </wp:positionV>
            <wp:extent cx="1423988" cy="489496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3988" cy="4894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28"/>
          <w:szCs w:val="28"/>
          <w:rtl w:val="0"/>
        </w:rPr>
        <w:t xml:space="preserve">Person Specification: Lead Practitioner</w:t>
      </w:r>
    </w:p>
    <w:p w:rsidR="00000000" w:rsidDel="00000000" w:rsidP="00000000" w:rsidRDefault="00000000" w:rsidRPr="00000000" w14:paraId="00000002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4160"/>
        <w:gridCol w:w="4160"/>
        <w:gridCol w:w="4160"/>
        <w:tblGridChange w:id="0">
          <w:tblGrid>
            <w:gridCol w:w="2115"/>
            <w:gridCol w:w="4160"/>
            <w:gridCol w:w="4160"/>
            <w:gridCol w:w="4160"/>
          </w:tblGrid>
        </w:tblGridChange>
      </w:tblGrid>
      <w:tr>
        <w:trPr>
          <w:cantSplit w:val="0"/>
          <w:trHeight w:val="447.978515625" w:hRule="atLeast"/>
          <w:tblHeader w:val="0"/>
        </w:trPr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Essential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Desirable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Assessed through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Educated to degree level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Qualified Teacher Status (or equivalent)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Degree in related subject area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Evidence of ongoing professional development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Further relevant professional or academic 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- Application form &amp;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Certificates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Experience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Work or training in a secondary school environment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Successful experience of teaching GCSE, BTEC or A level qualifications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teach French or German to A level standard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Evidence of effective teaching that has supported students in making strong progress </w:t>
            </w:r>
            <w:r w:rsidDel="00000000" w:rsidR="00000000" w:rsidRPr="00000000">
              <w:rPr>
                <w:rtl w:val="0"/>
              </w:rPr>
              <w:t xml:space="preserve">over a number of years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Ability to teach French &amp; German to KS3 standard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Experience of exam board marking</w:t>
            </w:r>
            <w:r w:rsidDel="00000000" w:rsidR="00000000" w:rsidRPr="00000000">
              <w:rPr>
                <w:rtl w:val="0"/>
              </w:rPr>
              <w:t xml:space="preserve"> or moderation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Experience of curriculum planning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Clear understanding of the Ofsted framework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Experience of coaching including instructional coaching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Successful leadership experience within your speciality subject/ department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- Application form &amp; References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Leadership qualities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Beliefs and values that are aligned with those held by the school.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Ability to motivate, inspire and develop others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Ability to both support and challenge staff within various contexts.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Ability to effectively communicate ideas and concepts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Ability to effectively interpret individual, class level and subject level data and use to inform sound decisions.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A. </w:t>
            </w:r>
            <w:r w:rsidDel="00000000" w:rsidR="00000000" w:rsidRPr="00000000">
              <w:rPr>
                <w:rtl w:val="0"/>
              </w:rPr>
              <w:t xml:space="preserve"> Experience of appraising staff,  resolving disputes and managing day to day human resources issues.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B.  Ability to demonstrate an awareness and understanding of the ‘bigger picture’ </w:t>
            </w:r>
            <w:r w:rsidDel="00000000" w:rsidR="00000000" w:rsidRPr="00000000">
              <w:rPr>
                <w:rtl w:val="0"/>
              </w:rPr>
              <w:t xml:space="preserve">and working at Senior Leadership level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C. The ability to interpret data to judge when intervention activities need to take place and to proactively organise these with staff.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- Application form, references and interview day activities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Knowledge &amp;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Understanding of, and commitment to, safeguarding and child protection procedures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Strong, up to date knowledge of the curriculum in your specialist area.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design, implement and evaluate effective, imaginative and interesting lessons and schemes of work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effectively evaluate provision in your subject area.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Strong understanding of cognitive learning methods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Understanding of effective techniques in raising attainment and standards in your subject area.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Strong understanding of effective behaviour management strategies.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Good understanding of SEND and strategies to ensure needs are met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Membership of relevant subject/professional body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Experience of successfully implementing restorative practices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Understanding of the current Ofsted framework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1 - Application form / Interview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2 - Application form / Curriculum activity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3 - Application form / Interview day activity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4 - Application form / Interview day activity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5 - Application form / Interview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6 - Application form / Interview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  - Application form / Interview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- Application form / Curriculum activity / interview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 - Application form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 - </w:t>
            </w:r>
            <w:r w:rsidDel="00000000" w:rsidR="00000000" w:rsidRPr="00000000">
              <w:rPr>
                <w:rtl w:val="0"/>
              </w:rPr>
              <w:t xml:space="preserve">Interview 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 - Interview day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listen effectively and form good interpersonal relationships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work independently or as part of a team as required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Strong organisational and time management skills.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ability 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  <w:t xml:space="preserve">se a variety of teaching and feedback strategies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appropriately challenge ideas or beliefs they believe are wrong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1 - Application form / Lesson observation / Curriculum activity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2 - Application form / References / Interview day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3 - Interview day / References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4 - Interview day / References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5 - Interview day / References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- Interview / one to one discussion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Personal values and qualities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</w:pPr>
            <w:r w:rsidDel="00000000" w:rsidR="00000000" w:rsidRPr="00000000">
              <w:rPr>
                <w:rtl w:val="0"/>
              </w:rPr>
              <w:t xml:space="preserve">Pupil centred in decision making</w:t>
            </w:r>
          </w:p>
          <w:p w:rsidR="00000000" w:rsidDel="00000000" w:rsidP="00000000" w:rsidRDefault="00000000" w:rsidRPr="00000000" w14:paraId="00000054">
            <w:pPr>
              <w:pageBreakBefore w:val="0"/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</w:pPr>
            <w:r w:rsidDel="00000000" w:rsidR="00000000" w:rsidRPr="00000000">
              <w:rPr>
                <w:rtl w:val="0"/>
              </w:rPr>
              <w:t xml:space="preserve">Belief in the value of restorative practices</w:t>
            </w:r>
          </w:p>
          <w:p w:rsidR="00000000" w:rsidDel="00000000" w:rsidP="00000000" w:rsidRDefault="00000000" w:rsidRPr="00000000" w14:paraId="00000055">
            <w:pPr>
              <w:pageBreakBefore w:val="0"/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</w:pPr>
            <w:r w:rsidDel="00000000" w:rsidR="00000000" w:rsidRPr="00000000">
              <w:rPr>
                <w:rtl w:val="0"/>
              </w:rPr>
              <w:t xml:space="preserve">Ability to take personal accountability for performance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Evidence of a commitment to continuous personal development and improvement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perform well when placed under pressure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High levels of emotional intelligence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Resilience and the optimism to deal with day to day challenges.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Self confidence and the ability to make appropriate decisions.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Regularly meets deadlines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Forms positive and productive relationships with staff and children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Honest and trustworthy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High expectations of self and others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Potential for further promotion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ind w:left="450" w:hanging="360"/>
              <w:rPr/>
            </w:pPr>
            <w:r w:rsidDel="00000000" w:rsidR="00000000" w:rsidRPr="00000000">
              <w:rPr>
                <w:rtl w:val="0"/>
              </w:rPr>
              <w:t xml:space="preserve">1 - Interview day</w:t>
            </w:r>
          </w:p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line="240" w:lineRule="auto"/>
              <w:ind w:left="450" w:hanging="360"/>
              <w:rPr/>
            </w:pPr>
            <w:r w:rsidDel="00000000" w:rsidR="00000000" w:rsidRPr="00000000">
              <w:rPr>
                <w:rtl w:val="0"/>
              </w:rPr>
              <w:t xml:space="preserve">2 - Interview day</w:t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line="240" w:lineRule="auto"/>
              <w:ind w:left="450" w:hanging="360"/>
              <w:rPr/>
            </w:pPr>
            <w:r w:rsidDel="00000000" w:rsidR="00000000" w:rsidRPr="00000000">
              <w:rPr>
                <w:rtl w:val="0"/>
              </w:rPr>
              <w:t xml:space="preserve">3 - Interview / one to one meeting / reference</w:t>
            </w:r>
          </w:p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ind w:left="450" w:hanging="360"/>
              <w:rPr/>
            </w:pPr>
            <w:r w:rsidDel="00000000" w:rsidR="00000000" w:rsidRPr="00000000">
              <w:rPr>
                <w:rtl w:val="0"/>
              </w:rPr>
              <w:t xml:space="preserve">4 -Application form / interview / one to one meeting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5 - Interview day / References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6 - References / interview day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7 - References  / interview day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8 - References / interview day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9 - References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10 - References / lesson observation / one to one meeting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11 - References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12 - References / one to one meeting / interview day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- Interview day / References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08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