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49" w:rsidRPr="000402C1" w:rsidRDefault="006E0E80" w:rsidP="000402C1">
      <w:pPr>
        <w:autoSpaceDE w:val="0"/>
        <w:autoSpaceDN w:val="0"/>
        <w:adjustRightInd w:val="0"/>
        <w:spacing w:after="0" w:line="240" w:lineRule="auto"/>
        <w:rPr>
          <w:rFonts w:ascii="Gill Sans MT" w:hAnsi="Gill Sans MT" w:cs="Garamond-Bold"/>
          <w:b/>
          <w:bCs/>
          <w:color w:val="1F497D"/>
          <w:sz w:val="40"/>
          <w:szCs w:val="40"/>
        </w:rPr>
      </w:pPr>
      <w:r w:rsidRPr="000402C1">
        <w:rPr>
          <w:rFonts w:ascii="Gill Sans MT" w:hAnsi="Gill Sans MT" w:cs="Garamond-Bold"/>
          <w:b/>
          <w:bCs/>
          <w:noProof/>
          <w:color w:val="1F497D"/>
          <w:sz w:val="40"/>
          <w:szCs w:val="40"/>
          <w:lang w:eastAsia="en-GB"/>
        </w:rPr>
        <w:drawing>
          <wp:anchor distT="0" distB="0" distL="114300" distR="114300" simplePos="0" relativeHeight="251657728" behindDoc="0" locked="0" layoutInCell="1" allowOverlap="1" wp14:anchorId="3FF72241" wp14:editId="06E9E88A">
            <wp:simplePos x="0" y="0"/>
            <wp:positionH relativeFrom="column">
              <wp:posOffset>4678680</wp:posOffset>
            </wp:positionH>
            <wp:positionV relativeFrom="paragraph">
              <wp:posOffset>-609600</wp:posOffset>
            </wp:positionV>
            <wp:extent cx="1388745" cy="1260475"/>
            <wp:effectExtent l="0" t="0" r="1905" b="0"/>
            <wp:wrapSquare wrapText="bothSides"/>
            <wp:docPr id="3" name="Picture 2" descr="Bolingbro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ngbrok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1BE">
        <w:rPr>
          <w:rFonts w:ascii="Gill Sans MT" w:hAnsi="Gill Sans MT" w:cs="Garamond-Bold"/>
          <w:b/>
          <w:bCs/>
          <w:noProof/>
          <w:color w:val="1F497D"/>
          <w:sz w:val="40"/>
          <w:szCs w:val="40"/>
          <w:lang w:eastAsia="en-GB"/>
        </w:rPr>
        <w:t>Head of MFL</w:t>
      </w:r>
      <w:r w:rsidR="000402C1" w:rsidRPr="000402C1">
        <w:rPr>
          <w:rFonts w:ascii="Gill Sans MT" w:hAnsi="Gill Sans MT" w:cs="Garamond-Bold"/>
          <w:b/>
          <w:bCs/>
          <w:color w:val="1F497D"/>
          <w:sz w:val="40"/>
          <w:szCs w:val="40"/>
        </w:rPr>
        <w:t xml:space="preserve"> </w:t>
      </w:r>
      <w:r w:rsidR="000402C1">
        <w:rPr>
          <w:rFonts w:ascii="Gill Sans MT" w:hAnsi="Gill Sans MT" w:cs="Garamond-Bold"/>
          <w:b/>
          <w:bCs/>
          <w:color w:val="1F497D"/>
          <w:sz w:val="40"/>
          <w:szCs w:val="40"/>
        </w:rPr>
        <w:br/>
      </w:r>
      <w:r w:rsidR="000402C1" w:rsidRPr="000402C1">
        <w:rPr>
          <w:rFonts w:ascii="Gill Sans MT" w:hAnsi="Gill Sans MT" w:cs="Garamond-Bold"/>
          <w:b/>
          <w:bCs/>
          <w:color w:val="1F497D"/>
          <w:sz w:val="40"/>
          <w:szCs w:val="40"/>
        </w:rPr>
        <w:t>(German with French or Spanish)</w:t>
      </w:r>
    </w:p>
    <w:p w:rsidR="007C3849" w:rsidRPr="00DA6D97" w:rsidRDefault="007C3849" w:rsidP="009F2FD0">
      <w:pPr>
        <w:autoSpaceDE w:val="0"/>
        <w:autoSpaceDN w:val="0"/>
        <w:adjustRightInd w:val="0"/>
        <w:spacing w:after="0" w:line="240" w:lineRule="auto"/>
        <w:rPr>
          <w:rFonts w:ascii="Georgia" w:hAnsi="Georgia" w:cs="Garamond-Bold"/>
          <w:b/>
          <w:bCs/>
          <w:color w:val="000000"/>
          <w:sz w:val="28"/>
          <w:szCs w:val="28"/>
        </w:rPr>
      </w:pPr>
      <w:r w:rsidRPr="00DA6D97">
        <w:rPr>
          <w:rFonts w:ascii="Georgia" w:hAnsi="Georgia" w:cs="Garamond-Bold"/>
          <w:b/>
          <w:bCs/>
          <w:color w:val="000000"/>
          <w:sz w:val="28"/>
          <w:szCs w:val="28"/>
        </w:rPr>
        <w:t xml:space="preserve"> </w:t>
      </w:r>
    </w:p>
    <w:p w:rsidR="00C544B1" w:rsidRPr="00C544B1" w:rsidRDefault="00C544B1" w:rsidP="00C544B1">
      <w:pPr>
        <w:autoSpaceDE w:val="0"/>
        <w:autoSpaceDN w:val="0"/>
        <w:adjustRightInd w:val="0"/>
        <w:spacing w:after="0" w:line="240" w:lineRule="auto"/>
        <w:jc w:val="both"/>
        <w:rPr>
          <w:rFonts w:ascii="Gill Sans MT" w:hAnsi="Gill Sans MT" w:cs="Garamond-Bold"/>
          <w:b/>
          <w:bCs/>
          <w:color w:val="1F497D"/>
          <w:sz w:val="28"/>
          <w:szCs w:val="28"/>
        </w:rPr>
      </w:pPr>
      <w:r w:rsidRPr="00C544B1">
        <w:rPr>
          <w:rFonts w:ascii="Gill Sans MT" w:hAnsi="Gill Sans MT" w:cs="Garamond-Bold"/>
          <w:b/>
          <w:bCs/>
          <w:color w:val="1F497D"/>
          <w:sz w:val="28"/>
          <w:szCs w:val="28"/>
        </w:rPr>
        <w:t xml:space="preserve">This is an exciting opportunity for a talented </w:t>
      </w:r>
      <w:r w:rsidR="000402C1">
        <w:rPr>
          <w:rFonts w:ascii="Gill Sans MT" w:hAnsi="Gill Sans MT" w:cs="Garamond-Bold"/>
          <w:b/>
          <w:bCs/>
          <w:color w:val="1F497D"/>
          <w:sz w:val="28"/>
          <w:szCs w:val="28"/>
        </w:rPr>
        <w:t xml:space="preserve">MFL Teacher </w:t>
      </w:r>
      <w:r w:rsidRPr="00C544B1">
        <w:rPr>
          <w:rFonts w:ascii="Gill Sans MT" w:hAnsi="Gill Sans MT" w:cs="Garamond-Bold"/>
          <w:b/>
          <w:bCs/>
          <w:color w:val="1F497D"/>
          <w:sz w:val="28"/>
          <w:szCs w:val="28"/>
        </w:rPr>
        <w:t xml:space="preserve">to develop and lead the </w:t>
      </w:r>
      <w:r w:rsidR="000402C1">
        <w:rPr>
          <w:rFonts w:ascii="Gill Sans MT" w:hAnsi="Gill Sans MT" w:cs="Garamond-Bold"/>
          <w:b/>
          <w:bCs/>
          <w:color w:val="1F497D"/>
          <w:sz w:val="28"/>
          <w:szCs w:val="28"/>
        </w:rPr>
        <w:t>Modern Foreign Languages</w:t>
      </w:r>
      <w:r w:rsidRPr="00C544B1">
        <w:rPr>
          <w:rFonts w:ascii="Gill Sans MT" w:hAnsi="Gill Sans MT" w:cs="Garamond-Bold"/>
          <w:b/>
          <w:bCs/>
          <w:color w:val="1F497D"/>
          <w:sz w:val="28"/>
          <w:szCs w:val="28"/>
        </w:rPr>
        <w:t xml:space="preserve"> provision across the academy.</w:t>
      </w:r>
    </w:p>
    <w:p w:rsidR="007C3849" w:rsidRPr="00DA6D97" w:rsidRDefault="007C3849" w:rsidP="0002566E">
      <w:pPr>
        <w:autoSpaceDE w:val="0"/>
        <w:autoSpaceDN w:val="0"/>
        <w:adjustRightInd w:val="0"/>
        <w:spacing w:after="0" w:line="240" w:lineRule="auto"/>
        <w:ind w:firstLine="720"/>
        <w:jc w:val="both"/>
        <w:rPr>
          <w:rFonts w:ascii="Georgia" w:hAnsi="Georgia" w:cs="Garamond-Bold"/>
          <w:b/>
          <w:bCs/>
          <w:color w:val="1F497D"/>
          <w:sz w:val="24"/>
          <w:szCs w:val="24"/>
        </w:rPr>
      </w:pPr>
    </w:p>
    <w:p w:rsidR="007C3849" w:rsidRPr="00C544B1" w:rsidRDefault="00C544B1" w:rsidP="007C3849">
      <w:pPr>
        <w:autoSpaceDE w:val="0"/>
        <w:autoSpaceDN w:val="0"/>
        <w:adjustRightInd w:val="0"/>
        <w:spacing w:after="0" w:line="240" w:lineRule="auto"/>
        <w:jc w:val="both"/>
        <w:rPr>
          <w:rFonts w:ascii="Georgia" w:hAnsi="Georgia" w:cs="Garamond"/>
          <w:sz w:val="24"/>
          <w:szCs w:val="24"/>
        </w:rPr>
      </w:pPr>
      <w:r w:rsidRPr="00915207">
        <w:rPr>
          <w:rFonts w:ascii="Georgia" w:hAnsi="Georgia" w:cs="Garamond"/>
          <w:sz w:val="24"/>
          <w:szCs w:val="24"/>
        </w:rPr>
        <w:t>Bolingbroke Academy, a secondary school for 11-18</w:t>
      </w:r>
      <w:r>
        <w:rPr>
          <w:rFonts w:ascii="Georgia" w:hAnsi="Georgia" w:cs="Garamond"/>
          <w:sz w:val="24"/>
          <w:szCs w:val="24"/>
        </w:rPr>
        <w:t xml:space="preserve"> year olds, welcomed its first Y</w:t>
      </w:r>
      <w:r w:rsidRPr="00915207">
        <w:rPr>
          <w:rFonts w:ascii="Georgia" w:hAnsi="Georgia" w:cs="Garamond"/>
          <w:sz w:val="24"/>
          <w:szCs w:val="24"/>
        </w:rPr>
        <w:t xml:space="preserve">ear 7 pupils in September 2012, with another 120 pupils joining every year until the school is fully subscribed in 2018. </w:t>
      </w:r>
      <w:r>
        <w:rPr>
          <w:rFonts w:ascii="Georgia" w:hAnsi="Georgia" w:cs="Garamond"/>
          <w:sz w:val="24"/>
          <w:szCs w:val="24"/>
        </w:rPr>
        <w:t xml:space="preserve"> Bolingbroke Academy provides a first class learning environment based on outstanding teaching, great relationships and excellent facilities.  </w:t>
      </w:r>
    </w:p>
    <w:p w:rsidR="007C3849" w:rsidRPr="005B228E" w:rsidRDefault="007C3849" w:rsidP="007C3849">
      <w:pPr>
        <w:autoSpaceDE w:val="0"/>
        <w:autoSpaceDN w:val="0"/>
        <w:adjustRightInd w:val="0"/>
        <w:spacing w:after="0"/>
        <w:jc w:val="both"/>
        <w:rPr>
          <w:rFonts w:ascii="Georgia" w:hAnsi="Georgia" w:cs="Garamond"/>
          <w:sz w:val="23"/>
          <w:szCs w:val="23"/>
        </w:rPr>
      </w:pPr>
    </w:p>
    <w:p w:rsidR="007C3849" w:rsidRPr="000402C1" w:rsidRDefault="00C544B1" w:rsidP="00C544B1">
      <w:pPr>
        <w:autoSpaceDE w:val="0"/>
        <w:autoSpaceDN w:val="0"/>
        <w:adjustRightInd w:val="0"/>
        <w:spacing w:after="0"/>
        <w:jc w:val="both"/>
        <w:rPr>
          <w:rFonts w:ascii="Georgia" w:hAnsi="Georgia" w:cs="Garamond"/>
          <w:sz w:val="24"/>
          <w:szCs w:val="24"/>
        </w:rPr>
      </w:pPr>
      <w:r w:rsidRPr="00ED5503">
        <w:rPr>
          <w:rFonts w:ascii="Georgia" w:hAnsi="Georgia" w:cs="Garamond"/>
          <w:sz w:val="24"/>
          <w:szCs w:val="24"/>
        </w:rPr>
        <w:t xml:space="preserve">We are looking to recruit an exceptional </w:t>
      </w:r>
      <w:r>
        <w:rPr>
          <w:rFonts w:ascii="Georgia" w:hAnsi="Georgia" w:cs="Garamond"/>
          <w:sz w:val="24"/>
          <w:szCs w:val="24"/>
        </w:rPr>
        <w:t xml:space="preserve">teacher </w:t>
      </w:r>
      <w:r w:rsidRPr="00D05FF6">
        <w:rPr>
          <w:rFonts w:ascii="Georgia" w:hAnsi="Georgia" w:cs="Garamond"/>
          <w:sz w:val="24"/>
          <w:szCs w:val="24"/>
        </w:rPr>
        <w:t>and leader</w:t>
      </w:r>
      <w:r>
        <w:rPr>
          <w:rFonts w:ascii="Georgia" w:hAnsi="Georgia" w:cs="Garamond"/>
          <w:sz w:val="24"/>
          <w:szCs w:val="24"/>
        </w:rPr>
        <w:t xml:space="preserve"> </w:t>
      </w:r>
      <w:r w:rsidRPr="00ED5503">
        <w:rPr>
          <w:rFonts w:ascii="Georgia" w:hAnsi="Georgia" w:cs="Garamond"/>
          <w:sz w:val="24"/>
          <w:szCs w:val="24"/>
        </w:rPr>
        <w:t xml:space="preserve">to the role of </w:t>
      </w:r>
      <w:r w:rsidR="003801BE">
        <w:rPr>
          <w:rFonts w:ascii="Georgia" w:hAnsi="Georgia" w:cs="Garamond"/>
          <w:b/>
          <w:sz w:val="24"/>
          <w:szCs w:val="24"/>
        </w:rPr>
        <w:t xml:space="preserve">Head of MFL </w:t>
      </w:r>
      <w:r w:rsidR="000402C1">
        <w:rPr>
          <w:rFonts w:ascii="Georgia" w:hAnsi="Georgia" w:cs="Garamond"/>
          <w:b/>
          <w:sz w:val="24"/>
          <w:szCs w:val="24"/>
        </w:rPr>
        <w:t>(German with French or Spanish)</w:t>
      </w:r>
      <w:r w:rsidRPr="00ED5503">
        <w:rPr>
          <w:rFonts w:ascii="Georgia" w:hAnsi="Georgia" w:cs="Garamond"/>
          <w:sz w:val="24"/>
          <w:szCs w:val="24"/>
        </w:rPr>
        <w:t xml:space="preserve"> at an exciting time in our school’s development as</w:t>
      </w:r>
      <w:r>
        <w:rPr>
          <w:rFonts w:ascii="Georgia" w:hAnsi="Georgia" w:cs="Garamond"/>
          <w:sz w:val="24"/>
          <w:szCs w:val="24"/>
        </w:rPr>
        <w:t xml:space="preserve"> we</w:t>
      </w:r>
      <w:r w:rsidRPr="00ED5503">
        <w:rPr>
          <w:rFonts w:ascii="Georgia" w:hAnsi="Georgia" w:cs="Garamond"/>
          <w:sz w:val="24"/>
          <w:szCs w:val="24"/>
        </w:rPr>
        <w:t xml:space="preserve"> </w:t>
      </w:r>
      <w:r>
        <w:rPr>
          <w:rFonts w:ascii="Georgia" w:hAnsi="Georgia" w:cs="Garamond"/>
          <w:sz w:val="24"/>
          <w:szCs w:val="24"/>
        </w:rPr>
        <w:t xml:space="preserve">await our first GCSE results </w:t>
      </w:r>
      <w:r w:rsidRPr="00C544B1">
        <w:rPr>
          <w:rFonts w:ascii="Georgia" w:hAnsi="Georgia" w:cs="Garamond"/>
          <w:sz w:val="24"/>
          <w:szCs w:val="24"/>
        </w:rPr>
        <w:t xml:space="preserve">and prepare for our first Sixth Form cohort in September 2017.  </w:t>
      </w:r>
      <w:r w:rsidR="000402C1" w:rsidRPr="00ED5503">
        <w:rPr>
          <w:rFonts w:ascii="Georgia" w:hAnsi="Georgia" w:cs="Garamond"/>
          <w:sz w:val="24"/>
          <w:szCs w:val="24"/>
        </w:rPr>
        <w:t xml:space="preserve">The successful candidate will lead a highly motivated, enthusiastic team of teachers, committed to a collaborative, creative and stimulating approach to teaching and learning.  </w:t>
      </w:r>
    </w:p>
    <w:p w:rsidR="00D5419D" w:rsidRPr="00C544B1" w:rsidRDefault="00D5419D" w:rsidP="007C3849">
      <w:pPr>
        <w:autoSpaceDE w:val="0"/>
        <w:autoSpaceDN w:val="0"/>
        <w:adjustRightInd w:val="0"/>
        <w:spacing w:after="0" w:line="240" w:lineRule="auto"/>
        <w:jc w:val="both"/>
        <w:rPr>
          <w:rFonts w:ascii="Georgia" w:eastAsia="Garamond" w:hAnsi="Georgia"/>
          <w:sz w:val="24"/>
          <w:szCs w:val="24"/>
        </w:rPr>
      </w:pPr>
    </w:p>
    <w:p w:rsidR="007C3849" w:rsidRPr="00C544B1" w:rsidRDefault="00A82FB9" w:rsidP="007C3849">
      <w:pPr>
        <w:autoSpaceDE w:val="0"/>
        <w:autoSpaceDN w:val="0"/>
        <w:adjustRightInd w:val="0"/>
        <w:spacing w:after="0" w:line="240" w:lineRule="auto"/>
        <w:jc w:val="both"/>
        <w:rPr>
          <w:rFonts w:ascii="Georgia" w:eastAsia="Garamond" w:hAnsi="Georgia"/>
          <w:sz w:val="24"/>
          <w:szCs w:val="24"/>
        </w:rPr>
      </w:pPr>
      <w:r w:rsidRPr="00C544B1">
        <w:rPr>
          <w:rFonts w:ascii="Georgia" w:eastAsia="Garamond" w:hAnsi="Georgia"/>
          <w:sz w:val="24"/>
          <w:szCs w:val="24"/>
        </w:rPr>
        <w:t>Our</w:t>
      </w:r>
      <w:r w:rsidR="007C3849" w:rsidRPr="00C544B1">
        <w:rPr>
          <w:rFonts w:ascii="Georgia" w:eastAsia="Garamond" w:hAnsi="Georgia"/>
          <w:sz w:val="24"/>
          <w:szCs w:val="24"/>
        </w:rPr>
        <w:t xml:space="preserve"> ideal candidate will:</w:t>
      </w:r>
    </w:p>
    <w:p w:rsidR="00A70C9B" w:rsidRPr="00A70C9B" w:rsidRDefault="00A70C9B" w:rsidP="00A70C9B">
      <w:pPr>
        <w:numPr>
          <w:ilvl w:val="0"/>
          <w:numId w:val="3"/>
        </w:numPr>
        <w:spacing w:after="0"/>
        <w:jc w:val="both"/>
        <w:rPr>
          <w:rFonts w:ascii="Georgia" w:hAnsi="Georgia" w:cs="Arial"/>
          <w:sz w:val="24"/>
          <w:szCs w:val="24"/>
          <w:lang w:eastAsia="en-GB"/>
        </w:rPr>
      </w:pPr>
      <w:r w:rsidRPr="00A70C9B">
        <w:rPr>
          <w:rFonts w:ascii="Georgia" w:hAnsi="Georgia" w:cs="Arial"/>
          <w:sz w:val="24"/>
          <w:szCs w:val="24"/>
          <w:lang w:eastAsia="en-GB"/>
        </w:rPr>
        <w:t>be an outstanding teacher, able to motivate and challenge learners of all abilities;</w:t>
      </w:r>
    </w:p>
    <w:p w:rsidR="00A70C9B" w:rsidRPr="00A70C9B" w:rsidRDefault="00A70C9B" w:rsidP="00A70C9B">
      <w:pPr>
        <w:numPr>
          <w:ilvl w:val="0"/>
          <w:numId w:val="3"/>
        </w:numPr>
        <w:spacing w:after="0"/>
        <w:jc w:val="both"/>
        <w:rPr>
          <w:rFonts w:ascii="Georgia" w:hAnsi="Georgia" w:cs="Arial"/>
          <w:sz w:val="24"/>
          <w:szCs w:val="24"/>
          <w:lang w:eastAsia="en-GB"/>
        </w:rPr>
      </w:pPr>
      <w:r w:rsidRPr="00A70C9B">
        <w:rPr>
          <w:rFonts w:ascii="Georgia" w:hAnsi="Georgia" w:cs="Arial"/>
          <w:sz w:val="24"/>
          <w:szCs w:val="24"/>
          <w:lang w:eastAsia="en-GB"/>
        </w:rPr>
        <w:t>be an outstanding leader, with good communication and organisation skills;</w:t>
      </w:r>
    </w:p>
    <w:p w:rsidR="00194733" w:rsidRPr="00A70C9B" w:rsidRDefault="00194733" w:rsidP="00C544B1">
      <w:pPr>
        <w:numPr>
          <w:ilvl w:val="0"/>
          <w:numId w:val="3"/>
        </w:numPr>
        <w:autoSpaceDE w:val="0"/>
        <w:autoSpaceDN w:val="0"/>
        <w:adjustRightInd w:val="0"/>
        <w:spacing w:after="0" w:line="240" w:lineRule="auto"/>
        <w:jc w:val="both"/>
        <w:rPr>
          <w:rFonts w:ascii="Georgia" w:eastAsia="Garamond" w:hAnsi="Georgia"/>
          <w:sz w:val="24"/>
          <w:szCs w:val="24"/>
        </w:rPr>
      </w:pPr>
      <w:r w:rsidRPr="00A70C9B">
        <w:rPr>
          <w:rFonts w:ascii="Georgia" w:hAnsi="Georgia" w:cs="Calibri"/>
          <w:sz w:val="24"/>
          <w:szCs w:val="24"/>
        </w:rPr>
        <w:t xml:space="preserve">be able to teach </w:t>
      </w:r>
      <w:r w:rsidR="000402C1" w:rsidRPr="00A70C9B">
        <w:rPr>
          <w:rFonts w:ascii="Georgia" w:hAnsi="Georgia" w:cs="Calibri"/>
          <w:sz w:val="24"/>
          <w:szCs w:val="24"/>
        </w:rPr>
        <w:t>German to</w:t>
      </w:r>
      <w:r w:rsidRPr="00A70C9B">
        <w:rPr>
          <w:rFonts w:ascii="Georgia" w:hAnsi="Georgia" w:cs="Calibri"/>
          <w:sz w:val="24"/>
          <w:szCs w:val="24"/>
        </w:rPr>
        <w:t xml:space="preserve"> Key Stage</w:t>
      </w:r>
      <w:r w:rsidR="000402C1" w:rsidRPr="00A70C9B">
        <w:rPr>
          <w:rFonts w:ascii="Georgia" w:hAnsi="Georgia" w:cs="Calibri"/>
          <w:sz w:val="24"/>
          <w:szCs w:val="24"/>
        </w:rPr>
        <w:t xml:space="preserve"> 5 and French or Spanish at Key Stage 3;</w:t>
      </w:r>
    </w:p>
    <w:p w:rsidR="00C544B1" w:rsidRPr="00A70C9B" w:rsidRDefault="00C544B1" w:rsidP="00C544B1">
      <w:pPr>
        <w:pStyle w:val="NormalWeb"/>
        <w:numPr>
          <w:ilvl w:val="0"/>
          <w:numId w:val="3"/>
        </w:numPr>
        <w:spacing w:before="0" w:beforeAutospacing="0" w:after="0" w:afterAutospacing="0" w:line="276" w:lineRule="auto"/>
        <w:rPr>
          <w:rFonts w:ascii="Georgia" w:hAnsi="Georgia" w:cs="ArialMT"/>
          <w:color w:val="000000"/>
          <w:lang w:val="en-US"/>
        </w:rPr>
      </w:pPr>
      <w:r w:rsidRPr="00A70C9B">
        <w:rPr>
          <w:rFonts w:ascii="Georgia" w:eastAsia="Garamond" w:hAnsi="Georgia"/>
        </w:rPr>
        <w:t>be a passionate about their subject and a committed team player</w:t>
      </w:r>
      <w:r w:rsidR="000402C1" w:rsidRPr="00A70C9B">
        <w:rPr>
          <w:rFonts w:ascii="Georgia" w:hAnsi="Georgia" w:cs="ArialMT"/>
          <w:color w:val="000000"/>
          <w:lang w:val="en-US"/>
        </w:rPr>
        <w:t>;</w:t>
      </w:r>
    </w:p>
    <w:p w:rsidR="00A70C9B" w:rsidRPr="00A70C9B" w:rsidRDefault="00A70C9B" w:rsidP="00A70C9B">
      <w:pPr>
        <w:numPr>
          <w:ilvl w:val="0"/>
          <w:numId w:val="3"/>
        </w:numPr>
        <w:spacing w:after="0"/>
        <w:jc w:val="both"/>
        <w:rPr>
          <w:rFonts w:ascii="Georgia" w:hAnsi="Georgia" w:cs="Arial"/>
          <w:sz w:val="24"/>
          <w:szCs w:val="24"/>
          <w:lang w:eastAsia="en-GB"/>
        </w:rPr>
      </w:pPr>
      <w:r w:rsidRPr="00A70C9B">
        <w:rPr>
          <w:rFonts w:ascii="Georgia" w:hAnsi="Georgia" w:cs="Arial"/>
          <w:sz w:val="24"/>
          <w:szCs w:val="24"/>
          <w:lang w:eastAsia="en-GB"/>
        </w:rPr>
        <w:t>have a proven t</w:t>
      </w:r>
      <w:r>
        <w:rPr>
          <w:rFonts w:ascii="Georgia" w:hAnsi="Georgia" w:cs="Arial"/>
          <w:sz w:val="24"/>
          <w:szCs w:val="24"/>
          <w:lang w:eastAsia="en-GB"/>
        </w:rPr>
        <w:t>rack record of success</w:t>
      </w:r>
      <w:r w:rsidRPr="00A70C9B">
        <w:rPr>
          <w:rFonts w:ascii="Georgia" w:hAnsi="Georgia" w:cs="Arial"/>
          <w:sz w:val="24"/>
          <w:szCs w:val="24"/>
          <w:lang w:eastAsia="en-GB"/>
        </w:rPr>
        <w:t xml:space="preserve"> and raising pupil attainment in MFL</w:t>
      </w:r>
      <w:r>
        <w:rPr>
          <w:rFonts w:ascii="Georgia" w:hAnsi="Georgia" w:cs="Arial"/>
          <w:sz w:val="24"/>
          <w:szCs w:val="24"/>
          <w:lang w:eastAsia="en-GB"/>
        </w:rPr>
        <w:t>;</w:t>
      </w:r>
    </w:p>
    <w:p w:rsidR="00C544B1" w:rsidRPr="00A70C9B" w:rsidRDefault="00C544B1" w:rsidP="00C544B1">
      <w:pPr>
        <w:pStyle w:val="NormalWeb"/>
        <w:numPr>
          <w:ilvl w:val="0"/>
          <w:numId w:val="3"/>
        </w:numPr>
        <w:spacing w:before="0" w:beforeAutospacing="0" w:after="0" w:afterAutospacing="0" w:line="276" w:lineRule="auto"/>
        <w:rPr>
          <w:rFonts w:ascii="Georgia" w:hAnsi="Georgia" w:cs="ArialMT"/>
          <w:color w:val="000000"/>
          <w:lang w:val="en-US"/>
        </w:rPr>
      </w:pPr>
      <w:r w:rsidRPr="00A70C9B">
        <w:rPr>
          <w:rFonts w:ascii="Georgia" w:hAnsi="Georgia" w:cs="ArialMT"/>
          <w:color w:val="000000"/>
          <w:lang w:val="en-US"/>
        </w:rPr>
        <w:t xml:space="preserve">have high expectations for accountability and consistency; </w:t>
      </w:r>
    </w:p>
    <w:p w:rsidR="00C544B1" w:rsidRPr="00A70C9B" w:rsidRDefault="00C544B1" w:rsidP="00C544B1">
      <w:pPr>
        <w:pStyle w:val="NormalWeb"/>
        <w:numPr>
          <w:ilvl w:val="0"/>
          <w:numId w:val="3"/>
        </w:numPr>
        <w:spacing w:before="0" w:beforeAutospacing="0" w:after="0" w:afterAutospacing="0" w:line="276" w:lineRule="auto"/>
        <w:rPr>
          <w:rFonts w:ascii="Georgia" w:hAnsi="Georgia" w:cs="ArialMT"/>
          <w:color w:val="000000"/>
          <w:lang w:val="en-US"/>
        </w:rPr>
      </w:pPr>
      <w:r w:rsidRPr="00A70C9B">
        <w:rPr>
          <w:rFonts w:ascii="Georgia" w:hAnsi="Georgia" w:cs="ArialMT"/>
          <w:color w:val="000000"/>
          <w:lang w:val="en-US"/>
        </w:rPr>
        <w:t>have the resolve to make a real difference to the lives of pupils;</w:t>
      </w:r>
    </w:p>
    <w:p w:rsidR="00C544B1" w:rsidRPr="00A70C9B" w:rsidRDefault="00C544B1" w:rsidP="00C544B1">
      <w:pPr>
        <w:pStyle w:val="NormalWeb"/>
        <w:numPr>
          <w:ilvl w:val="0"/>
          <w:numId w:val="3"/>
        </w:numPr>
        <w:spacing w:before="0" w:beforeAutospacing="0" w:after="0" w:afterAutospacing="0" w:line="276" w:lineRule="auto"/>
        <w:rPr>
          <w:rFonts w:ascii="Georgia" w:hAnsi="Georgia" w:cs="ArialMT"/>
          <w:color w:val="000000"/>
          <w:lang w:val="en-US"/>
        </w:rPr>
      </w:pPr>
      <w:r w:rsidRPr="00A70C9B">
        <w:rPr>
          <w:rFonts w:ascii="Georgia" w:hAnsi="Georgia" w:cs="ArialMT"/>
          <w:color w:val="000000"/>
          <w:lang w:val="en-US"/>
        </w:rPr>
        <w:t>be committed to Bolingbroke Acade</w:t>
      </w:r>
      <w:r w:rsidR="000402C1" w:rsidRPr="00A70C9B">
        <w:rPr>
          <w:rFonts w:ascii="Georgia" w:hAnsi="Georgia" w:cs="ArialMT"/>
          <w:color w:val="000000"/>
          <w:lang w:val="en-US"/>
        </w:rPr>
        <w:t>my’s ethos of high expectations.</w:t>
      </w:r>
    </w:p>
    <w:p w:rsidR="007C3849" w:rsidRPr="005B228E" w:rsidRDefault="007C3849" w:rsidP="007C3849">
      <w:pPr>
        <w:autoSpaceDE w:val="0"/>
        <w:autoSpaceDN w:val="0"/>
        <w:adjustRightInd w:val="0"/>
        <w:spacing w:after="0" w:line="240" w:lineRule="auto"/>
        <w:jc w:val="both"/>
        <w:rPr>
          <w:rFonts w:ascii="Georgia" w:eastAsia="Garamond" w:hAnsi="Georgia"/>
          <w:sz w:val="23"/>
          <w:szCs w:val="23"/>
        </w:rPr>
      </w:pPr>
    </w:p>
    <w:p w:rsidR="007C3849" w:rsidRPr="00C544B1" w:rsidRDefault="00073E67" w:rsidP="007C3849">
      <w:pPr>
        <w:autoSpaceDE w:val="0"/>
        <w:autoSpaceDN w:val="0"/>
        <w:adjustRightInd w:val="0"/>
        <w:spacing w:after="0" w:line="240" w:lineRule="auto"/>
        <w:jc w:val="both"/>
        <w:rPr>
          <w:rFonts w:ascii="Georgia" w:eastAsia="Garamond" w:hAnsi="Georgia"/>
          <w:sz w:val="24"/>
          <w:szCs w:val="24"/>
        </w:rPr>
      </w:pPr>
      <w:r w:rsidRPr="00C544B1">
        <w:rPr>
          <w:rFonts w:ascii="Georgia" w:eastAsia="Garamond" w:hAnsi="Georgia"/>
          <w:sz w:val="24"/>
          <w:szCs w:val="24"/>
        </w:rPr>
        <w:t>In</w:t>
      </w:r>
      <w:r w:rsidR="00A82FB9" w:rsidRPr="00C544B1">
        <w:rPr>
          <w:rFonts w:ascii="Georgia" w:eastAsia="Garamond" w:hAnsi="Georgia"/>
          <w:sz w:val="24"/>
          <w:szCs w:val="24"/>
        </w:rPr>
        <w:t xml:space="preserve"> return</w:t>
      </w:r>
      <w:r w:rsidRPr="00C544B1">
        <w:rPr>
          <w:rFonts w:ascii="Georgia" w:eastAsia="Garamond" w:hAnsi="Georgia"/>
          <w:sz w:val="24"/>
          <w:szCs w:val="24"/>
        </w:rPr>
        <w:t>,</w:t>
      </w:r>
      <w:r w:rsidR="00A82FB9" w:rsidRPr="00C544B1">
        <w:rPr>
          <w:rFonts w:ascii="Georgia" w:eastAsia="Garamond" w:hAnsi="Georgia"/>
          <w:sz w:val="24"/>
          <w:szCs w:val="24"/>
        </w:rPr>
        <w:t xml:space="preserve"> we offer </w:t>
      </w:r>
      <w:r w:rsidR="007C3849" w:rsidRPr="00C544B1">
        <w:rPr>
          <w:rFonts w:ascii="Georgia" w:eastAsia="Garamond" w:hAnsi="Georgia"/>
          <w:sz w:val="24"/>
          <w:szCs w:val="24"/>
        </w:rPr>
        <w:t>the opportunity to:</w:t>
      </w:r>
    </w:p>
    <w:p w:rsidR="00C544B1" w:rsidRPr="00C544B1" w:rsidRDefault="00C544B1" w:rsidP="00C544B1">
      <w:pPr>
        <w:numPr>
          <w:ilvl w:val="0"/>
          <w:numId w:val="6"/>
        </w:numPr>
        <w:autoSpaceDE w:val="0"/>
        <w:autoSpaceDN w:val="0"/>
        <w:adjustRightInd w:val="0"/>
        <w:spacing w:after="0" w:line="240" w:lineRule="auto"/>
        <w:ind w:left="360"/>
        <w:jc w:val="both"/>
        <w:rPr>
          <w:rFonts w:ascii="Georgia" w:eastAsia="Garamond" w:hAnsi="Georgia"/>
          <w:sz w:val="24"/>
          <w:szCs w:val="24"/>
        </w:rPr>
      </w:pPr>
      <w:r w:rsidRPr="00C544B1">
        <w:rPr>
          <w:rFonts w:ascii="Georgia" w:eastAsia="Garamond" w:hAnsi="Georgia"/>
          <w:sz w:val="24"/>
          <w:szCs w:val="24"/>
        </w:rPr>
        <w:t xml:space="preserve">teach within </w:t>
      </w:r>
      <w:r w:rsidR="000402C1">
        <w:rPr>
          <w:rFonts w:ascii="Georgia" w:eastAsia="Garamond" w:hAnsi="Georgia"/>
          <w:sz w:val="24"/>
          <w:szCs w:val="24"/>
        </w:rPr>
        <w:t>a growing Academy and lead the MFL</w:t>
      </w:r>
      <w:r w:rsidRPr="00C544B1">
        <w:rPr>
          <w:rFonts w:ascii="Georgia" w:eastAsia="Garamond" w:hAnsi="Georgia"/>
          <w:sz w:val="24"/>
          <w:szCs w:val="24"/>
        </w:rPr>
        <w:t xml:space="preserve"> provision;</w:t>
      </w:r>
    </w:p>
    <w:p w:rsidR="00C544B1" w:rsidRPr="00C544B1" w:rsidRDefault="00C544B1" w:rsidP="00C544B1">
      <w:pPr>
        <w:pStyle w:val="NormalWeb"/>
        <w:numPr>
          <w:ilvl w:val="0"/>
          <w:numId w:val="5"/>
        </w:numPr>
        <w:spacing w:before="0" w:beforeAutospacing="0" w:after="0" w:afterAutospacing="0" w:line="276" w:lineRule="auto"/>
        <w:rPr>
          <w:rFonts w:ascii="Georgia" w:hAnsi="Georgia" w:cs="ArialMT"/>
          <w:color w:val="000000"/>
          <w:lang w:val="en-US"/>
        </w:rPr>
      </w:pPr>
      <w:r w:rsidRPr="00C544B1">
        <w:rPr>
          <w:rFonts w:ascii="Georgia" w:hAnsi="Georgia" w:cs="ArialMT"/>
          <w:color w:val="000000"/>
          <w:lang w:val="en-US"/>
        </w:rPr>
        <w:t xml:space="preserve">join a network of Ark schools and gain access to an exclusive range of benefits, including reduced gym membership and a comprehensive CPD provision. </w:t>
      </w:r>
    </w:p>
    <w:p w:rsidR="007C3849" w:rsidRPr="00C544B1" w:rsidRDefault="007C3849" w:rsidP="007C3849">
      <w:pPr>
        <w:autoSpaceDE w:val="0"/>
        <w:autoSpaceDN w:val="0"/>
        <w:adjustRightInd w:val="0"/>
        <w:spacing w:after="0" w:line="240" w:lineRule="auto"/>
        <w:jc w:val="both"/>
        <w:rPr>
          <w:rFonts w:ascii="Georgia" w:hAnsi="Georgia" w:cs="GaramondPremrPro"/>
          <w:color w:val="000000"/>
          <w:sz w:val="24"/>
          <w:szCs w:val="24"/>
        </w:rPr>
      </w:pPr>
    </w:p>
    <w:p w:rsidR="00C544B1" w:rsidRDefault="00C544B1" w:rsidP="00C544B1">
      <w:pPr>
        <w:tabs>
          <w:tab w:val="left" w:pos="9356"/>
        </w:tabs>
        <w:autoSpaceDE w:val="0"/>
        <w:autoSpaceDN w:val="0"/>
        <w:adjustRightInd w:val="0"/>
        <w:spacing w:after="0"/>
        <w:rPr>
          <w:rFonts w:ascii="Georgia" w:eastAsia="Garamond" w:hAnsi="Georgia"/>
          <w:b/>
          <w:sz w:val="24"/>
          <w:szCs w:val="24"/>
        </w:rPr>
      </w:pPr>
      <w:r w:rsidRPr="00DA6D97">
        <w:rPr>
          <w:rFonts w:ascii="Georgia" w:hAnsi="Georgia" w:cs="Garamond"/>
          <w:sz w:val="24"/>
          <w:szCs w:val="24"/>
        </w:rPr>
        <w:t xml:space="preserve">Please </w:t>
      </w:r>
      <w:r>
        <w:rPr>
          <w:rFonts w:ascii="Georgia" w:hAnsi="Georgia" w:cs="Garamond"/>
          <w:sz w:val="24"/>
          <w:szCs w:val="24"/>
        </w:rPr>
        <w:t xml:space="preserve">apply at </w:t>
      </w:r>
      <w:bookmarkStart w:id="0" w:name="_GoBack"/>
      <w:r w:rsidR="007D13CB" w:rsidRPr="007D13CB">
        <w:rPr>
          <w:rFonts w:ascii="Georgia" w:hAnsi="Georgia"/>
        </w:rPr>
        <w:fldChar w:fldCharType="begin"/>
      </w:r>
      <w:r w:rsidR="007D13CB" w:rsidRPr="007D13CB">
        <w:rPr>
          <w:rFonts w:ascii="Georgia" w:hAnsi="Georgia"/>
        </w:rPr>
        <w:instrText xml:space="preserve"> HYPERLINK "https://goo.gl/wIJv7n" </w:instrText>
      </w:r>
      <w:r w:rsidR="007D13CB" w:rsidRPr="007D13CB">
        <w:rPr>
          <w:rFonts w:ascii="Georgia" w:hAnsi="Georgia"/>
        </w:rPr>
        <w:fldChar w:fldCharType="separate"/>
      </w:r>
      <w:r w:rsidR="007D13CB" w:rsidRPr="007D13CB">
        <w:rPr>
          <w:rStyle w:val="Hyperlink"/>
          <w:rFonts w:ascii="Georgia" w:hAnsi="Georgia"/>
        </w:rPr>
        <w:t>https://goo.gl/wIJv7n</w:t>
      </w:r>
      <w:r w:rsidR="007D13CB" w:rsidRPr="007D13CB">
        <w:rPr>
          <w:rFonts w:ascii="Georgia" w:hAnsi="Georgia"/>
        </w:rPr>
        <w:fldChar w:fldCharType="end"/>
      </w:r>
      <w:bookmarkEnd w:id="0"/>
      <w:r w:rsidR="007D13CB">
        <w:t xml:space="preserve"> </w:t>
      </w:r>
      <w:r w:rsidR="003801BE">
        <w:t xml:space="preserve"> </w:t>
      </w:r>
      <w:r w:rsidRPr="00DA6D97">
        <w:rPr>
          <w:rFonts w:ascii="Georgia" w:hAnsi="Georgia" w:cs="Garamond"/>
          <w:sz w:val="24"/>
          <w:szCs w:val="24"/>
        </w:rPr>
        <w:t xml:space="preserve">by </w:t>
      </w:r>
      <w:r w:rsidRPr="001B2446">
        <w:rPr>
          <w:rFonts w:ascii="Georgia" w:hAnsi="Georgia" w:cs="Garamond"/>
          <w:b/>
          <w:sz w:val="24"/>
          <w:szCs w:val="24"/>
        </w:rPr>
        <w:t>11am on</w:t>
      </w:r>
      <w:r w:rsidRPr="00DA6D97">
        <w:rPr>
          <w:rFonts w:ascii="Georgia" w:hAnsi="Georgia" w:cs="Garamond"/>
          <w:sz w:val="24"/>
          <w:szCs w:val="24"/>
        </w:rPr>
        <w:t xml:space="preserve"> </w:t>
      </w:r>
      <w:r>
        <w:rPr>
          <w:rFonts w:ascii="Georgia" w:eastAsia="Garamond" w:hAnsi="Georgia"/>
          <w:b/>
          <w:sz w:val="24"/>
          <w:szCs w:val="24"/>
        </w:rPr>
        <w:t>Monday 22</w:t>
      </w:r>
      <w:r w:rsidRPr="00C544B1">
        <w:rPr>
          <w:rFonts w:ascii="Georgia" w:eastAsia="Garamond" w:hAnsi="Georgia"/>
          <w:b/>
          <w:sz w:val="24"/>
          <w:szCs w:val="24"/>
          <w:vertAlign w:val="superscript"/>
        </w:rPr>
        <w:t>nd</w:t>
      </w:r>
      <w:r>
        <w:rPr>
          <w:rFonts w:ascii="Georgia" w:eastAsia="Garamond" w:hAnsi="Georgia"/>
          <w:b/>
          <w:sz w:val="24"/>
          <w:szCs w:val="24"/>
        </w:rPr>
        <w:t xml:space="preserve"> May 2017. </w:t>
      </w:r>
    </w:p>
    <w:p w:rsidR="00C544B1" w:rsidRDefault="00C544B1" w:rsidP="00C544B1">
      <w:pPr>
        <w:tabs>
          <w:tab w:val="left" w:pos="9356"/>
        </w:tabs>
        <w:autoSpaceDE w:val="0"/>
        <w:autoSpaceDN w:val="0"/>
        <w:adjustRightInd w:val="0"/>
        <w:spacing w:after="0"/>
        <w:rPr>
          <w:rFonts w:ascii="Georgia" w:eastAsia="Garamond" w:hAnsi="Georgia"/>
          <w:b/>
          <w:sz w:val="24"/>
          <w:szCs w:val="24"/>
        </w:rPr>
      </w:pPr>
    </w:p>
    <w:p w:rsidR="00C544B1" w:rsidRPr="00DA6D97" w:rsidRDefault="00C544B1" w:rsidP="00C544B1">
      <w:pPr>
        <w:tabs>
          <w:tab w:val="left" w:pos="9356"/>
        </w:tabs>
        <w:autoSpaceDE w:val="0"/>
        <w:autoSpaceDN w:val="0"/>
        <w:adjustRightInd w:val="0"/>
        <w:spacing w:after="0"/>
        <w:rPr>
          <w:rFonts w:ascii="Georgia" w:hAnsi="Georgia" w:cs="Arial"/>
          <w:sz w:val="24"/>
          <w:szCs w:val="24"/>
        </w:rPr>
      </w:pPr>
      <w:r w:rsidRPr="00DA6D97">
        <w:rPr>
          <w:rFonts w:ascii="Georgia" w:hAnsi="Georgia" w:cs="GaramondPremrPro"/>
          <w:color w:val="000000"/>
          <w:sz w:val="24"/>
          <w:szCs w:val="24"/>
        </w:rPr>
        <w:t xml:space="preserve">For </w:t>
      </w:r>
      <w:r>
        <w:rPr>
          <w:rFonts w:ascii="Georgia" w:hAnsi="Georgia" w:cs="GaramondPremrPro"/>
          <w:color w:val="000000"/>
          <w:sz w:val="24"/>
          <w:szCs w:val="24"/>
        </w:rPr>
        <w:t xml:space="preserve">any queries relating to your application, </w:t>
      </w:r>
      <w:r w:rsidRPr="00DA6D97">
        <w:rPr>
          <w:rFonts w:ascii="Georgia" w:hAnsi="Georgia" w:cs="GaramondPremrPro"/>
          <w:color w:val="000000"/>
          <w:sz w:val="24"/>
          <w:szCs w:val="24"/>
        </w:rPr>
        <w:t xml:space="preserve">please contact </w:t>
      </w:r>
      <w:r w:rsidRPr="00DA6D97">
        <w:rPr>
          <w:rFonts w:ascii="Georgia" w:hAnsi="Georgia" w:cs="Arial"/>
          <w:sz w:val="24"/>
          <w:szCs w:val="24"/>
        </w:rPr>
        <w:t xml:space="preserve">the recruitment team on </w:t>
      </w:r>
      <w:hyperlink r:id="rId8" w:history="1">
        <w:r w:rsidRPr="00DA6D97">
          <w:rPr>
            <w:rStyle w:val="Hyperlink"/>
            <w:rFonts w:ascii="Georgia" w:hAnsi="Georgia" w:cs="Arial"/>
            <w:sz w:val="24"/>
            <w:szCs w:val="24"/>
          </w:rPr>
          <w:t>recruitment@arkonline.org</w:t>
        </w:r>
      </w:hyperlink>
      <w:r w:rsidRPr="00DA6D97">
        <w:rPr>
          <w:rFonts w:ascii="Georgia" w:hAnsi="Georgia" w:cs="Arial"/>
          <w:sz w:val="24"/>
          <w:szCs w:val="24"/>
        </w:rPr>
        <w:t xml:space="preserve"> or </w:t>
      </w:r>
      <w:r>
        <w:rPr>
          <w:rFonts w:ascii="Georgia" w:hAnsi="Georgia" w:cs="Arial"/>
          <w:sz w:val="24"/>
          <w:szCs w:val="24"/>
        </w:rPr>
        <w:t>020 3116 6345</w:t>
      </w:r>
      <w:r w:rsidRPr="00DA6D97">
        <w:rPr>
          <w:rFonts w:ascii="Georgia" w:hAnsi="Georgia" w:cs="Arial"/>
          <w:sz w:val="24"/>
          <w:szCs w:val="24"/>
        </w:rPr>
        <w:t>.</w:t>
      </w:r>
    </w:p>
    <w:p w:rsidR="00C544B1" w:rsidRPr="00DA6D97" w:rsidRDefault="00C544B1" w:rsidP="00C544B1">
      <w:pPr>
        <w:autoSpaceDE w:val="0"/>
        <w:autoSpaceDN w:val="0"/>
        <w:adjustRightInd w:val="0"/>
        <w:spacing w:after="0" w:line="240" w:lineRule="auto"/>
        <w:jc w:val="both"/>
        <w:rPr>
          <w:rFonts w:ascii="Georgia" w:hAnsi="Georgia" w:cs="GaramondPremrPro"/>
          <w:color w:val="000000"/>
          <w:sz w:val="24"/>
          <w:szCs w:val="24"/>
        </w:rPr>
      </w:pPr>
    </w:p>
    <w:p w:rsidR="00C544B1" w:rsidRPr="00DA6D97" w:rsidRDefault="00C544B1" w:rsidP="00C544B1">
      <w:pPr>
        <w:pStyle w:val="NoSpacing"/>
        <w:rPr>
          <w:rFonts w:ascii="Georgia" w:hAnsi="Georgia"/>
          <w:sz w:val="24"/>
          <w:szCs w:val="24"/>
        </w:rPr>
      </w:pPr>
      <w:r w:rsidRPr="00DA6D97">
        <w:rPr>
          <w:rFonts w:ascii="Georgia" w:hAnsi="Georgia"/>
          <w:b/>
          <w:bCs/>
          <w:sz w:val="24"/>
          <w:szCs w:val="24"/>
        </w:rPr>
        <w:t>Location:</w:t>
      </w:r>
      <w:r w:rsidRPr="00DA6D97">
        <w:rPr>
          <w:rFonts w:ascii="Georgia" w:hAnsi="Georgia"/>
          <w:sz w:val="24"/>
          <w:szCs w:val="24"/>
        </w:rPr>
        <w:tab/>
      </w:r>
      <w:proofErr w:type="spellStart"/>
      <w:r w:rsidRPr="00DA6D97">
        <w:rPr>
          <w:rFonts w:ascii="Georgia" w:hAnsi="Georgia"/>
          <w:sz w:val="24"/>
          <w:szCs w:val="24"/>
        </w:rPr>
        <w:t>W</w:t>
      </w:r>
      <w:r w:rsidRPr="00DA6D97">
        <w:rPr>
          <w:rFonts w:ascii="Georgia" w:hAnsi="Georgia"/>
          <w:color w:val="000000"/>
          <w:sz w:val="24"/>
          <w:szCs w:val="24"/>
        </w:rPr>
        <w:t>andsworth</w:t>
      </w:r>
      <w:proofErr w:type="spellEnd"/>
      <w:r w:rsidRPr="00DA6D97">
        <w:rPr>
          <w:rFonts w:ascii="Georgia" w:hAnsi="Georgia"/>
          <w:color w:val="000000"/>
          <w:sz w:val="24"/>
          <w:szCs w:val="24"/>
        </w:rPr>
        <w:t>, London</w:t>
      </w:r>
    </w:p>
    <w:p w:rsidR="00C544B1" w:rsidRPr="00DA6D97" w:rsidRDefault="00C544B1" w:rsidP="00C544B1">
      <w:pPr>
        <w:pStyle w:val="NoSpacing"/>
        <w:rPr>
          <w:rFonts w:ascii="Georgia" w:hAnsi="Georgia"/>
          <w:color w:val="000000"/>
          <w:sz w:val="24"/>
          <w:szCs w:val="24"/>
        </w:rPr>
      </w:pPr>
      <w:r w:rsidRPr="00DA6D97">
        <w:rPr>
          <w:rFonts w:ascii="Georgia" w:hAnsi="Georgia"/>
          <w:b/>
          <w:bCs/>
          <w:sz w:val="24"/>
          <w:szCs w:val="24"/>
        </w:rPr>
        <w:t>Start date:</w:t>
      </w:r>
      <w:r w:rsidRPr="00DA6D97">
        <w:rPr>
          <w:rFonts w:ascii="Georgia" w:hAnsi="Georgia"/>
          <w:b/>
          <w:bCs/>
          <w:sz w:val="24"/>
          <w:szCs w:val="24"/>
        </w:rPr>
        <w:tab/>
      </w:r>
      <w:r w:rsidRPr="003A0720">
        <w:rPr>
          <w:rFonts w:ascii="Georgia" w:hAnsi="Georgia"/>
          <w:sz w:val="24"/>
          <w:szCs w:val="24"/>
        </w:rPr>
        <w:t>September 2017</w:t>
      </w:r>
    </w:p>
    <w:p w:rsidR="00C544B1" w:rsidRDefault="00C544B1" w:rsidP="00C544B1">
      <w:pPr>
        <w:pStyle w:val="NoSpacing"/>
        <w:rPr>
          <w:rFonts w:ascii="Georgia" w:eastAsia="Garamond" w:hAnsi="Georgia"/>
          <w:b/>
          <w:sz w:val="24"/>
          <w:szCs w:val="24"/>
        </w:rPr>
      </w:pPr>
      <w:r w:rsidRPr="00DA6D97">
        <w:rPr>
          <w:rFonts w:ascii="Georgia" w:hAnsi="Georgia"/>
          <w:b/>
          <w:bCs/>
          <w:sz w:val="24"/>
          <w:szCs w:val="24"/>
        </w:rPr>
        <w:t>Deadline:</w:t>
      </w:r>
      <w:r w:rsidRPr="00DA6D97">
        <w:rPr>
          <w:rFonts w:ascii="Georgia" w:hAnsi="Georgia"/>
          <w:sz w:val="24"/>
          <w:szCs w:val="24"/>
        </w:rPr>
        <w:tab/>
      </w:r>
      <w:r w:rsidRPr="001B2446">
        <w:rPr>
          <w:rFonts w:ascii="Georgia" w:hAnsi="Georgia" w:cs="Garamond"/>
          <w:b/>
          <w:sz w:val="24"/>
          <w:szCs w:val="24"/>
        </w:rPr>
        <w:t>11am on</w:t>
      </w:r>
      <w:r w:rsidRPr="00DA6D97">
        <w:rPr>
          <w:rFonts w:ascii="Georgia" w:hAnsi="Georgia" w:cs="Garamond"/>
          <w:sz w:val="24"/>
          <w:szCs w:val="24"/>
        </w:rPr>
        <w:t xml:space="preserve"> </w:t>
      </w:r>
      <w:r>
        <w:rPr>
          <w:rFonts w:ascii="Georgia" w:eastAsia="Garamond" w:hAnsi="Georgia"/>
          <w:b/>
          <w:sz w:val="24"/>
          <w:szCs w:val="24"/>
        </w:rPr>
        <w:t>Monday 22</w:t>
      </w:r>
      <w:r w:rsidRPr="00C544B1">
        <w:rPr>
          <w:rFonts w:ascii="Georgia" w:eastAsia="Garamond" w:hAnsi="Georgia"/>
          <w:b/>
          <w:sz w:val="24"/>
          <w:szCs w:val="24"/>
          <w:vertAlign w:val="superscript"/>
        </w:rPr>
        <w:t>nd</w:t>
      </w:r>
      <w:r>
        <w:rPr>
          <w:rFonts w:ascii="Georgia" w:eastAsia="Garamond" w:hAnsi="Georgia"/>
          <w:b/>
          <w:sz w:val="24"/>
          <w:szCs w:val="24"/>
        </w:rPr>
        <w:t xml:space="preserve"> May 2017.</w:t>
      </w:r>
    </w:p>
    <w:p w:rsidR="00C544B1" w:rsidRPr="00DA6D97" w:rsidRDefault="00C544B1" w:rsidP="00C544B1">
      <w:pPr>
        <w:pStyle w:val="NoSpacing"/>
        <w:rPr>
          <w:rFonts w:ascii="Georgia" w:hAnsi="Georgia"/>
          <w:b/>
          <w:bCs/>
          <w:sz w:val="24"/>
          <w:szCs w:val="24"/>
        </w:rPr>
      </w:pPr>
      <w:r>
        <w:rPr>
          <w:rFonts w:ascii="Georgia" w:eastAsia="Garamond" w:hAnsi="Georgia"/>
          <w:b/>
          <w:sz w:val="24"/>
          <w:szCs w:val="24"/>
        </w:rPr>
        <w:t>Interviews:</w:t>
      </w:r>
      <w:r>
        <w:rPr>
          <w:rFonts w:ascii="Georgia" w:eastAsia="Garamond" w:hAnsi="Georgia"/>
          <w:b/>
          <w:sz w:val="24"/>
          <w:szCs w:val="24"/>
        </w:rPr>
        <w:tab/>
      </w:r>
      <w:r>
        <w:rPr>
          <w:rFonts w:ascii="Georgia" w:eastAsia="Garamond" w:hAnsi="Georgia"/>
          <w:sz w:val="24"/>
          <w:szCs w:val="24"/>
        </w:rPr>
        <w:t>To be held week commencing 22</w:t>
      </w:r>
      <w:r w:rsidRPr="00C544B1">
        <w:rPr>
          <w:rFonts w:ascii="Georgia" w:eastAsia="Garamond" w:hAnsi="Georgia"/>
          <w:sz w:val="24"/>
          <w:szCs w:val="24"/>
          <w:vertAlign w:val="superscript"/>
        </w:rPr>
        <w:t>nd</w:t>
      </w:r>
      <w:r>
        <w:rPr>
          <w:rFonts w:ascii="Georgia" w:eastAsia="Garamond" w:hAnsi="Georgia"/>
          <w:sz w:val="24"/>
          <w:szCs w:val="24"/>
        </w:rPr>
        <w:t xml:space="preserve"> May 2017. </w:t>
      </w:r>
    </w:p>
    <w:p w:rsidR="00C544B1" w:rsidRPr="00B66F00" w:rsidRDefault="00C544B1" w:rsidP="00C544B1">
      <w:pPr>
        <w:pStyle w:val="NoSpacing"/>
        <w:ind w:left="1440" w:hanging="1440"/>
        <w:rPr>
          <w:rFonts w:ascii="Georgia" w:hAnsi="Georgia"/>
          <w:sz w:val="24"/>
          <w:szCs w:val="24"/>
        </w:rPr>
      </w:pPr>
      <w:r w:rsidRPr="00DA6D97">
        <w:rPr>
          <w:rFonts w:ascii="Georgia" w:hAnsi="Georgia"/>
          <w:b/>
          <w:bCs/>
          <w:sz w:val="24"/>
          <w:szCs w:val="24"/>
        </w:rPr>
        <w:lastRenderedPageBreak/>
        <w:t>Salary:</w:t>
      </w:r>
      <w:r w:rsidRPr="00DA6D97">
        <w:rPr>
          <w:rFonts w:ascii="Georgia" w:hAnsi="Georgia"/>
          <w:b/>
          <w:bCs/>
          <w:sz w:val="24"/>
          <w:szCs w:val="24"/>
        </w:rPr>
        <w:tab/>
      </w:r>
      <w:r w:rsidRPr="00B66F00">
        <w:rPr>
          <w:rFonts w:ascii="Georgia" w:hAnsi="Georgia"/>
          <w:sz w:val="24"/>
          <w:szCs w:val="24"/>
        </w:rPr>
        <w:t xml:space="preserve">Ark MPS </w:t>
      </w:r>
      <w:r>
        <w:rPr>
          <w:rFonts w:ascii="Georgia" w:hAnsi="Georgia"/>
          <w:sz w:val="24"/>
          <w:szCs w:val="24"/>
        </w:rPr>
        <w:t>(</w:t>
      </w:r>
      <w:r w:rsidRPr="00B66F00">
        <w:rPr>
          <w:rFonts w:ascii="Georgia" w:hAnsi="Georgia"/>
          <w:sz w:val="24"/>
          <w:szCs w:val="24"/>
        </w:rPr>
        <w:t>£28,</w:t>
      </w:r>
      <w:r>
        <w:rPr>
          <w:rFonts w:ascii="Georgia" w:hAnsi="Georgia"/>
          <w:sz w:val="24"/>
          <w:szCs w:val="24"/>
        </w:rPr>
        <w:t>799</w:t>
      </w:r>
      <w:r w:rsidRPr="00B66F00">
        <w:rPr>
          <w:rFonts w:ascii="Georgia" w:hAnsi="Georgia"/>
          <w:sz w:val="24"/>
          <w:szCs w:val="24"/>
        </w:rPr>
        <w:t xml:space="preserve"> - £3</w:t>
      </w:r>
      <w:r>
        <w:rPr>
          <w:rFonts w:ascii="Georgia" w:hAnsi="Georgia"/>
          <w:sz w:val="24"/>
          <w:szCs w:val="24"/>
        </w:rPr>
        <w:t>9</w:t>
      </w:r>
      <w:r w:rsidRPr="00B66F00">
        <w:rPr>
          <w:rFonts w:ascii="Georgia" w:hAnsi="Georgia"/>
          <w:sz w:val="24"/>
          <w:szCs w:val="24"/>
        </w:rPr>
        <w:t>,</w:t>
      </w:r>
      <w:r>
        <w:rPr>
          <w:rFonts w:ascii="Georgia" w:hAnsi="Georgia"/>
          <w:sz w:val="24"/>
          <w:szCs w:val="24"/>
        </w:rPr>
        <w:t xml:space="preserve">195) </w:t>
      </w:r>
      <w:r w:rsidRPr="00B66F00">
        <w:rPr>
          <w:rFonts w:ascii="Georgia" w:hAnsi="Georgia"/>
          <w:sz w:val="24"/>
          <w:szCs w:val="24"/>
        </w:rPr>
        <w:t xml:space="preserve">or UPS </w:t>
      </w:r>
      <w:r>
        <w:rPr>
          <w:rFonts w:ascii="Georgia" w:hAnsi="Georgia"/>
          <w:sz w:val="24"/>
          <w:szCs w:val="24"/>
        </w:rPr>
        <w:t>(</w:t>
      </w:r>
      <w:r w:rsidRPr="00B66F00">
        <w:rPr>
          <w:rFonts w:ascii="Georgia" w:hAnsi="Georgia"/>
          <w:sz w:val="24"/>
          <w:szCs w:val="24"/>
        </w:rPr>
        <w:t>£4</w:t>
      </w:r>
      <w:r>
        <w:rPr>
          <w:rFonts w:ascii="Georgia" w:hAnsi="Georgia"/>
          <w:sz w:val="24"/>
          <w:szCs w:val="24"/>
        </w:rPr>
        <w:t>4</w:t>
      </w:r>
      <w:r w:rsidRPr="00B66F00">
        <w:rPr>
          <w:rFonts w:ascii="Georgia" w:hAnsi="Georgia"/>
          <w:sz w:val="24"/>
          <w:szCs w:val="24"/>
        </w:rPr>
        <w:t>,</w:t>
      </w:r>
      <w:r>
        <w:rPr>
          <w:rFonts w:ascii="Georgia" w:hAnsi="Georgia"/>
          <w:sz w:val="24"/>
          <w:szCs w:val="24"/>
        </w:rPr>
        <w:t>261</w:t>
      </w:r>
      <w:r w:rsidRPr="00B66F00">
        <w:rPr>
          <w:rFonts w:ascii="Georgia" w:hAnsi="Georgia"/>
          <w:sz w:val="24"/>
          <w:szCs w:val="24"/>
        </w:rPr>
        <w:t xml:space="preserve"> - £47,</w:t>
      </w:r>
      <w:r>
        <w:rPr>
          <w:rFonts w:ascii="Georgia" w:hAnsi="Georgia"/>
          <w:sz w:val="24"/>
          <w:szCs w:val="24"/>
        </w:rPr>
        <w:t xml:space="preserve">998) </w:t>
      </w:r>
      <w:r w:rsidRPr="00B66F00">
        <w:rPr>
          <w:rFonts w:ascii="Georgia" w:hAnsi="Georgia"/>
          <w:sz w:val="24"/>
          <w:szCs w:val="24"/>
        </w:rPr>
        <w:t xml:space="preserve">(Inner </w:t>
      </w:r>
      <w:r>
        <w:rPr>
          <w:rFonts w:ascii="Georgia" w:hAnsi="Georgia"/>
          <w:sz w:val="24"/>
          <w:szCs w:val="24"/>
        </w:rPr>
        <w:t>London)</w:t>
      </w:r>
      <w:r w:rsidRPr="00B66F00">
        <w:rPr>
          <w:rFonts w:ascii="Georgia" w:hAnsi="Georgia"/>
          <w:sz w:val="24"/>
          <w:szCs w:val="24"/>
        </w:rPr>
        <w:t>, depending on experience</w:t>
      </w:r>
      <w:r>
        <w:rPr>
          <w:rFonts w:ascii="Georgia" w:hAnsi="Georgia"/>
          <w:sz w:val="24"/>
          <w:szCs w:val="24"/>
        </w:rPr>
        <w:t xml:space="preserve"> + TLR 2B (£4,398)</w:t>
      </w:r>
    </w:p>
    <w:p w:rsidR="00C544B1" w:rsidRDefault="00C544B1" w:rsidP="00C544B1">
      <w:pPr>
        <w:spacing w:after="0" w:line="240" w:lineRule="auto"/>
        <w:rPr>
          <w:rFonts w:ascii="Georgia" w:hAnsi="Georgia"/>
          <w:sz w:val="24"/>
          <w:szCs w:val="24"/>
        </w:rPr>
      </w:pPr>
    </w:p>
    <w:p w:rsidR="00C544B1" w:rsidRPr="003A0720" w:rsidRDefault="00C544B1" w:rsidP="00C544B1">
      <w:pPr>
        <w:spacing w:after="0" w:line="240" w:lineRule="auto"/>
        <w:rPr>
          <w:rFonts w:ascii="Georgia" w:hAnsi="Georgia"/>
          <w:i/>
        </w:rPr>
      </w:pPr>
      <w:r w:rsidRPr="003A0720">
        <w:rPr>
          <w:rStyle w:val="Emphasis"/>
          <w:rFonts w:ascii="Georgia" w:hAnsi="Georgia" w:cs="Arial"/>
          <w:color w:val="333333"/>
          <w:lang w:val="en"/>
        </w:rPr>
        <w:t xml:space="preserve">Ark value diversity and are committed to safeguarding and promoting child welfare. The successful candidate will be subject to </w:t>
      </w:r>
      <w:r>
        <w:rPr>
          <w:rStyle w:val="Emphasis"/>
          <w:rFonts w:ascii="Georgia" w:hAnsi="Georgia" w:cs="Arial"/>
          <w:color w:val="333333"/>
          <w:lang w:val="en"/>
        </w:rPr>
        <w:t xml:space="preserve">an enhanced </w:t>
      </w:r>
      <w:r w:rsidRPr="003A0720">
        <w:rPr>
          <w:rStyle w:val="Emphasis"/>
          <w:rFonts w:ascii="Georgia" w:hAnsi="Georgia" w:cs="Arial"/>
          <w:color w:val="333333"/>
          <w:lang w:val="en"/>
        </w:rPr>
        <w:t xml:space="preserve">DBS </w:t>
      </w:r>
      <w:r>
        <w:rPr>
          <w:rStyle w:val="Emphasis"/>
          <w:rFonts w:ascii="Georgia" w:hAnsi="Georgia" w:cs="Arial"/>
          <w:color w:val="333333"/>
          <w:lang w:val="en"/>
        </w:rPr>
        <w:t xml:space="preserve">check </w:t>
      </w:r>
      <w:r w:rsidRPr="003A0720">
        <w:rPr>
          <w:rStyle w:val="Emphasis"/>
          <w:rFonts w:ascii="Georgia" w:hAnsi="Georgia" w:cs="Arial"/>
          <w:color w:val="333333"/>
          <w:lang w:val="en"/>
        </w:rPr>
        <w:t>and any other relevant employment checks.</w:t>
      </w:r>
    </w:p>
    <w:p w:rsidR="0075405A" w:rsidRDefault="0075405A"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C544B1" w:rsidRDefault="00C544B1" w:rsidP="00C544B1">
      <w:pPr>
        <w:tabs>
          <w:tab w:val="left" w:pos="9356"/>
        </w:tabs>
        <w:autoSpaceDE w:val="0"/>
        <w:autoSpaceDN w:val="0"/>
        <w:adjustRightInd w:val="0"/>
        <w:spacing w:after="0"/>
        <w:rPr>
          <w:rFonts w:ascii="Georgia" w:hAnsi="Georgia"/>
          <w:sz w:val="24"/>
          <w:szCs w:val="24"/>
        </w:rPr>
      </w:pPr>
    </w:p>
    <w:p w:rsidR="00A33D55" w:rsidRDefault="00A33D55">
      <w:pPr>
        <w:spacing w:after="0" w:line="240" w:lineRule="auto"/>
        <w:rPr>
          <w:rFonts w:ascii="Georgia" w:hAnsi="Georgia"/>
          <w:sz w:val="24"/>
          <w:szCs w:val="24"/>
        </w:rPr>
      </w:pPr>
      <w:r>
        <w:rPr>
          <w:rFonts w:ascii="Georgia" w:hAnsi="Georgia"/>
          <w:sz w:val="24"/>
          <w:szCs w:val="24"/>
        </w:rPr>
        <w:br w:type="page"/>
      </w:r>
    </w:p>
    <w:p w:rsidR="00A33D55" w:rsidRPr="00A468CB" w:rsidRDefault="00A33D55" w:rsidP="00A33D55">
      <w:pPr>
        <w:spacing w:line="240" w:lineRule="auto"/>
        <w:jc w:val="center"/>
        <w:rPr>
          <w:rFonts w:ascii="Georgia" w:hAnsi="Georgia"/>
          <w:b/>
          <w:color w:val="1F497D"/>
          <w:sz w:val="27"/>
          <w:szCs w:val="27"/>
        </w:rPr>
      </w:pPr>
      <w:r w:rsidRPr="00A468CB">
        <w:rPr>
          <w:rFonts w:ascii="Georgia" w:eastAsia="Times New Roman" w:hAnsi="Georgia"/>
          <w:b/>
          <w:bCs/>
          <w:color w:val="365F91"/>
          <w:sz w:val="27"/>
          <w:szCs w:val="27"/>
        </w:rPr>
        <w:lastRenderedPageBreak/>
        <w:t xml:space="preserve">Job Description: </w:t>
      </w:r>
      <w:r>
        <w:rPr>
          <w:rFonts w:ascii="Georgia" w:eastAsia="Times New Roman" w:hAnsi="Georgia"/>
          <w:b/>
          <w:bCs/>
          <w:color w:val="365F91"/>
          <w:sz w:val="27"/>
          <w:szCs w:val="27"/>
        </w:rPr>
        <w:t>Head of MFL</w:t>
      </w:r>
      <w:r w:rsidRPr="00A468CB">
        <w:rPr>
          <w:rFonts w:ascii="Georgia" w:eastAsia="Times New Roman" w:hAnsi="Georgia"/>
          <w:b/>
          <w:bCs/>
          <w:color w:val="365F91"/>
          <w:sz w:val="27"/>
          <w:szCs w:val="27"/>
        </w:rPr>
        <w:t xml:space="preserve"> (German with French or Spanish)</w:t>
      </w:r>
    </w:p>
    <w:p w:rsidR="00A33D55" w:rsidRDefault="00A33D55" w:rsidP="00A33D55">
      <w:pPr>
        <w:spacing w:before="240" w:after="0"/>
        <w:jc w:val="both"/>
        <w:rPr>
          <w:rFonts w:ascii="Georgia" w:hAnsi="Georgia"/>
          <w:sz w:val="24"/>
          <w:szCs w:val="24"/>
        </w:rPr>
      </w:pPr>
      <w:r w:rsidRPr="002B2921">
        <w:rPr>
          <w:rFonts w:ascii="Georgia" w:hAnsi="Georgia"/>
          <w:b/>
          <w:bCs/>
          <w:sz w:val="24"/>
          <w:szCs w:val="24"/>
        </w:rPr>
        <w:t>Reports to:</w:t>
      </w:r>
      <w:r w:rsidRPr="002B2921">
        <w:rPr>
          <w:rFonts w:ascii="Georgia" w:hAnsi="Georgia"/>
          <w:sz w:val="24"/>
          <w:szCs w:val="24"/>
        </w:rPr>
        <w:tab/>
      </w:r>
      <w:r w:rsidRPr="002B2921">
        <w:rPr>
          <w:rFonts w:ascii="Georgia" w:hAnsi="Georgia"/>
          <w:sz w:val="24"/>
          <w:szCs w:val="24"/>
        </w:rPr>
        <w:tab/>
      </w:r>
      <w:r>
        <w:rPr>
          <w:rFonts w:ascii="Georgia" w:hAnsi="Georgia"/>
          <w:sz w:val="24"/>
          <w:szCs w:val="24"/>
        </w:rPr>
        <w:t>Assistant Principal</w:t>
      </w:r>
    </w:p>
    <w:p w:rsidR="00A33D55" w:rsidRDefault="00A33D55" w:rsidP="00A33D55">
      <w:pPr>
        <w:spacing w:after="0"/>
        <w:jc w:val="both"/>
        <w:rPr>
          <w:rFonts w:ascii="Georgia" w:hAnsi="Georgia"/>
          <w:sz w:val="24"/>
          <w:szCs w:val="24"/>
        </w:rPr>
      </w:pPr>
      <w:r>
        <w:rPr>
          <w:rFonts w:ascii="Georgia" w:hAnsi="Georgia"/>
          <w:b/>
          <w:bCs/>
          <w:sz w:val="24"/>
          <w:szCs w:val="24"/>
        </w:rPr>
        <w:t>Start date</w:t>
      </w:r>
      <w:r>
        <w:rPr>
          <w:rFonts w:ascii="Georgia" w:hAnsi="Georgia"/>
          <w:sz w:val="24"/>
          <w:szCs w:val="24"/>
        </w:rPr>
        <w:t>:</w:t>
      </w:r>
      <w:r>
        <w:rPr>
          <w:rFonts w:ascii="Georgia" w:hAnsi="Georgia"/>
          <w:sz w:val="24"/>
          <w:szCs w:val="24"/>
        </w:rPr>
        <w:tab/>
      </w:r>
      <w:r>
        <w:rPr>
          <w:rFonts w:ascii="Georgia" w:hAnsi="Georgia"/>
          <w:sz w:val="24"/>
          <w:szCs w:val="24"/>
        </w:rPr>
        <w:tab/>
        <w:t>September 2017</w:t>
      </w:r>
    </w:p>
    <w:p w:rsidR="00A33D55" w:rsidRDefault="00A33D55" w:rsidP="00A33D55">
      <w:pPr>
        <w:spacing w:after="0"/>
        <w:ind w:left="2160" w:hanging="2160"/>
        <w:jc w:val="both"/>
        <w:rPr>
          <w:rFonts w:ascii="Georgia" w:hAnsi="Georgia"/>
          <w:sz w:val="24"/>
          <w:szCs w:val="24"/>
        </w:rPr>
      </w:pPr>
      <w:r w:rsidRPr="002B2921">
        <w:rPr>
          <w:rFonts w:ascii="Georgia" w:hAnsi="Georgia"/>
          <w:b/>
          <w:bCs/>
          <w:sz w:val="24"/>
          <w:szCs w:val="24"/>
        </w:rPr>
        <w:t>Salary:</w:t>
      </w:r>
      <w:r>
        <w:rPr>
          <w:rFonts w:ascii="Georgia" w:hAnsi="Georgia"/>
          <w:sz w:val="24"/>
          <w:szCs w:val="24"/>
        </w:rPr>
        <w:tab/>
      </w:r>
      <w:r w:rsidRPr="00B66F00">
        <w:rPr>
          <w:rFonts w:ascii="Georgia" w:hAnsi="Georgia"/>
          <w:sz w:val="24"/>
          <w:szCs w:val="24"/>
        </w:rPr>
        <w:t xml:space="preserve">Ark MPS </w:t>
      </w:r>
      <w:r>
        <w:rPr>
          <w:rFonts w:ascii="Georgia" w:hAnsi="Georgia"/>
          <w:sz w:val="24"/>
          <w:szCs w:val="24"/>
        </w:rPr>
        <w:t>(</w:t>
      </w:r>
      <w:r w:rsidRPr="00B66F00">
        <w:rPr>
          <w:rFonts w:ascii="Georgia" w:hAnsi="Georgia"/>
          <w:sz w:val="24"/>
          <w:szCs w:val="24"/>
        </w:rPr>
        <w:t>£28,</w:t>
      </w:r>
      <w:r>
        <w:rPr>
          <w:rFonts w:ascii="Georgia" w:hAnsi="Georgia"/>
          <w:sz w:val="24"/>
          <w:szCs w:val="24"/>
        </w:rPr>
        <w:t>799</w:t>
      </w:r>
      <w:r w:rsidRPr="00B66F00">
        <w:rPr>
          <w:rFonts w:ascii="Georgia" w:hAnsi="Georgia"/>
          <w:sz w:val="24"/>
          <w:szCs w:val="24"/>
        </w:rPr>
        <w:t xml:space="preserve"> - £3</w:t>
      </w:r>
      <w:r>
        <w:rPr>
          <w:rFonts w:ascii="Georgia" w:hAnsi="Georgia"/>
          <w:sz w:val="24"/>
          <w:szCs w:val="24"/>
        </w:rPr>
        <w:t>9</w:t>
      </w:r>
      <w:r w:rsidRPr="00B66F00">
        <w:rPr>
          <w:rFonts w:ascii="Georgia" w:hAnsi="Georgia"/>
          <w:sz w:val="24"/>
          <w:szCs w:val="24"/>
        </w:rPr>
        <w:t>,</w:t>
      </w:r>
      <w:r>
        <w:rPr>
          <w:rFonts w:ascii="Georgia" w:hAnsi="Georgia"/>
          <w:sz w:val="24"/>
          <w:szCs w:val="24"/>
        </w:rPr>
        <w:t xml:space="preserve">195) </w:t>
      </w:r>
      <w:r w:rsidRPr="00B66F00">
        <w:rPr>
          <w:rFonts w:ascii="Georgia" w:hAnsi="Georgia"/>
          <w:sz w:val="24"/>
          <w:szCs w:val="24"/>
        </w:rPr>
        <w:t xml:space="preserve">or UPS </w:t>
      </w:r>
      <w:r>
        <w:rPr>
          <w:rFonts w:ascii="Georgia" w:hAnsi="Georgia"/>
          <w:sz w:val="24"/>
          <w:szCs w:val="24"/>
        </w:rPr>
        <w:t>(</w:t>
      </w:r>
      <w:r w:rsidRPr="00B66F00">
        <w:rPr>
          <w:rFonts w:ascii="Georgia" w:hAnsi="Georgia"/>
          <w:sz w:val="24"/>
          <w:szCs w:val="24"/>
        </w:rPr>
        <w:t>£4</w:t>
      </w:r>
      <w:r>
        <w:rPr>
          <w:rFonts w:ascii="Georgia" w:hAnsi="Georgia"/>
          <w:sz w:val="24"/>
          <w:szCs w:val="24"/>
        </w:rPr>
        <w:t>4</w:t>
      </w:r>
      <w:r w:rsidRPr="00B66F00">
        <w:rPr>
          <w:rFonts w:ascii="Georgia" w:hAnsi="Georgia"/>
          <w:sz w:val="24"/>
          <w:szCs w:val="24"/>
        </w:rPr>
        <w:t>,</w:t>
      </w:r>
      <w:r>
        <w:rPr>
          <w:rFonts w:ascii="Georgia" w:hAnsi="Georgia"/>
          <w:sz w:val="24"/>
          <w:szCs w:val="24"/>
        </w:rPr>
        <w:t>261</w:t>
      </w:r>
      <w:r w:rsidRPr="00B66F00">
        <w:rPr>
          <w:rFonts w:ascii="Georgia" w:hAnsi="Georgia"/>
          <w:sz w:val="24"/>
          <w:szCs w:val="24"/>
        </w:rPr>
        <w:t xml:space="preserve"> - £47,</w:t>
      </w:r>
      <w:r>
        <w:rPr>
          <w:rFonts w:ascii="Georgia" w:hAnsi="Georgia"/>
          <w:sz w:val="24"/>
          <w:szCs w:val="24"/>
        </w:rPr>
        <w:t xml:space="preserve">998) </w:t>
      </w:r>
      <w:r w:rsidRPr="00B66F00">
        <w:rPr>
          <w:rFonts w:ascii="Georgia" w:hAnsi="Georgia"/>
          <w:sz w:val="24"/>
          <w:szCs w:val="24"/>
        </w:rPr>
        <w:t xml:space="preserve">(Inner </w:t>
      </w:r>
      <w:r>
        <w:rPr>
          <w:rFonts w:ascii="Georgia" w:hAnsi="Georgia"/>
          <w:sz w:val="24"/>
          <w:szCs w:val="24"/>
        </w:rPr>
        <w:t>London)</w:t>
      </w:r>
      <w:r w:rsidRPr="00B66F00">
        <w:rPr>
          <w:rFonts w:ascii="Georgia" w:hAnsi="Georgia"/>
          <w:sz w:val="24"/>
          <w:szCs w:val="24"/>
        </w:rPr>
        <w:t>, depending on experience</w:t>
      </w:r>
      <w:r>
        <w:rPr>
          <w:rFonts w:ascii="Georgia" w:hAnsi="Georgia"/>
          <w:sz w:val="24"/>
          <w:szCs w:val="24"/>
        </w:rPr>
        <w:t xml:space="preserve"> + TLR 2B (£4,398)</w:t>
      </w:r>
    </w:p>
    <w:p w:rsidR="00A33D55" w:rsidRDefault="00A33D55" w:rsidP="00A33D55">
      <w:pPr>
        <w:spacing w:after="0"/>
        <w:jc w:val="both"/>
        <w:rPr>
          <w:rFonts w:ascii="Georgia" w:hAnsi="Georgia"/>
          <w:b/>
          <w:sz w:val="24"/>
          <w:szCs w:val="24"/>
          <w:u w:val="single"/>
        </w:rPr>
      </w:pPr>
    </w:p>
    <w:p w:rsidR="00A33D55" w:rsidRDefault="00A33D55" w:rsidP="00A33D55">
      <w:pPr>
        <w:pStyle w:val="Heading1GaramondBold"/>
        <w:spacing w:before="0" w:line="240" w:lineRule="auto"/>
        <w:jc w:val="both"/>
        <w:rPr>
          <w:rFonts w:ascii="Georgia" w:hAnsi="Georgia"/>
          <w:color w:val="365F91"/>
          <w:sz w:val="24"/>
          <w:szCs w:val="24"/>
        </w:rPr>
      </w:pPr>
      <w:r>
        <w:rPr>
          <w:rFonts w:ascii="Georgia" w:hAnsi="Georgia"/>
          <w:color w:val="365F91"/>
          <w:sz w:val="24"/>
          <w:szCs w:val="24"/>
        </w:rPr>
        <w:t>The Role</w:t>
      </w:r>
    </w:p>
    <w:p w:rsidR="00A33D55" w:rsidRDefault="00A33D55" w:rsidP="00A33D55">
      <w:pPr>
        <w:spacing w:line="240" w:lineRule="auto"/>
        <w:jc w:val="both"/>
        <w:rPr>
          <w:rFonts w:ascii="Georgia" w:hAnsi="Georgia"/>
          <w:sz w:val="24"/>
          <w:szCs w:val="24"/>
        </w:rPr>
      </w:pPr>
      <w:r>
        <w:rPr>
          <w:rFonts w:ascii="Georgia" w:hAnsi="Georgia"/>
          <w:sz w:val="24"/>
          <w:szCs w:val="24"/>
        </w:rPr>
        <w:t>Lead a professional community of subject teachers to ensure high attainment of their subject across the academy.</w:t>
      </w:r>
    </w:p>
    <w:p w:rsidR="00A33D55" w:rsidRDefault="00A33D55" w:rsidP="00A33D55">
      <w:pPr>
        <w:spacing w:after="0"/>
        <w:jc w:val="both"/>
        <w:rPr>
          <w:rFonts w:ascii="Georgia" w:hAnsi="Georgia" w:cs="Arial"/>
          <w:sz w:val="24"/>
          <w:szCs w:val="24"/>
        </w:rPr>
      </w:pPr>
      <w:r>
        <w:rPr>
          <w:rFonts w:ascii="Georgia" w:hAnsi="Georgia" w:cs="Arial"/>
          <w:sz w:val="24"/>
          <w:szCs w:val="24"/>
        </w:rPr>
        <w:t>To develop and lead an exciting curriculum which enables the highest level of pupil progress and attainment.</w:t>
      </w:r>
    </w:p>
    <w:p w:rsidR="00A33D55" w:rsidRDefault="00A33D55" w:rsidP="00A33D55">
      <w:pPr>
        <w:spacing w:line="240" w:lineRule="auto"/>
        <w:jc w:val="both"/>
        <w:rPr>
          <w:rFonts w:ascii="Georgia" w:hAnsi="Georgia"/>
          <w:sz w:val="24"/>
          <w:szCs w:val="24"/>
        </w:rPr>
      </w:pPr>
    </w:p>
    <w:p w:rsidR="00A33D55" w:rsidRDefault="00A33D55" w:rsidP="00A33D55">
      <w:pPr>
        <w:pStyle w:val="Header"/>
        <w:tabs>
          <w:tab w:val="left" w:pos="720"/>
        </w:tabs>
        <w:spacing w:after="120"/>
        <w:jc w:val="both"/>
        <w:rPr>
          <w:rFonts w:ascii="Georgia" w:hAnsi="Georgia"/>
          <w:sz w:val="24"/>
          <w:szCs w:val="24"/>
        </w:rPr>
      </w:pPr>
      <w:r>
        <w:rPr>
          <w:rFonts w:ascii="Georgia" w:hAnsi="Georgia"/>
          <w:b/>
          <w:bCs/>
          <w:color w:val="365F91"/>
          <w:sz w:val="24"/>
          <w:szCs w:val="24"/>
        </w:rPr>
        <w:t>Key responsibilities</w:t>
      </w:r>
      <w:r>
        <w:rPr>
          <w:rFonts w:ascii="Georgia" w:hAnsi="Georgia"/>
          <w:b/>
          <w:bCs/>
          <w:i/>
          <w:color w:val="5F497A"/>
          <w:sz w:val="24"/>
          <w:szCs w:val="24"/>
        </w:rPr>
        <w:t xml:space="preserve"> </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Secure academic outcomes in line with the targets set through the academy’s target setting policy</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Plan and implement a subject curriculum that ensures coherence and progression in the teaching of key subject knowledge, skills, understanding and concepts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Monitor, evaluate and continually improve the quality of planning, teaching and assessment</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Lead the assessment process in the subject ensuring accurate measurement of subject standards in all year groups at all summative assessment points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Analyse student performance data and respond to the outcomes of assessment to ensure appropriate planning, teaching and interventions are in place to keep all pupils on track to achieve their targets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Lead the professional development of the subject team to be highly effective practitioners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Monitor the practice of others teaching the subject to ensure they are following all areas of subject and academy policy accurately and appropriately</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Review and refine the curriculum, planning, teaching and assessment in the subject on a regular cycle to continually improve the subject outcomes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Regularly monitor the quality of teaching of others teaching the subject in line with academy expectations and provide effective feedback and coaching to ensure subject teaching continually improves</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Line and performance manage any designated members of staff as per the academy policy and take necessary corrective action where there is any ineffective practice</w:t>
      </w:r>
    </w:p>
    <w:p w:rsidR="00A33D55" w:rsidRDefault="00A33D55" w:rsidP="00A33D55">
      <w:pPr>
        <w:numPr>
          <w:ilvl w:val="0"/>
          <w:numId w:val="8"/>
        </w:numPr>
        <w:spacing w:after="0" w:line="240" w:lineRule="auto"/>
        <w:jc w:val="both"/>
        <w:rPr>
          <w:rFonts w:ascii="Georgia" w:hAnsi="Georgia"/>
          <w:sz w:val="24"/>
          <w:szCs w:val="24"/>
        </w:rPr>
      </w:pPr>
      <w:r>
        <w:rPr>
          <w:rFonts w:ascii="Georgia" w:hAnsi="Georgia"/>
          <w:sz w:val="24"/>
          <w:szCs w:val="24"/>
        </w:rPr>
        <w:t>Manage allocated budget effectively and stay within set budget allocation</w:t>
      </w:r>
    </w:p>
    <w:p w:rsidR="00A33D55" w:rsidRDefault="00A33D55" w:rsidP="00A33D55">
      <w:pPr>
        <w:numPr>
          <w:ilvl w:val="0"/>
          <w:numId w:val="8"/>
        </w:numPr>
        <w:spacing w:after="0" w:line="240" w:lineRule="auto"/>
        <w:jc w:val="both"/>
        <w:rPr>
          <w:rFonts w:ascii="Georgia" w:hAnsi="Georgia" w:cs="TradeGothic Light"/>
          <w:bCs/>
          <w:color w:val="1F497D"/>
          <w:sz w:val="24"/>
          <w:szCs w:val="24"/>
        </w:rPr>
      </w:pPr>
      <w:r>
        <w:rPr>
          <w:rFonts w:ascii="Georgia" w:hAnsi="Georgia"/>
          <w:sz w:val="24"/>
          <w:szCs w:val="24"/>
        </w:rPr>
        <w:t>Create an orderly subject environment in which the academy’s culture and ethos is upheld</w:t>
      </w:r>
    </w:p>
    <w:p w:rsidR="00A33D55" w:rsidRDefault="00A33D55" w:rsidP="00A33D55">
      <w:pPr>
        <w:tabs>
          <w:tab w:val="num" w:pos="180"/>
        </w:tabs>
        <w:spacing w:after="0" w:line="240" w:lineRule="auto"/>
        <w:ind w:left="180" w:hanging="288"/>
        <w:jc w:val="both"/>
        <w:rPr>
          <w:rFonts w:ascii="Georgia" w:hAnsi="Georgia"/>
          <w:b/>
          <w:bCs/>
          <w:sz w:val="24"/>
          <w:szCs w:val="24"/>
        </w:rPr>
      </w:pPr>
    </w:p>
    <w:p w:rsidR="00A33D55" w:rsidRDefault="00A33D55" w:rsidP="00A33D55">
      <w:pPr>
        <w:spacing w:line="240" w:lineRule="auto"/>
        <w:jc w:val="both"/>
        <w:rPr>
          <w:rFonts w:ascii="Georgia" w:hAnsi="Georgia"/>
          <w:b/>
          <w:bCs/>
          <w:sz w:val="24"/>
          <w:szCs w:val="24"/>
        </w:rPr>
      </w:pPr>
      <w:r>
        <w:rPr>
          <w:rFonts w:ascii="Georgia" w:eastAsia="Times New Roman" w:hAnsi="Georgia"/>
          <w:b/>
          <w:bCs/>
          <w:color w:val="365F91"/>
          <w:sz w:val="24"/>
          <w:szCs w:val="24"/>
        </w:rPr>
        <w:t>Outcomes and activities</w:t>
      </w: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Subject Coordination across the Academy</w:t>
      </w:r>
    </w:p>
    <w:p w:rsidR="00A33D55" w:rsidRDefault="00A33D55" w:rsidP="00A33D55">
      <w:pPr>
        <w:numPr>
          <w:ilvl w:val="0"/>
          <w:numId w:val="9"/>
        </w:numPr>
        <w:spacing w:after="0" w:line="240" w:lineRule="auto"/>
        <w:jc w:val="both"/>
        <w:rPr>
          <w:rFonts w:ascii="Georgia" w:hAnsi="Georgia"/>
          <w:sz w:val="24"/>
          <w:szCs w:val="24"/>
        </w:rPr>
      </w:pPr>
      <w:r>
        <w:rPr>
          <w:rFonts w:ascii="Georgia" w:hAnsi="Georgia"/>
          <w:sz w:val="24"/>
          <w:szCs w:val="24"/>
        </w:rPr>
        <w:t>Leadership and support of all other subject teachers within the academy.</w:t>
      </w:r>
    </w:p>
    <w:p w:rsidR="00A33D55" w:rsidRDefault="00A33D55" w:rsidP="00A33D55">
      <w:pPr>
        <w:pStyle w:val="PlainText"/>
        <w:tabs>
          <w:tab w:val="num" w:pos="180"/>
        </w:tabs>
        <w:ind w:left="180" w:hanging="288"/>
        <w:jc w:val="both"/>
        <w:rPr>
          <w:rFonts w:ascii="Georgia" w:hAnsi="Georgia"/>
          <w:b/>
          <w:bCs/>
          <w:sz w:val="24"/>
          <w:szCs w:val="24"/>
        </w:rPr>
      </w:pPr>
    </w:p>
    <w:p w:rsidR="00A33D55" w:rsidRDefault="00A33D55" w:rsidP="00A33D55">
      <w:pPr>
        <w:pStyle w:val="PlainText"/>
        <w:jc w:val="both"/>
        <w:rPr>
          <w:rFonts w:ascii="Georgia" w:hAnsi="Georgia"/>
          <w:b/>
          <w:bCs/>
          <w:sz w:val="24"/>
          <w:szCs w:val="24"/>
        </w:rPr>
      </w:pPr>
      <w:r>
        <w:rPr>
          <w:rFonts w:ascii="Georgia" w:hAnsi="Georgia" w:cs="Arial"/>
          <w:b/>
          <w:bCs/>
          <w:sz w:val="24"/>
          <w:szCs w:val="24"/>
        </w:rPr>
        <w:lastRenderedPageBreak/>
        <w:t>Leadership of the Subject Community</w:t>
      </w:r>
    </w:p>
    <w:p w:rsidR="00A33D55" w:rsidRDefault="00A33D55" w:rsidP="00A33D55">
      <w:pPr>
        <w:numPr>
          <w:ilvl w:val="0"/>
          <w:numId w:val="9"/>
        </w:numPr>
        <w:spacing w:after="0" w:line="240" w:lineRule="auto"/>
        <w:jc w:val="both"/>
        <w:rPr>
          <w:rFonts w:ascii="Georgia" w:hAnsi="Georgia"/>
          <w:sz w:val="24"/>
          <w:szCs w:val="24"/>
        </w:rPr>
      </w:pPr>
      <w:r>
        <w:rPr>
          <w:rFonts w:ascii="Georgia" w:hAnsi="Georgia"/>
          <w:sz w:val="24"/>
          <w:szCs w:val="24"/>
        </w:rPr>
        <w:t>Assisting in the professional development of teachers including INSET as may be appropriate.</w:t>
      </w:r>
    </w:p>
    <w:p w:rsidR="00A33D55" w:rsidRDefault="00A33D55" w:rsidP="00A33D55">
      <w:pPr>
        <w:numPr>
          <w:ilvl w:val="0"/>
          <w:numId w:val="9"/>
        </w:numPr>
        <w:spacing w:after="0" w:line="240" w:lineRule="auto"/>
        <w:jc w:val="both"/>
        <w:rPr>
          <w:rFonts w:ascii="Georgia" w:hAnsi="Georgia"/>
          <w:sz w:val="24"/>
          <w:szCs w:val="24"/>
        </w:rPr>
      </w:pPr>
      <w:r>
        <w:rPr>
          <w:rFonts w:ascii="Georgia" w:hAnsi="Georgia"/>
          <w:sz w:val="24"/>
          <w:szCs w:val="24"/>
        </w:rPr>
        <w:t>Supervising and supporting beginner teachers and Newly Qualified Teachers as appropriate.</w:t>
      </w:r>
    </w:p>
    <w:p w:rsidR="00A33D55" w:rsidRDefault="00A33D55" w:rsidP="00A33D55">
      <w:pPr>
        <w:numPr>
          <w:ilvl w:val="0"/>
          <w:numId w:val="9"/>
        </w:numPr>
        <w:spacing w:after="0" w:line="240" w:lineRule="auto"/>
        <w:jc w:val="both"/>
        <w:rPr>
          <w:rFonts w:ascii="Georgia" w:hAnsi="Georgia"/>
          <w:sz w:val="24"/>
          <w:szCs w:val="24"/>
        </w:rPr>
      </w:pPr>
      <w:r>
        <w:rPr>
          <w:rFonts w:ascii="Georgia" w:hAnsi="Georgia"/>
          <w:sz w:val="24"/>
          <w:szCs w:val="24"/>
        </w:rPr>
        <w:t>Developing strong partnerships and ensuring regular and productive communication with parents.</w:t>
      </w:r>
    </w:p>
    <w:p w:rsidR="00A33D55" w:rsidRDefault="00A33D55" w:rsidP="00A33D55">
      <w:pPr>
        <w:pStyle w:val="PlainText"/>
        <w:jc w:val="both"/>
        <w:rPr>
          <w:rFonts w:ascii="Georgia" w:hAnsi="Georgia" w:cs="Arial"/>
          <w:b/>
          <w:bCs/>
          <w:sz w:val="24"/>
          <w:szCs w:val="24"/>
        </w:rPr>
      </w:pP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Teaching and Learning</w:t>
      </w:r>
    </w:p>
    <w:p w:rsidR="00A33D55" w:rsidRDefault="00A33D55" w:rsidP="00A33D55">
      <w:pPr>
        <w:numPr>
          <w:ilvl w:val="0"/>
          <w:numId w:val="10"/>
        </w:numPr>
        <w:tabs>
          <w:tab w:val="num" w:pos="413"/>
        </w:tabs>
        <w:spacing w:after="0" w:line="240" w:lineRule="auto"/>
        <w:jc w:val="both"/>
        <w:rPr>
          <w:rFonts w:ascii="Georgia" w:hAnsi="Georgia"/>
          <w:sz w:val="24"/>
          <w:szCs w:val="24"/>
        </w:rPr>
      </w:pPr>
      <w:r>
        <w:rPr>
          <w:rFonts w:ascii="Georgia" w:hAnsi="Georgia"/>
          <w:sz w:val="24"/>
          <w:szCs w:val="24"/>
        </w:rPr>
        <w:t>Establish subject development plan, target setting and review.</w:t>
      </w:r>
    </w:p>
    <w:p w:rsidR="00A33D55" w:rsidRDefault="00A33D55" w:rsidP="00A33D55">
      <w:pPr>
        <w:numPr>
          <w:ilvl w:val="0"/>
          <w:numId w:val="10"/>
        </w:numPr>
        <w:tabs>
          <w:tab w:val="num" w:pos="413"/>
        </w:tabs>
        <w:spacing w:after="0" w:line="240" w:lineRule="auto"/>
        <w:jc w:val="both"/>
        <w:rPr>
          <w:rFonts w:ascii="Georgia" w:hAnsi="Georgia"/>
          <w:sz w:val="24"/>
          <w:szCs w:val="24"/>
        </w:rPr>
      </w:pPr>
      <w:r>
        <w:rPr>
          <w:rFonts w:ascii="Georgia" w:hAnsi="Georgia"/>
          <w:sz w:val="24"/>
          <w:szCs w:val="24"/>
        </w:rPr>
        <w:t>Teach engaging and effective lessons that motivate, inspire and improve pupil attainment.</w:t>
      </w:r>
    </w:p>
    <w:p w:rsidR="00A33D55" w:rsidRDefault="00A33D55" w:rsidP="00A33D55">
      <w:pPr>
        <w:numPr>
          <w:ilvl w:val="0"/>
          <w:numId w:val="10"/>
        </w:numPr>
        <w:tabs>
          <w:tab w:val="num" w:pos="413"/>
        </w:tabs>
        <w:spacing w:after="0" w:line="240" w:lineRule="auto"/>
        <w:jc w:val="both"/>
        <w:rPr>
          <w:rFonts w:ascii="Georgia" w:hAnsi="Georgia"/>
          <w:sz w:val="24"/>
          <w:szCs w:val="24"/>
        </w:rPr>
      </w:pPr>
      <w:r>
        <w:rPr>
          <w:rFonts w:ascii="Georgia" w:hAnsi="Georgia"/>
          <w:sz w:val="24"/>
          <w:szCs w:val="24"/>
        </w:rPr>
        <w:t xml:space="preserve">Manage departmental budget and resources effectively and efficiently. </w:t>
      </w:r>
    </w:p>
    <w:p w:rsidR="00A33D55" w:rsidRDefault="00A33D55" w:rsidP="00A33D55">
      <w:pPr>
        <w:tabs>
          <w:tab w:val="num" w:pos="180"/>
        </w:tabs>
        <w:spacing w:after="0" w:line="240" w:lineRule="auto"/>
        <w:ind w:left="180" w:hanging="288"/>
        <w:jc w:val="both"/>
        <w:rPr>
          <w:rFonts w:ascii="Georgia" w:hAnsi="Georgia"/>
          <w:sz w:val="24"/>
          <w:szCs w:val="24"/>
        </w:rPr>
      </w:pP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Curriculum setting and assessment</w:t>
      </w:r>
    </w:p>
    <w:p w:rsidR="00A33D55" w:rsidRDefault="00A33D55" w:rsidP="00A33D55">
      <w:pPr>
        <w:numPr>
          <w:ilvl w:val="0"/>
          <w:numId w:val="11"/>
        </w:numPr>
        <w:spacing w:after="0" w:line="240" w:lineRule="auto"/>
        <w:jc w:val="both"/>
        <w:rPr>
          <w:rFonts w:ascii="Georgia" w:hAnsi="Georgia"/>
          <w:sz w:val="24"/>
          <w:szCs w:val="24"/>
        </w:rPr>
      </w:pPr>
      <w:r>
        <w:rPr>
          <w:rFonts w:ascii="Georgia" w:hAnsi="Georgia"/>
          <w:sz w:val="24"/>
          <w:szCs w:val="24"/>
        </w:rPr>
        <w:t>Develop a syllabus and schemes of work for all year groups, in line with National Curriculum requirements, that are inspiring for learners and teachers alike.</w:t>
      </w:r>
    </w:p>
    <w:p w:rsidR="00A33D55" w:rsidRDefault="00A33D55" w:rsidP="00A33D55">
      <w:pPr>
        <w:numPr>
          <w:ilvl w:val="0"/>
          <w:numId w:val="11"/>
        </w:numPr>
        <w:spacing w:after="0" w:line="240" w:lineRule="auto"/>
        <w:jc w:val="both"/>
        <w:rPr>
          <w:rFonts w:ascii="Georgia" w:hAnsi="Georgia"/>
          <w:sz w:val="24"/>
          <w:szCs w:val="24"/>
        </w:rPr>
      </w:pPr>
      <w:r>
        <w:rPr>
          <w:rFonts w:ascii="Georgia" w:hAnsi="Georgia"/>
          <w:sz w:val="24"/>
          <w:szCs w:val="24"/>
        </w:rPr>
        <w:t>Monitor and assessment of teaching and learning.</w:t>
      </w:r>
    </w:p>
    <w:p w:rsidR="00A33D55" w:rsidRDefault="00A33D55" w:rsidP="00A33D55">
      <w:pPr>
        <w:numPr>
          <w:ilvl w:val="0"/>
          <w:numId w:val="11"/>
        </w:numPr>
        <w:spacing w:after="0" w:line="240" w:lineRule="auto"/>
        <w:jc w:val="both"/>
        <w:rPr>
          <w:rFonts w:ascii="Georgia" w:hAnsi="Georgia"/>
          <w:sz w:val="24"/>
          <w:szCs w:val="24"/>
        </w:rPr>
      </w:pPr>
      <w:r>
        <w:rPr>
          <w:rFonts w:ascii="Georgia" w:hAnsi="Georgia"/>
          <w:sz w:val="24"/>
          <w:szCs w:val="24"/>
        </w:rPr>
        <w:t>Set regular, measurable and significant assessments for the pupils.</w:t>
      </w:r>
    </w:p>
    <w:p w:rsidR="00A33D55" w:rsidRDefault="00A33D55" w:rsidP="00A33D55">
      <w:pPr>
        <w:numPr>
          <w:ilvl w:val="0"/>
          <w:numId w:val="11"/>
        </w:numPr>
        <w:spacing w:after="0" w:line="240" w:lineRule="auto"/>
        <w:jc w:val="both"/>
        <w:rPr>
          <w:rFonts w:ascii="Georgia" w:hAnsi="Georgia"/>
          <w:sz w:val="24"/>
          <w:szCs w:val="24"/>
        </w:rPr>
      </w:pPr>
      <w:r>
        <w:rPr>
          <w:rFonts w:ascii="Georgia" w:hAnsi="Georgia"/>
          <w:sz w:val="24"/>
          <w:szCs w:val="24"/>
        </w:rPr>
        <w:t>Establish agreement for monitoring and evaluation of student progress.</w:t>
      </w:r>
    </w:p>
    <w:p w:rsidR="00A33D55" w:rsidRDefault="00A33D55" w:rsidP="00A33D55">
      <w:pPr>
        <w:numPr>
          <w:ilvl w:val="0"/>
          <w:numId w:val="11"/>
        </w:numPr>
        <w:spacing w:after="0" w:line="240" w:lineRule="auto"/>
        <w:jc w:val="both"/>
        <w:rPr>
          <w:rFonts w:ascii="Georgia" w:hAnsi="Georgia"/>
          <w:sz w:val="24"/>
          <w:szCs w:val="24"/>
        </w:rPr>
      </w:pPr>
      <w:r>
        <w:rPr>
          <w:rFonts w:ascii="Georgia" w:hAnsi="Georgia"/>
          <w:sz w:val="24"/>
          <w:szCs w:val="24"/>
        </w:rPr>
        <w:t>Maintain accurate pupil data that can be used to make teaching more effective.</w:t>
      </w:r>
    </w:p>
    <w:p w:rsidR="00A33D55" w:rsidRDefault="00A33D55" w:rsidP="00A33D55">
      <w:pPr>
        <w:pStyle w:val="PlainText"/>
        <w:ind w:left="-108"/>
        <w:jc w:val="both"/>
        <w:rPr>
          <w:rFonts w:ascii="Georgia" w:hAnsi="Georgia"/>
          <w:sz w:val="24"/>
          <w:szCs w:val="24"/>
        </w:rPr>
      </w:pP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 xml:space="preserve">Academy Culture </w:t>
      </w:r>
    </w:p>
    <w:p w:rsidR="00A33D55" w:rsidRDefault="00A33D55" w:rsidP="00A33D55">
      <w:pPr>
        <w:numPr>
          <w:ilvl w:val="0"/>
          <w:numId w:val="12"/>
        </w:numPr>
        <w:spacing w:after="0" w:line="240" w:lineRule="auto"/>
        <w:jc w:val="both"/>
        <w:rPr>
          <w:rFonts w:ascii="Georgia" w:hAnsi="Georgia"/>
          <w:sz w:val="24"/>
          <w:szCs w:val="24"/>
        </w:rPr>
      </w:pPr>
      <w:r>
        <w:rPr>
          <w:rFonts w:ascii="Georgia" w:hAnsi="Georgia"/>
          <w:sz w:val="24"/>
          <w:szCs w:val="24"/>
        </w:rPr>
        <w:t>Help create a strong academy community, characterised by consistent, orderly behaviour and caring, respectful relationships.</w:t>
      </w:r>
    </w:p>
    <w:p w:rsidR="00A33D55" w:rsidRDefault="00A33D55" w:rsidP="00A33D55">
      <w:pPr>
        <w:numPr>
          <w:ilvl w:val="0"/>
          <w:numId w:val="12"/>
        </w:numPr>
        <w:spacing w:after="0" w:line="240" w:lineRule="auto"/>
        <w:jc w:val="both"/>
        <w:rPr>
          <w:rFonts w:ascii="Georgia" w:hAnsi="Georgia"/>
          <w:sz w:val="24"/>
          <w:szCs w:val="24"/>
        </w:rPr>
      </w:pPr>
      <w:r>
        <w:rPr>
          <w:rFonts w:ascii="Georgia" w:hAnsi="Georgia"/>
          <w:sz w:val="24"/>
          <w:szCs w:val="24"/>
        </w:rPr>
        <w:t>Help develop a small school culture and ethos that is utterly committed to achievement.</w:t>
      </w:r>
    </w:p>
    <w:p w:rsidR="00A33D55" w:rsidRDefault="00A33D55" w:rsidP="00A33D55">
      <w:pPr>
        <w:tabs>
          <w:tab w:val="num" w:pos="180"/>
        </w:tabs>
        <w:spacing w:after="0" w:line="240" w:lineRule="auto"/>
        <w:ind w:left="180" w:hanging="288"/>
        <w:jc w:val="both"/>
        <w:rPr>
          <w:rFonts w:ascii="Georgia" w:hAnsi="Georgia" w:cs="Arial"/>
          <w:b/>
          <w:bCs/>
          <w:sz w:val="24"/>
          <w:szCs w:val="24"/>
        </w:rPr>
      </w:pPr>
    </w:p>
    <w:p w:rsidR="00A33D55" w:rsidRPr="00616431" w:rsidRDefault="00A33D55" w:rsidP="00A33D55">
      <w:pPr>
        <w:spacing w:line="240" w:lineRule="auto"/>
        <w:jc w:val="both"/>
        <w:rPr>
          <w:rFonts w:ascii="Georgia" w:eastAsia="Times New Roman" w:hAnsi="Georgia"/>
          <w:b/>
          <w:bCs/>
          <w:color w:val="365F91"/>
          <w:sz w:val="24"/>
          <w:szCs w:val="24"/>
        </w:rPr>
      </w:pPr>
      <w:r w:rsidRPr="00616431">
        <w:rPr>
          <w:rFonts w:ascii="Georgia" w:eastAsia="Times New Roman" w:hAnsi="Georgia"/>
          <w:b/>
          <w:bCs/>
          <w:color w:val="365F91"/>
          <w:sz w:val="24"/>
          <w:szCs w:val="24"/>
        </w:rPr>
        <w:t>Other</w:t>
      </w:r>
    </w:p>
    <w:p w:rsidR="00A33D55" w:rsidRDefault="00A33D55" w:rsidP="00A33D55">
      <w:pPr>
        <w:numPr>
          <w:ilvl w:val="0"/>
          <w:numId w:val="13"/>
        </w:numPr>
        <w:spacing w:after="0" w:line="240" w:lineRule="auto"/>
        <w:jc w:val="both"/>
        <w:rPr>
          <w:rFonts w:ascii="Georgia" w:hAnsi="Georgia"/>
          <w:sz w:val="24"/>
          <w:szCs w:val="24"/>
        </w:rPr>
      </w:pPr>
      <w:r>
        <w:rPr>
          <w:rFonts w:ascii="Georgia" w:hAnsi="Georgia"/>
          <w:sz w:val="24"/>
          <w:szCs w:val="24"/>
        </w:rPr>
        <w:t>Undertake other various responsibilities as directed by the line manager or Principal</w:t>
      </w:r>
    </w:p>
    <w:p w:rsidR="00A33D55" w:rsidRDefault="00A33D55" w:rsidP="00A33D55">
      <w:pPr>
        <w:numPr>
          <w:ilvl w:val="0"/>
          <w:numId w:val="13"/>
        </w:numPr>
        <w:tabs>
          <w:tab w:val="num" w:pos="432"/>
        </w:tabs>
        <w:spacing w:after="0" w:line="240" w:lineRule="auto"/>
        <w:jc w:val="both"/>
        <w:rPr>
          <w:rFonts w:ascii="Georgia" w:hAnsi="Georgia"/>
          <w:sz w:val="24"/>
          <w:szCs w:val="24"/>
        </w:rPr>
      </w:pPr>
      <w:r>
        <w:rPr>
          <w:rFonts w:ascii="Georgia" w:hAnsi="Georgia"/>
          <w:sz w:val="24"/>
          <w:szCs w:val="24"/>
        </w:rPr>
        <w:t>Undertake the other main professional duties of a teacher as set out in the Ark pay and conditions of service document.</w:t>
      </w:r>
    </w:p>
    <w:p w:rsidR="00A33D55" w:rsidRDefault="00A33D55" w:rsidP="00A33D55">
      <w:pPr>
        <w:spacing w:after="0" w:line="240" w:lineRule="auto"/>
        <w:jc w:val="both"/>
        <w:rPr>
          <w:rFonts w:ascii="Georgia" w:hAnsi="Georgia"/>
          <w:sz w:val="24"/>
          <w:szCs w:val="24"/>
        </w:rPr>
      </w:pPr>
    </w:p>
    <w:p w:rsidR="00A33D55" w:rsidRDefault="00A33D55" w:rsidP="00A33D55">
      <w:pPr>
        <w:spacing w:after="0" w:line="240" w:lineRule="auto"/>
        <w:jc w:val="both"/>
        <w:rPr>
          <w:rFonts w:ascii="Georgia" w:hAnsi="Georgia"/>
          <w:sz w:val="24"/>
          <w:szCs w:val="24"/>
        </w:rPr>
      </w:pPr>
    </w:p>
    <w:p w:rsidR="00A33D55" w:rsidRDefault="00A33D55" w:rsidP="00A33D55">
      <w:pPr>
        <w:spacing w:line="240" w:lineRule="auto"/>
        <w:jc w:val="both"/>
        <w:rPr>
          <w:rFonts w:ascii="Georgia" w:eastAsia="Times New Roman" w:hAnsi="Georgia"/>
          <w:b/>
          <w:bCs/>
          <w:color w:val="365F91"/>
          <w:sz w:val="24"/>
          <w:szCs w:val="24"/>
        </w:rPr>
      </w:pPr>
    </w:p>
    <w:p w:rsidR="00A33D55" w:rsidRDefault="00A33D55" w:rsidP="00A33D55">
      <w:pPr>
        <w:jc w:val="both"/>
        <w:rPr>
          <w:rFonts w:ascii="Georgia" w:hAnsi="Georgia"/>
          <w:b/>
          <w:color w:val="1F497D"/>
          <w:sz w:val="24"/>
          <w:szCs w:val="24"/>
        </w:rPr>
      </w:pPr>
    </w:p>
    <w:p w:rsidR="00A33D55" w:rsidRDefault="00A33D55" w:rsidP="00A33D55">
      <w:pPr>
        <w:jc w:val="both"/>
        <w:rPr>
          <w:rFonts w:ascii="Georgia" w:hAnsi="Georgia"/>
          <w:b/>
          <w:color w:val="1F497D"/>
          <w:sz w:val="24"/>
          <w:szCs w:val="24"/>
        </w:rPr>
      </w:pPr>
    </w:p>
    <w:p w:rsidR="00A33D55" w:rsidRDefault="00A33D55" w:rsidP="00A33D55">
      <w:pPr>
        <w:jc w:val="both"/>
        <w:rPr>
          <w:rFonts w:ascii="Georgia" w:hAnsi="Georgia"/>
          <w:b/>
          <w:color w:val="1F497D"/>
          <w:sz w:val="24"/>
          <w:szCs w:val="24"/>
        </w:rPr>
      </w:pPr>
    </w:p>
    <w:p w:rsidR="00A33D55" w:rsidRDefault="00A33D55" w:rsidP="00A33D55">
      <w:pPr>
        <w:jc w:val="both"/>
        <w:rPr>
          <w:rFonts w:ascii="Georgia" w:hAnsi="Georgia"/>
          <w:b/>
          <w:color w:val="1F497D"/>
          <w:sz w:val="24"/>
          <w:szCs w:val="24"/>
        </w:rPr>
      </w:pPr>
    </w:p>
    <w:p w:rsidR="003E58D6" w:rsidRDefault="003E58D6" w:rsidP="00A33D55">
      <w:pPr>
        <w:spacing w:line="240" w:lineRule="auto"/>
        <w:jc w:val="center"/>
        <w:rPr>
          <w:rFonts w:ascii="Georgia" w:eastAsia="Times New Roman" w:hAnsi="Georgia"/>
          <w:b/>
          <w:bCs/>
          <w:color w:val="365F91"/>
          <w:sz w:val="27"/>
          <w:szCs w:val="27"/>
        </w:rPr>
      </w:pPr>
    </w:p>
    <w:p w:rsidR="00A33D55" w:rsidRPr="00415603" w:rsidRDefault="00A33D55" w:rsidP="00A33D55">
      <w:pPr>
        <w:spacing w:line="240" w:lineRule="auto"/>
        <w:jc w:val="center"/>
        <w:rPr>
          <w:rFonts w:ascii="Georgia" w:eastAsia="Times New Roman" w:hAnsi="Georgia"/>
          <w:b/>
          <w:bCs/>
          <w:color w:val="365F91"/>
          <w:sz w:val="27"/>
          <w:szCs w:val="27"/>
        </w:rPr>
      </w:pPr>
      <w:r w:rsidRPr="00415603">
        <w:rPr>
          <w:rFonts w:ascii="Georgia" w:eastAsia="Times New Roman" w:hAnsi="Georgia"/>
          <w:b/>
          <w:bCs/>
          <w:color w:val="365F91"/>
          <w:sz w:val="27"/>
          <w:szCs w:val="27"/>
        </w:rPr>
        <w:lastRenderedPageBreak/>
        <w:t xml:space="preserve">Person Specification: </w:t>
      </w:r>
      <w:r>
        <w:rPr>
          <w:rFonts w:ascii="Georgia" w:eastAsia="Times New Roman" w:hAnsi="Georgia"/>
          <w:b/>
          <w:bCs/>
          <w:color w:val="365F91"/>
          <w:sz w:val="27"/>
          <w:szCs w:val="27"/>
        </w:rPr>
        <w:t>Head of MFL</w:t>
      </w:r>
      <w:r w:rsidRPr="00A468CB">
        <w:rPr>
          <w:rFonts w:ascii="Georgia" w:eastAsia="Times New Roman" w:hAnsi="Georgia"/>
          <w:b/>
          <w:bCs/>
          <w:color w:val="365F91"/>
          <w:sz w:val="27"/>
          <w:szCs w:val="27"/>
        </w:rPr>
        <w:t xml:space="preserve"> (German with French or Spanish)</w:t>
      </w:r>
    </w:p>
    <w:p w:rsidR="00A33D55" w:rsidRPr="00616431" w:rsidRDefault="00A33D55" w:rsidP="00A33D55">
      <w:pPr>
        <w:spacing w:line="240" w:lineRule="auto"/>
        <w:jc w:val="both"/>
        <w:rPr>
          <w:rFonts w:ascii="Georgia" w:eastAsia="Times New Roman" w:hAnsi="Georgia"/>
          <w:b/>
          <w:bCs/>
          <w:color w:val="365F91"/>
          <w:sz w:val="24"/>
          <w:szCs w:val="24"/>
        </w:rPr>
      </w:pPr>
      <w:r w:rsidRPr="00616431">
        <w:rPr>
          <w:rFonts w:ascii="Georgia" w:eastAsia="Times New Roman" w:hAnsi="Georgia"/>
          <w:b/>
          <w:bCs/>
          <w:color w:val="365F91"/>
          <w:sz w:val="24"/>
          <w:szCs w:val="24"/>
        </w:rPr>
        <w:t xml:space="preserve">Qualification Criteria </w:t>
      </w:r>
    </w:p>
    <w:p w:rsidR="00A33D55" w:rsidRDefault="00A33D55" w:rsidP="00A33D55">
      <w:pPr>
        <w:pStyle w:val="p5"/>
        <w:widowControl/>
        <w:numPr>
          <w:ilvl w:val="0"/>
          <w:numId w:val="20"/>
        </w:numPr>
        <w:tabs>
          <w:tab w:val="clear" w:pos="720"/>
          <w:tab w:val="left" w:pos="780"/>
        </w:tabs>
        <w:spacing w:line="276" w:lineRule="auto"/>
        <w:jc w:val="both"/>
        <w:rPr>
          <w:rFonts w:ascii="Georgia" w:hAnsi="Georgia"/>
        </w:rPr>
      </w:pPr>
      <w:r w:rsidRPr="00415603">
        <w:rPr>
          <w:rFonts w:ascii="Georgia" w:hAnsi="Georgia"/>
        </w:rPr>
        <w:t xml:space="preserve">Qualified to degree level and above </w:t>
      </w:r>
    </w:p>
    <w:p w:rsidR="00A33D55" w:rsidRPr="00415603" w:rsidRDefault="00A33D55" w:rsidP="00A33D55">
      <w:pPr>
        <w:pStyle w:val="p5"/>
        <w:widowControl/>
        <w:numPr>
          <w:ilvl w:val="0"/>
          <w:numId w:val="20"/>
        </w:numPr>
        <w:tabs>
          <w:tab w:val="clear" w:pos="720"/>
          <w:tab w:val="left" w:pos="780"/>
        </w:tabs>
        <w:spacing w:line="276" w:lineRule="auto"/>
        <w:jc w:val="both"/>
        <w:rPr>
          <w:rFonts w:ascii="Georgia" w:hAnsi="Georgia"/>
        </w:rPr>
      </w:pPr>
      <w:r w:rsidRPr="00415603">
        <w:rPr>
          <w:rFonts w:ascii="Georgia" w:hAnsi="Georgia"/>
        </w:rPr>
        <w:t>Qualified to teach and work in the UK</w:t>
      </w:r>
    </w:p>
    <w:p w:rsidR="00A33D55" w:rsidRPr="00415603" w:rsidRDefault="00A33D55" w:rsidP="00A33D55">
      <w:pPr>
        <w:pStyle w:val="p5"/>
        <w:widowControl/>
        <w:tabs>
          <w:tab w:val="clear" w:pos="720"/>
          <w:tab w:val="left" w:pos="780"/>
        </w:tabs>
        <w:ind w:firstLine="0"/>
        <w:jc w:val="both"/>
        <w:rPr>
          <w:rFonts w:ascii="Georgia" w:hAnsi="Georgia"/>
          <w:b/>
          <w:bCs/>
          <w:color w:val="365F91"/>
        </w:rPr>
      </w:pPr>
    </w:p>
    <w:p w:rsidR="00A33D55" w:rsidRPr="00415603" w:rsidRDefault="00A33D55" w:rsidP="00A33D55">
      <w:pPr>
        <w:pStyle w:val="p5"/>
        <w:widowControl/>
        <w:tabs>
          <w:tab w:val="clear" w:pos="720"/>
          <w:tab w:val="left" w:pos="780"/>
        </w:tabs>
        <w:jc w:val="both"/>
        <w:rPr>
          <w:rFonts w:ascii="Georgia" w:hAnsi="Georgia"/>
          <w:b/>
          <w:bCs/>
          <w:color w:val="365F91"/>
        </w:rPr>
      </w:pPr>
      <w:r w:rsidRPr="00415603">
        <w:rPr>
          <w:rFonts w:ascii="Georgia" w:hAnsi="Georgia"/>
          <w:b/>
          <w:bCs/>
          <w:color w:val="365F91"/>
        </w:rPr>
        <w:t>Experience</w:t>
      </w:r>
    </w:p>
    <w:p w:rsidR="00A33D55" w:rsidRDefault="00A33D55" w:rsidP="00A33D55">
      <w:pPr>
        <w:numPr>
          <w:ilvl w:val="0"/>
          <w:numId w:val="14"/>
        </w:numPr>
        <w:spacing w:after="0" w:line="240" w:lineRule="auto"/>
        <w:jc w:val="both"/>
        <w:rPr>
          <w:rFonts w:ascii="Georgia" w:hAnsi="Georgia"/>
          <w:sz w:val="24"/>
          <w:szCs w:val="24"/>
        </w:rPr>
      </w:pPr>
      <w:r>
        <w:rPr>
          <w:rFonts w:ascii="Georgia" w:hAnsi="Georgia"/>
          <w:sz w:val="24"/>
          <w:szCs w:val="24"/>
        </w:rPr>
        <w:t>Experience of raising attainment in a classroom environment</w:t>
      </w:r>
    </w:p>
    <w:p w:rsidR="00A33D55" w:rsidRDefault="00A33D55" w:rsidP="00A33D55">
      <w:pPr>
        <w:numPr>
          <w:ilvl w:val="0"/>
          <w:numId w:val="14"/>
        </w:numPr>
        <w:spacing w:after="0" w:line="240" w:lineRule="auto"/>
        <w:jc w:val="both"/>
        <w:rPr>
          <w:rFonts w:ascii="Georgia" w:hAnsi="Georgia"/>
          <w:sz w:val="24"/>
          <w:szCs w:val="24"/>
        </w:rPr>
      </w:pPr>
      <w:r>
        <w:rPr>
          <w:rFonts w:ascii="Georgia" w:hAnsi="Georgia"/>
          <w:sz w:val="24"/>
          <w:szCs w:val="24"/>
        </w:rPr>
        <w:t>Experience of establishing a high achieving department within a large and complex school environment</w:t>
      </w:r>
    </w:p>
    <w:p w:rsidR="00A33D55" w:rsidRDefault="00A33D55" w:rsidP="00A33D55">
      <w:pPr>
        <w:numPr>
          <w:ilvl w:val="0"/>
          <w:numId w:val="14"/>
        </w:numPr>
        <w:spacing w:after="0" w:line="240" w:lineRule="auto"/>
        <w:jc w:val="both"/>
        <w:rPr>
          <w:rFonts w:ascii="Georgia" w:hAnsi="Georgia"/>
          <w:sz w:val="24"/>
          <w:szCs w:val="24"/>
        </w:rPr>
      </w:pPr>
      <w:r>
        <w:rPr>
          <w:rFonts w:ascii="Georgia" w:hAnsi="Georgia"/>
          <w:sz w:val="24"/>
          <w:szCs w:val="24"/>
        </w:rPr>
        <w:t xml:space="preserve">Experience of leading, coaching and managing staff </w:t>
      </w:r>
    </w:p>
    <w:p w:rsidR="00A33D55" w:rsidRDefault="00A33D55" w:rsidP="00A33D55">
      <w:pPr>
        <w:numPr>
          <w:ilvl w:val="0"/>
          <w:numId w:val="14"/>
        </w:numPr>
        <w:spacing w:after="0" w:line="240" w:lineRule="auto"/>
        <w:jc w:val="both"/>
        <w:rPr>
          <w:rFonts w:ascii="Georgia" w:hAnsi="Georgia"/>
          <w:sz w:val="24"/>
          <w:szCs w:val="24"/>
        </w:rPr>
      </w:pPr>
      <w:r>
        <w:rPr>
          <w:rFonts w:ascii="Georgia" w:hAnsi="Georgia"/>
          <w:sz w:val="24"/>
          <w:szCs w:val="24"/>
        </w:rPr>
        <w:t>Evidence of continually improving the teaching and learning of their subject through schemes of work and extra-curricular activities etc.</w:t>
      </w:r>
    </w:p>
    <w:p w:rsidR="00A33D55" w:rsidRDefault="00A33D55" w:rsidP="00A33D55">
      <w:pPr>
        <w:spacing w:after="0" w:line="240" w:lineRule="auto"/>
        <w:ind w:left="357"/>
        <w:jc w:val="both"/>
        <w:rPr>
          <w:rFonts w:ascii="Georgia" w:hAnsi="Georgia"/>
          <w:sz w:val="24"/>
          <w:szCs w:val="24"/>
        </w:rPr>
      </w:pPr>
    </w:p>
    <w:p w:rsidR="00A33D55" w:rsidRPr="00616431" w:rsidRDefault="00A33D55" w:rsidP="00A33D55">
      <w:pPr>
        <w:spacing w:line="240" w:lineRule="auto"/>
        <w:jc w:val="both"/>
        <w:rPr>
          <w:rFonts w:ascii="Georgia" w:eastAsia="Times New Roman" w:hAnsi="Georgia"/>
          <w:b/>
          <w:bCs/>
          <w:color w:val="365F91"/>
          <w:sz w:val="24"/>
          <w:szCs w:val="24"/>
        </w:rPr>
      </w:pPr>
      <w:r w:rsidRPr="00616431">
        <w:rPr>
          <w:rFonts w:ascii="Georgia" w:eastAsia="Times New Roman" w:hAnsi="Georgia"/>
          <w:b/>
          <w:bCs/>
          <w:color w:val="365F91"/>
          <w:sz w:val="24"/>
          <w:szCs w:val="24"/>
        </w:rPr>
        <w:t>Knowledge</w:t>
      </w:r>
    </w:p>
    <w:p w:rsidR="00A33D55" w:rsidRDefault="00A33D55" w:rsidP="00A33D55">
      <w:pPr>
        <w:pStyle w:val="p5"/>
        <w:widowControl/>
        <w:numPr>
          <w:ilvl w:val="0"/>
          <w:numId w:val="15"/>
        </w:numPr>
        <w:tabs>
          <w:tab w:val="clear" w:pos="720"/>
          <w:tab w:val="left" w:pos="780"/>
        </w:tabs>
        <w:spacing w:line="276" w:lineRule="auto"/>
        <w:jc w:val="both"/>
        <w:rPr>
          <w:rFonts w:ascii="Georgia" w:hAnsi="Georgia"/>
        </w:rPr>
      </w:pPr>
      <w:r>
        <w:rPr>
          <w:rFonts w:ascii="Georgia" w:hAnsi="Georgia"/>
        </w:rPr>
        <w:t>Ability to teach German to Key Stage 5 and either Spanish or French at Key Stage 3</w:t>
      </w:r>
    </w:p>
    <w:p w:rsidR="00A33D55" w:rsidRDefault="00A33D55" w:rsidP="00A33D55">
      <w:pPr>
        <w:pStyle w:val="p5"/>
        <w:widowControl/>
        <w:numPr>
          <w:ilvl w:val="0"/>
          <w:numId w:val="15"/>
        </w:numPr>
        <w:tabs>
          <w:tab w:val="clear" w:pos="720"/>
          <w:tab w:val="left" w:pos="780"/>
        </w:tabs>
        <w:spacing w:line="276" w:lineRule="auto"/>
        <w:jc w:val="both"/>
        <w:rPr>
          <w:rFonts w:ascii="Georgia" w:hAnsi="Georgia"/>
        </w:rPr>
      </w:pPr>
      <w:r>
        <w:rPr>
          <w:rFonts w:ascii="Georgia" w:hAnsi="Georgia"/>
        </w:rPr>
        <w:t xml:space="preserve">Up to date knowledge in the curriculum area </w:t>
      </w:r>
    </w:p>
    <w:p w:rsidR="00A33D55" w:rsidRDefault="00A33D55" w:rsidP="00A33D55">
      <w:pPr>
        <w:pStyle w:val="p5"/>
        <w:widowControl/>
        <w:numPr>
          <w:ilvl w:val="0"/>
          <w:numId w:val="15"/>
        </w:numPr>
        <w:tabs>
          <w:tab w:val="clear" w:pos="720"/>
          <w:tab w:val="left" w:pos="780"/>
        </w:tabs>
        <w:spacing w:line="276" w:lineRule="auto"/>
        <w:jc w:val="both"/>
        <w:rPr>
          <w:rFonts w:ascii="Georgia" w:hAnsi="Georgia"/>
        </w:rPr>
      </w:pPr>
      <w:r>
        <w:rPr>
          <w:rFonts w:ascii="Georgia" w:hAnsi="Georgia"/>
        </w:rPr>
        <w:t xml:space="preserve">Understanding of the strategies needed to establish consistently high aspirations and standards of results and behaviour. </w:t>
      </w:r>
    </w:p>
    <w:p w:rsidR="00A33D55" w:rsidRDefault="00A33D55" w:rsidP="00A33D55">
      <w:pPr>
        <w:spacing w:after="0"/>
        <w:jc w:val="both"/>
        <w:rPr>
          <w:rFonts w:ascii="Georgia" w:hAnsi="Georgia"/>
          <w:b/>
          <w:color w:val="1F497D"/>
          <w:sz w:val="24"/>
          <w:szCs w:val="24"/>
        </w:rPr>
      </w:pPr>
    </w:p>
    <w:p w:rsidR="00A33D55" w:rsidRPr="00616431" w:rsidRDefault="00A33D55" w:rsidP="00A33D55">
      <w:pPr>
        <w:spacing w:line="240" w:lineRule="auto"/>
        <w:jc w:val="both"/>
        <w:rPr>
          <w:rFonts w:ascii="Georgia" w:eastAsia="Times New Roman" w:hAnsi="Georgia"/>
          <w:b/>
          <w:bCs/>
          <w:color w:val="365F91"/>
          <w:sz w:val="24"/>
          <w:szCs w:val="24"/>
        </w:rPr>
      </w:pPr>
      <w:r w:rsidRPr="00616431">
        <w:rPr>
          <w:rFonts w:ascii="Georgia" w:eastAsia="Times New Roman" w:hAnsi="Georgia"/>
          <w:b/>
          <w:bCs/>
          <w:color w:val="365F91"/>
          <w:sz w:val="24"/>
          <w:szCs w:val="24"/>
        </w:rPr>
        <w:t>Behaviours</w:t>
      </w: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Leadership</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Effective team worker and leader.</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Demonstrates resilience, motivation and commitment to driving up standards of achievement.</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Acts as a role model to staff and pupils.</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Vision aligned with Ark’s high aspirations, high expectations of self and others.</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Genuine passion and a belief in the potential of every student.</w:t>
      </w:r>
    </w:p>
    <w:p w:rsidR="00A33D55" w:rsidRDefault="00A33D55" w:rsidP="00A33D55">
      <w:pPr>
        <w:numPr>
          <w:ilvl w:val="0"/>
          <w:numId w:val="16"/>
        </w:numPr>
        <w:spacing w:after="0" w:line="240" w:lineRule="auto"/>
        <w:jc w:val="both"/>
        <w:rPr>
          <w:rFonts w:ascii="Georgia" w:hAnsi="Georgia"/>
          <w:sz w:val="24"/>
          <w:szCs w:val="24"/>
        </w:rPr>
      </w:pPr>
      <w:r>
        <w:rPr>
          <w:rFonts w:ascii="Georgia" w:hAnsi="Georgia"/>
          <w:sz w:val="24"/>
          <w:szCs w:val="24"/>
        </w:rPr>
        <w:t>Commitment to the safeguarding and welfare of all pupils.</w:t>
      </w:r>
    </w:p>
    <w:p w:rsidR="00A33D55" w:rsidRDefault="00A33D55" w:rsidP="00A33D55">
      <w:pPr>
        <w:tabs>
          <w:tab w:val="left" w:pos="276"/>
          <w:tab w:val="left" w:pos="8460"/>
          <w:tab w:val="left" w:pos="8640"/>
        </w:tabs>
        <w:spacing w:after="0" w:line="240" w:lineRule="auto"/>
        <w:jc w:val="both"/>
        <w:rPr>
          <w:rFonts w:ascii="Georgia" w:hAnsi="Georgia" w:cs="Arial"/>
          <w:sz w:val="24"/>
          <w:szCs w:val="24"/>
        </w:rPr>
      </w:pP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Leading the Curriculum</w:t>
      </w:r>
    </w:p>
    <w:p w:rsidR="00A33D55" w:rsidRDefault="00A33D55" w:rsidP="00A33D55">
      <w:pPr>
        <w:numPr>
          <w:ilvl w:val="0"/>
          <w:numId w:val="17"/>
        </w:numPr>
        <w:spacing w:after="0" w:line="240" w:lineRule="auto"/>
        <w:jc w:val="both"/>
        <w:rPr>
          <w:rFonts w:ascii="Georgia" w:hAnsi="Georgia"/>
          <w:sz w:val="24"/>
          <w:szCs w:val="24"/>
        </w:rPr>
      </w:pPr>
      <w:r>
        <w:rPr>
          <w:rFonts w:ascii="Georgia" w:hAnsi="Georgia"/>
          <w:sz w:val="24"/>
          <w:szCs w:val="24"/>
        </w:rPr>
        <w:t>Able to establish curriculum development, assessment, coordination and coaching.</w:t>
      </w:r>
    </w:p>
    <w:p w:rsidR="00A33D55" w:rsidRDefault="00A33D55" w:rsidP="00A33D55">
      <w:pPr>
        <w:numPr>
          <w:ilvl w:val="0"/>
          <w:numId w:val="17"/>
        </w:numPr>
        <w:spacing w:after="0" w:line="240" w:lineRule="auto"/>
        <w:jc w:val="both"/>
        <w:rPr>
          <w:rFonts w:ascii="Georgia" w:hAnsi="Georgia"/>
          <w:sz w:val="24"/>
          <w:szCs w:val="24"/>
        </w:rPr>
      </w:pPr>
      <w:r>
        <w:rPr>
          <w:rFonts w:ascii="Georgia" w:hAnsi="Georgia"/>
          <w:sz w:val="24"/>
          <w:szCs w:val="24"/>
        </w:rPr>
        <w:t xml:space="preserve">Has good communication, planning and organisational skills. </w:t>
      </w:r>
    </w:p>
    <w:p w:rsidR="00A33D55" w:rsidRDefault="00A33D55" w:rsidP="00A33D55">
      <w:pPr>
        <w:numPr>
          <w:ilvl w:val="0"/>
          <w:numId w:val="17"/>
        </w:numPr>
        <w:spacing w:after="0" w:line="240" w:lineRule="auto"/>
        <w:jc w:val="both"/>
        <w:rPr>
          <w:rFonts w:ascii="Georgia" w:hAnsi="Georgia"/>
          <w:sz w:val="24"/>
          <w:szCs w:val="24"/>
        </w:rPr>
      </w:pPr>
      <w:r>
        <w:rPr>
          <w:rFonts w:ascii="Georgia" w:hAnsi="Georgia"/>
          <w:sz w:val="24"/>
          <w:szCs w:val="24"/>
        </w:rPr>
        <w:t>High expectations for accountability and consistency.</w:t>
      </w:r>
    </w:p>
    <w:p w:rsidR="00A33D55" w:rsidRDefault="00A33D55" w:rsidP="00A33D55">
      <w:pPr>
        <w:tabs>
          <w:tab w:val="left" w:pos="276"/>
          <w:tab w:val="left" w:pos="8460"/>
          <w:tab w:val="left" w:pos="8640"/>
        </w:tabs>
        <w:spacing w:after="0" w:line="240" w:lineRule="auto"/>
        <w:jc w:val="both"/>
        <w:rPr>
          <w:rFonts w:ascii="Georgia" w:hAnsi="Georgia" w:cs="Arial"/>
          <w:b/>
          <w:bCs/>
          <w:sz w:val="24"/>
          <w:szCs w:val="24"/>
        </w:rPr>
      </w:pPr>
    </w:p>
    <w:p w:rsidR="00A33D55" w:rsidRDefault="00A33D55" w:rsidP="00A33D55">
      <w:pPr>
        <w:pStyle w:val="PlainText"/>
        <w:jc w:val="both"/>
        <w:rPr>
          <w:rFonts w:ascii="Georgia" w:hAnsi="Georgia" w:cs="Arial"/>
          <w:b/>
          <w:bCs/>
          <w:sz w:val="24"/>
          <w:szCs w:val="24"/>
        </w:rPr>
      </w:pPr>
      <w:r>
        <w:rPr>
          <w:rFonts w:ascii="Georgia" w:hAnsi="Georgia" w:cs="Arial"/>
          <w:b/>
          <w:bCs/>
          <w:sz w:val="24"/>
          <w:szCs w:val="24"/>
        </w:rPr>
        <w:t>Leading the Learning</w:t>
      </w:r>
    </w:p>
    <w:p w:rsidR="00A33D55" w:rsidRDefault="00A33D55" w:rsidP="00A33D55">
      <w:pPr>
        <w:numPr>
          <w:ilvl w:val="0"/>
          <w:numId w:val="18"/>
        </w:numPr>
        <w:spacing w:after="0" w:line="240" w:lineRule="auto"/>
        <w:ind w:left="714" w:hanging="357"/>
        <w:jc w:val="both"/>
        <w:rPr>
          <w:rFonts w:ascii="Georgia" w:hAnsi="Georgia"/>
          <w:sz w:val="24"/>
          <w:szCs w:val="24"/>
        </w:rPr>
      </w:pPr>
      <w:r>
        <w:rPr>
          <w:rFonts w:ascii="Georgia" w:hAnsi="Georgia"/>
          <w:sz w:val="24"/>
          <w:szCs w:val="24"/>
        </w:rPr>
        <w:t>Excellent classroom practitioner and coach.</w:t>
      </w:r>
    </w:p>
    <w:p w:rsidR="00A33D55" w:rsidRDefault="00A33D55" w:rsidP="00A33D55">
      <w:pPr>
        <w:numPr>
          <w:ilvl w:val="0"/>
          <w:numId w:val="18"/>
        </w:numPr>
        <w:spacing w:after="0" w:line="240" w:lineRule="auto"/>
        <w:ind w:left="714" w:hanging="357"/>
        <w:jc w:val="both"/>
        <w:rPr>
          <w:rFonts w:ascii="Georgia" w:hAnsi="Georgia"/>
          <w:sz w:val="24"/>
          <w:szCs w:val="24"/>
        </w:rPr>
      </w:pPr>
      <w:r>
        <w:rPr>
          <w:rFonts w:ascii="Georgia" w:hAnsi="Georgia"/>
          <w:sz w:val="24"/>
          <w:szCs w:val="24"/>
        </w:rPr>
        <w:t>Effective and systematic behaviour management, with clear boundaries, sanctions, rewards and praise.</w:t>
      </w:r>
    </w:p>
    <w:p w:rsidR="00A33D55" w:rsidRDefault="00A33D55" w:rsidP="00A33D55">
      <w:pPr>
        <w:spacing w:after="0" w:line="240" w:lineRule="auto"/>
        <w:jc w:val="both"/>
        <w:rPr>
          <w:rFonts w:ascii="Georgia" w:eastAsia="Times New Roman" w:hAnsi="Georgia"/>
          <w:b/>
          <w:bCs/>
          <w:color w:val="365F91"/>
          <w:sz w:val="24"/>
          <w:szCs w:val="24"/>
        </w:rPr>
      </w:pPr>
    </w:p>
    <w:p w:rsidR="00A33D55" w:rsidRPr="00616431" w:rsidRDefault="00A33D55" w:rsidP="00A33D55">
      <w:pPr>
        <w:spacing w:line="240" w:lineRule="auto"/>
        <w:jc w:val="both"/>
        <w:rPr>
          <w:rFonts w:ascii="Georgia" w:eastAsia="Times New Roman" w:hAnsi="Georgia"/>
          <w:b/>
          <w:bCs/>
          <w:color w:val="365F91"/>
          <w:sz w:val="24"/>
          <w:szCs w:val="24"/>
        </w:rPr>
      </w:pPr>
      <w:r w:rsidRPr="00616431">
        <w:rPr>
          <w:rFonts w:ascii="Georgia" w:eastAsia="Times New Roman" w:hAnsi="Georgia"/>
          <w:b/>
          <w:bCs/>
          <w:color w:val="365F91"/>
          <w:sz w:val="24"/>
          <w:szCs w:val="24"/>
        </w:rPr>
        <w:t>Other</w:t>
      </w:r>
    </w:p>
    <w:p w:rsidR="00A33D55" w:rsidRDefault="00A33D55" w:rsidP="00A33D55">
      <w:pPr>
        <w:pStyle w:val="p5"/>
        <w:widowControl/>
        <w:numPr>
          <w:ilvl w:val="0"/>
          <w:numId w:val="19"/>
        </w:numPr>
        <w:ind w:left="714" w:hanging="357"/>
        <w:jc w:val="both"/>
        <w:rPr>
          <w:rFonts w:ascii="Georgia" w:hAnsi="Georgia"/>
        </w:rPr>
      </w:pPr>
      <w:r>
        <w:rPr>
          <w:rFonts w:ascii="Georgia" w:hAnsi="Georgia"/>
        </w:rPr>
        <w:lastRenderedPageBreak/>
        <w:t>Commitment to equality of opportunity and the safeguarding and welfare of all     pupils</w:t>
      </w:r>
    </w:p>
    <w:p w:rsidR="00A33D55" w:rsidRDefault="00A33D55" w:rsidP="00A33D55">
      <w:pPr>
        <w:pStyle w:val="p5"/>
        <w:widowControl/>
        <w:numPr>
          <w:ilvl w:val="0"/>
          <w:numId w:val="19"/>
        </w:numPr>
        <w:tabs>
          <w:tab w:val="left" w:pos="780"/>
        </w:tabs>
        <w:ind w:left="714" w:hanging="357"/>
        <w:jc w:val="both"/>
        <w:rPr>
          <w:rFonts w:ascii="Georgia" w:hAnsi="Georgia"/>
        </w:rPr>
      </w:pPr>
      <w:r>
        <w:rPr>
          <w:rFonts w:ascii="Georgia" w:hAnsi="Georgia"/>
        </w:rPr>
        <w:t>Willingness to undertake training</w:t>
      </w:r>
    </w:p>
    <w:p w:rsidR="00C544B1" w:rsidRPr="00A33D55" w:rsidRDefault="00A33D55" w:rsidP="00A33D55">
      <w:pPr>
        <w:pStyle w:val="p5"/>
        <w:widowControl/>
        <w:numPr>
          <w:ilvl w:val="0"/>
          <w:numId w:val="19"/>
        </w:numPr>
        <w:tabs>
          <w:tab w:val="left" w:pos="780"/>
        </w:tabs>
        <w:ind w:left="714" w:hanging="357"/>
        <w:jc w:val="both"/>
        <w:rPr>
          <w:rFonts w:ascii="Georgia" w:hAnsi="Georgia"/>
        </w:rPr>
      </w:pPr>
      <w:r w:rsidRPr="00A33D55">
        <w:rPr>
          <w:rFonts w:ascii="Georgia" w:hAnsi="Georgia"/>
        </w:rPr>
        <w:t>This post is subject to an enhanced Disclosure &amp; Barring Service check.</w:t>
      </w:r>
    </w:p>
    <w:sectPr w:rsidR="00C544B1" w:rsidRPr="00A33D55" w:rsidSect="00F70F8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13" w:rsidRDefault="002E2813" w:rsidP="00A1491F">
      <w:pPr>
        <w:spacing w:after="0" w:line="240" w:lineRule="auto"/>
      </w:pPr>
      <w:r>
        <w:separator/>
      </w:r>
    </w:p>
  </w:endnote>
  <w:endnote w:type="continuationSeparator" w:id="0">
    <w:p w:rsidR="002E2813" w:rsidRDefault="002E2813" w:rsidP="00A1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TradeGothic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5F" w:rsidRDefault="00DC015F">
    <w:pPr>
      <w:pStyle w:val="Footer"/>
    </w:pPr>
    <w:r>
      <w:rPr>
        <w:rFonts w:ascii="Garamond" w:hAnsi="Garamond"/>
        <w:sz w:val="24"/>
        <w:szCs w:val="24"/>
      </w:rPr>
      <w:tab/>
    </w:r>
    <w:r>
      <w:rPr>
        <w:rFonts w:ascii="Garamond" w:hAnsi="Garamond"/>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13" w:rsidRDefault="002E2813" w:rsidP="00A1491F">
      <w:pPr>
        <w:spacing w:after="0" w:line="240" w:lineRule="auto"/>
      </w:pPr>
      <w:r>
        <w:separator/>
      </w:r>
    </w:p>
  </w:footnote>
  <w:footnote w:type="continuationSeparator" w:id="0">
    <w:p w:rsidR="002E2813" w:rsidRDefault="002E2813" w:rsidP="00A14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68A"/>
    <w:multiLevelType w:val="hybridMultilevel"/>
    <w:tmpl w:val="2BACE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146201"/>
    <w:multiLevelType w:val="hybridMultilevel"/>
    <w:tmpl w:val="171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4D09"/>
    <w:multiLevelType w:val="hybridMultilevel"/>
    <w:tmpl w:val="E7A8C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2A0475"/>
    <w:multiLevelType w:val="hybridMultilevel"/>
    <w:tmpl w:val="11149E8C"/>
    <w:lvl w:ilvl="0" w:tplc="0F5A5A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4040E"/>
    <w:multiLevelType w:val="hybridMultilevel"/>
    <w:tmpl w:val="6C22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E18"/>
    <w:multiLevelType w:val="hybridMultilevel"/>
    <w:tmpl w:val="DD581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F77B6"/>
    <w:multiLevelType w:val="hybridMultilevel"/>
    <w:tmpl w:val="C06A1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0F5665"/>
    <w:multiLevelType w:val="hybridMultilevel"/>
    <w:tmpl w:val="2E804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1C79BF"/>
    <w:multiLevelType w:val="hybridMultilevel"/>
    <w:tmpl w:val="DFD2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C917EC"/>
    <w:multiLevelType w:val="hybridMultilevel"/>
    <w:tmpl w:val="E64A2C8A"/>
    <w:lvl w:ilvl="0" w:tplc="10142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441E0A"/>
    <w:multiLevelType w:val="hybridMultilevel"/>
    <w:tmpl w:val="5D40B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5D4C97"/>
    <w:multiLevelType w:val="hybridMultilevel"/>
    <w:tmpl w:val="0C9A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5A656E"/>
    <w:multiLevelType w:val="hybridMultilevel"/>
    <w:tmpl w:val="E1A639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8F75061"/>
    <w:multiLevelType w:val="hybridMultilevel"/>
    <w:tmpl w:val="31C49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A1974"/>
    <w:multiLevelType w:val="hybridMultilevel"/>
    <w:tmpl w:val="5AFA8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BF3400"/>
    <w:multiLevelType w:val="hybridMultilevel"/>
    <w:tmpl w:val="266ED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DD6574"/>
    <w:multiLevelType w:val="hybridMultilevel"/>
    <w:tmpl w:val="E4788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7"/>
  </w:num>
  <w:num w:numId="5">
    <w:abstractNumId w:val="2"/>
  </w:num>
  <w:num w:numId="6">
    <w:abstractNumId w:val="1"/>
  </w:num>
  <w:num w:numId="7">
    <w:abstractNumId w:val="0"/>
  </w:num>
  <w:num w:numId="8">
    <w:abstractNumId w:val="10"/>
  </w:num>
  <w:num w:numId="9">
    <w:abstractNumId w:val="14"/>
  </w:num>
  <w:num w:numId="10">
    <w:abstractNumId w:val="18"/>
  </w:num>
  <w:num w:numId="11">
    <w:abstractNumId w:val="9"/>
  </w:num>
  <w:num w:numId="12">
    <w:abstractNumId w:val="8"/>
  </w:num>
  <w:num w:numId="13">
    <w:abstractNumId w:val="16"/>
  </w:num>
  <w:num w:numId="14">
    <w:abstractNumId w:val="12"/>
  </w:num>
  <w:num w:numId="15">
    <w:abstractNumId w:val="11"/>
  </w:num>
  <w:num w:numId="16">
    <w:abstractNumId w:val="6"/>
  </w:num>
  <w:num w:numId="17">
    <w:abstractNumId w:val="19"/>
  </w:num>
  <w:num w:numId="18">
    <w:abstractNumId w:val="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49"/>
    <w:rsid w:val="00021F2D"/>
    <w:rsid w:val="0002566E"/>
    <w:rsid w:val="000402C1"/>
    <w:rsid w:val="00073E67"/>
    <w:rsid w:val="00122629"/>
    <w:rsid w:val="001359B1"/>
    <w:rsid w:val="00153FB4"/>
    <w:rsid w:val="00194733"/>
    <w:rsid w:val="00246D98"/>
    <w:rsid w:val="00293CB2"/>
    <w:rsid w:val="002E2813"/>
    <w:rsid w:val="00302BE6"/>
    <w:rsid w:val="00312C9D"/>
    <w:rsid w:val="00324F09"/>
    <w:rsid w:val="003801BE"/>
    <w:rsid w:val="00385D45"/>
    <w:rsid w:val="003A0957"/>
    <w:rsid w:val="003D2D20"/>
    <w:rsid w:val="003E58D6"/>
    <w:rsid w:val="004246F1"/>
    <w:rsid w:val="00437FC3"/>
    <w:rsid w:val="004D4BD9"/>
    <w:rsid w:val="00533076"/>
    <w:rsid w:val="0053642A"/>
    <w:rsid w:val="00563198"/>
    <w:rsid w:val="005815C6"/>
    <w:rsid w:val="005B228E"/>
    <w:rsid w:val="005C4C50"/>
    <w:rsid w:val="005E695D"/>
    <w:rsid w:val="00670749"/>
    <w:rsid w:val="006A74BA"/>
    <w:rsid w:val="006E0724"/>
    <w:rsid w:val="006E0E80"/>
    <w:rsid w:val="0075405A"/>
    <w:rsid w:val="00771F77"/>
    <w:rsid w:val="007A6371"/>
    <w:rsid w:val="007C3849"/>
    <w:rsid w:val="007D13CB"/>
    <w:rsid w:val="00810D40"/>
    <w:rsid w:val="00843A85"/>
    <w:rsid w:val="008677B0"/>
    <w:rsid w:val="008B0A22"/>
    <w:rsid w:val="008D59C9"/>
    <w:rsid w:val="008E6521"/>
    <w:rsid w:val="00944028"/>
    <w:rsid w:val="00945D4A"/>
    <w:rsid w:val="009464C2"/>
    <w:rsid w:val="00951DBF"/>
    <w:rsid w:val="009664A2"/>
    <w:rsid w:val="009A0006"/>
    <w:rsid w:val="009F2FD0"/>
    <w:rsid w:val="00A1491F"/>
    <w:rsid w:val="00A33D55"/>
    <w:rsid w:val="00A700B3"/>
    <w:rsid w:val="00A70C9B"/>
    <w:rsid w:val="00A82FB9"/>
    <w:rsid w:val="00A95F90"/>
    <w:rsid w:val="00AA5AD1"/>
    <w:rsid w:val="00B43771"/>
    <w:rsid w:val="00BA688A"/>
    <w:rsid w:val="00BF5B72"/>
    <w:rsid w:val="00C1461D"/>
    <w:rsid w:val="00C210EC"/>
    <w:rsid w:val="00C52056"/>
    <w:rsid w:val="00C544B1"/>
    <w:rsid w:val="00C73459"/>
    <w:rsid w:val="00C80EE1"/>
    <w:rsid w:val="00D5419D"/>
    <w:rsid w:val="00DA6D97"/>
    <w:rsid w:val="00DC015F"/>
    <w:rsid w:val="00F07593"/>
    <w:rsid w:val="00F378B4"/>
    <w:rsid w:val="00F56E96"/>
    <w:rsid w:val="00F652D9"/>
    <w:rsid w:val="00F70F85"/>
    <w:rsid w:val="00FA5F59"/>
    <w:rsid w:val="00FC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860"/>
  <w15:docId w15:val="{3AA44552-C600-457C-B172-1BBA6E6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3849"/>
    <w:pPr>
      <w:spacing w:after="200" w:line="276" w:lineRule="auto"/>
    </w:pPr>
    <w:rPr>
      <w:sz w:val="22"/>
      <w:szCs w:val="22"/>
      <w:lang w:eastAsia="en-US"/>
    </w:rPr>
  </w:style>
  <w:style w:type="paragraph" w:styleId="Heading1">
    <w:name w:val="heading 1"/>
    <w:basedOn w:val="Normal"/>
    <w:next w:val="Normal"/>
    <w:link w:val="Heading1Char"/>
    <w:uiPriority w:val="9"/>
    <w:qFormat/>
    <w:rsid w:val="00A33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49"/>
    <w:rPr>
      <w:sz w:val="22"/>
      <w:szCs w:val="22"/>
      <w:lang w:eastAsia="en-US"/>
    </w:rPr>
  </w:style>
  <w:style w:type="character" w:styleId="Hyperlink">
    <w:name w:val="Hyperlink"/>
    <w:uiPriority w:val="99"/>
    <w:unhideWhenUsed/>
    <w:rsid w:val="007C3849"/>
    <w:rPr>
      <w:color w:val="0000FF"/>
      <w:u w:val="single"/>
    </w:rPr>
  </w:style>
  <w:style w:type="paragraph" w:styleId="Footer">
    <w:name w:val="footer"/>
    <w:basedOn w:val="Normal"/>
    <w:link w:val="FooterChar"/>
    <w:uiPriority w:val="99"/>
    <w:unhideWhenUsed/>
    <w:rsid w:val="007C3849"/>
    <w:pPr>
      <w:tabs>
        <w:tab w:val="center" w:pos="4513"/>
        <w:tab w:val="right" w:pos="9026"/>
      </w:tabs>
    </w:pPr>
  </w:style>
  <w:style w:type="character" w:customStyle="1" w:styleId="FooterChar">
    <w:name w:val="Footer Char"/>
    <w:link w:val="Footer"/>
    <w:uiPriority w:val="99"/>
    <w:rsid w:val="007C3849"/>
    <w:rPr>
      <w:rFonts w:ascii="Calibri" w:eastAsia="Calibri" w:hAnsi="Calibri" w:cs="Times New Roman"/>
    </w:rPr>
  </w:style>
  <w:style w:type="paragraph" w:styleId="ListParagraph">
    <w:name w:val="List Paragraph"/>
    <w:basedOn w:val="Normal"/>
    <w:uiPriority w:val="34"/>
    <w:qFormat/>
    <w:rsid w:val="007C3849"/>
    <w:pPr>
      <w:ind w:left="720"/>
      <w:contextualSpacing/>
    </w:pPr>
  </w:style>
  <w:style w:type="character" w:customStyle="1" w:styleId="protocol">
    <w:name w:val="protocol"/>
    <w:rsid w:val="009A0006"/>
  </w:style>
  <w:style w:type="character" w:styleId="FollowedHyperlink">
    <w:name w:val="FollowedHyperlink"/>
    <w:uiPriority w:val="99"/>
    <w:semiHidden/>
    <w:unhideWhenUsed/>
    <w:rsid w:val="0002566E"/>
    <w:rPr>
      <w:color w:val="800080"/>
      <w:u w:val="single"/>
    </w:rPr>
  </w:style>
  <w:style w:type="paragraph" w:styleId="Header">
    <w:name w:val="header"/>
    <w:basedOn w:val="Normal"/>
    <w:link w:val="HeaderChar"/>
    <w:unhideWhenUsed/>
    <w:rsid w:val="00DA6D97"/>
    <w:pPr>
      <w:tabs>
        <w:tab w:val="center" w:pos="4513"/>
        <w:tab w:val="right" w:pos="9026"/>
      </w:tabs>
    </w:pPr>
  </w:style>
  <w:style w:type="character" w:customStyle="1" w:styleId="HeaderChar">
    <w:name w:val="Header Char"/>
    <w:link w:val="Header"/>
    <w:rsid w:val="00DA6D97"/>
    <w:rPr>
      <w:sz w:val="22"/>
      <w:szCs w:val="22"/>
      <w:lang w:eastAsia="en-US"/>
    </w:rPr>
  </w:style>
  <w:style w:type="paragraph" w:styleId="NormalWeb">
    <w:name w:val="Normal (Web)"/>
    <w:basedOn w:val="Normal"/>
    <w:uiPriority w:val="99"/>
    <w:semiHidden/>
    <w:unhideWhenUsed/>
    <w:rsid w:val="00C544B1"/>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C544B1"/>
    <w:rPr>
      <w:i/>
      <w:iCs/>
    </w:rPr>
  </w:style>
  <w:style w:type="paragraph" w:customStyle="1" w:styleId="Heading1GaramondBold">
    <w:name w:val="Heading 1 Garamond Bold"/>
    <w:basedOn w:val="Heading1"/>
    <w:link w:val="Heading1GaramondBoldChar"/>
    <w:qFormat/>
    <w:rsid w:val="00A33D55"/>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A33D55"/>
    <w:rPr>
      <w:rFonts w:ascii="Garamond" w:eastAsia="Times New Roman" w:hAnsi="Garamond"/>
      <w:b/>
      <w:bCs/>
      <w:color w:val="0068B9"/>
      <w:sz w:val="40"/>
      <w:szCs w:val="36"/>
      <w:lang w:eastAsia="en-US"/>
    </w:rPr>
  </w:style>
  <w:style w:type="paragraph" w:customStyle="1" w:styleId="p5">
    <w:name w:val="p5"/>
    <w:basedOn w:val="Normal"/>
    <w:uiPriority w:val="99"/>
    <w:rsid w:val="00A33D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PlainText">
    <w:name w:val="Plain Text"/>
    <w:basedOn w:val="Normal"/>
    <w:link w:val="PlainTextChar"/>
    <w:rsid w:val="00A33D5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33D5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A33D5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375">
      <w:bodyDiv w:val="1"/>
      <w:marLeft w:val="0"/>
      <w:marRight w:val="0"/>
      <w:marTop w:val="0"/>
      <w:marBottom w:val="0"/>
      <w:divBdr>
        <w:top w:val="none" w:sz="0" w:space="0" w:color="auto"/>
        <w:left w:val="none" w:sz="0" w:space="0" w:color="auto"/>
        <w:bottom w:val="none" w:sz="0" w:space="0" w:color="auto"/>
        <w:right w:val="none" w:sz="0" w:space="0" w:color="auto"/>
      </w:divBdr>
    </w:div>
    <w:div w:id="383255246">
      <w:bodyDiv w:val="1"/>
      <w:marLeft w:val="0"/>
      <w:marRight w:val="0"/>
      <w:marTop w:val="0"/>
      <w:marBottom w:val="0"/>
      <w:divBdr>
        <w:top w:val="none" w:sz="0" w:space="0" w:color="auto"/>
        <w:left w:val="none" w:sz="0" w:space="0" w:color="auto"/>
        <w:bottom w:val="none" w:sz="0" w:space="0" w:color="auto"/>
        <w:right w:val="none" w:sz="0" w:space="0" w:color="auto"/>
      </w:divBdr>
    </w:div>
    <w:div w:id="21094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recruitment@arkonlin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8095</CharactersWithSpaces>
  <SharedDoc>false</SharedDoc>
  <HLinks>
    <vt:vector size="12" baseType="variant">
      <vt:variant>
        <vt:i4>262266</vt:i4>
      </vt:variant>
      <vt:variant>
        <vt:i4>3</vt:i4>
      </vt:variant>
      <vt:variant>
        <vt:i4>0</vt:i4>
      </vt:variant>
      <vt:variant>
        <vt:i4>5</vt:i4>
      </vt:variant>
      <vt:variant>
        <vt:lpwstr>mailto:schools.recruitment@arkonline.org</vt:lpwstr>
      </vt:variant>
      <vt:variant>
        <vt:lpwstr/>
      </vt:variant>
      <vt:variant>
        <vt:i4>2883692</vt:i4>
      </vt:variant>
      <vt:variant>
        <vt:i4>0</vt:i4>
      </vt:variant>
      <vt:variant>
        <vt:i4>0</vt:i4>
      </vt:variant>
      <vt:variant>
        <vt:i4>5</vt:i4>
      </vt:variant>
      <vt:variant>
        <vt:lpwstr>http://arkbolingbrokeacademy.org/vacancies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 Christopher</dc:creator>
  <cp:lastModifiedBy>Krystle De Guzman</cp:lastModifiedBy>
  <cp:revision>8</cp:revision>
  <dcterms:created xsi:type="dcterms:W3CDTF">2017-05-05T17:21:00Z</dcterms:created>
  <dcterms:modified xsi:type="dcterms:W3CDTF">2017-05-09T10:45:00Z</dcterms:modified>
</cp:coreProperties>
</file>