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5200650</wp:posOffset>
            </wp:positionH>
            <wp:positionV relativeFrom="paragraph">
              <wp:posOffset>-590548</wp:posOffset>
            </wp:positionV>
            <wp:extent cx="859980" cy="855637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9980" cy="8556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-400048</wp:posOffset>
            </wp:positionV>
            <wp:extent cx="1732935" cy="505213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2935" cy="505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Teaching Assistant Level 2 Job Description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Role/ Functions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work under the instruction/guidance of the Special Educational Needs and Disabilities Coordinators to undertake support programmes, and to assist the teacher in the management of pupils and the classroom environment.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 Duties and Responsibilities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Support for Pupils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promote pupils' development in a safe, secure environment.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have regard for the safety and well being of the pupil at all times.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meet the physical/medical needs of the pupil according to a pupil’s individual health care plan whilst encouraging independence wherever possible.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develop an understanding of the pupil's specific needs in order to help them learn as effectively as possible.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focus on individual pupils to ensure their needs are being met within the group.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encourage inclusion within the classroom.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encourage pupils to interact with others and engage in activities led by the teacher.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assist in the supervision of pupils on outings and visits.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Support for Teachers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liaise with teachers regarding the daily/weekly programme of activities and events.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work with other staff delivering Education and Health Care Plans.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aware of pupil problems/progress/achievements and report to the teacher as agreed.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support pupil record keeping as requested.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work within the established behaviour policy to anticipate and manage behaviour constructively, promoting self-control and independence.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Support for the College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work alongside other professionals in assessing children’s progress/needs.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attend appropriate staff meetings as required.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work as a member of the staff team in all relevant activities to develop the College.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ensure knowledge of all whole College policies and implement them as relevant to their role in the life of the College, promoting the ethos of the College.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aware of all Health &amp; Safety issues.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treat all information relating to a pupil as strictly confidential, and refer all enquiries to the SENDCOs.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a proactive member of the College and class team.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attend relevant professional development to update knowledge.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Support for the Curriculum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prepare and undertake specific activities and supporting pupils to understand instructions and in respect of any learning strategies.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support pupils in using basic ICT as directed, developing pupils’ competence and independence in its use.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The Teaching Assistant may be called upon to perform other duties that the Headteacher considers reasonable, that are commensurate with the grading and designation of the post.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360"/>
        </w:tabs>
        <w:ind w:left="360" w:hanging="360"/>
        <w:rPr>
          <w:i w:val="1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5EAB"/>
    <w:rPr>
      <w:rFonts w:ascii="Arial" w:eastAsia="Times New Roman" w:hAnsi="Arial"/>
      <w:sz w:val="24"/>
      <w:szCs w:val="20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L" w:customStyle="1">
    <w:name w:val="PL"/>
    <w:basedOn w:val="Normal"/>
    <w:uiPriority w:val="99"/>
    <w:rsid w:val="00025EAB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802E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802E4"/>
    <w:rPr>
      <w:rFonts w:ascii="Segoe UI" w:cs="Segoe UI" w:eastAsia="Times New Roman" w:hAnsi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2/MyEyOc8/Ms9GDfU0Bauv+Z8g==">AMUW2mVDodqSYEaq6uqYzopVF5DjHFsx5/x3pXrVrZN7zLlOYLcjd9q+NBmSje65BfKQAXRPhOUKbtH+nRs5eoZkV/UNw7xYvXycobAkYdy4S4My19gCkjf9hbYjal8BKNK1Q7z7PMAf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2020-08-17T19:57:00Z</dcterms:created>
  <dc:creator>Clare Kelly</dc:creator>
</cp:coreProperties>
</file>